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588DDE" w14:textId="77777777" w:rsidR="008364E8" w:rsidRDefault="00044075">
      <w:pPr>
        <w:pStyle w:val="berschrift1"/>
      </w:pPr>
      <w:r>
        <w:fldChar w:fldCharType="begin"/>
      </w:r>
      <w:r>
        <w:instrText>SET Kopftitel "Anhang"</w:instrText>
      </w:r>
      <w:r>
        <w:fldChar w:fldCharType="separate"/>
      </w:r>
      <w:bookmarkStart w:id="0" w:name="Kopftitel"/>
      <w:r>
        <w:t>Anhang</w:t>
      </w:r>
      <w:bookmarkEnd w:id="0"/>
      <w:r>
        <w:fldChar w:fldCharType="end"/>
      </w:r>
      <w:r>
        <w:t>8. Anhang</w:t>
      </w:r>
    </w:p>
    <w:p w14:paraId="2347523F" w14:textId="77777777" w:rsidR="008364E8" w:rsidRDefault="00044075">
      <w:pPr>
        <w:pStyle w:val="berschrift1"/>
      </w:pPr>
      <w:r>
        <w:t>A</w:t>
      </w:r>
      <w:r>
        <w:fldChar w:fldCharType="begin"/>
      </w:r>
      <w:r>
        <w:instrText>AUTONUMLGL</w:instrText>
      </w:r>
      <w:r>
        <w:fldChar w:fldCharType="end"/>
      </w:r>
      <w:r>
        <w:tab/>
        <w:t>Numerische Lösungsansätze der Stoff- und Wassertransportgleichungen für radiale Koordinaten</w:t>
      </w:r>
    </w:p>
    <w:p w14:paraId="022AF124" w14:textId="77777777" w:rsidR="008364E8" w:rsidRDefault="00044075">
      <w:pPr>
        <w:pStyle w:val="berschrift2"/>
      </w:pPr>
      <w:r>
        <w:t xml:space="preserve">A </w:t>
      </w:r>
      <w:r>
        <w:fldChar w:fldCharType="begin"/>
      </w:r>
      <w:r>
        <w:instrText xml:space="preserve">AUTONUMLGL </w:instrText>
      </w:r>
      <w:r>
        <w:fldChar w:fldCharType="end"/>
      </w:r>
      <w:r>
        <w:tab/>
        <w:t>Aufteilung in diskrete Raum- und Zeitschritte</w:t>
      </w:r>
    </w:p>
    <w:p w14:paraId="447192AC" w14:textId="77777777" w:rsidR="008364E8" w:rsidRDefault="00044075">
      <w:r>
        <w:t xml:space="preserve">Die Genauigkeit numerischer Lösungen partieller Differentialgleichungen nimmt zu, wenn die Änderungen der betreffenden Größe relativ klein im Verhältnis zum gewählten Zeit- bzw. Raumschritt sind. Andererseits wächst der Rechenaufwand annähernd linear mit steigender Zahl der Kompartimente und Zeitschritte. Da in Wurzelnähe die größten Gradienten der Wasser und Nährstoffgehalte auftreten, ist es sinnvoll in der Nähe der Wurzel kleinere Kompartimente zu wählen als am äußeren Rand des Wurzelzylinders. Eine mögliche Formel zur Bestimmung der radialen Entfernung der </w:t>
      </w:r>
      <w:proofErr w:type="spellStart"/>
      <w:r>
        <w:t>Kompartimentgrenzen</w:t>
      </w:r>
      <w:proofErr w:type="spellEnd"/>
      <w:r>
        <w:t xml:space="preserve"> von der Wurzelmitte lautet:</w:t>
      </w:r>
    </w:p>
    <w:p w14:paraId="5414AAD9" w14:textId="77777777" w:rsidR="008364E8" w:rsidRDefault="00044075">
      <w:pPr>
        <w:pStyle w:val="Formel"/>
      </w:pPr>
      <w:r>
        <w:tab/>
      </w:r>
      <w:r>
        <w:fldChar w:fldCharType="begin"/>
      </w:r>
      <w:r>
        <w:instrText>EQ r</w:instrText>
      </w:r>
      <w:r>
        <w:rPr>
          <w:position w:val="-6"/>
          <w:sz w:val="20"/>
        </w:rPr>
        <w:instrText>n</w:instrText>
      </w:r>
      <w:r>
        <w:instrText xml:space="preserve">  =  \b(\f(\b(x-a)\s\up10(f);maxn)</w:instrText>
      </w:r>
      <w:r>
        <w:rPr>
          <w:rFonts w:ascii="Sans Serif 12cpi" w:hAnsi="Sans Serif 12cpi"/>
          <w:position w:val="6"/>
          <w:sz w:val="26"/>
        </w:rPr>
        <w:instrText>.</w:instrText>
      </w:r>
      <w:r>
        <w:instrText>(n-1))\s\up15(\f(1;f))</w:instrText>
      </w:r>
      <w:r>
        <w:fldChar w:fldCharType="end"/>
      </w:r>
      <w:r>
        <w:t xml:space="preserve"> + a</w:t>
      </w:r>
      <w:r>
        <w:tab/>
        <w:t xml:space="preserve">(A </w:t>
      </w:r>
      <w:r>
        <w:fldChar w:fldCharType="begin"/>
      </w:r>
      <w:r>
        <w:instrText xml:space="preserve">SEQ 1 </w:instrText>
      </w:r>
      <w:r>
        <w:fldChar w:fldCharType="separate"/>
      </w:r>
      <w:r w:rsidR="009273FC">
        <w:rPr>
          <w:noProof/>
        </w:rPr>
        <w:t>1</w:t>
      </w:r>
      <w:r>
        <w:fldChar w:fldCharType="end"/>
      </w:r>
      <w:r>
        <w:t>.</w:t>
      </w:r>
      <w:r>
        <w:fldChar w:fldCharType="begin"/>
      </w:r>
      <w:r>
        <w:instrText>SEQ 2</w:instrText>
      </w:r>
      <w:r>
        <w:fldChar w:fldCharType="separate"/>
      </w:r>
      <w:r w:rsidR="009273FC">
        <w:rPr>
          <w:noProof/>
        </w:rPr>
        <w:t>1</w:t>
      </w:r>
      <w:r>
        <w:fldChar w:fldCharType="end"/>
      </w:r>
      <w:r>
        <w:t>-</w:t>
      </w:r>
      <w:r>
        <w:fldChar w:fldCharType="begin"/>
      </w:r>
      <w:r>
        <w:instrText>SEQ Formel</w:instrText>
      </w:r>
      <w:r>
        <w:fldChar w:fldCharType="separate"/>
      </w:r>
      <w:r w:rsidR="009273FC">
        <w:rPr>
          <w:noProof/>
        </w:rPr>
        <w:t>1</w:t>
      </w:r>
      <w:r>
        <w:fldChar w:fldCharType="end"/>
      </w:r>
      <w:r>
        <w:t>)</w:t>
      </w:r>
    </w:p>
    <w:p w14:paraId="37EB39EC" w14:textId="77777777" w:rsidR="008364E8" w:rsidRDefault="00044075">
      <w:r>
        <w:t>Hierbei liegt der Faktor f im Bereich 1 &gt; f &gt; 0. Bei f = 1 sind alle Kompartimente gleich dick. Bei f &lt; 1 nehmen die Dicken der Kompartimente von innen nach außen zu. Die Wurzeloberfläche bekommt den Index 1, d.h. r</w:t>
      </w:r>
      <w:r>
        <w:rPr>
          <w:position w:val="-6"/>
          <w:sz w:val="20"/>
        </w:rPr>
        <w:t>1</w:t>
      </w:r>
      <w:r>
        <w:t xml:space="preserve"> = a und der letzte zylindrische Ring r</w:t>
      </w:r>
      <w:proofErr w:type="spellStart"/>
      <w:r>
        <w:rPr>
          <w:position w:val="-6"/>
          <w:sz w:val="20"/>
        </w:rPr>
        <w:t>maxn</w:t>
      </w:r>
      <w:proofErr w:type="spellEnd"/>
      <w:r>
        <w:t xml:space="preserve"> hat den Radius x. </w:t>
      </w:r>
    </w:p>
    <w:p w14:paraId="5619EC93" w14:textId="77777777" w:rsidR="008364E8" w:rsidRDefault="00044075">
      <w:r>
        <w:t xml:space="preserve">Es ist ebenfalls rationell für die Zeitschrittachse nur dann kleine Intervalle zu wählen, wenn die Änderungen der Wassergehalte, bzw. Konzentrationen groß sind. Ein geeigneter Ansatz hierzu lautet nach </w:t>
      </w:r>
      <w:proofErr w:type="spellStart"/>
      <w:r>
        <w:rPr>
          <w:smallCaps/>
        </w:rPr>
        <w:t>Feddes</w:t>
      </w:r>
      <w:proofErr w:type="spellEnd"/>
      <w:r>
        <w:t xml:space="preserve"> et al. (1978) bei Anwendung auf ein Wasserhaushaltsmodell:</w:t>
      </w:r>
    </w:p>
    <w:p w14:paraId="3B959513" w14:textId="77777777" w:rsidR="008364E8" w:rsidRDefault="00044075">
      <w:pPr>
        <w:pStyle w:val="Formel"/>
      </w:pPr>
      <w:r>
        <w:tab/>
      </w:r>
      <w:r>
        <w:rPr>
          <w:rFonts w:ascii="Symbol" w:hAnsi="Symbol"/>
        </w:rPr>
        <w:t></w:t>
      </w:r>
      <w:r>
        <w:t xml:space="preserve">t </w:t>
      </w:r>
      <w:r>
        <w:rPr>
          <w:position w:val="6"/>
          <w:sz w:val="20"/>
        </w:rPr>
        <w:t>t+1</w:t>
      </w:r>
      <w:r>
        <w:t xml:space="preserve"> = </w:t>
      </w:r>
      <w:r>
        <w:fldChar w:fldCharType="begin"/>
      </w:r>
      <w:r>
        <w:instrText>EQ \f(</w:instrText>
      </w:r>
      <w:r>
        <w:rPr>
          <w:rFonts w:ascii="Symbol" w:hAnsi="Symbol"/>
        </w:rPr>
        <w:instrText>Dq</w:instrText>
      </w:r>
      <w:r>
        <w:rPr>
          <w:position w:val="-6"/>
          <w:sz w:val="20"/>
        </w:rPr>
        <w:instrText>max</w:instrText>
      </w:r>
      <w:r>
        <w:instrText>;</w:instrText>
      </w:r>
      <w:r>
        <w:rPr>
          <w:rFonts w:ascii="Symbol" w:hAnsi="Symbol"/>
        </w:rPr>
        <w:instrText>Dq</w:instrText>
      </w:r>
      <w:r>
        <w:instrText>)</w:instrText>
      </w:r>
      <w:r>
        <w:rPr>
          <w:position w:val="6"/>
          <w:sz w:val="20"/>
        </w:rPr>
        <w:instrText>.</w:instrText>
      </w:r>
      <w:r>
        <w:rPr>
          <w:rFonts w:ascii="Symbol" w:hAnsi="Symbol"/>
        </w:rPr>
        <w:instrText>D</w:instrText>
      </w:r>
      <w:r>
        <w:instrText xml:space="preserve">t </w:instrText>
      </w:r>
      <w:r>
        <w:rPr>
          <w:position w:val="6"/>
          <w:sz w:val="20"/>
        </w:rPr>
        <w:instrText>t</w:instrText>
      </w:r>
      <w:r>
        <w:fldChar w:fldCharType="end"/>
      </w:r>
      <w:r>
        <w:tab/>
        <w:t xml:space="preserve">(A </w:t>
      </w:r>
      <w:r>
        <w:fldChar w:fldCharType="begin"/>
      </w:r>
      <w:r>
        <w:instrText xml:space="preserve">SEQ 1 </w:instrText>
      </w:r>
      <w:r>
        <w:fldChar w:fldCharType="separate"/>
      </w:r>
      <w:r w:rsidR="009273FC">
        <w:rPr>
          <w:noProof/>
        </w:rPr>
        <w:t>1</w:t>
      </w:r>
      <w:r>
        <w:fldChar w:fldCharType="end"/>
      </w:r>
      <w:r>
        <w:t>.</w:t>
      </w:r>
      <w:r>
        <w:fldChar w:fldCharType="begin"/>
      </w:r>
      <w:r>
        <w:instrText>SEQ 2</w:instrText>
      </w:r>
      <w:r>
        <w:fldChar w:fldCharType="separate"/>
      </w:r>
      <w:r w:rsidR="009273FC">
        <w:rPr>
          <w:noProof/>
        </w:rPr>
        <w:t>1</w:t>
      </w:r>
      <w:r>
        <w:fldChar w:fldCharType="end"/>
      </w:r>
      <w:r>
        <w:t>-</w:t>
      </w:r>
      <w:r>
        <w:fldChar w:fldCharType="begin"/>
      </w:r>
      <w:r>
        <w:instrText>SEQ Formel</w:instrText>
      </w:r>
      <w:r>
        <w:fldChar w:fldCharType="separate"/>
      </w:r>
      <w:r w:rsidR="009273FC">
        <w:rPr>
          <w:noProof/>
        </w:rPr>
        <w:t>2</w:t>
      </w:r>
      <w:r>
        <w:fldChar w:fldCharType="end"/>
      </w:r>
      <w:r>
        <w:t>)</w:t>
      </w:r>
    </w:p>
    <w:p w14:paraId="7484D34A" w14:textId="77777777" w:rsidR="008364E8" w:rsidRDefault="00044075">
      <w:r>
        <w:t xml:space="preserve">Der Wert von </w:t>
      </w:r>
      <w:r>
        <w:rPr>
          <w:rFonts w:ascii="Symbol" w:hAnsi="Symbol"/>
          <w:sz w:val="22"/>
        </w:rPr>
        <w:t></w:t>
      </w:r>
      <w:r>
        <w:rPr>
          <w:rFonts w:ascii="Symbol" w:hAnsi="Symbol"/>
          <w:sz w:val="22"/>
        </w:rPr>
        <w:t></w:t>
      </w:r>
      <w:proofErr w:type="spellStart"/>
      <w:r>
        <w:rPr>
          <w:position w:val="-6"/>
          <w:sz w:val="20"/>
        </w:rPr>
        <w:t>max</w:t>
      </w:r>
      <w:proofErr w:type="spellEnd"/>
      <w:r>
        <w:t xml:space="preserve"> bestimmt die Zahl der Integrationsschritte und sollte so gewählt werden, daß eine Verkleinerung dieses Wertes keine merkliche Veränderung der Ergebnisse verursacht.</w:t>
      </w:r>
    </w:p>
    <w:p w14:paraId="26AAB279" w14:textId="77777777" w:rsidR="008364E8" w:rsidRDefault="00044075">
      <w:pPr>
        <w:pStyle w:val="berschrift3"/>
      </w:pPr>
      <w:r>
        <w:fldChar w:fldCharType="begin"/>
      </w:r>
      <w:r>
        <w:instrText>AUTONUMLGL</w:instrText>
      </w:r>
      <w:r>
        <w:fldChar w:fldCharType="end"/>
      </w:r>
      <w:r>
        <w:tab/>
        <w:t>numerische Lösung der Wassertransportgleichung für radiale Koordinaten</w:t>
      </w:r>
    </w:p>
    <w:p w14:paraId="7D8D97B5" w14:textId="77777777" w:rsidR="008364E8" w:rsidRDefault="00044075">
      <w:r>
        <w:t xml:space="preserve">Die Ableitung des finite Differenzen-Ansatzes erfolgt am leichtesten aus der Massenbilanzgleichung für ein einzelnes Kompartiment. Die Änderung der Wassermenge </w:t>
      </w:r>
      <w:r>
        <w:lastRenderedPageBreak/>
        <w:fldChar w:fldCharType="begin"/>
      </w:r>
      <w:r>
        <w:instrText>EQ M</w:instrText>
      </w:r>
      <w:r>
        <w:rPr>
          <w:rFonts w:ascii="Symbol" w:hAnsi="Symbol"/>
        </w:rPr>
        <w:instrText>q</w:instrText>
      </w:r>
      <w:r>
        <w:instrText>\S(t+1;n)</w:instrText>
      </w:r>
      <w:r>
        <w:fldChar w:fldCharType="end"/>
      </w:r>
      <w:r>
        <w:t xml:space="preserve"> - </w:t>
      </w:r>
      <w:r>
        <w:fldChar w:fldCharType="begin"/>
      </w:r>
      <w:r>
        <w:instrText>EQ M</w:instrText>
      </w:r>
      <w:r>
        <w:rPr>
          <w:rFonts w:ascii="Symbol" w:hAnsi="Symbol"/>
        </w:rPr>
        <w:instrText>q</w:instrText>
      </w:r>
      <w:r>
        <w:instrText>\S(t;n)</w:instrText>
      </w:r>
      <w:r>
        <w:fldChar w:fldCharType="end"/>
      </w:r>
      <w:r>
        <w:t xml:space="preserve"> in einem zylindrischen Kompartiment im Zeitabschnitt </w:t>
      </w:r>
      <w:r>
        <w:rPr>
          <w:rFonts w:ascii="Symbol" w:hAnsi="Symbol"/>
        </w:rPr>
        <w:t></w:t>
      </w:r>
      <w:r>
        <w:t xml:space="preserve">t ist gleich Differenz des Flusses in dieses Kompartiment hinein </w:t>
      </w:r>
      <w:r>
        <w:fldChar w:fldCharType="begin"/>
      </w:r>
      <w:r>
        <w:instrText>EQ F\s( ;G</w:instrText>
      </w:r>
      <w:r>
        <w:rPr>
          <w:position w:val="-6"/>
          <w:sz w:val="20"/>
        </w:rPr>
        <w:instrText>n+1</w:instrText>
      </w:r>
      <w:r>
        <w:instrText>)</w:instrText>
      </w:r>
      <w:r>
        <w:fldChar w:fldCharType="end"/>
      </w:r>
      <w:r>
        <w:t xml:space="preserve">und aus dem Kompartiment heraus </w:t>
      </w:r>
      <w:r>
        <w:fldChar w:fldCharType="begin"/>
      </w:r>
      <w:r>
        <w:instrText>EQ F\s( ;G)</w:instrText>
      </w:r>
      <w:r>
        <w:fldChar w:fldCharType="end"/>
      </w:r>
      <w:r>
        <w:t>:</w:t>
      </w:r>
    </w:p>
    <w:p w14:paraId="3C01ED18" w14:textId="77777777" w:rsidR="008364E8" w:rsidRDefault="00044075">
      <w:pPr>
        <w:pStyle w:val="Formel"/>
      </w:pPr>
      <w:r>
        <w:tab/>
      </w:r>
      <w:r>
        <w:fldChar w:fldCharType="begin"/>
      </w:r>
      <w:r>
        <w:instrText>EQ M</w:instrText>
      </w:r>
      <w:r>
        <w:rPr>
          <w:rFonts w:ascii="Symbol" w:hAnsi="Symbol"/>
        </w:rPr>
        <w:instrText>q</w:instrText>
      </w:r>
      <w:r>
        <w:instrText>\S(t+1;n)</w:instrText>
      </w:r>
      <w:r>
        <w:fldChar w:fldCharType="end"/>
      </w:r>
      <w:r>
        <w:t xml:space="preserve"> = </w:t>
      </w:r>
      <w:r>
        <w:fldChar w:fldCharType="begin"/>
      </w:r>
      <w:r>
        <w:instrText>EQ M</w:instrText>
      </w:r>
      <w:r>
        <w:rPr>
          <w:rFonts w:ascii="Symbol" w:hAnsi="Symbol"/>
        </w:rPr>
        <w:instrText>q</w:instrText>
      </w:r>
      <w:r>
        <w:instrText>\S(t;n)</w:instrText>
      </w:r>
      <w:r>
        <w:fldChar w:fldCharType="end"/>
      </w:r>
      <w:r>
        <w:t xml:space="preserve"> + ( </w:t>
      </w:r>
      <w:r>
        <w:fldChar w:fldCharType="begin"/>
      </w:r>
      <w:r>
        <w:instrText xml:space="preserve">EQ F\S( ;W </w:instrText>
      </w:r>
      <w:r>
        <w:rPr>
          <w:position w:val="-6"/>
          <w:sz w:val="20"/>
        </w:rPr>
        <w:instrText>n+1</w:instrText>
      </w:r>
      <w:r>
        <w:instrText>)</w:instrText>
      </w:r>
      <w:r>
        <w:fldChar w:fldCharType="end"/>
      </w:r>
      <w:r>
        <w:t xml:space="preserve"> - </w:t>
      </w:r>
      <w:r>
        <w:fldChar w:fldCharType="begin"/>
      </w:r>
      <w:r>
        <w:instrText xml:space="preserve">EQ F\S( ;W </w:instrText>
      </w:r>
      <w:r>
        <w:rPr>
          <w:position w:val="-6"/>
          <w:sz w:val="20"/>
        </w:rPr>
        <w:instrText>n</w:instrText>
      </w:r>
      <w:r>
        <w:instrText>)</w:instrText>
      </w:r>
      <w:r>
        <w:fldChar w:fldCharType="end"/>
      </w:r>
      <w:r>
        <w:t xml:space="preserve">) </w:t>
      </w:r>
      <w:r>
        <w:rPr>
          <w:position w:val="6"/>
          <w:sz w:val="20"/>
        </w:rPr>
        <w:t>.</w:t>
      </w:r>
      <w:r>
        <w:t xml:space="preserve"> </w:t>
      </w:r>
      <w:r>
        <w:rPr>
          <w:rFonts w:ascii="Symbol" w:hAnsi="Symbol"/>
        </w:rPr>
        <w:t></w:t>
      </w:r>
      <w:r>
        <w:t>t</w:t>
      </w:r>
      <w:r>
        <w:tab/>
        <w:t>(A</w:t>
      </w:r>
      <w:r>
        <w:fldChar w:fldCharType="begin"/>
      </w:r>
      <w:r>
        <w:instrText xml:space="preserve">SEQ 1 </w:instrText>
      </w:r>
      <w:r>
        <w:fldChar w:fldCharType="separate"/>
      </w:r>
      <w:r w:rsidR="009273FC">
        <w:rPr>
          <w:noProof/>
        </w:rPr>
        <w:t>1</w:t>
      </w:r>
      <w:r>
        <w:fldChar w:fldCharType="end"/>
      </w:r>
      <w:r>
        <w:t>.</w:t>
      </w:r>
      <w:r>
        <w:fldChar w:fldCharType="begin"/>
      </w:r>
      <w:r>
        <w:instrText>SEQ 2</w:instrText>
      </w:r>
      <w:r>
        <w:fldChar w:fldCharType="separate"/>
      </w:r>
      <w:r w:rsidR="009273FC">
        <w:rPr>
          <w:noProof/>
        </w:rPr>
        <w:t>1</w:t>
      </w:r>
      <w:r>
        <w:fldChar w:fldCharType="end"/>
      </w:r>
      <w:r>
        <w:t>-</w:t>
      </w:r>
      <w:r>
        <w:fldChar w:fldCharType="begin"/>
      </w:r>
      <w:r>
        <w:instrText>SEQ Formel</w:instrText>
      </w:r>
      <w:r>
        <w:fldChar w:fldCharType="separate"/>
      </w:r>
      <w:r w:rsidR="009273FC">
        <w:rPr>
          <w:noProof/>
        </w:rPr>
        <w:t>3</w:t>
      </w:r>
      <w:r>
        <w:fldChar w:fldCharType="end"/>
      </w:r>
      <w:r>
        <w:t>)</w:t>
      </w:r>
    </w:p>
    <w:p w14:paraId="30F192C1" w14:textId="77777777" w:rsidR="008364E8" w:rsidRDefault="00044075">
      <w:r>
        <w:t xml:space="preserve">Der Fluß in Richtung auf die Wurzel soll per Definition ein positives Vorzeichen besitzen. </w:t>
      </w:r>
    </w:p>
    <w:p w14:paraId="3E97B235" w14:textId="77777777" w:rsidR="008364E8" w:rsidRDefault="000A26D8">
      <w:fldSimple w:instr="IMPORT C:\\WINDOWS\\ROOTSHEM.PCX \* MERGEFORMAT" w:fldLock="1">
        <w:r w:rsidR="00080877">
          <w:rPr>
            <w:noProof/>
          </w:rPr>
          <w:drawing>
            <wp:inline distT="0" distB="0" distL="0" distR="0" wp14:anchorId="6C5A6560" wp14:editId="73746208">
              <wp:extent cx="5534025" cy="3046095"/>
              <wp:effectExtent l="0" t="0" r="0" b="1905"/>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l="5090" t="4114" r="12836" b="33327"/>
                      <a:stretch>
                        <a:fillRect/>
                      </a:stretch>
                    </pic:blipFill>
                    <pic:spPr bwMode="auto">
                      <a:xfrm>
                        <a:off x="0" y="0"/>
                        <a:ext cx="5534025" cy="3046095"/>
                      </a:xfrm>
                      <a:prstGeom prst="rect">
                        <a:avLst/>
                      </a:prstGeom>
                      <a:noFill/>
                      <a:ln>
                        <a:noFill/>
                      </a:ln>
                    </pic:spPr>
                  </pic:pic>
                </a:graphicData>
              </a:graphic>
            </wp:inline>
          </w:drawing>
        </w:r>
      </w:fldSimple>
    </w:p>
    <w:p w14:paraId="5C9C68A7" w14:textId="77777777" w:rsidR="008364E8" w:rsidRDefault="00044075">
      <w:pPr>
        <w:pStyle w:val="Abbunterschr"/>
        <w:framePr w:hSpace="142" w:vSpace="142" w:wrap="auto" w:hAnchor="margin"/>
      </w:pPr>
      <w:r>
        <w:t>Abbildung A1:</w:t>
      </w:r>
      <w:r>
        <w:tab/>
        <w:t>Schema zur Kompartimentierung eines Einzelwurzelzylinders</w:t>
      </w:r>
    </w:p>
    <w:p w14:paraId="7767C0DB" w14:textId="77777777" w:rsidR="008364E8" w:rsidRDefault="00044075">
      <w:r>
        <w:t>Die obige Gleichung läßt sich weiter aufgliedern:</w:t>
      </w:r>
    </w:p>
    <w:p w14:paraId="625E8ADE" w14:textId="77777777" w:rsidR="008364E8" w:rsidRDefault="00044075">
      <w:pPr>
        <w:pStyle w:val="Formel"/>
      </w:pPr>
      <w:r>
        <w:tab/>
      </w:r>
      <w:r>
        <w:fldChar w:fldCharType="begin"/>
      </w:r>
      <w:r>
        <w:instrText xml:space="preserve">EQ </w:instrText>
      </w:r>
      <w:r>
        <w:rPr>
          <w:rFonts w:ascii="Symbol" w:hAnsi="Symbol"/>
        </w:rPr>
        <w:instrText>q</w:instrText>
      </w:r>
      <w:r>
        <w:instrText>\s(t+1;n)</w:instrText>
      </w:r>
      <w:r>
        <w:rPr>
          <w:position w:val="6"/>
          <w:sz w:val="20"/>
        </w:rPr>
        <w:instrText>.</w:instrText>
      </w:r>
      <w:r>
        <w:instrText>V</w:instrText>
      </w:r>
      <w:r>
        <w:rPr>
          <w:position w:val="-6"/>
          <w:sz w:val="20"/>
        </w:rPr>
        <w:instrText>n</w:instrText>
      </w:r>
      <w:r>
        <w:instrText xml:space="preserve">  = </w:instrText>
      </w:r>
      <w:r>
        <w:rPr>
          <w:rFonts w:ascii="Symbol" w:hAnsi="Symbol"/>
        </w:rPr>
        <w:instrText>q</w:instrText>
      </w:r>
      <w:r>
        <w:instrText>\s(t;n)</w:instrText>
      </w:r>
      <w:r>
        <w:rPr>
          <w:position w:val="6"/>
          <w:sz w:val="20"/>
        </w:rPr>
        <w:instrText>.</w:instrText>
      </w:r>
      <w:r>
        <w:instrText>V</w:instrText>
      </w:r>
      <w:r>
        <w:rPr>
          <w:position w:val="-6"/>
          <w:sz w:val="20"/>
        </w:rPr>
        <w:instrText>n</w:instrText>
      </w:r>
      <w:r>
        <w:instrText xml:space="preserve">  + \b(F\S( ;w </w:instrText>
      </w:r>
      <w:r>
        <w:rPr>
          <w:position w:val="-6"/>
          <w:sz w:val="20"/>
        </w:rPr>
        <w:instrText>n+1</w:instrText>
      </w:r>
      <w:r>
        <w:instrText xml:space="preserve">) - F\S( ;w </w:instrText>
      </w:r>
      <w:r>
        <w:rPr>
          <w:position w:val="-6"/>
          <w:sz w:val="20"/>
        </w:rPr>
        <w:instrText>n</w:instrText>
      </w:r>
      <w:r>
        <w:instrText xml:space="preserve">)) </w:instrText>
      </w:r>
      <w:r>
        <w:rPr>
          <w:position w:val="6"/>
          <w:sz w:val="20"/>
        </w:rPr>
        <w:instrText>.</w:instrText>
      </w:r>
      <w:r>
        <w:instrText xml:space="preserve"> </w:instrText>
      </w:r>
      <w:r>
        <w:rPr>
          <w:rFonts w:ascii="Symbol" w:hAnsi="Symbol"/>
        </w:rPr>
        <w:instrText>D</w:instrText>
      </w:r>
      <w:r>
        <w:instrText>t</w:instrText>
      </w:r>
      <w:r>
        <w:fldChar w:fldCharType="end"/>
      </w:r>
      <w:r>
        <w:tab/>
        <w:t>(A</w:t>
      </w:r>
      <w:r>
        <w:fldChar w:fldCharType="begin"/>
      </w:r>
      <w:r>
        <w:instrText xml:space="preserve">SEQ 1 </w:instrText>
      </w:r>
      <w:r>
        <w:fldChar w:fldCharType="separate"/>
      </w:r>
      <w:r w:rsidR="009273FC">
        <w:rPr>
          <w:noProof/>
        </w:rPr>
        <w:t>1</w:t>
      </w:r>
      <w:r>
        <w:fldChar w:fldCharType="end"/>
      </w:r>
      <w:r>
        <w:t>.</w:t>
      </w:r>
      <w:r>
        <w:fldChar w:fldCharType="begin"/>
      </w:r>
      <w:r>
        <w:instrText>SEQ 2</w:instrText>
      </w:r>
      <w:r>
        <w:fldChar w:fldCharType="separate"/>
      </w:r>
      <w:r w:rsidR="009273FC">
        <w:rPr>
          <w:noProof/>
        </w:rPr>
        <w:t>1</w:t>
      </w:r>
      <w:r>
        <w:fldChar w:fldCharType="end"/>
      </w:r>
      <w:r>
        <w:t>-</w:t>
      </w:r>
      <w:r>
        <w:fldChar w:fldCharType="begin"/>
      </w:r>
      <w:r>
        <w:instrText>SEQ Formel</w:instrText>
      </w:r>
      <w:r>
        <w:fldChar w:fldCharType="separate"/>
      </w:r>
      <w:r w:rsidR="009273FC">
        <w:rPr>
          <w:noProof/>
        </w:rPr>
        <w:t>4</w:t>
      </w:r>
      <w:r>
        <w:fldChar w:fldCharType="end"/>
      </w:r>
      <w:r>
        <w:t>)</w:t>
      </w:r>
    </w:p>
    <w:p w14:paraId="6002437C" w14:textId="77777777" w:rsidR="008364E8" w:rsidRDefault="00044075">
      <w:r>
        <w:t xml:space="preserve">Hierbei bezeichnet  </w:t>
      </w:r>
      <w:proofErr w:type="spellStart"/>
      <w:r>
        <w:t>Fw</w:t>
      </w:r>
      <w:proofErr w:type="spellEnd"/>
      <w:r>
        <w:rPr>
          <w:position w:val="-6"/>
          <w:sz w:val="20"/>
        </w:rPr>
        <w:t>n</w:t>
      </w:r>
      <w:r>
        <w:t xml:space="preserve"> den </w:t>
      </w:r>
      <w:proofErr w:type="spellStart"/>
      <w:r>
        <w:t>Fluß</w:t>
      </w:r>
      <w:proofErr w:type="spellEnd"/>
      <w:r>
        <w:t xml:space="preserve"> aus dem betrachteten Kompartiment n in Richtung auf die Wurzel:</w:t>
      </w:r>
    </w:p>
    <w:p w14:paraId="51E3C7E8" w14:textId="77777777" w:rsidR="008364E8" w:rsidRDefault="00044075">
      <w:pPr>
        <w:pStyle w:val="Formel"/>
      </w:pPr>
      <w:r>
        <w:tab/>
      </w:r>
      <w:r>
        <w:fldChar w:fldCharType="begin"/>
      </w:r>
      <w:r>
        <w:instrText>EQ F\S( ;w</w:instrText>
      </w:r>
      <w:r>
        <w:rPr>
          <w:position w:val="-6"/>
          <w:sz w:val="20"/>
        </w:rPr>
        <w:instrText>n</w:instrText>
      </w:r>
      <w:r>
        <w:instrText>) =  A</w:instrText>
      </w:r>
      <w:r>
        <w:rPr>
          <w:position w:val="-6"/>
          <w:sz w:val="20"/>
        </w:rPr>
        <w:instrText>n</w:instrText>
      </w:r>
      <w:r>
        <w:instrText xml:space="preserve"> </w:instrText>
      </w:r>
      <w:r>
        <w:rPr>
          <w:position w:val="6"/>
          <w:sz w:val="20"/>
        </w:rPr>
        <w:instrText>.</w:instrText>
      </w:r>
      <w:r>
        <w:instrText xml:space="preserve"> \b(D\s( ;w</w:instrText>
      </w:r>
      <w:r>
        <w:rPr>
          <w:position w:val="-6"/>
          <w:sz w:val="20"/>
        </w:rPr>
        <w:instrText>n-½</w:instrText>
      </w:r>
      <w:r>
        <w:instrText>) \f(</w:instrText>
      </w:r>
      <w:r>
        <w:rPr>
          <w:rFonts w:ascii="Symbol" w:hAnsi="Symbol"/>
        </w:rPr>
        <w:instrText>q</w:instrText>
      </w:r>
      <w:r>
        <w:rPr>
          <w:position w:val="-6"/>
          <w:sz w:val="20"/>
        </w:rPr>
        <w:instrText>n</w:instrText>
      </w:r>
      <w:r>
        <w:instrText>-</w:instrText>
      </w:r>
      <w:r>
        <w:rPr>
          <w:rFonts w:ascii="Symbol" w:hAnsi="Symbol"/>
        </w:rPr>
        <w:instrText>q</w:instrText>
      </w:r>
      <w:r>
        <w:rPr>
          <w:position w:val="-6"/>
          <w:sz w:val="20"/>
        </w:rPr>
        <w:instrText>n-1</w:instrText>
      </w:r>
      <w:r>
        <w:instrText>;</w:instrText>
      </w:r>
      <w:r>
        <w:rPr>
          <w:rFonts w:ascii="Symbol" w:hAnsi="Symbol"/>
        </w:rPr>
        <w:instrText>D</w:instrText>
      </w:r>
      <w:r>
        <w:instrText>r</w:instrText>
      </w:r>
      <w:r>
        <w:rPr>
          <w:position w:val="-6"/>
          <w:sz w:val="20"/>
        </w:rPr>
        <w:instrText>n-1</w:instrText>
      </w:r>
      <w:r>
        <w:instrText>))</w:instrText>
      </w:r>
      <w:r>
        <w:fldChar w:fldCharType="end"/>
      </w:r>
      <w:r>
        <w:t xml:space="preserve"> </w:t>
      </w:r>
      <w:r>
        <w:tab/>
        <w:t>(A</w:t>
      </w:r>
      <w:r>
        <w:fldChar w:fldCharType="begin"/>
      </w:r>
      <w:r>
        <w:instrText xml:space="preserve">SEQ 1 </w:instrText>
      </w:r>
      <w:r>
        <w:fldChar w:fldCharType="separate"/>
      </w:r>
      <w:r w:rsidR="009273FC">
        <w:rPr>
          <w:noProof/>
        </w:rPr>
        <w:t>1</w:t>
      </w:r>
      <w:r>
        <w:fldChar w:fldCharType="end"/>
      </w:r>
      <w:r>
        <w:t>.</w:t>
      </w:r>
      <w:r>
        <w:fldChar w:fldCharType="begin"/>
      </w:r>
      <w:r>
        <w:instrText>SEQ 2</w:instrText>
      </w:r>
      <w:r>
        <w:fldChar w:fldCharType="separate"/>
      </w:r>
      <w:r w:rsidR="009273FC">
        <w:rPr>
          <w:noProof/>
        </w:rPr>
        <w:t>1</w:t>
      </w:r>
      <w:r>
        <w:fldChar w:fldCharType="end"/>
      </w:r>
      <w:r>
        <w:t>-</w:t>
      </w:r>
      <w:r>
        <w:fldChar w:fldCharType="begin"/>
      </w:r>
      <w:r>
        <w:instrText>SEQ Formel</w:instrText>
      </w:r>
      <w:r>
        <w:fldChar w:fldCharType="separate"/>
      </w:r>
      <w:r w:rsidR="009273FC">
        <w:rPr>
          <w:noProof/>
        </w:rPr>
        <w:t>5</w:t>
      </w:r>
      <w:r>
        <w:fldChar w:fldCharType="end"/>
      </w:r>
      <w:r>
        <w:t>)</w:t>
      </w:r>
    </w:p>
    <w:p w14:paraId="2A7903A6" w14:textId="77777777" w:rsidR="008364E8" w:rsidRDefault="00044075">
      <w:pPr>
        <w:keepNext/>
      </w:pPr>
      <w:r>
        <w:t xml:space="preserve">und </w:t>
      </w:r>
      <w:proofErr w:type="spellStart"/>
      <w:r>
        <w:t>Fw</w:t>
      </w:r>
      <w:proofErr w:type="spellEnd"/>
      <w:r>
        <w:rPr>
          <w:position w:val="-6"/>
          <w:sz w:val="20"/>
        </w:rPr>
        <w:t xml:space="preserve">n+1 </w:t>
      </w:r>
      <w:r>
        <w:t xml:space="preserve">den </w:t>
      </w:r>
      <w:proofErr w:type="spellStart"/>
      <w:r>
        <w:t>Fluß</w:t>
      </w:r>
      <w:proofErr w:type="spellEnd"/>
      <w:r>
        <w:t xml:space="preserve"> in das Kompartiment n hinein:</w:t>
      </w:r>
    </w:p>
    <w:p w14:paraId="7F8DAE26" w14:textId="77777777" w:rsidR="008364E8" w:rsidRDefault="00044075">
      <w:pPr>
        <w:pStyle w:val="Formel"/>
      </w:pPr>
      <w:r>
        <w:tab/>
      </w:r>
      <w:r>
        <w:fldChar w:fldCharType="begin"/>
      </w:r>
      <w:r>
        <w:instrText>EQ F\S( ;w</w:instrText>
      </w:r>
      <w:r>
        <w:rPr>
          <w:position w:val="-6"/>
          <w:sz w:val="20"/>
        </w:rPr>
        <w:instrText>n+1</w:instrText>
      </w:r>
      <w:r>
        <w:instrText>) =  A</w:instrText>
      </w:r>
      <w:r>
        <w:rPr>
          <w:position w:val="-6"/>
          <w:sz w:val="20"/>
        </w:rPr>
        <w:instrText>n</w:instrText>
      </w:r>
      <w:r>
        <w:instrText xml:space="preserve"> </w:instrText>
      </w:r>
      <w:r>
        <w:rPr>
          <w:position w:val="6"/>
          <w:sz w:val="20"/>
        </w:rPr>
        <w:instrText>.</w:instrText>
      </w:r>
      <w:r>
        <w:instrText xml:space="preserve"> \b(D\s( ;w</w:instrText>
      </w:r>
      <w:r>
        <w:rPr>
          <w:position w:val="-6"/>
          <w:sz w:val="20"/>
        </w:rPr>
        <w:instrText>n+½</w:instrText>
      </w:r>
      <w:r>
        <w:instrText>) \f(</w:instrText>
      </w:r>
      <w:r>
        <w:rPr>
          <w:rFonts w:ascii="Symbol" w:hAnsi="Symbol"/>
        </w:rPr>
        <w:instrText>q</w:instrText>
      </w:r>
      <w:r>
        <w:rPr>
          <w:position w:val="-6"/>
          <w:sz w:val="20"/>
        </w:rPr>
        <w:instrText>n+1</w:instrText>
      </w:r>
      <w:r>
        <w:instrText>-</w:instrText>
      </w:r>
      <w:r>
        <w:rPr>
          <w:rFonts w:ascii="Symbol" w:hAnsi="Symbol"/>
        </w:rPr>
        <w:instrText>q</w:instrText>
      </w:r>
      <w:r>
        <w:rPr>
          <w:position w:val="-6"/>
          <w:sz w:val="20"/>
        </w:rPr>
        <w:instrText>n</w:instrText>
      </w:r>
      <w:r>
        <w:instrText>;</w:instrText>
      </w:r>
      <w:r>
        <w:rPr>
          <w:rFonts w:ascii="Symbol" w:hAnsi="Symbol"/>
        </w:rPr>
        <w:instrText>D</w:instrText>
      </w:r>
      <w:r>
        <w:instrText>r</w:instrText>
      </w:r>
      <w:r>
        <w:rPr>
          <w:position w:val="-6"/>
          <w:sz w:val="20"/>
        </w:rPr>
        <w:instrText>n+1</w:instrText>
      </w:r>
      <w:r>
        <w:instrText>))</w:instrText>
      </w:r>
      <w:r>
        <w:fldChar w:fldCharType="end"/>
      </w:r>
      <w:r>
        <w:t xml:space="preserve"> </w:t>
      </w:r>
      <w:r>
        <w:tab/>
        <w:t>(A</w:t>
      </w:r>
      <w:r>
        <w:fldChar w:fldCharType="begin"/>
      </w:r>
      <w:r>
        <w:instrText xml:space="preserve">SEQ 1 </w:instrText>
      </w:r>
      <w:r>
        <w:fldChar w:fldCharType="separate"/>
      </w:r>
      <w:r w:rsidR="009273FC">
        <w:rPr>
          <w:noProof/>
        </w:rPr>
        <w:t>1</w:t>
      </w:r>
      <w:r>
        <w:fldChar w:fldCharType="end"/>
      </w:r>
      <w:r>
        <w:t>.</w:t>
      </w:r>
      <w:r>
        <w:fldChar w:fldCharType="begin"/>
      </w:r>
      <w:r>
        <w:instrText>SEQ 2</w:instrText>
      </w:r>
      <w:r>
        <w:fldChar w:fldCharType="separate"/>
      </w:r>
      <w:r w:rsidR="009273FC">
        <w:rPr>
          <w:noProof/>
        </w:rPr>
        <w:t>1</w:t>
      </w:r>
      <w:r>
        <w:fldChar w:fldCharType="end"/>
      </w:r>
      <w:r>
        <w:t>-</w:t>
      </w:r>
      <w:r>
        <w:fldChar w:fldCharType="begin"/>
      </w:r>
      <w:r>
        <w:instrText>SEQ Formel</w:instrText>
      </w:r>
      <w:r>
        <w:fldChar w:fldCharType="separate"/>
      </w:r>
      <w:r w:rsidR="009273FC">
        <w:rPr>
          <w:noProof/>
        </w:rPr>
        <w:t>6</w:t>
      </w:r>
      <w:r>
        <w:fldChar w:fldCharType="end"/>
      </w:r>
      <w:r>
        <w:t>)</w:t>
      </w:r>
    </w:p>
    <w:p w14:paraId="795EE681" w14:textId="77777777" w:rsidR="008364E8" w:rsidRDefault="00044075">
      <w:r>
        <w:t>Das Volumen des Kompartiments n errechnet sich nach folgender Beziehung:</w:t>
      </w:r>
    </w:p>
    <w:p w14:paraId="48BDE90F" w14:textId="77777777" w:rsidR="008364E8" w:rsidRDefault="00044075">
      <w:pPr>
        <w:pStyle w:val="Formel"/>
      </w:pPr>
      <w:r>
        <w:tab/>
      </w:r>
      <w:r>
        <w:fldChar w:fldCharType="begin"/>
      </w:r>
      <w:r>
        <w:instrText>EQ V</w:instrText>
      </w:r>
      <w:r>
        <w:rPr>
          <w:position w:val="-6"/>
          <w:sz w:val="20"/>
        </w:rPr>
        <w:instrText>n</w:instrText>
      </w:r>
      <w:r>
        <w:instrText xml:space="preserve"> = </w:instrText>
      </w:r>
      <w:r>
        <w:rPr>
          <w:rFonts w:ascii="Symbol" w:hAnsi="Symbol"/>
        </w:rPr>
        <w:instrText>p</w:instrText>
      </w:r>
      <w:r>
        <w:instrText xml:space="preserve"> \b(r\s(2;n+1) - r\s(2;n))</w:instrText>
      </w:r>
      <w:r>
        <w:fldChar w:fldCharType="end"/>
      </w:r>
      <w:r>
        <w:tab/>
        <w:t>(A</w:t>
      </w:r>
      <w:r>
        <w:fldChar w:fldCharType="begin"/>
      </w:r>
      <w:r>
        <w:instrText xml:space="preserve">SEQ 1 </w:instrText>
      </w:r>
      <w:r>
        <w:fldChar w:fldCharType="separate"/>
      </w:r>
      <w:r w:rsidR="009273FC">
        <w:rPr>
          <w:noProof/>
        </w:rPr>
        <w:t>1</w:t>
      </w:r>
      <w:r>
        <w:fldChar w:fldCharType="end"/>
      </w:r>
      <w:r>
        <w:t>.</w:t>
      </w:r>
      <w:r>
        <w:fldChar w:fldCharType="begin"/>
      </w:r>
      <w:r>
        <w:instrText>SEQ 2</w:instrText>
      </w:r>
      <w:r>
        <w:fldChar w:fldCharType="separate"/>
      </w:r>
      <w:r w:rsidR="009273FC">
        <w:rPr>
          <w:noProof/>
        </w:rPr>
        <w:t>1</w:t>
      </w:r>
      <w:r>
        <w:fldChar w:fldCharType="end"/>
      </w:r>
      <w:r>
        <w:t>-</w:t>
      </w:r>
      <w:r>
        <w:fldChar w:fldCharType="begin"/>
      </w:r>
      <w:r>
        <w:instrText>SEQ Formel</w:instrText>
      </w:r>
      <w:r>
        <w:fldChar w:fldCharType="separate"/>
      </w:r>
      <w:r w:rsidR="009273FC">
        <w:rPr>
          <w:noProof/>
        </w:rPr>
        <w:t>7</w:t>
      </w:r>
      <w:r>
        <w:fldChar w:fldCharType="end"/>
      </w:r>
      <w:r>
        <w:t>)</w:t>
      </w:r>
    </w:p>
    <w:p w14:paraId="38A2CA94" w14:textId="77777777" w:rsidR="008364E8" w:rsidRDefault="00044075">
      <w:r>
        <w:t>Die Fläche zwischen zwei Kompartimenten A</w:t>
      </w:r>
      <w:r>
        <w:rPr>
          <w:position w:val="-6"/>
          <w:sz w:val="20"/>
        </w:rPr>
        <w:t>n</w:t>
      </w:r>
      <w:r>
        <w:t xml:space="preserve"> ist </w:t>
      </w:r>
      <w:proofErr w:type="gramStart"/>
      <w:r>
        <w:t>gleich :</w:t>
      </w:r>
      <w:proofErr w:type="gramEnd"/>
    </w:p>
    <w:p w14:paraId="58425958" w14:textId="77777777" w:rsidR="008364E8" w:rsidRDefault="00044075">
      <w:pPr>
        <w:pStyle w:val="Formel"/>
      </w:pPr>
      <w:r>
        <w:lastRenderedPageBreak/>
        <w:tab/>
      </w:r>
      <w:r>
        <w:fldChar w:fldCharType="begin"/>
      </w:r>
      <w:r>
        <w:instrText>EQ A</w:instrText>
      </w:r>
      <w:r>
        <w:rPr>
          <w:position w:val="-6"/>
          <w:sz w:val="20"/>
        </w:rPr>
        <w:instrText>n</w:instrText>
      </w:r>
      <w:r>
        <w:instrText xml:space="preserve">  =  2 </w:instrText>
      </w:r>
      <w:r>
        <w:rPr>
          <w:position w:val="6"/>
          <w:sz w:val="20"/>
        </w:rPr>
        <w:instrText>.</w:instrText>
      </w:r>
      <w:r>
        <w:instrText xml:space="preserve"> </w:instrText>
      </w:r>
      <w:r>
        <w:rPr>
          <w:rFonts w:ascii="Symbol" w:hAnsi="Symbol"/>
        </w:rPr>
        <w:instrText>p</w:instrText>
      </w:r>
      <w:r>
        <w:instrText xml:space="preserve"> </w:instrText>
      </w:r>
      <w:r>
        <w:rPr>
          <w:position w:val="6"/>
          <w:sz w:val="20"/>
        </w:rPr>
        <w:instrText>.</w:instrText>
      </w:r>
      <w:r>
        <w:instrText xml:space="preserve"> r</w:instrText>
      </w:r>
      <w:r>
        <w:rPr>
          <w:position w:val="-6"/>
          <w:sz w:val="20"/>
        </w:rPr>
        <w:instrText>n</w:instrText>
      </w:r>
      <w:r>
        <w:fldChar w:fldCharType="end"/>
      </w:r>
    </w:p>
    <w:p w14:paraId="046A6D0C" w14:textId="77777777" w:rsidR="008364E8" w:rsidRDefault="00044075">
      <w:r>
        <w:t xml:space="preserve">Der Abstand der </w:t>
      </w:r>
      <w:proofErr w:type="spellStart"/>
      <w:r>
        <w:t>Kompartimentmittelpunkte</w:t>
      </w:r>
      <w:proofErr w:type="spellEnd"/>
      <w:r>
        <w:t xml:space="preserve"> ergibt sich nach folgender Beziehung:</w:t>
      </w:r>
    </w:p>
    <w:p w14:paraId="01E6244E" w14:textId="77777777" w:rsidR="008364E8" w:rsidRDefault="00044075">
      <w:pPr>
        <w:pStyle w:val="Formel"/>
      </w:pPr>
      <w:r>
        <w:tab/>
      </w:r>
      <w:r>
        <w:fldChar w:fldCharType="begin"/>
      </w:r>
      <w:r>
        <w:instrText xml:space="preserve">EQ </w:instrText>
      </w:r>
      <w:r>
        <w:rPr>
          <w:rFonts w:ascii="Symbol" w:hAnsi="Symbol"/>
        </w:rPr>
        <w:instrText>D</w:instrText>
      </w:r>
      <w:r>
        <w:instrText>r</w:instrText>
      </w:r>
      <w:r>
        <w:rPr>
          <w:position w:val="-6"/>
          <w:sz w:val="20"/>
        </w:rPr>
        <w:instrText>n</w:instrText>
      </w:r>
      <w:r>
        <w:instrText xml:space="preserve"> =  \f(r</w:instrText>
      </w:r>
      <w:r>
        <w:rPr>
          <w:position w:val="-6"/>
          <w:sz w:val="20"/>
        </w:rPr>
        <w:instrText>n+1</w:instrText>
      </w:r>
      <w:r>
        <w:instrText xml:space="preserve"> + r</w:instrText>
      </w:r>
      <w:r>
        <w:rPr>
          <w:position w:val="-6"/>
          <w:sz w:val="20"/>
        </w:rPr>
        <w:instrText>n</w:instrText>
      </w:r>
      <w:r>
        <w:instrText>;2) - \f(r</w:instrText>
      </w:r>
      <w:r>
        <w:rPr>
          <w:position w:val="-6"/>
          <w:sz w:val="20"/>
        </w:rPr>
        <w:instrText>n</w:instrText>
      </w:r>
      <w:r>
        <w:instrText xml:space="preserve"> + r</w:instrText>
      </w:r>
      <w:r>
        <w:rPr>
          <w:position w:val="-6"/>
          <w:sz w:val="20"/>
        </w:rPr>
        <w:instrText>n-1</w:instrText>
      </w:r>
      <w:r>
        <w:instrText>;2) = \f(r</w:instrText>
      </w:r>
      <w:r>
        <w:rPr>
          <w:position w:val="-6"/>
          <w:sz w:val="20"/>
        </w:rPr>
        <w:instrText>n+1</w:instrText>
      </w:r>
      <w:r>
        <w:instrText xml:space="preserve"> - r</w:instrText>
      </w:r>
      <w:r>
        <w:rPr>
          <w:position w:val="-6"/>
          <w:sz w:val="20"/>
        </w:rPr>
        <w:instrText>n-1</w:instrText>
      </w:r>
      <w:r>
        <w:instrText>;2)</w:instrText>
      </w:r>
      <w:r>
        <w:fldChar w:fldCharType="end"/>
      </w:r>
      <w:r>
        <w:tab/>
        <w:t>(A</w:t>
      </w:r>
      <w:r>
        <w:fldChar w:fldCharType="begin"/>
      </w:r>
      <w:r>
        <w:instrText xml:space="preserve">SEQ 1 </w:instrText>
      </w:r>
      <w:r>
        <w:fldChar w:fldCharType="separate"/>
      </w:r>
      <w:r w:rsidR="009273FC">
        <w:rPr>
          <w:noProof/>
        </w:rPr>
        <w:t>1</w:t>
      </w:r>
      <w:r>
        <w:fldChar w:fldCharType="end"/>
      </w:r>
      <w:r>
        <w:t>.</w:t>
      </w:r>
      <w:r>
        <w:fldChar w:fldCharType="begin"/>
      </w:r>
      <w:r>
        <w:instrText>SEQ 2</w:instrText>
      </w:r>
      <w:r>
        <w:fldChar w:fldCharType="separate"/>
      </w:r>
      <w:r w:rsidR="009273FC">
        <w:rPr>
          <w:noProof/>
        </w:rPr>
        <w:t>1</w:t>
      </w:r>
      <w:r>
        <w:fldChar w:fldCharType="end"/>
      </w:r>
      <w:r>
        <w:t>-</w:t>
      </w:r>
      <w:r>
        <w:fldChar w:fldCharType="begin"/>
      </w:r>
      <w:r>
        <w:instrText>SEQ Formel</w:instrText>
      </w:r>
      <w:r>
        <w:fldChar w:fldCharType="separate"/>
      </w:r>
      <w:r w:rsidR="009273FC">
        <w:rPr>
          <w:noProof/>
        </w:rPr>
        <w:t>8</w:t>
      </w:r>
      <w:r>
        <w:fldChar w:fldCharType="end"/>
      </w:r>
      <w:r>
        <w:t>)</w:t>
      </w:r>
    </w:p>
    <w:p w14:paraId="750B67A0" w14:textId="77777777" w:rsidR="008364E8" w:rsidRDefault="00044075">
      <w:r>
        <w:t>bzw.</w:t>
      </w:r>
    </w:p>
    <w:p w14:paraId="5193542C" w14:textId="77777777" w:rsidR="008364E8" w:rsidRDefault="00044075">
      <w:pPr>
        <w:pStyle w:val="Formel"/>
      </w:pPr>
      <w:r>
        <w:tab/>
      </w:r>
      <w:r>
        <w:fldChar w:fldCharType="begin"/>
      </w:r>
      <w:r>
        <w:instrText xml:space="preserve">EQ </w:instrText>
      </w:r>
      <w:r>
        <w:rPr>
          <w:rFonts w:ascii="Symbol" w:hAnsi="Symbol"/>
        </w:rPr>
        <w:instrText>D</w:instrText>
      </w:r>
      <w:r>
        <w:instrText>r</w:instrText>
      </w:r>
      <w:r>
        <w:rPr>
          <w:position w:val="-6"/>
          <w:sz w:val="20"/>
        </w:rPr>
        <w:instrText>n+1</w:instrText>
      </w:r>
      <w:r>
        <w:instrText xml:space="preserve"> =  \f(r</w:instrText>
      </w:r>
      <w:r>
        <w:rPr>
          <w:position w:val="-6"/>
          <w:sz w:val="20"/>
        </w:rPr>
        <w:instrText>n+1</w:instrText>
      </w:r>
      <w:r>
        <w:instrText xml:space="preserve"> + r</w:instrText>
      </w:r>
      <w:r>
        <w:rPr>
          <w:position w:val="-6"/>
          <w:sz w:val="20"/>
        </w:rPr>
        <w:instrText>n+2</w:instrText>
      </w:r>
      <w:r>
        <w:instrText>;2) - \f(r</w:instrText>
      </w:r>
      <w:r>
        <w:rPr>
          <w:position w:val="-6"/>
          <w:sz w:val="20"/>
        </w:rPr>
        <w:instrText>n+1</w:instrText>
      </w:r>
      <w:r>
        <w:instrText xml:space="preserve"> + r</w:instrText>
      </w:r>
      <w:r>
        <w:rPr>
          <w:position w:val="-6"/>
          <w:sz w:val="20"/>
        </w:rPr>
        <w:instrText>n</w:instrText>
      </w:r>
      <w:r>
        <w:instrText>;2) = \f(r</w:instrText>
      </w:r>
      <w:r>
        <w:rPr>
          <w:position w:val="-6"/>
          <w:sz w:val="20"/>
        </w:rPr>
        <w:instrText>n+2</w:instrText>
      </w:r>
      <w:r>
        <w:instrText xml:space="preserve"> + r</w:instrText>
      </w:r>
      <w:r>
        <w:rPr>
          <w:position w:val="-6"/>
          <w:sz w:val="20"/>
        </w:rPr>
        <w:instrText>n</w:instrText>
      </w:r>
      <w:r>
        <w:instrText>;2)</w:instrText>
      </w:r>
      <w:r>
        <w:fldChar w:fldCharType="end"/>
      </w:r>
      <w:r>
        <w:tab/>
        <w:t>(A</w:t>
      </w:r>
      <w:r>
        <w:fldChar w:fldCharType="begin"/>
      </w:r>
      <w:r>
        <w:instrText xml:space="preserve">SEQ 1 </w:instrText>
      </w:r>
      <w:r>
        <w:fldChar w:fldCharType="separate"/>
      </w:r>
      <w:r w:rsidR="009273FC">
        <w:rPr>
          <w:noProof/>
        </w:rPr>
        <w:t>1</w:t>
      </w:r>
      <w:r>
        <w:fldChar w:fldCharType="end"/>
      </w:r>
      <w:r>
        <w:t>.</w:t>
      </w:r>
      <w:r>
        <w:fldChar w:fldCharType="begin"/>
      </w:r>
      <w:r>
        <w:instrText>SEQ 2</w:instrText>
      </w:r>
      <w:r>
        <w:fldChar w:fldCharType="separate"/>
      </w:r>
      <w:r w:rsidR="009273FC">
        <w:rPr>
          <w:noProof/>
        </w:rPr>
        <w:t>1</w:t>
      </w:r>
      <w:r>
        <w:fldChar w:fldCharType="end"/>
      </w:r>
      <w:r>
        <w:t>-</w:t>
      </w:r>
      <w:r>
        <w:fldChar w:fldCharType="begin"/>
      </w:r>
      <w:r>
        <w:instrText>SEQ Formel</w:instrText>
      </w:r>
      <w:r>
        <w:fldChar w:fldCharType="separate"/>
      </w:r>
      <w:r w:rsidR="009273FC">
        <w:rPr>
          <w:noProof/>
        </w:rPr>
        <w:t>9</w:t>
      </w:r>
      <w:r>
        <w:fldChar w:fldCharType="end"/>
      </w:r>
      <w:r>
        <w:t>)</w:t>
      </w:r>
    </w:p>
    <w:p w14:paraId="1C10EDE2" w14:textId="77777777" w:rsidR="008364E8" w:rsidRDefault="00044075">
      <w:r>
        <w:t xml:space="preserve">Die zur Berechnung der Wasserflüsse benötigte </w:t>
      </w:r>
      <w:proofErr w:type="spellStart"/>
      <w:r>
        <w:t>Wasserdiffusivität</w:t>
      </w:r>
      <w:proofErr w:type="spellEnd"/>
      <w:r>
        <w:t xml:space="preserve"> zwischen zwei Kompartimenten wird meist geometrisch gemittelt:</w:t>
      </w:r>
    </w:p>
    <w:p w14:paraId="5082BF08" w14:textId="77777777" w:rsidR="008364E8" w:rsidRDefault="00044075">
      <w:pPr>
        <w:pStyle w:val="Formel"/>
      </w:pPr>
      <w:r>
        <w:tab/>
      </w:r>
      <w:r>
        <w:fldChar w:fldCharType="begin"/>
      </w:r>
      <w:r>
        <w:instrText>EQ D\s( ;w</w:instrText>
      </w:r>
      <w:r>
        <w:rPr>
          <w:position w:val="-6"/>
          <w:sz w:val="20"/>
        </w:rPr>
        <w:instrText>n+½</w:instrText>
      </w:r>
      <w:r>
        <w:instrText>)  = \r(D\s( ;w</w:instrText>
      </w:r>
      <w:r>
        <w:rPr>
          <w:position w:val="-6"/>
          <w:sz w:val="20"/>
        </w:rPr>
        <w:instrText>n</w:instrText>
      </w:r>
      <w:r>
        <w:instrText>)</w:instrText>
      </w:r>
      <w:r>
        <w:rPr>
          <w:position w:val="6"/>
          <w:sz w:val="20"/>
        </w:rPr>
        <w:instrText>.</w:instrText>
      </w:r>
      <w:r>
        <w:instrText>D\s( ;w</w:instrText>
      </w:r>
      <w:r>
        <w:rPr>
          <w:position w:val="-6"/>
          <w:sz w:val="20"/>
        </w:rPr>
        <w:instrText>n+1</w:instrText>
      </w:r>
      <w:r>
        <w:instrText>))</w:instrText>
      </w:r>
      <w:r>
        <w:fldChar w:fldCharType="end"/>
      </w:r>
      <w:r>
        <w:tab/>
        <w:t>(A</w:t>
      </w:r>
      <w:r>
        <w:fldChar w:fldCharType="begin"/>
      </w:r>
      <w:r>
        <w:instrText xml:space="preserve">SEQ 1 </w:instrText>
      </w:r>
      <w:r>
        <w:fldChar w:fldCharType="separate"/>
      </w:r>
      <w:r w:rsidR="009273FC">
        <w:rPr>
          <w:noProof/>
        </w:rPr>
        <w:t>1</w:t>
      </w:r>
      <w:r>
        <w:fldChar w:fldCharType="end"/>
      </w:r>
      <w:r>
        <w:t>.</w:t>
      </w:r>
      <w:r>
        <w:fldChar w:fldCharType="begin"/>
      </w:r>
      <w:r>
        <w:instrText>SEQ 2</w:instrText>
      </w:r>
      <w:r>
        <w:fldChar w:fldCharType="separate"/>
      </w:r>
      <w:r w:rsidR="009273FC">
        <w:rPr>
          <w:noProof/>
        </w:rPr>
        <w:t>1</w:t>
      </w:r>
      <w:r>
        <w:fldChar w:fldCharType="end"/>
      </w:r>
      <w:r>
        <w:t>-</w:t>
      </w:r>
      <w:r>
        <w:fldChar w:fldCharType="begin"/>
      </w:r>
      <w:r>
        <w:instrText>SEQ Formel</w:instrText>
      </w:r>
      <w:r>
        <w:fldChar w:fldCharType="separate"/>
      </w:r>
      <w:r w:rsidR="009273FC">
        <w:rPr>
          <w:noProof/>
        </w:rPr>
        <w:t>10</w:t>
      </w:r>
      <w:r>
        <w:fldChar w:fldCharType="end"/>
      </w:r>
      <w:r>
        <w:t>)</w:t>
      </w:r>
    </w:p>
    <w:p w14:paraId="42E77E22" w14:textId="77777777" w:rsidR="008364E8" w:rsidRDefault="00044075">
      <w:r>
        <w:t xml:space="preserve">Die in Gleichung 1.1.4 dargestellten </w:t>
      </w:r>
      <w:proofErr w:type="spellStart"/>
      <w:r>
        <w:t>Flüße</w:t>
      </w:r>
      <w:proofErr w:type="spellEnd"/>
      <w:r>
        <w:t xml:space="preserve"> und die in den folgenden, aufgelösten Gleichungen auftretenden Wassergehalte sind zunächst ohne Zeitschrittindizes dargestellt worden. Bezüglich der Wahl dieser Zeitindizes gibt es grundsätzlich alle Möglichkeiten zwischen t und t + </w:t>
      </w:r>
      <w:r>
        <w:rPr>
          <w:rFonts w:ascii="Symbol" w:hAnsi="Symbol"/>
        </w:rPr>
        <w:t></w:t>
      </w:r>
      <w:r>
        <w:t>t. Wenn die Flüsse zwischen den Kompartimenten aus den Wassergehalten zum Zeitpunkt t berechnet werden, so handelt es sich um den expliziten Ansatz. Bei Wahl der Konzentrationen zum Zeitpunkt t+</w:t>
      </w:r>
      <w:r>
        <w:rPr>
          <w:rFonts w:ascii="Symbol" w:hAnsi="Symbol"/>
        </w:rPr>
        <w:t></w:t>
      </w:r>
      <w:r>
        <w:t>t handelt es sich um das rein implizite Verfahren. Es sind aber auch alle Übergänge zwischen beiden Extremen, sogenannte implizit-explizite Verfahren möglich. Oft wird der Zeitpunkt t + 0,5</w:t>
      </w:r>
      <w:r>
        <w:rPr>
          <w:position w:val="6"/>
          <w:sz w:val="20"/>
        </w:rPr>
        <w:t>.</w:t>
      </w:r>
      <w:r>
        <w:rPr>
          <w:rFonts w:ascii="Symbol" w:hAnsi="Symbol"/>
        </w:rPr>
        <w:t></w:t>
      </w:r>
      <w:r>
        <w:t>t gewählt (</w:t>
      </w:r>
      <w:proofErr w:type="spellStart"/>
      <w:r>
        <w:t>Crank</w:t>
      </w:r>
      <w:proofErr w:type="spellEnd"/>
      <w:r>
        <w:t>-Nicholson-Ansatz):</w:t>
      </w:r>
    </w:p>
    <w:p w14:paraId="45DEAB3A" w14:textId="77777777" w:rsidR="008364E8" w:rsidRDefault="00044075">
      <w:pPr>
        <w:jc w:val="left"/>
      </w:pPr>
      <w:r>
        <w:t>Expliziter Ansatz:</w:t>
      </w:r>
      <w:r>
        <w:tab/>
      </w:r>
      <w:r>
        <w:fldChar w:fldCharType="begin"/>
      </w:r>
      <w:r>
        <w:instrText>EQ M</w:instrText>
      </w:r>
      <w:r>
        <w:rPr>
          <w:rFonts w:ascii="Symbol" w:hAnsi="Symbol"/>
        </w:rPr>
        <w:instrText>q</w:instrText>
      </w:r>
      <w:r>
        <w:instrText>\S(t+1;n)</w:instrText>
      </w:r>
      <w:r>
        <w:fldChar w:fldCharType="end"/>
      </w:r>
      <w:r>
        <w:t xml:space="preserve"> = </w:t>
      </w:r>
      <w:r>
        <w:fldChar w:fldCharType="begin"/>
      </w:r>
      <w:r>
        <w:instrText>EQ M</w:instrText>
      </w:r>
      <w:r>
        <w:rPr>
          <w:rFonts w:ascii="Symbol" w:hAnsi="Symbol"/>
        </w:rPr>
        <w:instrText>q</w:instrText>
      </w:r>
      <w:r>
        <w:instrText>\S(t;n)</w:instrText>
      </w:r>
      <w:r>
        <w:fldChar w:fldCharType="end"/>
      </w:r>
      <w:r>
        <w:t xml:space="preserve"> + ( </w:t>
      </w:r>
      <w:r>
        <w:fldChar w:fldCharType="begin"/>
      </w:r>
      <w:r>
        <w:instrText>EQ F\S(t;w</w:instrText>
      </w:r>
      <w:r>
        <w:rPr>
          <w:position w:val="-6"/>
          <w:sz w:val="20"/>
        </w:rPr>
        <w:instrText>n+1</w:instrText>
      </w:r>
      <w:r>
        <w:instrText>)</w:instrText>
      </w:r>
      <w:r>
        <w:fldChar w:fldCharType="end"/>
      </w:r>
      <w:r>
        <w:t xml:space="preserve"> - </w:t>
      </w:r>
      <w:r>
        <w:fldChar w:fldCharType="begin"/>
      </w:r>
      <w:r>
        <w:instrText>EQ F\S(t;w</w:instrText>
      </w:r>
      <w:r>
        <w:rPr>
          <w:position w:val="-6"/>
          <w:sz w:val="20"/>
        </w:rPr>
        <w:instrText>n</w:instrText>
      </w:r>
      <w:r>
        <w:instrText>)</w:instrText>
      </w:r>
      <w:r>
        <w:fldChar w:fldCharType="end"/>
      </w:r>
      <w:r>
        <w:t xml:space="preserve">) </w:t>
      </w:r>
      <w:r>
        <w:rPr>
          <w:position w:val="6"/>
          <w:sz w:val="20"/>
        </w:rPr>
        <w:t>.</w:t>
      </w:r>
      <w:r>
        <w:t xml:space="preserve"> </w:t>
      </w:r>
      <w:r>
        <w:rPr>
          <w:rFonts w:ascii="Symbol" w:hAnsi="Symbol"/>
        </w:rPr>
        <w:t></w:t>
      </w:r>
      <w:r>
        <w:t>t</w:t>
      </w:r>
      <w:r>
        <w:br/>
        <w:t>Impliziter Ansatz:</w:t>
      </w:r>
      <w:r>
        <w:tab/>
      </w:r>
      <w:r>
        <w:fldChar w:fldCharType="begin"/>
      </w:r>
      <w:r>
        <w:instrText>EQ M</w:instrText>
      </w:r>
      <w:r>
        <w:rPr>
          <w:rFonts w:ascii="Symbol" w:hAnsi="Symbol"/>
        </w:rPr>
        <w:instrText>q</w:instrText>
      </w:r>
      <w:r>
        <w:instrText>\S(t+1;n)</w:instrText>
      </w:r>
      <w:r>
        <w:fldChar w:fldCharType="end"/>
      </w:r>
      <w:r>
        <w:t xml:space="preserve"> = </w:t>
      </w:r>
      <w:r>
        <w:fldChar w:fldCharType="begin"/>
      </w:r>
      <w:r>
        <w:instrText>EQ M</w:instrText>
      </w:r>
      <w:r>
        <w:rPr>
          <w:rFonts w:ascii="Symbol" w:hAnsi="Symbol"/>
        </w:rPr>
        <w:instrText>q</w:instrText>
      </w:r>
      <w:r>
        <w:instrText>\S(t;n)</w:instrText>
      </w:r>
      <w:r>
        <w:fldChar w:fldCharType="end"/>
      </w:r>
      <w:r>
        <w:t xml:space="preserve"> + ( </w:t>
      </w:r>
      <w:r>
        <w:fldChar w:fldCharType="begin"/>
      </w:r>
      <w:r>
        <w:instrText>EQ F\S(t+1;w</w:instrText>
      </w:r>
      <w:r>
        <w:rPr>
          <w:position w:val="-6"/>
          <w:sz w:val="20"/>
        </w:rPr>
        <w:instrText>n+1</w:instrText>
      </w:r>
      <w:r>
        <w:instrText>)</w:instrText>
      </w:r>
      <w:r>
        <w:fldChar w:fldCharType="end"/>
      </w:r>
      <w:r>
        <w:t xml:space="preserve"> - </w:t>
      </w:r>
      <w:r>
        <w:fldChar w:fldCharType="begin"/>
      </w:r>
      <w:r>
        <w:instrText>EQ F\S(t+1;w</w:instrText>
      </w:r>
      <w:r>
        <w:rPr>
          <w:position w:val="-6"/>
          <w:sz w:val="20"/>
        </w:rPr>
        <w:instrText>n</w:instrText>
      </w:r>
      <w:r>
        <w:instrText>)</w:instrText>
      </w:r>
      <w:r>
        <w:fldChar w:fldCharType="end"/>
      </w:r>
      <w:r>
        <w:t xml:space="preserve">) </w:t>
      </w:r>
      <w:r>
        <w:rPr>
          <w:position w:val="6"/>
          <w:sz w:val="20"/>
        </w:rPr>
        <w:t>.</w:t>
      </w:r>
      <w:r>
        <w:t xml:space="preserve"> </w:t>
      </w:r>
      <w:r>
        <w:rPr>
          <w:rFonts w:ascii="Symbol" w:hAnsi="Symbol"/>
        </w:rPr>
        <w:t></w:t>
      </w:r>
      <w:r>
        <w:t>t</w:t>
      </w:r>
      <w:r>
        <w:br/>
      </w:r>
      <w:proofErr w:type="spellStart"/>
      <w:r>
        <w:t>Crank</w:t>
      </w:r>
      <w:proofErr w:type="spellEnd"/>
      <w:r>
        <w:t>-Nicholson-Ansatz:</w:t>
      </w:r>
      <w:r>
        <w:tab/>
      </w:r>
      <w:r>
        <w:fldChar w:fldCharType="begin"/>
      </w:r>
      <w:r>
        <w:instrText>EQ M</w:instrText>
      </w:r>
      <w:r>
        <w:rPr>
          <w:rFonts w:ascii="Symbol" w:hAnsi="Symbol"/>
        </w:rPr>
        <w:instrText>q</w:instrText>
      </w:r>
      <w:r>
        <w:instrText>\S(t+1;n)</w:instrText>
      </w:r>
      <w:r>
        <w:fldChar w:fldCharType="end"/>
      </w:r>
      <w:r>
        <w:t xml:space="preserve"> = </w:t>
      </w:r>
      <w:r>
        <w:fldChar w:fldCharType="begin"/>
      </w:r>
      <w:r>
        <w:instrText>EQ M</w:instrText>
      </w:r>
      <w:r>
        <w:rPr>
          <w:rFonts w:ascii="Symbol" w:hAnsi="Symbol"/>
        </w:rPr>
        <w:instrText>q</w:instrText>
      </w:r>
      <w:r>
        <w:instrText>\S(t;n)</w:instrText>
      </w:r>
      <w:r>
        <w:fldChar w:fldCharType="end"/>
      </w:r>
      <w:r>
        <w:t xml:space="preserve"> + ( </w:t>
      </w:r>
      <w:r>
        <w:fldChar w:fldCharType="begin"/>
      </w:r>
      <w:r>
        <w:instrText>EQ F\S(t+½;w</w:instrText>
      </w:r>
      <w:r>
        <w:rPr>
          <w:position w:val="-6"/>
          <w:sz w:val="20"/>
        </w:rPr>
        <w:instrText>n+1</w:instrText>
      </w:r>
      <w:r>
        <w:instrText>)</w:instrText>
      </w:r>
      <w:r>
        <w:fldChar w:fldCharType="end"/>
      </w:r>
      <w:r>
        <w:t xml:space="preserve"> - </w:t>
      </w:r>
      <w:r>
        <w:fldChar w:fldCharType="begin"/>
      </w:r>
      <w:r>
        <w:instrText>EQ F\S(t+½;w</w:instrText>
      </w:r>
      <w:r>
        <w:rPr>
          <w:position w:val="-6"/>
          <w:sz w:val="20"/>
        </w:rPr>
        <w:instrText>n</w:instrText>
      </w:r>
      <w:r>
        <w:instrText>)</w:instrText>
      </w:r>
      <w:r>
        <w:fldChar w:fldCharType="end"/>
      </w:r>
      <w:r>
        <w:t xml:space="preserve">) </w:t>
      </w:r>
      <w:r>
        <w:rPr>
          <w:position w:val="6"/>
          <w:sz w:val="20"/>
        </w:rPr>
        <w:t>.</w:t>
      </w:r>
      <w:r>
        <w:t xml:space="preserve"> </w:t>
      </w:r>
      <w:r>
        <w:rPr>
          <w:rFonts w:ascii="Symbol" w:hAnsi="Symbol"/>
        </w:rPr>
        <w:t></w:t>
      </w:r>
      <w:r>
        <w:t>t</w:t>
      </w:r>
      <w:r>
        <w:br/>
        <w:t>Wobei:</w:t>
      </w:r>
      <w:r>
        <w:tab/>
      </w:r>
      <w:r>
        <w:fldChar w:fldCharType="begin"/>
      </w:r>
      <w:r>
        <w:instrText>EQ F\S(t+½;w</w:instrText>
      </w:r>
      <w:r>
        <w:rPr>
          <w:position w:val="-6"/>
          <w:sz w:val="20"/>
        </w:rPr>
        <w:instrText>n+1</w:instrText>
      </w:r>
      <w:r>
        <w:instrText xml:space="preserve">)  =  \f(1;2) </w:instrText>
      </w:r>
      <w:r>
        <w:rPr>
          <w:position w:val="6"/>
          <w:sz w:val="20"/>
        </w:rPr>
        <w:instrText>.</w:instrText>
      </w:r>
      <w:r>
        <w:instrText xml:space="preserve"> F\S(t;w</w:instrText>
      </w:r>
      <w:r>
        <w:rPr>
          <w:position w:val="-6"/>
          <w:sz w:val="20"/>
        </w:rPr>
        <w:instrText>n+1</w:instrText>
      </w:r>
      <w:r>
        <w:instrText xml:space="preserve">) +\f(1;2) </w:instrText>
      </w:r>
      <w:r>
        <w:rPr>
          <w:position w:val="6"/>
          <w:sz w:val="20"/>
        </w:rPr>
        <w:instrText>.</w:instrText>
      </w:r>
      <w:r>
        <w:instrText xml:space="preserve"> F\S(t+1;w</w:instrText>
      </w:r>
      <w:r>
        <w:rPr>
          <w:position w:val="-6"/>
          <w:sz w:val="20"/>
        </w:rPr>
        <w:instrText>n+1</w:instrText>
      </w:r>
      <w:r>
        <w:instrText>)</w:instrText>
      </w:r>
      <w:r>
        <w:fldChar w:fldCharType="end"/>
      </w:r>
      <w:r>
        <w:tab/>
      </w:r>
    </w:p>
    <w:p w14:paraId="0A5BB7D9" w14:textId="77777777" w:rsidR="008364E8" w:rsidRDefault="00044075">
      <w:r>
        <w:t>Der explizite Ansatz ist rechen- und programmiertechnisch am einfachsten zu lösen, da hier für jedes einzelne Kompartiment der Wassergehalt zum Ende des Zeitschrittes "explizit" aus dem Wassergehalt des zu berechnenden Kompartiments und seiner beiden benachbarten Kompartimente ermittelt werden kann.</w:t>
      </w:r>
    </w:p>
    <w:p w14:paraId="7BA8C942" w14:textId="77777777" w:rsidR="008364E8" w:rsidRDefault="00044075">
      <w:r>
        <w:t>Für die Simulation des Wasserhaushaltes ist der implizite Ansatz am geeignetsten, da er im Gegensatz zum expliziten Ansatz und zu den implizit-expliziten Ansätzen numerisch stabil ist, d.h. es treten auch bei relativ großen Zeitschrittweiten keine Oszillationen der Wassergehalte auf (</w:t>
      </w:r>
      <w:proofErr w:type="spellStart"/>
      <w:r>
        <w:rPr>
          <w:smallCaps/>
        </w:rPr>
        <w:t>Flühler</w:t>
      </w:r>
      <w:proofErr w:type="spellEnd"/>
      <w:r>
        <w:rPr>
          <w:smallCaps/>
        </w:rPr>
        <w:t xml:space="preserve"> 1990, Richter</w:t>
      </w:r>
      <w:r>
        <w:t xml:space="preserve"> 1986). Diesem Verfahren wurde deshalb der Vorzug gegeben.</w:t>
      </w:r>
    </w:p>
    <w:p w14:paraId="153DE97B" w14:textId="77777777" w:rsidR="008364E8" w:rsidRDefault="00044075">
      <w:pPr>
        <w:keepNext/>
      </w:pPr>
      <w:r>
        <w:lastRenderedPageBreak/>
        <w:t>Unter Verwendung von Randbedingung (3.6-12) bzw. (3.6-13) lautet die Bilanzgleichung für das erste Kompartiment nach dem impliziten Ansatz:</w:t>
      </w:r>
    </w:p>
    <w:p w14:paraId="0332DAF2" w14:textId="77777777" w:rsidR="008364E8" w:rsidRPr="00B13997" w:rsidRDefault="00044075">
      <w:pPr>
        <w:pStyle w:val="Formel"/>
        <w:rPr>
          <w:lang w:val="en-US"/>
        </w:rPr>
      </w:pPr>
      <w:r>
        <w:tab/>
      </w:r>
      <w:r>
        <w:fldChar w:fldCharType="begin"/>
      </w:r>
      <w:r w:rsidRPr="00B13997">
        <w:rPr>
          <w:lang w:val="en-US"/>
        </w:rPr>
        <w:instrText>EQ M</w:instrText>
      </w:r>
      <w:r w:rsidRPr="00B13997">
        <w:rPr>
          <w:rFonts w:ascii="Symbol" w:hAnsi="Symbol"/>
          <w:lang w:val="en-US"/>
        </w:rPr>
        <w:instrText>q</w:instrText>
      </w:r>
      <w:r w:rsidRPr="00B13997">
        <w:rPr>
          <w:lang w:val="en-US"/>
        </w:rPr>
        <w:instrText>\S(t+1;1)</w:instrText>
      </w:r>
      <w:r>
        <w:fldChar w:fldCharType="end"/>
      </w:r>
      <w:r w:rsidRPr="00B13997">
        <w:rPr>
          <w:lang w:val="en-US"/>
        </w:rPr>
        <w:t xml:space="preserve"> = </w:t>
      </w:r>
      <w:r>
        <w:fldChar w:fldCharType="begin"/>
      </w:r>
      <w:r w:rsidRPr="00B13997">
        <w:rPr>
          <w:lang w:val="en-US"/>
        </w:rPr>
        <w:instrText>EQ M</w:instrText>
      </w:r>
      <w:r w:rsidRPr="00B13997">
        <w:rPr>
          <w:rFonts w:ascii="Symbol" w:hAnsi="Symbol"/>
          <w:lang w:val="en-US"/>
        </w:rPr>
        <w:instrText>q</w:instrText>
      </w:r>
      <w:r w:rsidRPr="00B13997">
        <w:rPr>
          <w:lang w:val="en-US"/>
        </w:rPr>
        <w:instrText>\S(t;1)</w:instrText>
      </w:r>
      <w:r>
        <w:fldChar w:fldCharType="end"/>
      </w:r>
      <w:r w:rsidRPr="00B13997">
        <w:rPr>
          <w:lang w:val="en-US"/>
        </w:rPr>
        <w:t xml:space="preserve"> + ( </w:t>
      </w:r>
      <w:r>
        <w:fldChar w:fldCharType="begin"/>
      </w:r>
      <w:r w:rsidRPr="00B13997">
        <w:rPr>
          <w:lang w:val="en-US"/>
        </w:rPr>
        <w:instrText>EQ F\S(t+1;w</w:instrText>
      </w:r>
      <w:r w:rsidRPr="00B13997">
        <w:rPr>
          <w:position w:val="-6"/>
          <w:sz w:val="20"/>
          <w:lang w:val="en-US"/>
        </w:rPr>
        <w:instrText>2</w:instrText>
      </w:r>
      <w:r w:rsidRPr="00B13997">
        <w:rPr>
          <w:lang w:val="en-US"/>
        </w:rPr>
        <w:instrText>)</w:instrText>
      </w:r>
      <w:r>
        <w:fldChar w:fldCharType="end"/>
      </w:r>
      <w:r w:rsidRPr="00B13997">
        <w:rPr>
          <w:lang w:val="en-US"/>
        </w:rPr>
        <w:t xml:space="preserve"> - </w:t>
      </w:r>
      <w:r>
        <w:fldChar w:fldCharType="begin"/>
      </w:r>
      <w:r w:rsidRPr="00B13997">
        <w:rPr>
          <w:lang w:val="en-US"/>
        </w:rPr>
        <w:instrText>EQ F\S(t+1;w</w:instrText>
      </w:r>
      <w:r w:rsidRPr="00B13997">
        <w:rPr>
          <w:position w:val="-6"/>
          <w:sz w:val="20"/>
          <w:lang w:val="en-US"/>
        </w:rPr>
        <w:instrText>1</w:instrText>
      </w:r>
      <w:r w:rsidRPr="00B13997">
        <w:rPr>
          <w:lang w:val="en-US"/>
        </w:rPr>
        <w:instrText>)</w:instrText>
      </w:r>
      <w:r>
        <w:fldChar w:fldCharType="end"/>
      </w:r>
      <w:r w:rsidRPr="00B13997">
        <w:rPr>
          <w:lang w:val="en-US"/>
        </w:rPr>
        <w:t xml:space="preserve">) </w:t>
      </w:r>
      <w:r w:rsidRPr="00B13997">
        <w:rPr>
          <w:position w:val="6"/>
          <w:sz w:val="20"/>
          <w:lang w:val="en-US"/>
        </w:rPr>
        <w:t>.</w:t>
      </w:r>
      <w:r w:rsidRPr="00B13997">
        <w:rPr>
          <w:lang w:val="en-US"/>
        </w:rPr>
        <w:t xml:space="preserve"> </w:t>
      </w:r>
      <w:r>
        <w:rPr>
          <w:rFonts w:ascii="Symbol" w:hAnsi="Symbol"/>
        </w:rPr>
        <w:t></w:t>
      </w:r>
      <w:r w:rsidRPr="00B13997">
        <w:rPr>
          <w:lang w:val="en-US"/>
        </w:rPr>
        <w:t>t</w:t>
      </w:r>
      <w:r w:rsidRPr="00B13997">
        <w:rPr>
          <w:lang w:val="en-US"/>
        </w:rPr>
        <w:tab/>
        <w:t>(A</w:t>
      </w:r>
      <w:r>
        <w:fldChar w:fldCharType="begin"/>
      </w:r>
      <w:r w:rsidRPr="00B13997">
        <w:rPr>
          <w:lang w:val="en-US"/>
        </w:rPr>
        <w:instrText xml:space="preserve">SEQ 1 </w:instrText>
      </w:r>
      <w:r>
        <w:fldChar w:fldCharType="separate"/>
      </w:r>
      <w:r w:rsidR="009273FC" w:rsidRPr="00B13997">
        <w:rPr>
          <w:noProof/>
          <w:lang w:val="en-US"/>
        </w:rPr>
        <w:t>1</w:t>
      </w:r>
      <w:r>
        <w:fldChar w:fldCharType="end"/>
      </w:r>
      <w:r w:rsidRPr="00B13997">
        <w:rPr>
          <w:lang w:val="en-US"/>
        </w:rPr>
        <w:t>.</w:t>
      </w:r>
      <w:r>
        <w:fldChar w:fldCharType="begin"/>
      </w:r>
      <w:r w:rsidRPr="00B13997">
        <w:rPr>
          <w:lang w:val="en-US"/>
        </w:rPr>
        <w:instrText>SEQ 2</w:instrText>
      </w:r>
      <w:r>
        <w:fldChar w:fldCharType="separate"/>
      </w:r>
      <w:r w:rsidR="009273FC" w:rsidRPr="00B13997">
        <w:rPr>
          <w:noProof/>
          <w:lang w:val="en-US"/>
        </w:rPr>
        <w:t>1</w:t>
      </w:r>
      <w:r>
        <w:fldChar w:fldCharType="end"/>
      </w:r>
      <w:r w:rsidRPr="00B13997">
        <w:rPr>
          <w:lang w:val="en-US"/>
        </w:rPr>
        <w:t>-</w:t>
      </w:r>
      <w:r>
        <w:fldChar w:fldCharType="begin"/>
      </w:r>
      <w:r w:rsidRPr="00B13997">
        <w:rPr>
          <w:lang w:val="en-US"/>
        </w:rPr>
        <w:instrText>SEQ Formel</w:instrText>
      </w:r>
      <w:r>
        <w:fldChar w:fldCharType="separate"/>
      </w:r>
      <w:r w:rsidR="009273FC" w:rsidRPr="00B13997">
        <w:rPr>
          <w:noProof/>
          <w:lang w:val="en-US"/>
        </w:rPr>
        <w:t>11</w:t>
      </w:r>
      <w:r>
        <w:fldChar w:fldCharType="end"/>
      </w:r>
      <w:r w:rsidRPr="00B13997">
        <w:rPr>
          <w:lang w:val="en-US"/>
        </w:rPr>
        <w:t>)</w:t>
      </w:r>
    </w:p>
    <w:p w14:paraId="51061F6C" w14:textId="77777777" w:rsidR="008364E8" w:rsidRPr="00B13997" w:rsidRDefault="00044075">
      <w:pPr>
        <w:rPr>
          <w:lang w:val="en-US"/>
        </w:rPr>
      </w:pPr>
      <w:r w:rsidRPr="00B13997">
        <w:rPr>
          <w:lang w:val="en-US"/>
        </w:rPr>
        <w:t>Mit:</w:t>
      </w:r>
    </w:p>
    <w:p w14:paraId="72F06433" w14:textId="77777777" w:rsidR="008364E8" w:rsidRPr="00B13997" w:rsidRDefault="00044075">
      <w:pPr>
        <w:pStyle w:val="Formel"/>
        <w:rPr>
          <w:lang w:val="en-US"/>
        </w:rPr>
      </w:pPr>
      <w:r w:rsidRPr="00B13997">
        <w:rPr>
          <w:lang w:val="en-US"/>
        </w:rPr>
        <w:tab/>
      </w:r>
      <w:r>
        <w:fldChar w:fldCharType="begin"/>
      </w:r>
      <w:r w:rsidRPr="00B13997">
        <w:rPr>
          <w:lang w:val="en-US"/>
        </w:rPr>
        <w:instrText>EQ F\S(t+1;w</w:instrText>
      </w:r>
      <w:r w:rsidRPr="00B13997">
        <w:rPr>
          <w:position w:val="-6"/>
          <w:sz w:val="20"/>
          <w:lang w:val="en-US"/>
        </w:rPr>
        <w:instrText>1</w:instrText>
      </w:r>
      <w:r w:rsidRPr="00B13997">
        <w:rPr>
          <w:lang w:val="en-US"/>
        </w:rPr>
        <w:instrText>)  =   \F(T</w:instrText>
      </w:r>
      <w:r w:rsidRPr="00B13997">
        <w:rPr>
          <w:position w:val="-6"/>
          <w:sz w:val="20"/>
          <w:lang w:val="en-US"/>
        </w:rPr>
        <w:instrText>r(t)</w:instrText>
      </w:r>
      <w:r w:rsidRPr="00B13997">
        <w:rPr>
          <w:lang w:val="en-US"/>
        </w:rPr>
        <w:instrText>;L</w:instrText>
      </w:r>
      <w:r w:rsidRPr="00B13997">
        <w:rPr>
          <w:position w:val="-6"/>
          <w:sz w:val="20"/>
          <w:lang w:val="en-US"/>
        </w:rPr>
        <w:instrText>r</w:instrText>
      </w:r>
      <w:r w:rsidRPr="00B13997">
        <w:rPr>
          <w:lang w:val="en-US"/>
        </w:rPr>
        <w:instrText xml:space="preserve">) </w:instrText>
      </w:r>
      <w:r>
        <w:fldChar w:fldCharType="end"/>
      </w:r>
      <w:r w:rsidRPr="00B13997">
        <w:rPr>
          <w:lang w:val="en-US"/>
        </w:rPr>
        <w:tab/>
        <w:t>(A</w:t>
      </w:r>
      <w:r>
        <w:fldChar w:fldCharType="begin"/>
      </w:r>
      <w:r w:rsidRPr="00B13997">
        <w:rPr>
          <w:lang w:val="en-US"/>
        </w:rPr>
        <w:instrText xml:space="preserve">SEQ 1 </w:instrText>
      </w:r>
      <w:r>
        <w:fldChar w:fldCharType="separate"/>
      </w:r>
      <w:r w:rsidR="009273FC" w:rsidRPr="00B13997">
        <w:rPr>
          <w:noProof/>
          <w:lang w:val="en-US"/>
        </w:rPr>
        <w:t>1</w:t>
      </w:r>
      <w:r>
        <w:fldChar w:fldCharType="end"/>
      </w:r>
      <w:r w:rsidRPr="00B13997">
        <w:rPr>
          <w:lang w:val="en-US"/>
        </w:rPr>
        <w:t>.</w:t>
      </w:r>
      <w:r>
        <w:fldChar w:fldCharType="begin"/>
      </w:r>
      <w:r w:rsidRPr="00B13997">
        <w:rPr>
          <w:lang w:val="en-US"/>
        </w:rPr>
        <w:instrText>SEQ 2</w:instrText>
      </w:r>
      <w:r>
        <w:fldChar w:fldCharType="separate"/>
      </w:r>
      <w:r w:rsidR="009273FC" w:rsidRPr="00B13997">
        <w:rPr>
          <w:noProof/>
          <w:lang w:val="en-US"/>
        </w:rPr>
        <w:t>1</w:t>
      </w:r>
      <w:r>
        <w:fldChar w:fldCharType="end"/>
      </w:r>
      <w:r w:rsidRPr="00B13997">
        <w:rPr>
          <w:lang w:val="en-US"/>
        </w:rPr>
        <w:t>-</w:t>
      </w:r>
      <w:r>
        <w:fldChar w:fldCharType="begin"/>
      </w:r>
      <w:r w:rsidRPr="00B13997">
        <w:rPr>
          <w:lang w:val="en-US"/>
        </w:rPr>
        <w:instrText>SEQ Formel</w:instrText>
      </w:r>
      <w:r>
        <w:fldChar w:fldCharType="separate"/>
      </w:r>
      <w:r w:rsidR="009273FC" w:rsidRPr="00B13997">
        <w:rPr>
          <w:noProof/>
          <w:lang w:val="en-US"/>
        </w:rPr>
        <w:t>12</w:t>
      </w:r>
      <w:r>
        <w:fldChar w:fldCharType="end"/>
      </w:r>
      <w:r w:rsidRPr="00B13997">
        <w:rPr>
          <w:lang w:val="en-US"/>
        </w:rPr>
        <w:t>)</w:t>
      </w:r>
      <w:r w:rsidRPr="00B13997">
        <w:rPr>
          <w:lang w:val="en-US"/>
        </w:rPr>
        <w:br/>
        <w:t>und</w:t>
      </w:r>
    </w:p>
    <w:p w14:paraId="0B40F3F0" w14:textId="77777777" w:rsidR="008364E8" w:rsidRDefault="00044075">
      <w:pPr>
        <w:pStyle w:val="Formel"/>
      </w:pPr>
      <w:r w:rsidRPr="00B13997">
        <w:rPr>
          <w:lang w:val="en-US"/>
        </w:rPr>
        <w:tab/>
      </w:r>
      <w:r>
        <w:fldChar w:fldCharType="begin"/>
      </w:r>
      <w:r w:rsidRPr="00B13997">
        <w:rPr>
          <w:lang w:val="en-US"/>
        </w:rPr>
        <w:instrText>EQ F\S(t+1;w</w:instrText>
      </w:r>
      <w:r w:rsidRPr="00B13997">
        <w:rPr>
          <w:position w:val="-6"/>
          <w:sz w:val="20"/>
          <w:lang w:val="en-US"/>
        </w:rPr>
        <w:instrText>2</w:instrText>
      </w:r>
      <w:r w:rsidRPr="00B13997">
        <w:rPr>
          <w:lang w:val="en-US"/>
        </w:rPr>
        <w:instrText>) = A</w:instrText>
      </w:r>
      <w:r w:rsidRPr="00B13997">
        <w:rPr>
          <w:position w:val="-6"/>
          <w:sz w:val="20"/>
          <w:lang w:val="en-US"/>
        </w:rPr>
        <w:instrText>2</w:instrText>
      </w:r>
      <w:r w:rsidRPr="00B13997">
        <w:rPr>
          <w:position w:val="6"/>
          <w:sz w:val="20"/>
          <w:lang w:val="en-US"/>
        </w:rPr>
        <w:instrText>.</w:instrText>
      </w:r>
      <w:r w:rsidRPr="00B13997">
        <w:rPr>
          <w:lang w:val="en-US"/>
        </w:rPr>
        <w:instrText xml:space="preserve">\b( Dw\s(t+1;1+½) </w:instrText>
      </w:r>
      <w:r w:rsidRPr="00B13997">
        <w:rPr>
          <w:position w:val="6"/>
          <w:sz w:val="20"/>
          <w:lang w:val="en-US"/>
        </w:rPr>
        <w:instrText>.</w:instrText>
      </w:r>
      <w:r w:rsidRPr="00B13997">
        <w:rPr>
          <w:lang w:val="en-US"/>
        </w:rPr>
        <w:instrText xml:space="preserve"> \f(</w:instrText>
      </w:r>
      <w:r w:rsidRPr="00B13997">
        <w:rPr>
          <w:rFonts w:ascii="Symbol" w:hAnsi="Symbol"/>
          <w:lang w:val="en-US"/>
        </w:rPr>
        <w:instrText>q</w:instrText>
      </w:r>
      <w:r w:rsidRPr="00B13997">
        <w:rPr>
          <w:lang w:val="en-US"/>
        </w:rPr>
        <w:instrText>\s(t+1;</w:instrText>
      </w:r>
      <w:r w:rsidRPr="00B13997">
        <w:rPr>
          <w:position w:val="-6"/>
          <w:sz w:val="20"/>
          <w:lang w:val="en-US"/>
        </w:rPr>
        <w:instrText>2</w:instrText>
      </w:r>
      <w:r w:rsidRPr="00B13997">
        <w:rPr>
          <w:lang w:val="en-US"/>
        </w:rPr>
        <w:instrText xml:space="preserve">) - </w:instrText>
      </w:r>
      <w:r w:rsidRPr="00B13997">
        <w:rPr>
          <w:rFonts w:ascii="Symbol" w:hAnsi="Symbol"/>
          <w:lang w:val="en-US"/>
        </w:rPr>
        <w:instrText>q</w:instrText>
      </w:r>
      <w:r w:rsidRPr="00B13997">
        <w:rPr>
          <w:lang w:val="en-US"/>
        </w:rPr>
        <w:instrText>\s(t+1;</w:instrText>
      </w:r>
      <w:r w:rsidRPr="00B13997">
        <w:rPr>
          <w:position w:val="-6"/>
          <w:sz w:val="20"/>
          <w:lang w:val="en-US"/>
        </w:rPr>
        <w:instrText>1</w:instrText>
      </w:r>
      <w:r w:rsidRPr="00B13997">
        <w:rPr>
          <w:lang w:val="en-US"/>
        </w:rPr>
        <w:instrText>);</w:instrText>
      </w:r>
      <w:r w:rsidRPr="00B13997">
        <w:rPr>
          <w:rFonts w:ascii="Symbol" w:hAnsi="Symbol"/>
          <w:lang w:val="en-US"/>
        </w:rPr>
        <w:instrText>D</w:instrText>
      </w:r>
      <w:r w:rsidRPr="00B13997">
        <w:rPr>
          <w:lang w:val="en-US"/>
        </w:rPr>
        <w:instrText>r</w:instrText>
      </w:r>
      <w:r w:rsidRPr="00B13997">
        <w:rPr>
          <w:position w:val="-6"/>
          <w:sz w:val="20"/>
          <w:lang w:val="en-US"/>
        </w:rPr>
        <w:instrText>1</w:instrText>
      </w:r>
      <w:r w:rsidRPr="00B13997">
        <w:rPr>
          <w:lang w:val="en-US"/>
        </w:rPr>
        <w:instrText xml:space="preserve">)) </w:instrText>
      </w:r>
      <w:r>
        <w:fldChar w:fldCharType="end"/>
      </w:r>
      <w:r w:rsidRPr="00B13997">
        <w:rPr>
          <w:lang w:val="en-US"/>
        </w:rPr>
        <w:t xml:space="preserve"> </w:t>
      </w:r>
      <w:r w:rsidRPr="00B13997">
        <w:rPr>
          <w:lang w:val="en-US"/>
        </w:rPr>
        <w:tab/>
        <w:t>(A</w:t>
      </w:r>
      <w:r>
        <w:fldChar w:fldCharType="begin"/>
      </w:r>
      <w:r w:rsidRPr="00B13997">
        <w:rPr>
          <w:lang w:val="en-US"/>
        </w:rPr>
        <w:instrText xml:space="preserve">SEQ 1 </w:instrText>
      </w:r>
      <w:r>
        <w:fldChar w:fldCharType="separate"/>
      </w:r>
      <w:r w:rsidR="009273FC" w:rsidRPr="00B13997">
        <w:rPr>
          <w:noProof/>
          <w:lang w:val="en-US"/>
        </w:rPr>
        <w:t>1</w:t>
      </w:r>
      <w:r>
        <w:fldChar w:fldCharType="end"/>
      </w:r>
      <w:r w:rsidRPr="00B13997">
        <w:rPr>
          <w:lang w:val="en-US"/>
        </w:rPr>
        <w:t>.</w:t>
      </w:r>
      <w:r>
        <w:fldChar w:fldCharType="begin"/>
      </w:r>
      <w:r w:rsidRPr="00B13997">
        <w:rPr>
          <w:lang w:val="en-US"/>
        </w:rPr>
        <w:instrText>SEQ 2</w:instrText>
      </w:r>
      <w:r>
        <w:fldChar w:fldCharType="separate"/>
      </w:r>
      <w:r w:rsidR="009273FC">
        <w:rPr>
          <w:noProof/>
        </w:rPr>
        <w:t>1</w:t>
      </w:r>
      <w:r>
        <w:fldChar w:fldCharType="end"/>
      </w:r>
      <w:r>
        <w:t>-</w:t>
      </w:r>
      <w:r>
        <w:fldChar w:fldCharType="begin"/>
      </w:r>
      <w:r>
        <w:instrText>SEQ Formel</w:instrText>
      </w:r>
      <w:r>
        <w:fldChar w:fldCharType="separate"/>
      </w:r>
      <w:r w:rsidR="009273FC">
        <w:rPr>
          <w:noProof/>
        </w:rPr>
        <w:t>13</w:t>
      </w:r>
      <w:r>
        <w:fldChar w:fldCharType="end"/>
      </w:r>
      <w:r>
        <w:t>)</w:t>
      </w:r>
    </w:p>
    <w:p w14:paraId="55DAF7F5" w14:textId="77777777" w:rsidR="008364E8" w:rsidRDefault="00044075">
      <w:r>
        <w:t xml:space="preserve">Die </w:t>
      </w:r>
      <w:proofErr w:type="spellStart"/>
      <w:r>
        <w:t>Wasserdiffusivität</w:t>
      </w:r>
      <w:proofErr w:type="spellEnd"/>
      <w:r>
        <w:t xml:space="preserve"> ist mit dem Zeitschrittindex </w:t>
      </w:r>
      <w:r>
        <w:rPr>
          <w:position w:val="6"/>
          <w:sz w:val="20"/>
        </w:rPr>
        <w:t xml:space="preserve">t+1 </w:t>
      </w:r>
      <w:r>
        <w:t xml:space="preserve">dargestellt. Hiermit soll gekennzeichnet werden, </w:t>
      </w:r>
      <w:proofErr w:type="spellStart"/>
      <w:r>
        <w:t>daß</w:t>
      </w:r>
      <w:proofErr w:type="spellEnd"/>
      <w:r>
        <w:t xml:space="preserve"> die </w:t>
      </w:r>
      <w:proofErr w:type="spellStart"/>
      <w:r>
        <w:t>Diffusivität</w:t>
      </w:r>
      <w:proofErr w:type="spellEnd"/>
      <w:r>
        <w:t xml:space="preserve"> aus den Wassergehalten zum Ende des Zeitschrittintervalls berechnet wird. Da diese Wassergehalte jedoch zunächst nicht bekannt sind, besteht die Notwendigkeit zur Anwendung eines iterativen Lösungsverfahrens. Aus den verschiedenen Möglichkeiten wurde das Verfahren der Picard-Iteration ausgewählt (</w:t>
      </w:r>
      <w:proofErr w:type="spellStart"/>
      <w:r>
        <w:rPr>
          <w:smallCaps/>
        </w:rPr>
        <w:t>Remson</w:t>
      </w:r>
      <w:proofErr w:type="spellEnd"/>
      <w:r>
        <w:t xml:space="preserve"> et al. 1971). Es zeichnet sich durch eine exakte Wasserbilanz und durch seine einfache Programmierbarkeit aus. Das Prinzip ist sehr einfach: Die </w:t>
      </w:r>
      <w:proofErr w:type="spellStart"/>
      <w:r>
        <w:t>Wasserdiffusivität</w:t>
      </w:r>
      <w:proofErr w:type="spellEnd"/>
      <w:r>
        <w:t xml:space="preserve"> wird zunächst aus den bekannten Wassergehalten </w:t>
      </w:r>
      <w:r>
        <w:rPr>
          <w:rFonts w:ascii="Symbol" w:hAnsi="Symbol"/>
          <w:sz w:val="20"/>
        </w:rPr>
        <w:t></w:t>
      </w:r>
      <w:r>
        <w:rPr>
          <w:position w:val="6"/>
          <w:sz w:val="20"/>
        </w:rPr>
        <w:t>t</w:t>
      </w:r>
      <w:r>
        <w:t xml:space="preserve"> errechnet. Aus den im ersten Iterationsschritt errechneten Wassergehalten werden nun die </w:t>
      </w:r>
      <w:proofErr w:type="spellStart"/>
      <w:r>
        <w:t>Wasserdiffusivitäten</w:t>
      </w:r>
      <w:proofErr w:type="spellEnd"/>
      <w:r>
        <w:t xml:space="preserve"> neu errechnet und hiermit die Wassergehalte zum Ende des Zeitschrittes neu berechnet. Dieses Verfahren wird solange fortgeführt, bis die Änderungen der Wassergehalte von Iterationsschritt zu Iterationsschritt einen bestimmten, sehr klein zu wählenden Wert unterschreiten.</w:t>
      </w:r>
    </w:p>
    <w:p w14:paraId="4C674D91" w14:textId="77777777" w:rsidR="008364E8" w:rsidRDefault="00044075">
      <w:pPr>
        <w:keepNext/>
        <w:keepLines/>
      </w:pPr>
      <w:r>
        <w:t xml:space="preserve">Auflösen nach den unbekannten Wassergehalten, </w:t>
      </w:r>
      <w:r>
        <w:rPr>
          <w:rFonts w:ascii="Symbol" w:hAnsi="Symbol"/>
        </w:rPr>
        <w:t></w:t>
      </w:r>
      <w:r>
        <w:rPr>
          <w:position w:val="6"/>
          <w:sz w:val="20"/>
        </w:rPr>
        <w:t>t+1</w:t>
      </w:r>
      <w:r>
        <w:t>, führt zu:</w:t>
      </w:r>
    </w:p>
    <w:p w14:paraId="32178C2B" w14:textId="77777777" w:rsidR="008364E8" w:rsidRDefault="00044075">
      <w:pPr>
        <w:pStyle w:val="Formel"/>
      </w:pPr>
      <w:r>
        <w:tab/>
      </w:r>
      <w:r>
        <w:fldChar w:fldCharType="begin"/>
      </w:r>
      <w:r>
        <w:instrText xml:space="preserve">EQ </w:instrText>
      </w:r>
      <w:r>
        <w:rPr>
          <w:rFonts w:ascii="Symbol" w:hAnsi="Symbol"/>
        </w:rPr>
        <w:instrText>q</w:instrText>
      </w:r>
      <w:r>
        <w:instrText>\s(t+1;</w:instrText>
      </w:r>
      <w:r>
        <w:rPr>
          <w:position w:val="-6"/>
          <w:sz w:val="20"/>
        </w:rPr>
        <w:instrText>1</w:instrText>
      </w:r>
      <w:r>
        <w:instrText>)</w:instrText>
      </w:r>
      <w:r>
        <w:rPr>
          <w:rFonts w:ascii="Sans Serif 12cpi" w:hAnsi="Sans Serif 12cpi"/>
          <w:position w:val="6"/>
        </w:rPr>
        <w:instrText>.</w:instrText>
      </w:r>
      <w:r>
        <w:instrText>\b(\f(D\s(t+1;w</w:instrText>
      </w:r>
      <w:r>
        <w:rPr>
          <w:position w:val="-6"/>
          <w:sz w:val="20"/>
        </w:rPr>
        <w:instrText>1+½)</w:instrText>
      </w:r>
      <w:r>
        <w:rPr>
          <w:position w:val="6"/>
          <w:sz w:val="20"/>
        </w:rPr>
        <w:instrText>.</w:instrText>
      </w:r>
      <w:r>
        <w:instrText>A</w:instrText>
      </w:r>
      <w:r>
        <w:rPr>
          <w:position w:val="-6"/>
          <w:sz w:val="20"/>
        </w:rPr>
        <w:instrText>2</w:instrText>
      </w:r>
      <w:r>
        <w:rPr>
          <w:position w:val="6"/>
          <w:sz w:val="20"/>
        </w:rPr>
        <w:instrText>.</w:instrText>
      </w:r>
      <w:r>
        <w:rPr>
          <w:rFonts w:ascii="Symbol" w:hAnsi="Symbol"/>
        </w:rPr>
        <w:instrText>D</w:instrText>
      </w:r>
      <w:r>
        <w:instrText>t;</w:instrText>
      </w:r>
      <w:r>
        <w:rPr>
          <w:rFonts w:ascii="Symbol" w:hAnsi="Symbol"/>
        </w:rPr>
        <w:instrText>D</w:instrText>
      </w:r>
      <w:r>
        <w:instrText>r</w:instrText>
      </w:r>
      <w:r>
        <w:rPr>
          <w:position w:val="-6"/>
          <w:sz w:val="20"/>
        </w:rPr>
        <w:instrText>1</w:instrText>
      </w:r>
      <w:r>
        <w:instrText>V</w:instrText>
      </w:r>
      <w:r>
        <w:rPr>
          <w:position w:val="-6"/>
          <w:sz w:val="20"/>
        </w:rPr>
        <w:instrText>1</w:instrText>
      </w:r>
      <w:r>
        <w:instrText xml:space="preserve">) + 1) + </w:instrText>
      </w:r>
      <w:r>
        <w:fldChar w:fldCharType="end"/>
      </w:r>
      <w:r>
        <w:tab/>
        <w:t>(D</w:t>
      </w:r>
      <w:r>
        <w:rPr>
          <w:position w:val="-6"/>
          <w:sz w:val="20"/>
        </w:rPr>
        <w:t>1</w:t>
      </w:r>
      <w:r>
        <w:t>)</w:t>
      </w:r>
      <w:r>
        <w:br/>
      </w:r>
      <w:r>
        <w:tab/>
      </w:r>
      <w:r>
        <w:fldChar w:fldCharType="begin"/>
      </w:r>
      <w:r>
        <w:instrText xml:space="preserve">EQ </w:instrText>
      </w:r>
      <w:r>
        <w:rPr>
          <w:rFonts w:ascii="Symbol" w:hAnsi="Symbol"/>
        </w:rPr>
        <w:instrText>q</w:instrText>
      </w:r>
      <w:r>
        <w:instrText>\s(t+1;</w:instrText>
      </w:r>
      <w:r>
        <w:rPr>
          <w:position w:val="-6"/>
          <w:sz w:val="20"/>
        </w:rPr>
        <w:instrText>2</w:instrText>
      </w:r>
      <w:r>
        <w:instrText>)</w:instrText>
      </w:r>
      <w:r>
        <w:rPr>
          <w:rFonts w:ascii="Sans Serif 12cpi" w:hAnsi="Sans Serif 12cpi"/>
          <w:position w:val="6"/>
        </w:rPr>
        <w:instrText>.</w:instrText>
      </w:r>
      <w:r>
        <w:instrText>\b(- \f(D\s(t+1;w</w:instrText>
      </w:r>
      <w:r>
        <w:rPr>
          <w:position w:val="-6"/>
          <w:sz w:val="20"/>
        </w:rPr>
        <w:instrText>1+½</w:instrText>
      </w:r>
      <w:r>
        <w:instrText>)</w:instrText>
      </w:r>
      <w:r>
        <w:rPr>
          <w:position w:val="6"/>
          <w:sz w:val="20"/>
        </w:rPr>
        <w:instrText>.</w:instrText>
      </w:r>
      <w:r>
        <w:instrText>A</w:instrText>
      </w:r>
      <w:r>
        <w:rPr>
          <w:position w:val="-6"/>
          <w:sz w:val="20"/>
        </w:rPr>
        <w:instrText>2</w:instrText>
      </w:r>
      <w:r>
        <w:rPr>
          <w:position w:val="6"/>
          <w:sz w:val="20"/>
        </w:rPr>
        <w:instrText>.</w:instrText>
      </w:r>
      <w:r>
        <w:rPr>
          <w:rFonts w:ascii="Symbol" w:hAnsi="Symbol"/>
        </w:rPr>
        <w:instrText>D</w:instrText>
      </w:r>
      <w:r>
        <w:instrText>t;</w:instrText>
      </w:r>
      <w:r>
        <w:rPr>
          <w:rFonts w:ascii="Symbol" w:hAnsi="Symbol"/>
        </w:rPr>
        <w:instrText>D</w:instrText>
      </w:r>
      <w:r>
        <w:instrText>r</w:instrText>
      </w:r>
      <w:r>
        <w:rPr>
          <w:position w:val="-6"/>
          <w:sz w:val="20"/>
        </w:rPr>
        <w:instrText>1</w:instrText>
      </w:r>
      <w:r>
        <w:instrText>V</w:instrText>
      </w:r>
      <w:r>
        <w:rPr>
          <w:position w:val="-6"/>
          <w:sz w:val="20"/>
        </w:rPr>
        <w:instrText>1</w:instrText>
      </w:r>
      <w:r>
        <w:instrText>)  )</w:instrText>
      </w:r>
      <w:r>
        <w:fldChar w:fldCharType="end"/>
      </w:r>
      <w:r>
        <w:t xml:space="preserve"> =  </w:t>
      </w:r>
      <w:r>
        <w:tab/>
        <w:t>(U</w:t>
      </w:r>
      <w:r>
        <w:rPr>
          <w:position w:val="-6"/>
          <w:sz w:val="20"/>
        </w:rPr>
        <w:t>1</w:t>
      </w:r>
      <w:r>
        <w:t>)</w:t>
      </w:r>
      <w:r>
        <w:br/>
      </w:r>
      <w:r>
        <w:tab/>
      </w:r>
      <w:r>
        <w:fldChar w:fldCharType="begin"/>
      </w:r>
      <w:r>
        <w:instrText xml:space="preserve">EQ </w:instrText>
      </w:r>
      <w:r>
        <w:rPr>
          <w:rFonts w:ascii="Symbol" w:hAnsi="Symbol"/>
        </w:rPr>
        <w:instrText>q</w:instrText>
      </w:r>
      <w:r>
        <w:instrText>\s(t;</w:instrText>
      </w:r>
      <w:r>
        <w:rPr>
          <w:position w:val="-6"/>
          <w:sz w:val="20"/>
        </w:rPr>
        <w:instrText>1</w:instrText>
      </w:r>
      <w:r>
        <w:instrText>) -  \f(\F(T</w:instrText>
      </w:r>
      <w:r>
        <w:rPr>
          <w:position w:val="-6"/>
          <w:sz w:val="20"/>
        </w:rPr>
        <w:instrText>r(t)</w:instrText>
      </w:r>
      <w:r>
        <w:instrText>;L</w:instrText>
      </w:r>
      <w:r>
        <w:rPr>
          <w:position w:val="-6"/>
          <w:sz w:val="20"/>
        </w:rPr>
        <w:instrText>r</w:instrText>
      </w:r>
      <w:r>
        <w:instrText>)</w:instrText>
      </w:r>
      <w:r>
        <w:rPr>
          <w:position w:val="6"/>
          <w:sz w:val="20"/>
        </w:rPr>
        <w:instrText>.</w:instrText>
      </w:r>
      <w:r>
        <w:rPr>
          <w:rFonts w:ascii="Symbol" w:hAnsi="Symbol"/>
        </w:rPr>
        <w:instrText>D</w:instrText>
      </w:r>
      <w:r>
        <w:instrText>t;V</w:instrText>
      </w:r>
      <w:r>
        <w:rPr>
          <w:position w:val="-6"/>
          <w:sz w:val="20"/>
        </w:rPr>
        <w:instrText>1</w:instrText>
      </w:r>
      <w:r>
        <w:instrText>)</w:instrText>
      </w:r>
      <w:r>
        <w:fldChar w:fldCharType="end"/>
      </w:r>
      <w:r>
        <w:tab/>
        <w:t>(B</w:t>
      </w:r>
      <w:r>
        <w:rPr>
          <w:position w:val="-6"/>
          <w:sz w:val="20"/>
        </w:rPr>
        <w:t>1</w:t>
      </w:r>
      <w:r>
        <w:t>)</w:t>
      </w:r>
    </w:p>
    <w:p w14:paraId="4C6914F4" w14:textId="77777777" w:rsidR="008364E8" w:rsidRDefault="00044075">
      <w:pPr>
        <w:keepNext/>
        <w:keepLines/>
        <w:spacing w:line="290" w:lineRule="atLeast"/>
      </w:pPr>
      <w:r>
        <w:lastRenderedPageBreak/>
        <w:t>Das gleiche Verfahren ist für alle folgenden Kompartimente n bis zum vorletzten möglich und führt durch Auflösen nach den unbekannten Konzentrationen zu folgendem Ausdruck:</w:t>
      </w:r>
    </w:p>
    <w:p w14:paraId="7655AB7B" w14:textId="77777777" w:rsidR="008364E8" w:rsidRDefault="00044075">
      <w:pPr>
        <w:pStyle w:val="Formel"/>
      </w:pPr>
      <w:r>
        <w:tab/>
      </w:r>
      <w:r>
        <w:fldChar w:fldCharType="begin"/>
      </w:r>
      <w:r>
        <w:instrText xml:space="preserve">EQ </w:instrText>
      </w:r>
      <w:r>
        <w:rPr>
          <w:rFonts w:ascii="Symbol" w:hAnsi="Symbol"/>
        </w:rPr>
        <w:instrText>q</w:instrText>
      </w:r>
      <w:r>
        <w:instrText>\s(t+1;</w:instrText>
      </w:r>
      <w:r>
        <w:rPr>
          <w:sz w:val="20"/>
        </w:rPr>
        <w:instrText>n-1</w:instrText>
      </w:r>
      <w:r>
        <w:instrText>)</w:instrText>
      </w:r>
      <w:r>
        <w:rPr>
          <w:rFonts w:ascii="Sans Serif 12cpi" w:hAnsi="Sans Serif 12cpi"/>
          <w:position w:val="6"/>
        </w:rPr>
        <w:instrText>.</w:instrText>
      </w:r>
      <w:r>
        <w:instrText>\b(-\f(D\s(t+1;</w:instrText>
      </w:r>
      <w:r>
        <w:rPr>
          <w:position w:val="-6"/>
          <w:sz w:val="20"/>
        </w:rPr>
        <w:instrText>n-½</w:instrText>
      </w:r>
      <w:r>
        <w:instrText>)</w:instrText>
      </w:r>
      <w:r>
        <w:rPr>
          <w:position w:val="6"/>
          <w:sz w:val="20"/>
        </w:rPr>
        <w:instrText>.</w:instrText>
      </w:r>
      <w:r>
        <w:instrText>A</w:instrText>
      </w:r>
      <w:r>
        <w:rPr>
          <w:position w:val="-6"/>
          <w:sz w:val="20"/>
        </w:rPr>
        <w:instrText>n</w:instrText>
      </w:r>
      <w:r>
        <w:rPr>
          <w:rFonts w:ascii="Symbol" w:hAnsi="Symbol"/>
        </w:rPr>
        <w:instrText>D</w:instrText>
      </w:r>
      <w:r>
        <w:instrText>t;</w:instrText>
      </w:r>
      <w:r>
        <w:rPr>
          <w:rFonts w:ascii="Symbol" w:hAnsi="Symbol"/>
        </w:rPr>
        <w:instrText>D</w:instrText>
      </w:r>
      <w:r>
        <w:instrText>r</w:instrText>
      </w:r>
      <w:r>
        <w:rPr>
          <w:position w:val="-6"/>
          <w:sz w:val="20"/>
        </w:rPr>
        <w:instrText>n</w:instrText>
      </w:r>
      <w:r>
        <w:instrText>V</w:instrText>
      </w:r>
      <w:r>
        <w:rPr>
          <w:position w:val="-6"/>
          <w:sz w:val="20"/>
        </w:rPr>
        <w:instrText>n</w:instrText>
      </w:r>
      <w:r>
        <w:instrText>)  )</w:instrText>
      </w:r>
      <w:r>
        <w:fldChar w:fldCharType="end"/>
      </w:r>
      <w:r>
        <w:t xml:space="preserve">  +</w:t>
      </w:r>
      <w:r>
        <w:tab/>
        <w:t>(L</w:t>
      </w:r>
      <w:r>
        <w:rPr>
          <w:position w:val="-6"/>
          <w:sz w:val="20"/>
        </w:rPr>
        <w:t>n</w:t>
      </w:r>
      <w:r>
        <w:t>)</w:t>
      </w:r>
      <w:r>
        <w:br/>
      </w:r>
      <w:r>
        <w:tab/>
      </w:r>
      <w:r>
        <w:fldChar w:fldCharType="begin"/>
      </w:r>
      <w:r>
        <w:instrText xml:space="preserve">EQ </w:instrText>
      </w:r>
      <w:r>
        <w:rPr>
          <w:rFonts w:ascii="Symbol" w:hAnsi="Symbol"/>
        </w:rPr>
        <w:instrText>q</w:instrText>
      </w:r>
      <w:r>
        <w:instrText>\s(t+1;</w:instrText>
      </w:r>
      <w:r>
        <w:rPr>
          <w:sz w:val="20"/>
        </w:rPr>
        <w:instrText>n</w:instrText>
      </w:r>
      <w:r>
        <w:instrText>)</w:instrText>
      </w:r>
      <w:r>
        <w:rPr>
          <w:rFonts w:ascii="Sans Serif 12cpi" w:hAnsi="Sans Serif 12cpi"/>
          <w:position w:val="6"/>
        </w:rPr>
        <w:instrText>.</w:instrText>
      </w:r>
      <w:r>
        <w:instrText>\b(\f(D\s(t+1;</w:instrText>
      </w:r>
      <w:r>
        <w:rPr>
          <w:position w:val="-6"/>
          <w:sz w:val="20"/>
        </w:rPr>
        <w:instrText>n+½</w:instrText>
      </w:r>
      <w:r>
        <w:instrText>)</w:instrText>
      </w:r>
      <w:r>
        <w:rPr>
          <w:position w:val="6"/>
          <w:sz w:val="20"/>
        </w:rPr>
        <w:instrText>.</w:instrText>
      </w:r>
      <w:r>
        <w:instrText>A</w:instrText>
      </w:r>
      <w:r>
        <w:rPr>
          <w:position w:val="-6"/>
          <w:sz w:val="20"/>
        </w:rPr>
        <w:instrText>n+1</w:instrText>
      </w:r>
      <w:r>
        <w:rPr>
          <w:rFonts w:ascii="Symbol" w:hAnsi="Symbol"/>
        </w:rPr>
        <w:instrText>D</w:instrText>
      </w:r>
      <w:r>
        <w:instrText>t;</w:instrText>
      </w:r>
      <w:r>
        <w:rPr>
          <w:rFonts w:ascii="Symbol" w:hAnsi="Symbol"/>
        </w:rPr>
        <w:instrText>D</w:instrText>
      </w:r>
      <w:r>
        <w:instrText>r</w:instrText>
      </w:r>
      <w:r>
        <w:rPr>
          <w:position w:val="-6"/>
          <w:sz w:val="20"/>
        </w:rPr>
        <w:instrText>n+1</w:instrText>
      </w:r>
      <w:r>
        <w:instrText>V</w:instrText>
      </w:r>
      <w:r>
        <w:rPr>
          <w:position w:val="-6"/>
          <w:sz w:val="20"/>
        </w:rPr>
        <w:instrText>n</w:instrText>
      </w:r>
      <w:r>
        <w:instrText>) +\f(D\s(t+1;</w:instrText>
      </w:r>
      <w:r>
        <w:rPr>
          <w:position w:val="-6"/>
          <w:sz w:val="20"/>
        </w:rPr>
        <w:instrText>n-½</w:instrText>
      </w:r>
      <w:r>
        <w:instrText>)</w:instrText>
      </w:r>
      <w:r>
        <w:rPr>
          <w:position w:val="6"/>
          <w:sz w:val="20"/>
        </w:rPr>
        <w:instrText>.</w:instrText>
      </w:r>
      <w:r>
        <w:instrText>A</w:instrText>
      </w:r>
      <w:r>
        <w:rPr>
          <w:position w:val="-6"/>
          <w:sz w:val="20"/>
        </w:rPr>
        <w:instrText>n</w:instrText>
      </w:r>
      <w:r>
        <w:rPr>
          <w:rFonts w:ascii="Symbol" w:hAnsi="Symbol"/>
        </w:rPr>
        <w:instrText>D</w:instrText>
      </w:r>
      <w:r>
        <w:instrText>t;</w:instrText>
      </w:r>
      <w:r>
        <w:rPr>
          <w:rFonts w:ascii="Symbol" w:hAnsi="Symbol"/>
        </w:rPr>
        <w:instrText>D</w:instrText>
      </w:r>
      <w:r>
        <w:instrText>r</w:instrText>
      </w:r>
      <w:r>
        <w:rPr>
          <w:position w:val="-6"/>
          <w:sz w:val="20"/>
        </w:rPr>
        <w:instrText>n</w:instrText>
      </w:r>
      <w:r>
        <w:instrText>V</w:instrText>
      </w:r>
      <w:r>
        <w:rPr>
          <w:position w:val="-6"/>
          <w:sz w:val="20"/>
        </w:rPr>
        <w:instrText>n</w:instrText>
      </w:r>
      <w:r>
        <w:instrText>)  +  1)</w:instrText>
      </w:r>
      <w:r>
        <w:fldChar w:fldCharType="end"/>
      </w:r>
      <w:r>
        <w:t xml:space="preserve">  +</w:t>
      </w:r>
      <w:r>
        <w:tab/>
        <w:t>(D</w:t>
      </w:r>
      <w:r>
        <w:rPr>
          <w:position w:val="-6"/>
          <w:sz w:val="20"/>
        </w:rPr>
        <w:t>n</w:t>
      </w:r>
      <w:r>
        <w:t>)</w:t>
      </w:r>
      <w:r>
        <w:br/>
      </w:r>
      <w:r>
        <w:tab/>
      </w:r>
      <w:r>
        <w:fldChar w:fldCharType="begin"/>
      </w:r>
      <w:r>
        <w:instrText xml:space="preserve">EQ </w:instrText>
      </w:r>
      <w:r>
        <w:rPr>
          <w:rFonts w:ascii="Symbol" w:hAnsi="Symbol"/>
        </w:rPr>
        <w:instrText>q</w:instrText>
      </w:r>
      <w:r>
        <w:instrText>\s(t+1;</w:instrText>
      </w:r>
      <w:r>
        <w:rPr>
          <w:sz w:val="20"/>
        </w:rPr>
        <w:instrText>n+1</w:instrText>
      </w:r>
      <w:r>
        <w:instrText>)</w:instrText>
      </w:r>
      <w:r>
        <w:rPr>
          <w:rFonts w:ascii="Sans Serif 12cpi" w:hAnsi="Sans Serif 12cpi"/>
          <w:position w:val="6"/>
        </w:rPr>
        <w:instrText>.</w:instrText>
      </w:r>
      <w:r>
        <w:instrText>\b(- \f(D\s(t+1;</w:instrText>
      </w:r>
      <w:r>
        <w:rPr>
          <w:position w:val="-6"/>
          <w:sz w:val="20"/>
        </w:rPr>
        <w:instrText>n+½</w:instrText>
      </w:r>
      <w:r>
        <w:instrText>)</w:instrText>
      </w:r>
      <w:r>
        <w:rPr>
          <w:position w:val="6"/>
          <w:sz w:val="20"/>
        </w:rPr>
        <w:instrText>.</w:instrText>
      </w:r>
      <w:r>
        <w:instrText>A</w:instrText>
      </w:r>
      <w:r>
        <w:rPr>
          <w:position w:val="-6"/>
          <w:sz w:val="20"/>
        </w:rPr>
        <w:instrText>n+1</w:instrText>
      </w:r>
      <w:r>
        <w:rPr>
          <w:rFonts w:ascii="Sans Serif 12cpi" w:hAnsi="Sans Serif 12cpi"/>
          <w:position w:val="6"/>
        </w:rPr>
        <w:instrText>.</w:instrText>
      </w:r>
      <w:r>
        <w:rPr>
          <w:rFonts w:ascii="Symbol" w:hAnsi="Symbol"/>
        </w:rPr>
        <w:instrText>D</w:instrText>
      </w:r>
      <w:r>
        <w:instrText>t;</w:instrText>
      </w:r>
      <w:r>
        <w:rPr>
          <w:rFonts w:ascii="Symbol" w:hAnsi="Symbol"/>
        </w:rPr>
        <w:instrText>D</w:instrText>
      </w:r>
      <w:r>
        <w:instrText>r</w:instrText>
      </w:r>
      <w:r>
        <w:rPr>
          <w:position w:val="-6"/>
          <w:sz w:val="20"/>
        </w:rPr>
        <w:instrText>n+1</w:instrText>
      </w:r>
      <w:r>
        <w:rPr>
          <w:rFonts w:ascii="Sans Serif 12cpi" w:hAnsi="Sans Serif 12cpi"/>
          <w:position w:val="6"/>
        </w:rPr>
        <w:instrText>.</w:instrText>
      </w:r>
      <w:r>
        <w:instrText>V</w:instrText>
      </w:r>
      <w:r>
        <w:rPr>
          <w:position w:val="-6"/>
          <w:sz w:val="20"/>
        </w:rPr>
        <w:instrText>n</w:instrText>
      </w:r>
      <w:r>
        <w:instrText>) )</w:instrText>
      </w:r>
      <w:r>
        <w:fldChar w:fldCharType="end"/>
      </w:r>
      <w:r>
        <w:t xml:space="preserve">  =</w:t>
      </w:r>
      <w:r>
        <w:tab/>
        <w:t>(U</w:t>
      </w:r>
      <w:r>
        <w:rPr>
          <w:position w:val="-6"/>
          <w:sz w:val="20"/>
        </w:rPr>
        <w:t>n</w:t>
      </w:r>
      <w:r>
        <w:t>)</w:t>
      </w:r>
      <w:r>
        <w:br/>
      </w:r>
      <w:r>
        <w:tab/>
      </w:r>
      <w:r>
        <w:fldChar w:fldCharType="begin"/>
      </w:r>
      <w:r>
        <w:instrText xml:space="preserve">EQ </w:instrText>
      </w:r>
      <w:r>
        <w:rPr>
          <w:rFonts w:ascii="Symbol" w:hAnsi="Symbol"/>
        </w:rPr>
        <w:instrText>q</w:instrText>
      </w:r>
      <w:r>
        <w:instrText>\s(t;</w:instrText>
      </w:r>
      <w:r>
        <w:rPr>
          <w:sz w:val="20"/>
        </w:rPr>
        <w:instrText>n</w:instrText>
      </w:r>
      <w:r>
        <w:instrText xml:space="preserve">)  </w:instrText>
      </w:r>
      <w:r>
        <w:fldChar w:fldCharType="end"/>
      </w:r>
      <w:r>
        <w:tab/>
        <w:t>(B</w:t>
      </w:r>
      <w:r>
        <w:rPr>
          <w:position w:val="-6"/>
          <w:sz w:val="20"/>
        </w:rPr>
        <w:t>n</w:t>
      </w:r>
      <w:r>
        <w:t>)</w:t>
      </w:r>
    </w:p>
    <w:p w14:paraId="4FA07B87" w14:textId="77777777" w:rsidR="008364E8" w:rsidRDefault="00044075">
      <w:r>
        <w:t xml:space="preserve">Für das letzte Kompartiment </w:t>
      </w:r>
      <w:proofErr w:type="spellStart"/>
      <w:r>
        <w:t>maxn</w:t>
      </w:r>
      <w:proofErr w:type="spellEnd"/>
      <w:r>
        <w:t xml:space="preserve"> gilt aufgrund der Tatsache, daß bei Wurzelkonkurrenz </w:t>
      </w:r>
      <w:r>
        <w:fldChar w:fldCharType="begin"/>
      </w:r>
      <w:r>
        <w:instrText>EQ F\S(t+½;G</w:instrText>
      </w:r>
      <w:r>
        <w:rPr>
          <w:position w:val="-6"/>
          <w:sz w:val="20"/>
        </w:rPr>
        <w:instrText>maxn+1</w:instrText>
      </w:r>
      <w:r>
        <w:instrText>)</w:instrText>
      </w:r>
      <w:r>
        <w:fldChar w:fldCharType="end"/>
      </w:r>
      <w:r>
        <w:t xml:space="preserve">  =  0 ist, folgende </w:t>
      </w:r>
      <w:proofErr w:type="gramStart"/>
      <w:r>
        <w:t>Gleichung :</w:t>
      </w:r>
      <w:proofErr w:type="gramEnd"/>
    </w:p>
    <w:p w14:paraId="5AAFCEF8" w14:textId="77777777" w:rsidR="008364E8" w:rsidRDefault="00044075">
      <w:pPr>
        <w:pStyle w:val="Formel"/>
      </w:pPr>
      <w:r>
        <w:tab/>
      </w:r>
      <w:r>
        <w:fldChar w:fldCharType="begin"/>
      </w:r>
      <w:r>
        <w:instrText xml:space="preserve">EQ </w:instrText>
      </w:r>
      <w:r>
        <w:rPr>
          <w:rFonts w:ascii="Symbol" w:hAnsi="Symbol"/>
        </w:rPr>
        <w:instrText>q</w:instrText>
      </w:r>
      <w:r>
        <w:instrText>\s(t+1;maxn-1)</w:instrText>
      </w:r>
      <w:r>
        <w:rPr>
          <w:rFonts w:ascii="Sans Serif 12cpi" w:hAnsi="Sans Serif 12cpi"/>
          <w:position w:val="6"/>
        </w:rPr>
        <w:instrText>.</w:instrText>
      </w:r>
      <w:r>
        <w:instrText>\b(-\f(D\s(t+1;</w:instrText>
      </w:r>
      <w:r>
        <w:rPr>
          <w:position w:val="-6"/>
          <w:sz w:val="20"/>
        </w:rPr>
        <w:instrText>maxn-½</w:instrText>
      </w:r>
      <w:r>
        <w:instrText>)</w:instrText>
      </w:r>
      <w:r>
        <w:rPr>
          <w:position w:val="6"/>
          <w:sz w:val="20"/>
        </w:rPr>
        <w:instrText>.</w:instrText>
      </w:r>
      <w:r>
        <w:instrText>A</w:instrText>
      </w:r>
      <w:r>
        <w:rPr>
          <w:position w:val="-6"/>
          <w:sz w:val="20"/>
        </w:rPr>
        <w:instrText>maxn</w:instrText>
      </w:r>
      <w:r>
        <w:rPr>
          <w:rFonts w:ascii="Symbol" w:hAnsi="Symbol"/>
        </w:rPr>
        <w:instrText>D</w:instrText>
      </w:r>
      <w:r>
        <w:instrText>t;</w:instrText>
      </w:r>
      <w:r>
        <w:rPr>
          <w:rFonts w:ascii="Symbol" w:hAnsi="Symbol"/>
        </w:rPr>
        <w:instrText>D</w:instrText>
      </w:r>
      <w:r>
        <w:instrText>r</w:instrText>
      </w:r>
      <w:r>
        <w:rPr>
          <w:position w:val="-6"/>
          <w:sz w:val="20"/>
        </w:rPr>
        <w:instrText xml:space="preserve">maxn </w:instrText>
      </w:r>
      <w:r>
        <w:instrText>V</w:instrText>
      </w:r>
      <w:r>
        <w:rPr>
          <w:position w:val="-6"/>
          <w:sz w:val="20"/>
        </w:rPr>
        <w:instrText>maxn</w:instrText>
      </w:r>
      <w:r>
        <w:instrText xml:space="preserve">) )  </w:instrText>
      </w:r>
      <w:r>
        <w:fldChar w:fldCharType="end"/>
      </w:r>
      <w:r>
        <w:t>+</w:t>
      </w:r>
      <w:r>
        <w:tab/>
        <w:t>(L</w:t>
      </w:r>
      <w:proofErr w:type="spellStart"/>
      <w:r>
        <w:rPr>
          <w:position w:val="-6"/>
          <w:sz w:val="20"/>
        </w:rPr>
        <w:t>maxn</w:t>
      </w:r>
      <w:proofErr w:type="spellEnd"/>
      <w:r>
        <w:t>)</w:t>
      </w:r>
      <w:r>
        <w:br/>
      </w:r>
      <w:r>
        <w:tab/>
      </w:r>
      <w:r>
        <w:fldChar w:fldCharType="begin"/>
      </w:r>
      <w:r>
        <w:instrText xml:space="preserve">EQ </w:instrText>
      </w:r>
      <w:r>
        <w:rPr>
          <w:rFonts w:ascii="Symbol" w:hAnsi="Symbol"/>
        </w:rPr>
        <w:instrText>q</w:instrText>
      </w:r>
      <w:r>
        <w:instrText>\s(t+1;maxn)</w:instrText>
      </w:r>
      <w:r>
        <w:rPr>
          <w:rFonts w:ascii="Sans Serif 12cpi" w:hAnsi="Sans Serif 12cpi"/>
          <w:position w:val="6"/>
        </w:rPr>
        <w:instrText>.</w:instrText>
      </w:r>
      <w:r>
        <w:instrText xml:space="preserve"> \b(\f(D\s(t+1;maxn-½)</w:instrText>
      </w:r>
      <w:r>
        <w:rPr>
          <w:position w:val="6"/>
          <w:sz w:val="20"/>
        </w:rPr>
        <w:instrText>.</w:instrText>
      </w:r>
      <w:r>
        <w:instrText>A</w:instrText>
      </w:r>
      <w:r>
        <w:rPr>
          <w:position w:val="-6"/>
          <w:sz w:val="20"/>
        </w:rPr>
        <w:instrText>maxn</w:instrText>
      </w:r>
      <w:r>
        <w:rPr>
          <w:rFonts w:ascii="Symbol" w:hAnsi="Symbol"/>
        </w:rPr>
        <w:instrText>D</w:instrText>
      </w:r>
      <w:r>
        <w:instrText>t;</w:instrText>
      </w:r>
      <w:r>
        <w:rPr>
          <w:rFonts w:ascii="Symbol" w:hAnsi="Symbol"/>
        </w:rPr>
        <w:instrText>D</w:instrText>
      </w:r>
      <w:r>
        <w:instrText>r</w:instrText>
      </w:r>
      <w:r>
        <w:rPr>
          <w:position w:val="-6"/>
          <w:sz w:val="20"/>
        </w:rPr>
        <w:instrText xml:space="preserve">maxn </w:instrText>
      </w:r>
      <w:r>
        <w:instrText>V</w:instrText>
      </w:r>
      <w:r>
        <w:rPr>
          <w:position w:val="-6"/>
          <w:sz w:val="20"/>
        </w:rPr>
        <w:instrText>maxn</w:instrText>
      </w:r>
      <w:r>
        <w:instrText>)  + 1)</w:instrText>
      </w:r>
      <w:r>
        <w:fldChar w:fldCharType="end"/>
      </w:r>
      <w:r>
        <w:t xml:space="preserve">  +  =</w:t>
      </w:r>
      <w:r>
        <w:tab/>
        <w:t>(D</w:t>
      </w:r>
      <w:proofErr w:type="spellStart"/>
      <w:r>
        <w:rPr>
          <w:position w:val="-6"/>
          <w:sz w:val="20"/>
        </w:rPr>
        <w:t>maxn</w:t>
      </w:r>
      <w:proofErr w:type="spellEnd"/>
      <w:r>
        <w:t>)</w:t>
      </w:r>
      <w:r>
        <w:br/>
      </w:r>
      <w:r>
        <w:tab/>
      </w:r>
      <w:r>
        <w:fldChar w:fldCharType="begin"/>
      </w:r>
      <w:r>
        <w:instrText xml:space="preserve">EQ </w:instrText>
      </w:r>
      <w:r>
        <w:rPr>
          <w:rFonts w:ascii="Symbol" w:hAnsi="Symbol"/>
        </w:rPr>
        <w:instrText>q</w:instrText>
      </w:r>
      <w:r>
        <w:instrText xml:space="preserve">\s(t;maxn) </w:instrText>
      </w:r>
      <w:r>
        <w:fldChar w:fldCharType="end"/>
      </w:r>
      <w:r>
        <w:t xml:space="preserve"> </w:t>
      </w:r>
      <w:r>
        <w:tab/>
        <w:t>(B</w:t>
      </w:r>
      <w:proofErr w:type="spellStart"/>
      <w:r>
        <w:rPr>
          <w:position w:val="-6"/>
          <w:sz w:val="20"/>
        </w:rPr>
        <w:t>maxn</w:t>
      </w:r>
      <w:proofErr w:type="spellEnd"/>
      <w:r>
        <w:t>)</w:t>
      </w:r>
    </w:p>
    <w:p w14:paraId="25A3F3A3" w14:textId="77777777" w:rsidR="008364E8" w:rsidRDefault="00044075">
      <w:pPr>
        <w:keepNext/>
        <w:spacing w:line="290" w:lineRule="atLeast"/>
      </w:pPr>
      <w:r>
        <w:t>Mit Berücksichtigung der Bilanzgleichungen für das erste und das letzte Kompartiment existieren n Gleichungen mit n Unbekannten. In Matrixschreibweise und unter der Annahme von 6 Kompartimenten kann dieses Gleichungssystem folgendermaßen beschrieben werden:</w:t>
      </w:r>
    </w:p>
    <w:p w14:paraId="1DC66B24" w14:textId="77777777" w:rsidR="008364E8" w:rsidRDefault="00044075">
      <w:pPr>
        <w:pStyle w:val="Formel"/>
        <w:keepNext/>
        <w:keepLines w:val="0"/>
        <w:tabs>
          <w:tab w:val="clear" w:pos="567"/>
          <w:tab w:val="clear" w:pos="7371"/>
          <w:tab w:val="left" w:pos="1985"/>
          <w:tab w:val="left" w:pos="4537"/>
          <w:tab w:val="left" w:pos="5387"/>
          <w:tab w:val="left" w:pos="6237"/>
          <w:tab w:val="left" w:pos="7088"/>
        </w:tabs>
        <w:rPr>
          <w:b/>
          <w:sz w:val="64"/>
        </w:rPr>
      </w:pPr>
      <w:r>
        <w:rPr>
          <w:b/>
        </w:rPr>
        <w:tab/>
      </w:r>
      <w:r>
        <w:rPr>
          <w:b/>
          <w:sz w:val="64"/>
        </w:rPr>
        <w:t>A</w:t>
      </w:r>
      <w:r>
        <w:rPr>
          <w:b/>
          <w:sz w:val="64"/>
        </w:rPr>
        <w:tab/>
        <w:t>*</w:t>
      </w:r>
      <w:r>
        <w:rPr>
          <w:b/>
          <w:sz w:val="64"/>
        </w:rPr>
        <w:tab/>
        <w:t>x</w:t>
      </w:r>
      <w:r>
        <w:rPr>
          <w:b/>
          <w:sz w:val="64"/>
        </w:rPr>
        <w:tab/>
        <w:t>=</w:t>
      </w:r>
      <w:r>
        <w:rPr>
          <w:b/>
          <w:sz w:val="64"/>
        </w:rPr>
        <w:tab/>
        <w:t>B</w:t>
      </w:r>
    </w:p>
    <w:p w14:paraId="6008FD06" w14:textId="77777777" w:rsidR="008364E8" w:rsidRDefault="00044075">
      <w:pPr>
        <w:pStyle w:val="Formel"/>
      </w:pPr>
      <w:r>
        <w:fldChar w:fldCharType="begin"/>
      </w:r>
      <w:r>
        <w:instrText>EQ \b\bc\[(\A\co6\hs20\vs16(D</w:instrText>
      </w:r>
      <w:r>
        <w:rPr>
          <w:position w:val="-6"/>
          <w:sz w:val="20"/>
        </w:rPr>
        <w:instrText>1</w:instrText>
      </w:r>
      <w:r>
        <w:instrText>;U</w:instrText>
      </w:r>
      <w:r>
        <w:rPr>
          <w:position w:val="-6"/>
          <w:sz w:val="20"/>
        </w:rPr>
        <w:instrText>1</w:instrText>
      </w:r>
      <w:r>
        <w:instrText>;0;0;0;0;L</w:instrText>
      </w:r>
      <w:r>
        <w:rPr>
          <w:position w:val="-6"/>
          <w:sz w:val="20"/>
        </w:rPr>
        <w:instrText>2</w:instrText>
      </w:r>
      <w:r>
        <w:instrText>;D</w:instrText>
      </w:r>
      <w:r>
        <w:rPr>
          <w:position w:val="-6"/>
          <w:sz w:val="20"/>
        </w:rPr>
        <w:instrText>2</w:instrText>
      </w:r>
      <w:r>
        <w:instrText>;U</w:instrText>
      </w:r>
      <w:r>
        <w:rPr>
          <w:position w:val="-6"/>
          <w:sz w:val="20"/>
        </w:rPr>
        <w:instrText>2</w:instrText>
      </w:r>
      <w:r>
        <w:instrText>;0;0;0;0;L</w:instrText>
      </w:r>
      <w:r>
        <w:rPr>
          <w:position w:val="-6"/>
          <w:sz w:val="20"/>
        </w:rPr>
        <w:instrText>3</w:instrText>
      </w:r>
      <w:r>
        <w:instrText>;D</w:instrText>
      </w:r>
      <w:r>
        <w:rPr>
          <w:position w:val="-6"/>
          <w:sz w:val="20"/>
        </w:rPr>
        <w:instrText>3</w:instrText>
      </w:r>
      <w:r>
        <w:instrText>;U</w:instrText>
      </w:r>
      <w:r>
        <w:rPr>
          <w:position w:val="-6"/>
          <w:sz w:val="20"/>
        </w:rPr>
        <w:instrText>3</w:instrText>
      </w:r>
      <w:r>
        <w:instrText>;0;0;0;0;L</w:instrText>
      </w:r>
      <w:r>
        <w:rPr>
          <w:position w:val="-6"/>
          <w:sz w:val="20"/>
        </w:rPr>
        <w:instrText>4</w:instrText>
      </w:r>
      <w:r>
        <w:instrText>;D</w:instrText>
      </w:r>
      <w:r>
        <w:rPr>
          <w:position w:val="-6"/>
          <w:sz w:val="20"/>
        </w:rPr>
        <w:instrText>4</w:instrText>
      </w:r>
      <w:r>
        <w:instrText>;U</w:instrText>
      </w:r>
      <w:r>
        <w:rPr>
          <w:position w:val="-6"/>
          <w:sz w:val="20"/>
        </w:rPr>
        <w:instrText>4</w:instrText>
      </w:r>
      <w:r>
        <w:instrText>;0;0;0;0;L</w:instrText>
      </w:r>
      <w:r>
        <w:rPr>
          <w:position w:val="-6"/>
          <w:sz w:val="20"/>
        </w:rPr>
        <w:instrText>5</w:instrText>
      </w:r>
      <w:r>
        <w:instrText>;D</w:instrText>
      </w:r>
      <w:r>
        <w:rPr>
          <w:position w:val="-6"/>
          <w:sz w:val="20"/>
        </w:rPr>
        <w:instrText>5</w:instrText>
      </w:r>
      <w:r>
        <w:instrText>;U</w:instrText>
      </w:r>
      <w:r>
        <w:rPr>
          <w:position w:val="-6"/>
          <w:sz w:val="20"/>
        </w:rPr>
        <w:instrText>5</w:instrText>
      </w:r>
      <w:r>
        <w:instrText>;0;0;0;0;L</w:instrText>
      </w:r>
      <w:r>
        <w:rPr>
          <w:position w:val="-6"/>
          <w:sz w:val="20"/>
        </w:rPr>
        <w:instrText>6</w:instrText>
      </w:r>
      <w:r>
        <w:instrText>;D</w:instrText>
      </w:r>
      <w:r>
        <w:rPr>
          <w:position w:val="-6"/>
          <w:sz w:val="20"/>
        </w:rPr>
        <w:instrText>6</w:instrText>
      </w:r>
      <w:r>
        <w:instrText>)) \b\bc\[(\A\co1\hs20\vs2(</w:instrText>
      </w:r>
      <w:r>
        <w:rPr>
          <w:rFonts w:ascii="Symbol" w:hAnsi="Symbol"/>
          <w:sz w:val="26"/>
        </w:rPr>
        <w:instrText>q</w:instrText>
      </w:r>
      <w:r>
        <w:instrText>\s(t+1;1);</w:instrText>
      </w:r>
      <w:r>
        <w:rPr>
          <w:rFonts w:ascii="Symbol" w:hAnsi="Symbol"/>
          <w:sz w:val="26"/>
        </w:rPr>
        <w:instrText>q</w:instrText>
      </w:r>
      <w:r>
        <w:instrText>\s(t+1;2);</w:instrText>
      </w:r>
      <w:r>
        <w:rPr>
          <w:rFonts w:ascii="Symbol" w:hAnsi="Symbol"/>
          <w:sz w:val="26"/>
        </w:rPr>
        <w:instrText>q</w:instrText>
      </w:r>
      <w:r>
        <w:instrText>\s(t+1;3);</w:instrText>
      </w:r>
      <w:r>
        <w:rPr>
          <w:rFonts w:ascii="Symbol" w:hAnsi="Symbol"/>
          <w:sz w:val="26"/>
        </w:rPr>
        <w:instrText>q</w:instrText>
      </w:r>
      <w:r>
        <w:instrText>\s(t+1;4);</w:instrText>
      </w:r>
      <w:r>
        <w:rPr>
          <w:rFonts w:ascii="Symbol" w:hAnsi="Symbol"/>
          <w:sz w:val="26"/>
        </w:rPr>
        <w:instrText>q</w:instrText>
      </w:r>
      <w:r>
        <w:instrText>\s(t+1;5);</w:instrText>
      </w:r>
      <w:r>
        <w:rPr>
          <w:rFonts w:ascii="Symbol" w:hAnsi="Symbol"/>
          <w:sz w:val="26"/>
        </w:rPr>
        <w:instrText>q</w:instrText>
      </w:r>
      <w:r>
        <w:instrText>\s(t+1;6)))  =  \b\bc\[(\A\co1\hs20\vs15(B</w:instrText>
      </w:r>
      <w:r>
        <w:rPr>
          <w:position w:val="-6"/>
          <w:sz w:val="20"/>
        </w:rPr>
        <w:instrText>1</w:instrText>
      </w:r>
      <w:r>
        <w:instrText>;B</w:instrText>
      </w:r>
      <w:r>
        <w:rPr>
          <w:position w:val="-6"/>
          <w:sz w:val="20"/>
        </w:rPr>
        <w:instrText>2</w:instrText>
      </w:r>
      <w:r>
        <w:instrText>;B</w:instrText>
      </w:r>
      <w:r>
        <w:rPr>
          <w:position w:val="-6"/>
          <w:sz w:val="20"/>
        </w:rPr>
        <w:instrText>3</w:instrText>
      </w:r>
      <w:r>
        <w:instrText>;B</w:instrText>
      </w:r>
      <w:r>
        <w:rPr>
          <w:position w:val="-6"/>
          <w:sz w:val="20"/>
        </w:rPr>
        <w:instrText>4</w:instrText>
      </w:r>
      <w:r>
        <w:instrText>;B</w:instrText>
      </w:r>
      <w:r>
        <w:rPr>
          <w:position w:val="-6"/>
          <w:sz w:val="20"/>
        </w:rPr>
        <w:instrText>5</w:instrText>
      </w:r>
      <w:r>
        <w:instrText>;B</w:instrText>
      </w:r>
      <w:r>
        <w:rPr>
          <w:position w:val="-6"/>
          <w:sz w:val="20"/>
        </w:rPr>
        <w:instrText>6</w:instrText>
      </w:r>
      <w:r>
        <w:instrText>))</w:instrText>
      </w:r>
      <w:r>
        <w:fldChar w:fldCharType="end"/>
      </w:r>
    </w:p>
    <w:p w14:paraId="53DFAAD1" w14:textId="77777777" w:rsidR="008364E8" w:rsidRDefault="00044075">
      <w:r>
        <w:lastRenderedPageBreak/>
        <w:t xml:space="preserve">In diesem Schema stehen die X-Variablen für alle unbekannten Wassergehalte </w:t>
      </w:r>
      <w:r>
        <w:fldChar w:fldCharType="begin"/>
      </w:r>
      <w:r>
        <w:instrText xml:space="preserve">EQ </w:instrText>
      </w:r>
      <w:r>
        <w:rPr>
          <w:rFonts w:ascii="Symbol" w:hAnsi="Symbol"/>
        </w:rPr>
        <w:instrText>q</w:instrText>
      </w:r>
      <w:r>
        <w:instrText>\s(t+1;n)</w:instrText>
      </w:r>
      <w:r>
        <w:fldChar w:fldCharType="end"/>
      </w:r>
      <w:r>
        <w:t xml:space="preserve">. Ihre Koeffizienten sind für </w:t>
      </w:r>
      <w:r>
        <w:rPr>
          <w:rFonts w:ascii="Symbol" w:hAnsi="Symbol"/>
        </w:rPr>
        <w:t></w:t>
      </w:r>
      <w:r>
        <w:rPr>
          <w:position w:val="-6"/>
          <w:sz w:val="20"/>
        </w:rPr>
        <w:t>n-1</w:t>
      </w:r>
      <w:r>
        <w:t xml:space="preserve"> mit L, für </w:t>
      </w:r>
      <w:r>
        <w:rPr>
          <w:rFonts w:ascii="Symbol" w:hAnsi="Symbol"/>
        </w:rPr>
        <w:t></w:t>
      </w:r>
      <w:r>
        <w:rPr>
          <w:position w:val="-6"/>
          <w:sz w:val="20"/>
        </w:rPr>
        <w:t>n</w:t>
      </w:r>
      <w:r>
        <w:t xml:space="preserve"> mit D und für </w:t>
      </w:r>
      <w:r>
        <w:rPr>
          <w:rFonts w:ascii="Symbol" w:hAnsi="Symbol"/>
        </w:rPr>
        <w:t></w:t>
      </w:r>
      <w:r>
        <w:rPr>
          <w:position w:val="-6"/>
          <w:sz w:val="20"/>
        </w:rPr>
        <w:t>n+1</w:t>
      </w:r>
      <w:r>
        <w:t xml:space="preserve"> mit U bezeichnet. Die B-Variablen stehen für alle bekannten Terme. Dieses Gleichungssystem besitzt </w:t>
      </w:r>
      <w:proofErr w:type="spellStart"/>
      <w:r>
        <w:t>tridiagonale</w:t>
      </w:r>
      <w:proofErr w:type="spellEnd"/>
      <w:r>
        <w:t>, diagonaldominante Struktur.</w:t>
      </w:r>
    </w:p>
    <w:p w14:paraId="46A8F362" w14:textId="77777777" w:rsidR="008364E8" w:rsidRDefault="00044075">
      <w:r>
        <w:t xml:space="preserve">Das in den eigenen Programmen benutzte Unterprogramm zur Lösung des </w:t>
      </w:r>
      <w:proofErr w:type="spellStart"/>
      <w:r>
        <w:t>tridiagonalen</w:t>
      </w:r>
      <w:proofErr w:type="spellEnd"/>
      <w:r>
        <w:t xml:space="preserve"> Gleichungssystems geht auf ein Beispiel von </w:t>
      </w:r>
      <w:r>
        <w:rPr>
          <w:smallCaps/>
        </w:rPr>
        <w:t>Engeln-</w:t>
      </w:r>
      <w:proofErr w:type="spellStart"/>
      <w:r>
        <w:rPr>
          <w:smallCaps/>
        </w:rPr>
        <w:t>Müllges</w:t>
      </w:r>
      <w:proofErr w:type="spellEnd"/>
      <w:r>
        <w:rPr>
          <w:smallCaps/>
        </w:rPr>
        <w:t xml:space="preserve"> &amp; Reuter (1988) </w:t>
      </w:r>
      <w:r>
        <w:t>zurück.</w:t>
      </w:r>
    </w:p>
    <w:p w14:paraId="5A8DE02D" w14:textId="77777777" w:rsidR="008364E8" w:rsidRDefault="00044075">
      <w:pPr>
        <w:pStyle w:val="berschrift3"/>
      </w:pPr>
      <w:r>
        <w:fldChar w:fldCharType="begin"/>
      </w:r>
      <w:r>
        <w:instrText>AUTONUMLGL</w:instrText>
      </w:r>
      <w:r>
        <w:fldChar w:fldCharType="end"/>
      </w:r>
      <w:r>
        <w:tab/>
        <w:t>Nährstofftransport</w:t>
      </w:r>
    </w:p>
    <w:p w14:paraId="0FDDF591" w14:textId="77777777" w:rsidR="008364E8" w:rsidRDefault="00044075">
      <w:r>
        <w:t xml:space="preserve">Die Vorgehensweise bei der Ableitung der numerischen Lösung für den Nährstofftransport ist im Prinzip gleich der, bei der Lösung der Wassertransportgleichung benutzten Methode. Die Änderung der Nährstoffmenge in einem zylindrischen Kompartiment im Zeitabschnitt </w:t>
      </w:r>
      <w:r>
        <w:rPr>
          <w:rFonts w:ascii="Symbol" w:hAnsi="Symbol"/>
        </w:rPr>
        <w:t></w:t>
      </w:r>
      <w:r>
        <w:t xml:space="preserve">t ist gleich der Differenz der Flüsse in dieses Kompartiment hinein und aus dem Kompartiment heraus, zuzüglich der während dieser Zeitspanne mineralisierten Nährstoffmenge. </w:t>
      </w:r>
    </w:p>
    <w:p w14:paraId="51227FA3" w14:textId="77777777" w:rsidR="008364E8" w:rsidRDefault="00044075">
      <w:pPr>
        <w:pStyle w:val="Formel"/>
      </w:pPr>
      <w:r>
        <w:tab/>
      </w:r>
      <w:r>
        <w:fldChar w:fldCharType="begin"/>
      </w:r>
      <w:r>
        <w:instrText>EQ M\S(t+1;n)</w:instrText>
      </w:r>
      <w:r>
        <w:fldChar w:fldCharType="end"/>
      </w:r>
      <w:r>
        <w:t xml:space="preserve"> = </w:t>
      </w:r>
      <w:r>
        <w:fldChar w:fldCharType="begin"/>
      </w:r>
      <w:r>
        <w:instrText>EQ M\S(t;n)</w:instrText>
      </w:r>
      <w:r>
        <w:fldChar w:fldCharType="end"/>
      </w:r>
      <w:r>
        <w:t xml:space="preserve"> + ( </w:t>
      </w:r>
      <w:r>
        <w:fldChar w:fldCharType="begin"/>
      </w:r>
      <w:r>
        <w:instrText xml:space="preserve">EQ F\S( ;G </w:instrText>
      </w:r>
      <w:r>
        <w:rPr>
          <w:position w:val="-6"/>
          <w:sz w:val="20"/>
        </w:rPr>
        <w:instrText>n+1</w:instrText>
      </w:r>
      <w:r>
        <w:instrText>)</w:instrText>
      </w:r>
      <w:r>
        <w:fldChar w:fldCharType="end"/>
      </w:r>
      <w:r>
        <w:t xml:space="preserve"> - </w:t>
      </w:r>
      <w:r>
        <w:fldChar w:fldCharType="begin"/>
      </w:r>
      <w:r>
        <w:instrText xml:space="preserve">EQ F\S( ;G </w:instrText>
      </w:r>
      <w:r>
        <w:rPr>
          <w:position w:val="-6"/>
          <w:sz w:val="20"/>
        </w:rPr>
        <w:instrText>n</w:instrText>
      </w:r>
      <w:r>
        <w:instrText>)</w:instrText>
      </w:r>
      <w:r>
        <w:fldChar w:fldCharType="end"/>
      </w:r>
      <w:r>
        <w:t xml:space="preserve">) </w:t>
      </w:r>
      <w:r>
        <w:rPr>
          <w:position w:val="6"/>
          <w:sz w:val="20"/>
        </w:rPr>
        <w:t>.</w:t>
      </w:r>
      <w:r>
        <w:t xml:space="preserve"> </w:t>
      </w:r>
      <w:r>
        <w:rPr>
          <w:rFonts w:ascii="Symbol" w:hAnsi="Symbol"/>
        </w:rPr>
        <w:t></w:t>
      </w:r>
      <w:r>
        <w:t>t  +  P</w:t>
      </w:r>
      <w:r>
        <w:rPr>
          <w:position w:val="-6"/>
          <w:sz w:val="20"/>
        </w:rPr>
        <w:t>m</w:t>
      </w:r>
      <w:r>
        <w:rPr>
          <w:position w:val="6"/>
          <w:sz w:val="20"/>
        </w:rPr>
        <w:t>.</w:t>
      </w:r>
      <w:r>
        <w:t>V</w:t>
      </w:r>
      <w:r>
        <w:rPr>
          <w:position w:val="-6"/>
          <w:sz w:val="20"/>
        </w:rPr>
        <w:t>n</w:t>
      </w:r>
      <w:r>
        <w:t xml:space="preserve"> </w:t>
      </w:r>
      <w:r>
        <w:rPr>
          <w:rFonts w:ascii="Symbol" w:hAnsi="Symbol"/>
        </w:rPr>
        <w:t></w:t>
      </w:r>
      <w:r>
        <w:t>t</w:t>
      </w:r>
      <w:r>
        <w:tab/>
        <w:t xml:space="preserve">(A </w:t>
      </w:r>
      <w:r>
        <w:fldChar w:fldCharType="begin"/>
      </w:r>
      <w:r>
        <w:instrText xml:space="preserve">SEQ 1 </w:instrText>
      </w:r>
      <w:r>
        <w:fldChar w:fldCharType="separate"/>
      </w:r>
      <w:r w:rsidR="009273FC">
        <w:rPr>
          <w:noProof/>
        </w:rPr>
        <w:t>1</w:t>
      </w:r>
      <w:r>
        <w:fldChar w:fldCharType="end"/>
      </w:r>
      <w:r>
        <w:t>.</w:t>
      </w:r>
      <w:r>
        <w:fldChar w:fldCharType="begin"/>
      </w:r>
      <w:r>
        <w:instrText>SEQ 2</w:instrText>
      </w:r>
      <w:r>
        <w:fldChar w:fldCharType="separate"/>
      </w:r>
      <w:r w:rsidR="009273FC">
        <w:rPr>
          <w:noProof/>
        </w:rPr>
        <w:t>1</w:t>
      </w:r>
      <w:r>
        <w:fldChar w:fldCharType="end"/>
      </w:r>
      <w:r>
        <w:t>-</w:t>
      </w:r>
      <w:r>
        <w:fldChar w:fldCharType="begin"/>
      </w:r>
      <w:r>
        <w:instrText>SEQ Formel</w:instrText>
      </w:r>
      <w:r>
        <w:fldChar w:fldCharType="separate"/>
      </w:r>
      <w:r w:rsidR="009273FC">
        <w:rPr>
          <w:noProof/>
        </w:rPr>
        <w:t>14</w:t>
      </w:r>
      <w:r>
        <w:fldChar w:fldCharType="end"/>
      </w:r>
      <w:r>
        <w:t>)</w:t>
      </w:r>
    </w:p>
    <w:p w14:paraId="33876064" w14:textId="77777777" w:rsidR="008364E8" w:rsidRDefault="00044075">
      <w:pPr>
        <w:keepNext/>
      </w:pPr>
      <w:r>
        <w:t>Weiter aufgegliedert:</w:t>
      </w:r>
    </w:p>
    <w:p w14:paraId="6B899D70" w14:textId="77777777" w:rsidR="008364E8" w:rsidRDefault="00044075">
      <w:pPr>
        <w:pStyle w:val="Formel"/>
      </w:pPr>
      <w:r>
        <w:tab/>
      </w:r>
      <w:r>
        <w:fldChar w:fldCharType="begin"/>
      </w:r>
      <w:r>
        <w:instrText xml:space="preserve">EQ </w:instrText>
      </w:r>
      <w:r>
        <w:rPr>
          <w:rFonts w:ascii="Symbol" w:hAnsi="Symbol"/>
        </w:rPr>
        <w:instrText>q</w:instrText>
      </w:r>
      <w:r>
        <w:instrText>\s(t+1;n)</w:instrText>
      </w:r>
      <w:r>
        <w:rPr>
          <w:rFonts w:ascii="Symbol" w:hAnsi="Symbol"/>
          <w:position w:val="6"/>
        </w:rPr>
        <w:instrText>.</w:instrText>
      </w:r>
      <w:r>
        <w:instrText>C\S(t+1;l</w:instrText>
      </w:r>
      <w:r>
        <w:rPr>
          <w:position w:val="-6"/>
          <w:sz w:val="20"/>
        </w:rPr>
        <w:instrText>n</w:instrText>
      </w:r>
      <w:r>
        <w:instrText>)</w:instrText>
      </w:r>
      <w:r>
        <w:rPr>
          <w:position w:val="6"/>
          <w:sz w:val="20"/>
        </w:rPr>
        <w:instrText>.</w:instrText>
      </w:r>
      <w:r>
        <w:instrText>V</w:instrText>
      </w:r>
      <w:r>
        <w:rPr>
          <w:position w:val="-6"/>
          <w:sz w:val="20"/>
        </w:rPr>
        <w:instrText>n</w:instrText>
      </w:r>
      <w:r>
        <w:instrText xml:space="preserve">  = </w:instrText>
      </w:r>
      <w:r>
        <w:rPr>
          <w:rFonts w:ascii="Symbol" w:hAnsi="Symbol"/>
        </w:rPr>
        <w:instrText>q</w:instrText>
      </w:r>
      <w:r>
        <w:instrText>\s(t;n)</w:instrText>
      </w:r>
      <w:r>
        <w:rPr>
          <w:rFonts w:ascii="Symbol" w:hAnsi="Symbol"/>
          <w:position w:val="6"/>
        </w:rPr>
        <w:instrText>.</w:instrText>
      </w:r>
      <w:r>
        <w:instrText>C\S(t;l</w:instrText>
      </w:r>
      <w:r>
        <w:rPr>
          <w:position w:val="-6"/>
          <w:sz w:val="20"/>
        </w:rPr>
        <w:instrText>n</w:instrText>
      </w:r>
      <w:r>
        <w:instrText>)</w:instrText>
      </w:r>
      <w:r>
        <w:rPr>
          <w:position w:val="6"/>
          <w:sz w:val="20"/>
        </w:rPr>
        <w:instrText>.</w:instrText>
      </w:r>
      <w:r>
        <w:instrText>V</w:instrText>
      </w:r>
      <w:r>
        <w:rPr>
          <w:position w:val="-6"/>
          <w:sz w:val="20"/>
        </w:rPr>
        <w:instrText>n</w:instrText>
      </w:r>
      <w:r>
        <w:instrText xml:space="preserve"> </w:instrText>
      </w:r>
      <w:r>
        <w:fldChar w:fldCharType="end"/>
      </w:r>
      <w:r>
        <w:t xml:space="preserve">+ ( </w:t>
      </w:r>
      <w:r>
        <w:fldChar w:fldCharType="begin"/>
      </w:r>
      <w:r>
        <w:instrText xml:space="preserve">EQ F\S(t+½;G </w:instrText>
      </w:r>
      <w:r>
        <w:rPr>
          <w:position w:val="-6"/>
          <w:sz w:val="20"/>
        </w:rPr>
        <w:instrText>n+1</w:instrText>
      </w:r>
      <w:r>
        <w:instrText>)</w:instrText>
      </w:r>
      <w:r>
        <w:fldChar w:fldCharType="end"/>
      </w:r>
      <w:r>
        <w:t xml:space="preserve"> - </w:t>
      </w:r>
      <w:r>
        <w:fldChar w:fldCharType="begin"/>
      </w:r>
      <w:r>
        <w:instrText xml:space="preserve">EQ F\S(t+½;G </w:instrText>
      </w:r>
      <w:r>
        <w:rPr>
          <w:position w:val="-6"/>
          <w:sz w:val="20"/>
        </w:rPr>
        <w:instrText>n</w:instrText>
      </w:r>
      <w:r>
        <w:instrText>)</w:instrText>
      </w:r>
      <w:r>
        <w:fldChar w:fldCharType="end"/>
      </w:r>
      <w:r>
        <w:t xml:space="preserve">) </w:t>
      </w:r>
      <w:r>
        <w:rPr>
          <w:position w:val="6"/>
          <w:sz w:val="20"/>
        </w:rPr>
        <w:t>.</w:t>
      </w:r>
      <w:r>
        <w:t xml:space="preserve"> </w:t>
      </w:r>
      <w:r>
        <w:rPr>
          <w:rFonts w:ascii="Symbol" w:hAnsi="Symbol"/>
        </w:rPr>
        <w:t></w:t>
      </w:r>
      <w:r>
        <w:t>t  +  P</w:t>
      </w:r>
      <w:r>
        <w:rPr>
          <w:position w:val="-6"/>
          <w:sz w:val="20"/>
        </w:rPr>
        <w:t>m</w:t>
      </w:r>
      <w:r>
        <w:rPr>
          <w:position w:val="6"/>
          <w:sz w:val="20"/>
        </w:rPr>
        <w:t>.</w:t>
      </w:r>
      <w:r>
        <w:t>V</w:t>
      </w:r>
      <w:r>
        <w:rPr>
          <w:position w:val="-6"/>
          <w:sz w:val="20"/>
        </w:rPr>
        <w:t>n</w:t>
      </w:r>
      <w:r>
        <w:t xml:space="preserve"> </w:t>
      </w:r>
      <w:r>
        <w:rPr>
          <w:rFonts w:ascii="Symbol" w:hAnsi="Symbol"/>
        </w:rPr>
        <w:t></w:t>
      </w:r>
      <w:r>
        <w:t>t</w:t>
      </w:r>
      <w:r>
        <w:tab/>
        <w:t xml:space="preserve">(A </w:t>
      </w:r>
      <w:r>
        <w:fldChar w:fldCharType="begin"/>
      </w:r>
      <w:r>
        <w:instrText xml:space="preserve">SEQ 1 </w:instrText>
      </w:r>
      <w:r>
        <w:fldChar w:fldCharType="separate"/>
      </w:r>
      <w:r w:rsidR="009273FC">
        <w:rPr>
          <w:noProof/>
        </w:rPr>
        <w:t>1</w:t>
      </w:r>
      <w:r>
        <w:fldChar w:fldCharType="end"/>
      </w:r>
      <w:r>
        <w:t>.</w:t>
      </w:r>
      <w:r>
        <w:fldChar w:fldCharType="begin"/>
      </w:r>
      <w:r>
        <w:instrText>SEQ 2</w:instrText>
      </w:r>
      <w:r>
        <w:fldChar w:fldCharType="separate"/>
      </w:r>
      <w:r w:rsidR="009273FC">
        <w:rPr>
          <w:noProof/>
        </w:rPr>
        <w:t>1</w:t>
      </w:r>
      <w:r>
        <w:fldChar w:fldCharType="end"/>
      </w:r>
      <w:r>
        <w:t>-</w:t>
      </w:r>
      <w:r>
        <w:fldChar w:fldCharType="begin"/>
      </w:r>
      <w:r>
        <w:instrText>SEQ Formel</w:instrText>
      </w:r>
      <w:r>
        <w:fldChar w:fldCharType="separate"/>
      </w:r>
      <w:r w:rsidR="009273FC">
        <w:rPr>
          <w:noProof/>
        </w:rPr>
        <w:t>15</w:t>
      </w:r>
      <w:r>
        <w:fldChar w:fldCharType="end"/>
      </w:r>
      <w:r>
        <w:t>)</w:t>
      </w:r>
    </w:p>
    <w:p w14:paraId="1969CBF9" w14:textId="77777777" w:rsidR="008364E8" w:rsidRDefault="00044075">
      <w:pPr>
        <w:pStyle w:val="berschrift11"/>
      </w:pPr>
      <w:r>
        <w:t>Lösung für Soll-Influx-Randbedingung:</w:t>
      </w:r>
    </w:p>
    <w:p w14:paraId="0AC2D3B8" w14:textId="77777777" w:rsidR="008364E8" w:rsidRDefault="00044075">
      <w:r>
        <w:t>Unter Verwendung von Randbedingung (</w:t>
      </w:r>
      <w:proofErr w:type="gramStart"/>
      <w:r>
        <w:t>3. )</w:t>
      </w:r>
      <w:proofErr w:type="gramEnd"/>
      <w:r>
        <w:t xml:space="preserve"> lautet die Bilanzgleichung für das erste Kompartiment nach dem </w:t>
      </w:r>
      <w:proofErr w:type="spellStart"/>
      <w:r>
        <w:t>Crank</w:t>
      </w:r>
      <w:proofErr w:type="spellEnd"/>
      <w:r>
        <w:t>-Nicholson Ansatz:</w:t>
      </w:r>
    </w:p>
    <w:p w14:paraId="6F40FF86" w14:textId="77777777" w:rsidR="008364E8" w:rsidRPr="00AE4B93" w:rsidRDefault="00044075">
      <w:pPr>
        <w:pStyle w:val="Formel"/>
        <w:rPr>
          <w:lang w:val="en-US"/>
        </w:rPr>
      </w:pPr>
      <w:r>
        <w:tab/>
      </w:r>
      <w:r>
        <w:fldChar w:fldCharType="begin"/>
      </w:r>
      <w:r w:rsidRPr="00AE4B93">
        <w:rPr>
          <w:lang w:val="en-US"/>
        </w:rPr>
        <w:instrText>EQ M\S(t+1;1)</w:instrText>
      </w:r>
      <w:r>
        <w:fldChar w:fldCharType="end"/>
      </w:r>
      <w:r w:rsidRPr="00AE4B93">
        <w:rPr>
          <w:lang w:val="en-US"/>
        </w:rPr>
        <w:t xml:space="preserve"> = </w:t>
      </w:r>
      <w:r>
        <w:fldChar w:fldCharType="begin"/>
      </w:r>
      <w:r w:rsidRPr="00AE4B93">
        <w:rPr>
          <w:lang w:val="en-US"/>
        </w:rPr>
        <w:instrText>EQ M\S(t;1)</w:instrText>
      </w:r>
      <w:r>
        <w:fldChar w:fldCharType="end"/>
      </w:r>
      <w:r w:rsidRPr="00AE4B93">
        <w:rPr>
          <w:lang w:val="en-US"/>
        </w:rPr>
        <w:t xml:space="preserve"> + ( </w:t>
      </w:r>
      <w:r>
        <w:fldChar w:fldCharType="begin"/>
      </w:r>
      <w:r w:rsidRPr="00AE4B93">
        <w:rPr>
          <w:lang w:val="en-US"/>
        </w:rPr>
        <w:instrText>EQ F\S(t+½;G</w:instrText>
      </w:r>
      <w:r w:rsidRPr="00AE4B93">
        <w:rPr>
          <w:position w:val="-6"/>
          <w:sz w:val="20"/>
          <w:lang w:val="en-US"/>
        </w:rPr>
        <w:instrText>2</w:instrText>
      </w:r>
      <w:r w:rsidRPr="00AE4B93">
        <w:rPr>
          <w:lang w:val="en-US"/>
        </w:rPr>
        <w:instrText>)</w:instrText>
      </w:r>
      <w:r>
        <w:fldChar w:fldCharType="end"/>
      </w:r>
      <w:r w:rsidRPr="00AE4B93">
        <w:rPr>
          <w:lang w:val="en-US"/>
        </w:rPr>
        <w:t xml:space="preserve"> - </w:t>
      </w:r>
      <w:r>
        <w:fldChar w:fldCharType="begin"/>
      </w:r>
      <w:r w:rsidRPr="00AE4B93">
        <w:rPr>
          <w:lang w:val="en-US"/>
        </w:rPr>
        <w:instrText>EQ F\S(t+½;G</w:instrText>
      </w:r>
      <w:r w:rsidRPr="00AE4B93">
        <w:rPr>
          <w:position w:val="-6"/>
          <w:sz w:val="20"/>
          <w:lang w:val="en-US"/>
        </w:rPr>
        <w:instrText>1</w:instrText>
      </w:r>
      <w:r w:rsidRPr="00AE4B93">
        <w:rPr>
          <w:lang w:val="en-US"/>
        </w:rPr>
        <w:instrText>)</w:instrText>
      </w:r>
      <w:r>
        <w:fldChar w:fldCharType="end"/>
      </w:r>
      <w:r w:rsidRPr="00AE4B93">
        <w:rPr>
          <w:lang w:val="en-US"/>
        </w:rPr>
        <w:t xml:space="preserve">) </w:t>
      </w:r>
      <w:r w:rsidRPr="00AE4B93">
        <w:rPr>
          <w:position w:val="6"/>
          <w:sz w:val="20"/>
          <w:lang w:val="en-US"/>
        </w:rPr>
        <w:t>.</w:t>
      </w:r>
      <w:r w:rsidRPr="00AE4B93">
        <w:rPr>
          <w:lang w:val="en-US"/>
        </w:rPr>
        <w:t xml:space="preserve"> </w:t>
      </w:r>
      <w:r>
        <w:rPr>
          <w:rFonts w:ascii="Symbol" w:hAnsi="Symbol"/>
        </w:rPr>
        <w:t></w:t>
      </w:r>
      <w:r w:rsidRPr="00AE4B93">
        <w:rPr>
          <w:lang w:val="en-US"/>
        </w:rPr>
        <w:t>t + Pm</w:t>
      </w:r>
      <w:r w:rsidRPr="00AE4B93">
        <w:rPr>
          <w:position w:val="-6"/>
          <w:sz w:val="20"/>
          <w:lang w:val="en-US"/>
        </w:rPr>
        <w:t>1</w:t>
      </w:r>
      <w:r w:rsidRPr="00AE4B93">
        <w:rPr>
          <w:rFonts w:ascii="Sans Serif 12cpi" w:hAnsi="Sans Serif 12cpi"/>
          <w:position w:val="6"/>
          <w:sz w:val="20"/>
          <w:lang w:val="en-US"/>
        </w:rPr>
        <w:t>.</w:t>
      </w:r>
      <w:r w:rsidRPr="00AE4B93">
        <w:rPr>
          <w:lang w:val="en-US"/>
        </w:rPr>
        <w:t>V</w:t>
      </w:r>
      <w:r w:rsidRPr="00AE4B93">
        <w:rPr>
          <w:position w:val="-6"/>
          <w:sz w:val="20"/>
          <w:lang w:val="en-US"/>
        </w:rPr>
        <w:t>1</w:t>
      </w:r>
      <w:r w:rsidRPr="00AE4B93">
        <w:rPr>
          <w:rFonts w:ascii="Sans Serif 12cpi" w:hAnsi="Sans Serif 12cpi"/>
          <w:position w:val="6"/>
          <w:sz w:val="20"/>
          <w:lang w:val="en-US"/>
        </w:rPr>
        <w:t>.</w:t>
      </w:r>
      <w:r>
        <w:rPr>
          <w:rFonts w:ascii="Symbol" w:hAnsi="Symbol"/>
        </w:rPr>
        <w:t></w:t>
      </w:r>
      <w:r w:rsidRPr="00AE4B93">
        <w:rPr>
          <w:lang w:val="en-US"/>
        </w:rPr>
        <w:t>t</w:t>
      </w:r>
      <w:r w:rsidRPr="00AE4B93">
        <w:rPr>
          <w:lang w:val="en-US"/>
        </w:rPr>
        <w:tab/>
        <w:t xml:space="preserve">(A </w:t>
      </w:r>
      <w:r>
        <w:fldChar w:fldCharType="begin"/>
      </w:r>
      <w:r w:rsidRPr="00AE4B93">
        <w:rPr>
          <w:lang w:val="en-US"/>
        </w:rPr>
        <w:instrText xml:space="preserve">SEQ 1 </w:instrText>
      </w:r>
      <w:r>
        <w:fldChar w:fldCharType="separate"/>
      </w:r>
      <w:r w:rsidR="009273FC" w:rsidRPr="00AE4B93">
        <w:rPr>
          <w:noProof/>
          <w:lang w:val="en-US"/>
        </w:rPr>
        <w:t>1</w:t>
      </w:r>
      <w:r>
        <w:fldChar w:fldCharType="end"/>
      </w:r>
      <w:r w:rsidRPr="00AE4B93">
        <w:rPr>
          <w:lang w:val="en-US"/>
        </w:rPr>
        <w:t>.</w:t>
      </w:r>
      <w:r>
        <w:fldChar w:fldCharType="begin"/>
      </w:r>
      <w:r w:rsidRPr="00AE4B93">
        <w:rPr>
          <w:lang w:val="en-US"/>
        </w:rPr>
        <w:instrText>SEQ 2</w:instrText>
      </w:r>
      <w:r>
        <w:fldChar w:fldCharType="separate"/>
      </w:r>
      <w:r w:rsidR="009273FC" w:rsidRPr="00AE4B93">
        <w:rPr>
          <w:noProof/>
          <w:lang w:val="en-US"/>
        </w:rPr>
        <w:t>1</w:t>
      </w:r>
      <w:r>
        <w:fldChar w:fldCharType="end"/>
      </w:r>
      <w:r w:rsidRPr="00AE4B93">
        <w:rPr>
          <w:lang w:val="en-US"/>
        </w:rPr>
        <w:t>-</w:t>
      </w:r>
      <w:r>
        <w:fldChar w:fldCharType="begin"/>
      </w:r>
      <w:r w:rsidRPr="00AE4B93">
        <w:rPr>
          <w:lang w:val="en-US"/>
        </w:rPr>
        <w:instrText>SEQ Formel</w:instrText>
      </w:r>
      <w:r>
        <w:fldChar w:fldCharType="separate"/>
      </w:r>
      <w:r w:rsidR="009273FC" w:rsidRPr="00AE4B93">
        <w:rPr>
          <w:noProof/>
          <w:lang w:val="en-US"/>
        </w:rPr>
        <w:t>16</w:t>
      </w:r>
      <w:r>
        <w:fldChar w:fldCharType="end"/>
      </w:r>
      <w:r w:rsidRPr="00AE4B93">
        <w:rPr>
          <w:lang w:val="en-US"/>
        </w:rPr>
        <w:t>)</w:t>
      </w:r>
    </w:p>
    <w:p w14:paraId="2B97B509" w14:textId="77777777" w:rsidR="008364E8" w:rsidRPr="00AE4B93" w:rsidRDefault="00044075">
      <w:pPr>
        <w:rPr>
          <w:lang w:val="en-US"/>
        </w:rPr>
      </w:pPr>
      <w:proofErr w:type="spellStart"/>
      <w:r w:rsidRPr="00AE4B93">
        <w:rPr>
          <w:lang w:val="en-US"/>
        </w:rPr>
        <w:t>Mit</w:t>
      </w:r>
      <w:proofErr w:type="spellEnd"/>
      <w:r w:rsidRPr="00AE4B93">
        <w:rPr>
          <w:lang w:val="en-US"/>
        </w:rPr>
        <w:t>:</w:t>
      </w:r>
    </w:p>
    <w:p w14:paraId="7608EFC2" w14:textId="77777777" w:rsidR="008364E8" w:rsidRPr="00840192" w:rsidRDefault="00044075">
      <w:pPr>
        <w:pStyle w:val="Formel"/>
      </w:pPr>
      <w:r w:rsidRPr="00AE4B93">
        <w:rPr>
          <w:lang w:val="en-US"/>
        </w:rPr>
        <w:tab/>
      </w:r>
      <w:r>
        <w:fldChar w:fldCharType="begin"/>
      </w:r>
      <w:r w:rsidRPr="00AE4B93">
        <w:rPr>
          <w:lang w:val="en-US"/>
        </w:rPr>
        <w:instrText>EQ F\S(t+½;G</w:instrText>
      </w:r>
      <w:r w:rsidRPr="00AE4B93">
        <w:rPr>
          <w:position w:val="-6"/>
          <w:sz w:val="20"/>
          <w:lang w:val="en-US"/>
        </w:rPr>
        <w:instrText>1</w:instrText>
      </w:r>
      <w:r w:rsidRPr="00AE4B93">
        <w:rPr>
          <w:lang w:val="en-US"/>
        </w:rPr>
        <w:instrText>)  =   \F(AR</w:instrText>
      </w:r>
      <w:r w:rsidRPr="00AE4B93">
        <w:rPr>
          <w:position w:val="-6"/>
          <w:sz w:val="20"/>
          <w:lang w:val="en-US"/>
        </w:rPr>
        <w:instrText>soll</w:instrText>
      </w:r>
      <w:r w:rsidRPr="00AE4B93">
        <w:rPr>
          <w:lang w:val="en-US"/>
        </w:rPr>
        <w:instrText>;L</w:instrText>
      </w:r>
      <w:r w:rsidRPr="00AE4B93">
        <w:rPr>
          <w:position w:val="-6"/>
          <w:sz w:val="20"/>
          <w:lang w:val="en-US"/>
        </w:rPr>
        <w:instrText>r</w:instrText>
      </w:r>
      <w:r w:rsidRPr="00AE4B93">
        <w:rPr>
          <w:lang w:val="en-US"/>
        </w:rPr>
        <w:instrText xml:space="preserve">) </w:instrText>
      </w:r>
      <w:r>
        <w:fldChar w:fldCharType="end"/>
      </w:r>
      <w:r w:rsidRPr="00AE4B93">
        <w:rPr>
          <w:lang w:val="en-US"/>
        </w:rPr>
        <w:tab/>
        <w:t>(A</w:t>
      </w:r>
      <w:r>
        <w:fldChar w:fldCharType="begin"/>
      </w:r>
      <w:r w:rsidRPr="00AE4B93">
        <w:rPr>
          <w:lang w:val="en-US"/>
        </w:rPr>
        <w:instrText xml:space="preserve">SEQ 1 </w:instrText>
      </w:r>
      <w:r>
        <w:fldChar w:fldCharType="separate"/>
      </w:r>
      <w:r w:rsidR="009273FC" w:rsidRPr="00AE4B93">
        <w:rPr>
          <w:noProof/>
          <w:lang w:val="en-US"/>
        </w:rPr>
        <w:t>1</w:t>
      </w:r>
      <w:r>
        <w:fldChar w:fldCharType="end"/>
      </w:r>
      <w:r w:rsidRPr="00AE4B93">
        <w:rPr>
          <w:lang w:val="en-US"/>
        </w:rPr>
        <w:t>.</w:t>
      </w:r>
      <w:r>
        <w:fldChar w:fldCharType="begin"/>
      </w:r>
      <w:r w:rsidRPr="00AE4B93">
        <w:rPr>
          <w:lang w:val="en-US"/>
        </w:rPr>
        <w:instrText>SEQ 2</w:instrText>
      </w:r>
      <w:r>
        <w:fldChar w:fldCharType="separate"/>
      </w:r>
      <w:r w:rsidR="009273FC" w:rsidRPr="00840192">
        <w:rPr>
          <w:noProof/>
        </w:rPr>
        <w:t>1</w:t>
      </w:r>
      <w:r>
        <w:fldChar w:fldCharType="end"/>
      </w:r>
      <w:r w:rsidRPr="00840192">
        <w:t>-</w:t>
      </w:r>
      <w:r>
        <w:fldChar w:fldCharType="begin"/>
      </w:r>
      <w:r w:rsidRPr="00840192">
        <w:instrText>SEQ Formel</w:instrText>
      </w:r>
      <w:r>
        <w:fldChar w:fldCharType="separate"/>
      </w:r>
      <w:r w:rsidR="009273FC" w:rsidRPr="00840192">
        <w:rPr>
          <w:noProof/>
        </w:rPr>
        <w:t>17</w:t>
      </w:r>
      <w:r>
        <w:fldChar w:fldCharType="end"/>
      </w:r>
      <w:r w:rsidRPr="00840192">
        <w:t>)</w:t>
      </w:r>
    </w:p>
    <w:p w14:paraId="4FE2EF58" w14:textId="77777777" w:rsidR="008364E8" w:rsidRPr="00374BC0" w:rsidRDefault="00044075">
      <w:r w:rsidRPr="00374BC0">
        <w:t>und</w:t>
      </w:r>
    </w:p>
    <w:p w14:paraId="5004E533" w14:textId="77777777" w:rsidR="008364E8" w:rsidRDefault="00044075">
      <w:pPr>
        <w:pStyle w:val="Formel"/>
        <w:rPr>
          <w:sz w:val="18"/>
        </w:rPr>
      </w:pPr>
      <w:r>
        <w:rPr>
          <w:sz w:val="18"/>
        </w:rPr>
        <w:fldChar w:fldCharType="begin"/>
      </w:r>
      <w:r w:rsidRPr="00374BC0">
        <w:rPr>
          <w:sz w:val="18"/>
        </w:rPr>
        <w:instrText>EQ F\S(t+½;G</w:instrText>
      </w:r>
      <w:r w:rsidRPr="00374BC0">
        <w:rPr>
          <w:position w:val="-6"/>
          <w:sz w:val="20"/>
        </w:rPr>
        <w:instrText>2</w:instrText>
      </w:r>
      <w:r w:rsidRPr="00374BC0">
        <w:rPr>
          <w:sz w:val="18"/>
        </w:rPr>
        <w:instrText>) = \f(A</w:instrText>
      </w:r>
      <w:r w:rsidRPr="00374BC0">
        <w:rPr>
          <w:position w:val="-6"/>
          <w:sz w:val="20"/>
        </w:rPr>
        <w:instrText>2</w:instrText>
      </w:r>
      <w:r w:rsidRPr="00374BC0">
        <w:rPr>
          <w:sz w:val="18"/>
        </w:rPr>
        <w:instrText>;2)</w:instrText>
      </w:r>
      <w:r w:rsidRPr="00374BC0">
        <w:rPr>
          <w:position w:val="6"/>
          <w:sz w:val="20"/>
        </w:rPr>
        <w:instrText>.</w:instrText>
      </w:r>
      <w:r w:rsidRPr="00374BC0">
        <w:rPr>
          <w:sz w:val="18"/>
        </w:rPr>
        <w:instrText>\b( Db\s(t+1;1+½)</w:instrText>
      </w:r>
      <w:r w:rsidRPr="00374BC0">
        <w:rPr>
          <w:position w:val="6"/>
          <w:sz w:val="20"/>
        </w:rPr>
        <w:instrText>.</w:instrText>
      </w:r>
      <w:r w:rsidRPr="00374BC0">
        <w:rPr>
          <w:sz w:val="18"/>
        </w:rPr>
        <w:instrText>\f(C\s(t+1;l</w:instrText>
      </w:r>
      <w:r w:rsidRPr="00374BC0">
        <w:rPr>
          <w:position w:val="-6"/>
          <w:sz w:val="20"/>
        </w:rPr>
        <w:instrText>2</w:instrText>
      </w:r>
      <w:r w:rsidRPr="00374BC0">
        <w:rPr>
          <w:sz w:val="18"/>
        </w:rPr>
        <w:instrText>) - C\s(t+1;l</w:instrText>
      </w:r>
      <w:r w:rsidRPr="00374BC0">
        <w:rPr>
          <w:position w:val="-6"/>
          <w:sz w:val="20"/>
        </w:rPr>
        <w:instrText>1</w:instrText>
      </w:r>
      <w:r w:rsidRPr="00374BC0">
        <w:rPr>
          <w:sz w:val="18"/>
        </w:rPr>
        <w:instrText>);</w:instrText>
      </w:r>
      <w:r w:rsidRPr="00374BC0">
        <w:rPr>
          <w:rFonts w:ascii="Symbol" w:hAnsi="Symbol"/>
          <w:sz w:val="18"/>
        </w:rPr>
        <w:instrText>D</w:instrText>
      </w:r>
      <w:r w:rsidRPr="00374BC0">
        <w:rPr>
          <w:sz w:val="18"/>
        </w:rPr>
        <w:instrText>r</w:instrText>
      </w:r>
      <w:r w:rsidRPr="00374BC0">
        <w:rPr>
          <w:position w:val="-6"/>
          <w:sz w:val="20"/>
        </w:rPr>
        <w:instrText>1</w:instrText>
      </w:r>
      <w:r w:rsidRPr="00374BC0">
        <w:rPr>
          <w:sz w:val="18"/>
        </w:rPr>
        <w:instrText>) + J\s(t+1;w</w:instrText>
      </w:r>
      <w:r w:rsidRPr="00374BC0">
        <w:rPr>
          <w:position w:val="-6"/>
          <w:sz w:val="20"/>
        </w:rPr>
        <w:instrText>2</w:instrText>
      </w:r>
      <w:r w:rsidRPr="00374BC0">
        <w:rPr>
          <w:sz w:val="18"/>
        </w:rPr>
        <w:instrText>)</w:instrText>
      </w:r>
      <w:r w:rsidRPr="00374BC0">
        <w:rPr>
          <w:position w:val="6"/>
          <w:sz w:val="20"/>
        </w:rPr>
        <w:instrText>.</w:instrText>
      </w:r>
      <w:r w:rsidRPr="00374BC0">
        <w:rPr>
          <w:sz w:val="18"/>
        </w:rPr>
        <w:instrText>C\s(t+1;l</w:instrText>
      </w:r>
      <w:r w:rsidRPr="00374BC0">
        <w:rPr>
          <w:position w:val="-6"/>
          <w:sz w:val="20"/>
        </w:rPr>
        <w:instrText>1+½</w:instrText>
      </w:r>
      <w:r w:rsidRPr="00374BC0">
        <w:rPr>
          <w:sz w:val="18"/>
        </w:rPr>
        <w:instrText>)) + \f(A</w:instrText>
      </w:r>
      <w:r w:rsidRPr="00374BC0">
        <w:rPr>
          <w:position w:val="-6"/>
          <w:sz w:val="20"/>
        </w:rPr>
        <w:instrText>2</w:instrText>
      </w:r>
      <w:r w:rsidRPr="00374BC0">
        <w:rPr>
          <w:sz w:val="18"/>
        </w:rPr>
        <w:instrText>;2)</w:instrText>
      </w:r>
      <w:r w:rsidRPr="00374BC0">
        <w:rPr>
          <w:position w:val="6"/>
          <w:sz w:val="20"/>
        </w:rPr>
        <w:instrText>.</w:instrText>
      </w:r>
      <w:r w:rsidRPr="00374BC0">
        <w:rPr>
          <w:sz w:val="18"/>
        </w:rPr>
        <w:instrText>\b( Db\s(t;1+½)</w:instrText>
      </w:r>
      <w:r w:rsidRPr="00374BC0">
        <w:rPr>
          <w:position w:val="6"/>
          <w:sz w:val="20"/>
        </w:rPr>
        <w:instrText>.</w:instrText>
      </w:r>
      <w:r w:rsidRPr="00374BC0">
        <w:rPr>
          <w:sz w:val="18"/>
        </w:rPr>
        <w:instrText>\f(C\s(t;l</w:instrText>
      </w:r>
      <w:r w:rsidRPr="00374BC0">
        <w:rPr>
          <w:position w:val="-6"/>
          <w:sz w:val="20"/>
        </w:rPr>
        <w:instrText>2</w:instrText>
      </w:r>
      <w:r w:rsidRPr="00374BC0">
        <w:rPr>
          <w:sz w:val="18"/>
        </w:rPr>
        <w:instrText>) - C\s(t;l</w:instrText>
      </w:r>
      <w:r w:rsidRPr="00374BC0">
        <w:rPr>
          <w:position w:val="-6"/>
          <w:sz w:val="20"/>
        </w:rPr>
        <w:instrText>1</w:instrText>
      </w:r>
      <w:r w:rsidRPr="00374BC0">
        <w:rPr>
          <w:sz w:val="18"/>
        </w:rPr>
        <w:instrText>);</w:instrText>
      </w:r>
      <w:r w:rsidRPr="00374BC0">
        <w:rPr>
          <w:rFonts w:ascii="Symbol" w:hAnsi="Symbol"/>
          <w:sz w:val="18"/>
        </w:rPr>
        <w:instrText>D</w:instrText>
      </w:r>
      <w:r w:rsidRPr="00374BC0">
        <w:rPr>
          <w:sz w:val="18"/>
        </w:rPr>
        <w:instrText>r</w:instrText>
      </w:r>
      <w:r w:rsidRPr="00374BC0">
        <w:rPr>
          <w:position w:val="-6"/>
          <w:sz w:val="20"/>
        </w:rPr>
        <w:instrText>1</w:instrText>
      </w:r>
      <w:r w:rsidRPr="00374BC0">
        <w:rPr>
          <w:sz w:val="18"/>
        </w:rPr>
        <w:instrText>) + J\s(t;w</w:instrText>
      </w:r>
      <w:r w:rsidRPr="00374BC0">
        <w:rPr>
          <w:position w:val="-6"/>
          <w:sz w:val="20"/>
        </w:rPr>
        <w:instrText>2</w:instrText>
      </w:r>
      <w:r w:rsidRPr="00374BC0">
        <w:rPr>
          <w:sz w:val="18"/>
        </w:rPr>
        <w:instrText xml:space="preserve">) </w:instrText>
      </w:r>
      <w:r w:rsidRPr="00374BC0">
        <w:rPr>
          <w:position w:val="6"/>
          <w:sz w:val="20"/>
        </w:rPr>
        <w:instrText>.</w:instrText>
      </w:r>
      <w:r w:rsidRPr="00374BC0">
        <w:rPr>
          <w:sz w:val="18"/>
        </w:rPr>
        <w:instrText xml:space="preserve"> C\s(t;l</w:instrText>
      </w:r>
      <w:r w:rsidRPr="00374BC0">
        <w:rPr>
          <w:position w:val="-6"/>
          <w:sz w:val="20"/>
        </w:rPr>
        <w:instrText>1+½</w:instrText>
      </w:r>
      <w:r w:rsidRPr="00374BC0">
        <w:rPr>
          <w:sz w:val="18"/>
        </w:rPr>
        <w:instrText>))</w:instrText>
      </w:r>
      <w:r>
        <w:rPr>
          <w:sz w:val="18"/>
        </w:rPr>
        <w:fldChar w:fldCharType="end"/>
      </w:r>
      <w:r w:rsidRPr="00374BC0">
        <w:rPr>
          <w:sz w:val="18"/>
        </w:rPr>
        <w:t xml:space="preserve"> </w:t>
      </w:r>
      <w:r w:rsidRPr="00374BC0">
        <w:rPr>
          <w:sz w:val="18"/>
        </w:rPr>
        <w:tab/>
        <w:t>(A</w:t>
      </w:r>
      <w:r>
        <w:rPr>
          <w:sz w:val="18"/>
        </w:rPr>
        <w:fldChar w:fldCharType="begin"/>
      </w:r>
      <w:r w:rsidRPr="00374BC0">
        <w:rPr>
          <w:sz w:val="18"/>
        </w:rPr>
        <w:instrText xml:space="preserve">SEQ 1 </w:instrText>
      </w:r>
      <w:r>
        <w:rPr>
          <w:sz w:val="18"/>
        </w:rPr>
        <w:fldChar w:fldCharType="separate"/>
      </w:r>
      <w:r w:rsidR="009273FC" w:rsidRPr="00374BC0">
        <w:rPr>
          <w:noProof/>
          <w:sz w:val="18"/>
        </w:rPr>
        <w:t>1</w:t>
      </w:r>
      <w:r>
        <w:rPr>
          <w:sz w:val="18"/>
        </w:rPr>
        <w:fldChar w:fldCharType="end"/>
      </w:r>
      <w:r w:rsidRPr="00374BC0">
        <w:rPr>
          <w:sz w:val="18"/>
        </w:rPr>
        <w:t>.</w:t>
      </w:r>
      <w:r>
        <w:rPr>
          <w:sz w:val="18"/>
        </w:rPr>
        <w:fldChar w:fldCharType="begin"/>
      </w:r>
      <w:r w:rsidRPr="00374BC0">
        <w:rPr>
          <w:sz w:val="18"/>
        </w:rPr>
        <w:instrText>SEQ 2</w:instrText>
      </w:r>
      <w:r>
        <w:rPr>
          <w:sz w:val="18"/>
        </w:rPr>
        <w:fldChar w:fldCharType="separate"/>
      </w:r>
      <w:r w:rsidR="009273FC" w:rsidRPr="008D7816">
        <w:rPr>
          <w:noProof/>
          <w:sz w:val="18"/>
        </w:rPr>
        <w:t>1</w:t>
      </w:r>
      <w:r>
        <w:rPr>
          <w:sz w:val="18"/>
        </w:rPr>
        <w:fldChar w:fldCharType="end"/>
      </w:r>
      <w:r>
        <w:rPr>
          <w:sz w:val="18"/>
        </w:rPr>
        <w:t>-</w:t>
      </w:r>
      <w:r>
        <w:rPr>
          <w:sz w:val="18"/>
        </w:rPr>
        <w:fldChar w:fldCharType="begin"/>
      </w:r>
      <w:r>
        <w:rPr>
          <w:sz w:val="18"/>
        </w:rPr>
        <w:instrText>SEQ Formel</w:instrText>
      </w:r>
      <w:r>
        <w:rPr>
          <w:sz w:val="18"/>
        </w:rPr>
        <w:fldChar w:fldCharType="separate"/>
      </w:r>
      <w:r w:rsidR="009273FC">
        <w:rPr>
          <w:noProof/>
          <w:sz w:val="18"/>
        </w:rPr>
        <w:t>18</w:t>
      </w:r>
      <w:r>
        <w:rPr>
          <w:sz w:val="18"/>
        </w:rPr>
        <w:fldChar w:fldCharType="end"/>
      </w:r>
      <w:r>
        <w:rPr>
          <w:sz w:val="18"/>
        </w:rPr>
        <w:t>)</w:t>
      </w:r>
    </w:p>
    <w:p w14:paraId="66D9B462" w14:textId="77777777" w:rsidR="008364E8" w:rsidRDefault="00044075">
      <w:r>
        <w:t>Die mittlere Konzentration der Bodenlösung zweier Kompartimente wird aus ihrem arithmetischen Mittel berechnet:</w:t>
      </w:r>
    </w:p>
    <w:p w14:paraId="48EA1228" w14:textId="77777777" w:rsidR="008364E8" w:rsidRDefault="00044075">
      <w:pPr>
        <w:pStyle w:val="Formel"/>
        <w:spacing w:after="0"/>
      </w:pPr>
      <w:r>
        <w:tab/>
      </w:r>
      <w:r>
        <w:fldChar w:fldCharType="begin"/>
      </w:r>
      <w:r>
        <w:instrText>EQ C\s( ;l</w:instrText>
      </w:r>
      <w:r>
        <w:rPr>
          <w:position w:val="-6"/>
        </w:rPr>
        <w:instrText>n</w:instrText>
      </w:r>
      <w:r>
        <w:rPr>
          <w:position w:val="-6"/>
          <w:sz w:val="20"/>
        </w:rPr>
        <w:instrText>-½</w:instrText>
      </w:r>
      <w:r>
        <w:instrText>) =  \f(C\s( ;l</w:instrText>
      </w:r>
      <w:r>
        <w:rPr>
          <w:position w:val="-6"/>
          <w:sz w:val="20"/>
        </w:rPr>
        <w:instrText>n-1</w:instrText>
      </w:r>
      <w:r>
        <w:instrText>) + C\s( ;l</w:instrText>
      </w:r>
      <w:r>
        <w:rPr>
          <w:position w:val="-6"/>
          <w:sz w:val="20"/>
        </w:rPr>
        <w:instrText>n</w:instrText>
      </w:r>
      <w:r>
        <w:instrText>);2)</w:instrText>
      </w:r>
      <w:r>
        <w:fldChar w:fldCharType="end"/>
      </w:r>
      <w:r>
        <w:t xml:space="preserve">,                       </w:t>
      </w:r>
      <w:r>
        <w:fldChar w:fldCharType="begin"/>
      </w:r>
      <w:r>
        <w:instrText>EQ C\s( ;l</w:instrText>
      </w:r>
      <w:r>
        <w:rPr>
          <w:position w:val="-6"/>
        </w:rPr>
        <w:instrText>n</w:instrText>
      </w:r>
      <w:r>
        <w:rPr>
          <w:position w:val="-6"/>
          <w:sz w:val="20"/>
        </w:rPr>
        <w:instrText>+½</w:instrText>
      </w:r>
      <w:r>
        <w:instrText>) =  \f(C\s( ;l</w:instrText>
      </w:r>
      <w:r>
        <w:rPr>
          <w:position w:val="-6"/>
          <w:sz w:val="20"/>
        </w:rPr>
        <w:instrText>n+1</w:instrText>
      </w:r>
      <w:r>
        <w:instrText>) + C\s( ;l</w:instrText>
      </w:r>
      <w:r>
        <w:rPr>
          <w:position w:val="-6"/>
          <w:sz w:val="20"/>
        </w:rPr>
        <w:instrText>n</w:instrText>
      </w:r>
      <w:r>
        <w:instrText>);2)</w:instrText>
      </w:r>
      <w:r>
        <w:fldChar w:fldCharType="end"/>
      </w:r>
    </w:p>
    <w:p w14:paraId="56C75A5A" w14:textId="77777777" w:rsidR="008364E8" w:rsidRDefault="00044075">
      <w:r>
        <w:lastRenderedPageBreak/>
        <w:t>Ebenso der mittlere Diffusionskoeffizient zwischen zwei Kompartimenten:</w:t>
      </w:r>
    </w:p>
    <w:p w14:paraId="38E21606" w14:textId="77777777" w:rsidR="008364E8" w:rsidRDefault="00044075">
      <w:pPr>
        <w:pStyle w:val="Formel"/>
        <w:spacing w:after="0"/>
      </w:pPr>
      <w:r>
        <w:tab/>
      </w:r>
      <w:r>
        <w:fldChar w:fldCharType="begin"/>
      </w:r>
      <w:r>
        <w:instrText>EQ Db\s( ;</w:instrText>
      </w:r>
      <w:r>
        <w:rPr>
          <w:position w:val="-6"/>
        </w:rPr>
        <w:instrText>n</w:instrText>
      </w:r>
      <w:r>
        <w:rPr>
          <w:position w:val="-6"/>
          <w:sz w:val="20"/>
        </w:rPr>
        <w:instrText>-½</w:instrText>
      </w:r>
      <w:r>
        <w:instrText>) =  \f(Db\s( ;</w:instrText>
      </w:r>
      <w:r>
        <w:rPr>
          <w:position w:val="-6"/>
          <w:sz w:val="20"/>
        </w:rPr>
        <w:instrText>n-1</w:instrText>
      </w:r>
      <w:r>
        <w:instrText>) + Db\s( ;</w:instrText>
      </w:r>
      <w:r>
        <w:rPr>
          <w:position w:val="-6"/>
          <w:sz w:val="20"/>
        </w:rPr>
        <w:instrText>n</w:instrText>
      </w:r>
      <w:r>
        <w:instrText>);2)</w:instrText>
      </w:r>
      <w:r>
        <w:fldChar w:fldCharType="end"/>
      </w:r>
      <w:r>
        <w:t xml:space="preserve">,                  </w:t>
      </w:r>
      <w:r>
        <w:fldChar w:fldCharType="begin"/>
      </w:r>
      <w:r>
        <w:instrText>EQ Db\s( ;</w:instrText>
      </w:r>
      <w:r>
        <w:rPr>
          <w:position w:val="-6"/>
        </w:rPr>
        <w:instrText>n</w:instrText>
      </w:r>
      <w:r>
        <w:rPr>
          <w:position w:val="-6"/>
          <w:sz w:val="20"/>
        </w:rPr>
        <w:instrText>+½</w:instrText>
      </w:r>
      <w:r>
        <w:instrText>) =  \f(Db\s( ;</w:instrText>
      </w:r>
      <w:r>
        <w:rPr>
          <w:position w:val="-6"/>
          <w:sz w:val="20"/>
        </w:rPr>
        <w:instrText>n+1</w:instrText>
      </w:r>
      <w:r>
        <w:instrText>) + Db\s( ;</w:instrText>
      </w:r>
      <w:r>
        <w:rPr>
          <w:position w:val="-6"/>
          <w:sz w:val="20"/>
        </w:rPr>
        <w:instrText>n</w:instrText>
      </w:r>
      <w:r>
        <w:instrText>);2)</w:instrText>
      </w:r>
      <w:r>
        <w:fldChar w:fldCharType="end"/>
      </w:r>
    </w:p>
    <w:p w14:paraId="5473AA29" w14:textId="77777777" w:rsidR="008364E8" w:rsidRDefault="00044075">
      <w:pPr>
        <w:keepNext/>
      </w:pPr>
      <w:r>
        <w:t>Auflösen nach den unbekannten Konzentrationen führt zu folgendem Ausdruck:</w:t>
      </w:r>
    </w:p>
    <w:p w14:paraId="7453D9C2" w14:textId="77777777" w:rsidR="008364E8" w:rsidRDefault="00044075">
      <w:pPr>
        <w:pStyle w:val="Formel"/>
      </w:pPr>
      <w:r>
        <w:tab/>
      </w:r>
      <w:r>
        <w:fldChar w:fldCharType="begin"/>
      </w:r>
      <w:r>
        <w:instrText>EQ C\s(t+1;l</w:instrText>
      </w:r>
      <w:r>
        <w:rPr>
          <w:position w:val="-6"/>
          <w:sz w:val="20"/>
        </w:rPr>
        <w:instrText>1</w:instrText>
      </w:r>
      <w:r>
        <w:instrText>)</w:instrText>
      </w:r>
      <w:r>
        <w:rPr>
          <w:rFonts w:ascii="Sans Serif 12cpi" w:hAnsi="Sans Serif 12cpi"/>
          <w:position w:val="6"/>
        </w:rPr>
        <w:instrText>.</w:instrText>
      </w:r>
      <w:r>
        <w:instrText>\b(\f(Db</w:instrText>
      </w:r>
      <w:r>
        <w:rPr>
          <w:position w:val="-6"/>
          <w:sz w:val="20"/>
        </w:rPr>
        <w:instrText>1</w:instrText>
      </w:r>
      <w:r>
        <w:rPr>
          <w:position w:val="6"/>
          <w:sz w:val="20"/>
        </w:rPr>
        <w:instrText>.</w:instrText>
      </w:r>
      <w:r>
        <w:instrText>A</w:instrText>
      </w:r>
      <w:r>
        <w:rPr>
          <w:position w:val="-6"/>
          <w:sz w:val="20"/>
        </w:rPr>
        <w:instrText>2</w:instrText>
      </w:r>
      <w:r>
        <w:rPr>
          <w:rFonts w:ascii="Symbol" w:hAnsi="Symbol"/>
        </w:rPr>
        <w:instrText>D</w:instrText>
      </w:r>
      <w:r>
        <w:instrText>t;</w:instrText>
      </w:r>
      <w:r>
        <w:rPr>
          <w:rFonts w:ascii="Symbol" w:hAnsi="Symbol"/>
        </w:rPr>
        <w:instrText>D</w:instrText>
      </w:r>
      <w:r>
        <w:instrText>r</w:instrText>
      </w:r>
      <w:r>
        <w:rPr>
          <w:position w:val="-6"/>
          <w:sz w:val="20"/>
        </w:rPr>
        <w:instrText>1</w:instrText>
      </w:r>
      <w:r>
        <w:rPr>
          <w:position w:val="6"/>
          <w:sz w:val="20"/>
        </w:rPr>
        <w:instrText>.</w:instrText>
      </w:r>
      <w:r>
        <w:instrText>2</w:instrText>
      </w:r>
      <w:r>
        <w:rPr>
          <w:position w:val="6"/>
          <w:sz w:val="20"/>
        </w:rPr>
        <w:instrText>.</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  - \f(F\s( t+1;w</w:instrText>
      </w:r>
      <w:r>
        <w:rPr>
          <w:position w:val="-6"/>
          <w:sz w:val="20"/>
        </w:rPr>
        <w:instrText>2</w:instrText>
      </w:r>
      <w:r>
        <w:instrText>).</w:instrText>
      </w:r>
      <w:r>
        <w:rPr>
          <w:rFonts w:ascii="Symbol" w:hAnsi="Symbol"/>
        </w:rPr>
        <w:instrText>D</w:instrText>
      </w:r>
      <w:r>
        <w:instrText>t;4</w:instrText>
      </w:r>
      <w:r>
        <w:rPr>
          <w:position w:val="6"/>
          <w:sz w:val="20"/>
        </w:rPr>
        <w:instrText>.</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 xml:space="preserve">) + 1) + </w:instrText>
      </w:r>
      <w:r>
        <w:fldChar w:fldCharType="end"/>
      </w:r>
      <w:r>
        <w:tab/>
        <w:t>(D</w:t>
      </w:r>
      <w:r>
        <w:rPr>
          <w:position w:val="-6"/>
          <w:sz w:val="20"/>
        </w:rPr>
        <w:t>1</w:t>
      </w:r>
      <w:r>
        <w:t>)</w:t>
      </w:r>
      <w:r>
        <w:br/>
      </w:r>
      <w:r>
        <w:tab/>
      </w:r>
      <w:r>
        <w:fldChar w:fldCharType="begin"/>
      </w:r>
      <w:r>
        <w:instrText>EQ C\s(t+1;l</w:instrText>
      </w:r>
      <w:r>
        <w:rPr>
          <w:position w:val="-6"/>
          <w:sz w:val="20"/>
        </w:rPr>
        <w:instrText>2</w:instrText>
      </w:r>
      <w:r>
        <w:instrText>)</w:instrText>
      </w:r>
      <w:r>
        <w:rPr>
          <w:rFonts w:ascii="Sans Serif 12cpi" w:hAnsi="Sans Serif 12cpi"/>
          <w:position w:val="6"/>
        </w:rPr>
        <w:instrText>.</w:instrText>
      </w:r>
      <w:r>
        <w:instrText>\b(- \f(Db</w:instrText>
      </w:r>
      <w:r>
        <w:rPr>
          <w:position w:val="-6"/>
          <w:sz w:val="20"/>
        </w:rPr>
        <w:instrText>1</w:instrText>
      </w:r>
      <w:r>
        <w:rPr>
          <w:position w:val="6"/>
          <w:sz w:val="20"/>
        </w:rPr>
        <w:instrText>.</w:instrText>
      </w:r>
      <w:r>
        <w:instrText>A</w:instrText>
      </w:r>
      <w:r>
        <w:rPr>
          <w:position w:val="-6"/>
          <w:sz w:val="20"/>
        </w:rPr>
        <w:instrText>2</w:instrText>
      </w:r>
      <w:r>
        <w:rPr>
          <w:rFonts w:ascii="Symbol" w:hAnsi="Symbol"/>
        </w:rPr>
        <w:instrText>D</w:instrText>
      </w:r>
      <w:r>
        <w:instrText>t;</w:instrText>
      </w:r>
      <w:r>
        <w:rPr>
          <w:rFonts w:ascii="Symbol" w:hAnsi="Symbol"/>
        </w:rPr>
        <w:instrText>D</w:instrText>
      </w:r>
      <w:r>
        <w:instrText>r</w:instrText>
      </w:r>
      <w:r>
        <w:rPr>
          <w:position w:val="-6"/>
          <w:sz w:val="20"/>
        </w:rPr>
        <w:instrText>1</w:instrText>
      </w:r>
      <w:r>
        <w:instrText>2</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  - \f(F\s(t+1 ;w</w:instrText>
      </w:r>
      <w:r>
        <w:rPr>
          <w:position w:val="-6"/>
          <w:sz w:val="20"/>
        </w:rPr>
        <w:instrText>2</w:instrText>
      </w:r>
      <w:r>
        <w:instrText>).</w:instrText>
      </w:r>
      <w:r>
        <w:rPr>
          <w:rFonts w:ascii="Symbol" w:hAnsi="Symbol"/>
        </w:rPr>
        <w:instrText>D</w:instrText>
      </w:r>
      <w:r>
        <w:instrText>t;4</w:instrText>
      </w:r>
      <w:r>
        <w:rPr>
          <w:position w:val="6"/>
          <w:sz w:val="20"/>
        </w:rPr>
        <w:instrText>.</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w:instrText>
      </w:r>
      <w:r>
        <w:fldChar w:fldCharType="end"/>
      </w:r>
      <w:r>
        <w:t xml:space="preserve"> =  </w:t>
      </w:r>
      <w:r>
        <w:tab/>
        <w:t>(U</w:t>
      </w:r>
      <w:r>
        <w:rPr>
          <w:position w:val="-6"/>
          <w:sz w:val="20"/>
        </w:rPr>
        <w:t>1</w:t>
      </w:r>
      <w:r>
        <w:t>)</w:t>
      </w:r>
      <w:r>
        <w:br/>
      </w:r>
      <w:r>
        <w:tab/>
      </w:r>
      <w:r>
        <w:fldChar w:fldCharType="begin"/>
      </w:r>
      <w:r>
        <w:instrText>EQ \f(C\s(t;l</w:instrText>
      </w:r>
      <w:r>
        <w:rPr>
          <w:position w:val="-6"/>
          <w:sz w:val="20"/>
        </w:rPr>
        <w:instrText>1</w:instrText>
      </w:r>
      <w:r>
        <w:instrText>).</w:instrText>
      </w:r>
      <w:r>
        <w:rPr>
          <w:rFonts w:ascii="Symbol" w:hAnsi="Symbol"/>
        </w:rPr>
        <w:instrText>q</w:instrText>
      </w:r>
      <w:r>
        <w:instrText>\s(t;1);</w:instrText>
      </w:r>
      <w:r>
        <w:rPr>
          <w:rFonts w:ascii="Symbol" w:hAnsi="Symbol"/>
        </w:rPr>
        <w:instrText>q</w:instrText>
      </w:r>
      <w:r>
        <w:instrText>\s(t+1;1)) -  \f(\F(AR;L</w:instrText>
      </w:r>
      <w:r>
        <w:rPr>
          <w:position w:val="-6"/>
          <w:sz w:val="20"/>
        </w:rPr>
        <w:instrText>r</w:instrText>
      </w:r>
      <w:r>
        <w:instrText>)</w:instrText>
      </w:r>
      <w:r>
        <w:rPr>
          <w:position w:val="6"/>
          <w:sz w:val="20"/>
        </w:rPr>
        <w:instrText>.</w:instrText>
      </w:r>
      <w:r>
        <w:rPr>
          <w:rFonts w:ascii="Symbol" w:hAnsi="Symbol"/>
        </w:rPr>
        <w:instrText>D</w:instrText>
      </w:r>
      <w:r>
        <w:instrText>t;</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 + \f(F\S(t;G</w:instrText>
      </w:r>
      <w:r>
        <w:rPr>
          <w:position w:val="-6"/>
          <w:sz w:val="20"/>
        </w:rPr>
        <w:instrText>2</w:instrText>
      </w:r>
      <w:r>
        <w:instrText>)</w:instrText>
      </w:r>
      <w:r>
        <w:rPr>
          <w:position w:val="6"/>
          <w:sz w:val="20"/>
        </w:rPr>
        <w:instrText>.</w:instrText>
      </w:r>
      <w:r>
        <w:rPr>
          <w:rFonts w:ascii="Symbol" w:hAnsi="Symbol"/>
        </w:rPr>
        <w:instrText>D</w:instrText>
      </w:r>
      <w:r>
        <w:instrText>t;</w:instrText>
      </w:r>
      <w:r>
        <w:rPr>
          <w:rFonts w:ascii="Symbol" w:hAnsi="Symbol"/>
        </w:rPr>
        <w:instrText>q</w:instrText>
      </w:r>
      <w:r>
        <w:instrText>\s(t+1;1)</w:instrText>
      </w:r>
      <w:r>
        <w:rPr>
          <w:position w:val="6"/>
          <w:sz w:val="20"/>
        </w:rPr>
        <w:instrText>.</w:instrText>
      </w:r>
      <w:r>
        <w:instrText>V</w:instrText>
      </w:r>
      <w:r>
        <w:rPr>
          <w:position w:val="-6"/>
          <w:sz w:val="20"/>
        </w:rPr>
        <w:instrText>1</w:instrText>
      </w:r>
      <w:r>
        <w:rPr>
          <w:position w:val="6"/>
          <w:sz w:val="20"/>
        </w:rPr>
        <w:instrText>.</w:instrText>
      </w:r>
      <w:r>
        <w:instrText>2) + \f(Pm</w:instrText>
      </w:r>
      <w:r>
        <w:rPr>
          <w:position w:val="-6"/>
          <w:sz w:val="20"/>
        </w:rPr>
        <w:instrText>1</w:instrText>
      </w:r>
      <w:r>
        <w:rPr>
          <w:rFonts w:ascii="Sans Serif 12cpi" w:hAnsi="Sans Serif 12cpi"/>
          <w:position w:val="6"/>
          <w:sz w:val="26"/>
        </w:rPr>
        <w:instrText>.</w:instrText>
      </w:r>
      <w:r>
        <w:instrText>V</w:instrText>
      </w:r>
      <w:r>
        <w:rPr>
          <w:position w:val="-6"/>
          <w:sz w:val="20"/>
        </w:rPr>
        <w:instrText>1</w:instrText>
      </w:r>
      <w:r>
        <w:rPr>
          <w:rFonts w:ascii="Sans Serif 12cpi" w:hAnsi="Sans Serif 12cpi"/>
          <w:position w:val="6"/>
          <w:sz w:val="26"/>
        </w:rPr>
        <w:instrText>.</w:instrText>
      </w:r>
      <w:r>
        <w:rPr>
          <w:rFonts w:ascii="Symbol" w:hAnsi="Symbol"/>
        </w:rPr>
        <w:instrText>D</w:instrText>
      </w:r>
      <w:r>
        <w:instrText>t;</w:instrText>
      </w:r>
      <w:r>
        <w:rPr>
          <w:rFonts w:ascii="Symbol" w:hAnsi="Symbol"/>
        </w:rPr>
        <w:instrText>q</w:instrText>
      </w:r>
      <w:r>
        <w:instrText>\s(t+1;1)</w:instrText>
      </w:r>
      <w:r>
        <w:rPr>
          <w:position w:val="6"/>
          <w:sz w:val="20"/>
        </w:rPr>
        <w:instrText>.</w:instrText>
      </w:r>
      <w:r>
        <w:instrText>V</w:instrText>
      </w:r>
      <w:r>
        <w:rPr>
          <w:position w:val="-6"/>
          <w:sz w:val="20"/>
        </w:rPr>
        <w:instrText>1</w:instrText>
      </w:r>
      <w:r>
        <w:instrText>)</w:instrText>
      </w:r>
      <w:r>
        <w:fldChar w:fldCharType="end"/>
      </w:r>
      <w:r>
        <w:tab/>
        <w:t>(B</w:t>
      </w:r>
      <w:r>
        <w:rPr>
          <w:position w:val="-6"/>
          <w:sz w:val="20"/>
        </w:rPr>
        <w:t>1</w:t>
      </w:r>
      <w:r>
        <w:t>)</w:t>
      </w:r>
    </w:p>
    <w:p w14:paraId="4FD5D2C6" w14:textId="77777777" w:rsidR="008364E8" w:rsidRDefault="00044075">
      <w:r>
        <w:t>Das gleiche Verfahren ist für alle folgenden Kompartimente n bis zum Vorletzten möglich und führt zu folgender Beziehung:</w:t>
      </w:r>
    </w:p>
    <w:p w14:paraId="5903D3F7" w14:textId="77777777" w:rsidR="008364E8" w:rsidRDefault="00044075">
      <w:pPr>
        <w:pStyle w:val="Formel"/>
        <w:tabs>
          <w:tab w:val="clear" w:pos="567"/>
          <w:tab w:val="clear" w:pos="7371"/>
          <w:tab w:val="left" w:pos="426"/>
          <w:tab w:val="left" w:pos="7513"/>
        </w:tabs>
        <w:rPr>
          <w:sz w:val="20"/>
        </w:rPr>
      </w:pPr>
      <w:r>
        <w:rPr>
          <w:sz w:val="20"/>
        </w:rPr>
        <w:tab/>
      </w:r>
      <w:r>
        <w:rPr>
          <w:sz w:val="20"/>
        </w:rPr>
        <w:fldChar w:fldCharType="begin"/>
      </w:r>
      <w:r>
        <w:rPr>
          <w:sz w:val="20"/>
        </w:rPr>
        <w:instrText>EQ C\s(t+1;l</w:instrText>
      </w:r>
      <w:r>
        <w:rPr>
          <w:position w:val="-6"/>
          <w:sz w:val="20"/>
        </w:rPr>
        <w:instrText>n-1</w:instrText>
      </w:r>
      <w:r>
        <w:rPr>
          <w:sz w:val="20"/>
        </w:rPr>
        <w:instrText>)</w:instrText>
      </w:r>
      <w:r>
        <w:rPr>
          <w:rFonts w:ascii="Sans Serif 12cpi" w:hAnsi="Sans Serif 12cpi"/>
          <w:position w:val="6"/>
          <w:sz w:val="20"/>
        </w:rPr>
        <w:instrText>.</w:instrText>
      </w:r>
      <w:r>
        <w:rPr>
          <w:sz w:val="20"/>
        </w:rPr>
        <w:instrText>\b\bc\[(-\f(Db\s(t+1;n-½)</w:instrText>
      </w:r>
      <w:r>
        <w:rPr>
          <w:position w:val="6"/>
          <w:sz w:val="20"/>
        </w:rPr>
        <w:instrText>.</w:instrText>
      </w:r>
      <w:r>
        <w:rPr>
          <w:sz w:val="20"/>
        </w:rPr>
        <w:instrText>A</w:instrText>
      </w:r>
      <w:r>
        <w:rPr>
          <w:position w:val="-6"/>
          <w:sz w:val="20"/>
        </w:rPr>
        <w:instrText>n</w:instrText>
      </w:r>
      <w:r>
        <w:rPr>
          <w:rFonts w:ascii="Symbol" w:hAnsi="Symbol"/>
          <w:sz w:val="20"/>
        </w:rPr>
        <w:instrText>D</w:instrText>
      </w:r>
      <w:r>
        <w:rPr>
          <w:sz w:val="20"/>
        </w:rPr>
        <w:instrText>t;</w:instrText>
      </w:r>
      <w:r>
        <w:rPr>
          <w:rFonts w:ascii="Symbol" w:hAnsi="Symbol"/>
          <w:sz w:val="20"/>
        </w:rPr>
        <w:instrText>D</w:instrText>
      </w:r>
      <w:r>
        <w:rPr>
          <w:sz w:val="20"/>
        </w:rPr>
        <w:instrText>r</w:instrText>
      </w:r>
      <w:r>
        <w:rPr>
          <w:position w:val="-6"/>
          <w:sz w:val="20"/>
        </w:rPr>
        <w:instrText>n</w:instrText>
      </w:r>
      <w:r>
        <w:rPr>
          <w:position w:val="6"/>
          <w:sz w:val="20"/>
        </w:rPr>
        <w:instrText>.</w:instrText>
      </w:r>
      <w:r>
        <w:rPr>
          <w:sz w:val="20"/>
        </w:rPr>
        <w:instrText xml:space="preserve">2 </w:instrText>
      </w:r>
      <w:r>
        <w:rPr>
          <w:position w:val="6"/>
          <w:sz w:val="20"/>
        </w:rPr>
        <w:instrText>.</w:instrText>
      </w:r>
      <w:r>
        <w:rPr>
          <w:sz w:val="20"/>
        </w:rPr>
        <w:instrText xml:space="preserve"> </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 \f(F\s(t+1;w</w:instrText>
      </w:r>
      <w:r>
        <w:rPr>
          <w:position w:val="-6"/>
          <w:sz w:val="20"/>
        </w:rPr>
        <w:instrText>n</w:instrText>
      </w:r>
      <w:r>
        <w:rPr>
          <w:sz w:val="20"/>
        </w:rPr>
        <w:instrText>)</w:instrText>
      </w:r>
      <w:r>
        <w:rPr>
          <w:rFonts w:ascii="Sans Serif 12cpi" w:hAnsi="Sans Serif 12cpi"/>
          <w:position w:val="6"/>
          <w:sz w:val="20"/>
        </w:rPr>
        <w:instrText>.</w:instrText>
      </w:r>
      <w:r>
        <w:rPr>
          <w:rFonts w:ascii="Symbol" w:hAnsi="Symbol"/>
          <w:sz w:val="20"/>
        </w:rPr>
        <w:instrText>D</w:instrText>
      </w:r>
      <w:r>
        <w:rPr>
          <w:sz w:val="20"/>
        </w:rPr>
        <w:instrText>t;4</w:instrText>
      </w:r>
      <w:r>
        <w:rPr>
          <w:position w:val="6"/>
          <w:sz w:val="20"/>
        </w:rPr>
        <w:instrTex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xml:space="preserve">) )  </w:instrText>
      </w:r>
      <w:r>
        <w:rPr>
          <w:sz w:val="20"/>
        </w:rPr>
        <w:fldChar w:fldCharType="end"/>
      </w:r>
      <w:r>
        <w:rPr>
          <w:sz w:val="20"/>
        </w:rPr>
        <w:t>+</w:t>
      </w:r>
      <w:r>
        <w:rPr>
          <w:sz w:val="20"/>
        </w:rPr>
        <w:tab/>
        <w:t>(L</w:t>
      </w:r>
      <w:r>
        <w:rPr>
          <w:position w:val="-6"/>
          <w:sz w:val="20"/>
        </w:rPr>
        <w:t>n</w:t>
      </w:r>
      <w:r>
        <w:rPr>
          <w:sz w:val="20"/>
        </w:rPr>
        <w:t>)</w:t>
      </w:r>
      <w:r>
        <w:rPr>
          <w:sz w:val="20"/>
        </w:rPr>
        <w:br/>
      </w:r>
      <w:r>
        <w:rPr>
          <w:sz w:val="20"/>
        </w:rPr>
        <w:tab/>
      </w:r>
      <w:r>
        <w:rPr>
          <w:sz w:val="20"/>
        </w:rPr>
        <w:fldChar w:fldCharType="begin"/>
      </w:r>
      <w:r>
        <w:rPr>
          <w:sz w:val="20"/>
        </w:rPr>
        <w:instrText>EQ C\s(t+1;l</w:instrText>
      </w:r>
      <w:r>
        <w:rPr>
          <w:position w:val="-6"/>
          <w:sz w:val="20"/>
        </w:rPr>
        <w:instrText>n</w:instrText>
      </w:r>
      <w:r>
        <w:rPr>
          <w:sz w:val="20"/>
        </w:rPr>
        <w:instrText>)</w:instrText>
      </w:r>
      <w:r>
        <w:rPr>
          <w:rFonts w:ascii="Sans Serif 12cpi" w:hAnsi="Sans Serif 12cpi"/>
          <w:position w:val="6"/>
          <w:sz w:val="20"/>
        </w:rPr>
        <w:instrText>.</w:instrText>
      </w:r>
      <w:r>
        <w:rPr>
          <w:sz w:val="20"/>
        </w:rPr>
        <w:instrText>\b\bc\[(\f(Db\s(t+1;n+½)</w:instrText>
      </w:r>
      <w:r>
        <w:rPr>
          <w:position w:val="6"/>
          <w:sz w:val="20"/>
        </w:rPr>
        <w:instrText>.</w:instrText>
      </w:r>
      <w:r>
        <w:rPr>
          <w:sz w:val="20"/>
        </w:rPr>
        <w:instrText>A</w:instrText>
      </w:r>
      <w:r>
        <w:rPr>
          <w:position w:val="-6"/>
          <w:sz w:val="20"/>
        </w:rPr>
        <w:instrText>n+1</w:instrText>
      </w:r>
      <w:r>
        <w:rPr>
          <w:rFonts w:ascii="Symbol" w:hAnsi="Symbol"/>
          <w:sz w:val="20"/>
        </w:rPr>
        <w:instrText>D</w:instrText>
      </w:r>
      <w:r>
        <w:rPr>
          <w:sz w:val="20"/>
        </w:rPr>
        <w:instrText>t;</w:instrText>
      </w:r>
      <w:r>
        <w:rPr>
          <w:rFonts w:ascii="Symbol" w:hAnsi="Symbol"/>
          <w:sz w:val="20"/>
        </w:rPr>
        <w:instrText>D</w:instrText>
      </w:r>
      <w:r>
        <w:rPr>
          <w:sz w:val="20"/>
        </w:rPr>
        <w:instrText>r</w:instrText>
      </w:r>
      <w:r>
        <w:rPr>
          <w:position w:val="-6"/>
          <w:sz w:val="20"/>
        </w:rPr>
        <w:instrText>n+1</w:instrText>
      </w:r>
      <w:r>
        <w:rPr>
          <w:position w:val="6"/>
          <w:sz w:val="20"/>
        </w:rPr>
        <w:instrText>.</w:instrText>
      </w:r>
      <w:r>
        <w:rPr>
          <w:sz w:val="24"/>
        </w:rPr>
        <w:instrText xml:space="preserve"> </w:instrText>
      </w:r>
      <w:r>
        <w:rPr>
          <w:sz w:val="20"/>
        </w:rPr>
        <w:instrText>2</w:instrText>
      </w:r>
      <w:r>
        <w:rPr>
          <w:rFonts w:ascii="Sans Serif 12cpi" w:hAnsi="Sans Serif 12cpi"/>
          <w:position w:val="6"/>
          <w:sz w:val="20"/>
        </w:rPr>
        <w:instrText>.</w:instrText>
      </w:r>
      <w:r>
        <w:rPr>
          <w:rFonts w:ascii="Symbol" w:hAnsi="Symbol"/>
          <w:sz w:val="20"/>
        </w:rPr>
        <w:instrText>q</w:instrText>
      </w:r>
      <w:r>
        <w:rPr>
          <w:sz w:val="20"/>
        </w:rPr>
        <w:instrText>\s(t+1;1)</w:instrText>
      </w:r>
      <w:r>
        <w:rPr>
          <w:position w:val="6"/>
          <w:sz w:val="20"/>
        </w:rPr>
        <w:instrText>.</w:instrText>
      </w:r>
      <w:r>
        <w:rPr>
          <w:sz w:val="20"/>
        </w:rPr>
        <w:instrText>V</w:instrText>
      </w:r>
      <w:r>
        <w:rPr>
          <w:position w:val="-6"/>
          <w:sz w:val="20"/>
        </w:rPr>
        <w:instrText>n</w:instrText>
      </w:r>
      <w:r>
        <w:rPr>
          <w:sz w:val="20"/>
        </w:rPr>
        <w:instrText>) +\f(Db\s(t+1;n-½)</w:instrText>
      </w:r>
      <w:r>
        <w:rPr>
          <w:position w:val="6"/>
          <w:sz w:val="20"/>
        </w:rPr>
        <w:instrText>.</w:instrText>
      </w:r>
      <w:r>
        <w:rPr>
          <w:sz w:val="20"/>
        </w:rPr>
        <w:instrText>A</w:instrText>
      </w:r>
      <w:r>
        <w:rPr>
          <w:position w:val="-6"/>
          <w:sz w:val="20"/>
        </w:rPr>
        <w:instrText>n</w:instrText>
      </w:r>
      <w:r>
        <w:rPr>
          <w:rFonts w:ascii="Symbol" w:hAnsi="Symbol"/>
          <w:sz w:val="20"/>
        </w:rPr>
        <w:instrText>D</w:instrText>
      </w:r>
      <w:r>
        <w:rPr>
          <w:sz w:val="20"/>
        </w:rPr>
        <w:instrText>t;</w:instrText>
      </w:r>
      <w:r>
        <w:rPr>
          <w:rFonts w:ascii="Symbol" w:hAnsi="Symbol"/>
          <w:sz w:val="20"/>
        </w:rPr>
        <w:instrText>D</w:instrText>
      </w:r>
      <w:r>
        <w:rPr>
          <w:sz w:val="20"/>
        </w:rPr>
        <w:instrText>r</w:instrText>
      </w:r>
      <w:r>
        <w:rPr>
          <w:position w:val="-6"/>
          <w:sz w:val="20"/>
        </w:rPr>
        <w:instrText>n</w:instrText>
      </w:r>
      <w:r>
        <w:rPr>
          <w:position w:val="6"/>
          <w:sz w:val="20"/>
        </w:rPr>
        <w:instrText>.</w:instrText>
      </w:r>
      <w:r>
        <w:rPr>
          <w:sz w:val="24"/>
        </w:rPr>
        <w:instrText xml:space="preserve"> </w:instrText>
      </w:r>
      <w:r>
        <w:rPr>
          <w:sz w:val="20"/>
        </w:rPr>
        <w:instrText xml:space="preserve">2 </w:instrText>
      </w:r>
      <w:r>
        <w:rPr>
          <w:position w:val="6"/>
          <w:sz w:val="20"/>
        </w:rPr>
        <w:instrText xml:space="preserve">. </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 \f(F\s(t+1;w</w:instrText>
      </w:r>
      <w:r>
        <w:rPr>
          <w:position w:val="-6"/>
          <w:sz w:val="20"/>
        </w:rPr>
        <w:instrText>n</w:instrText>
      </w:r>
      <w:r>
        <w:rPr>
          <w:sz w:val="20"/>
        </w:rPr>
        <w:instrText>)</w:instrText>
      </w:r>
      <w:r>
        <w:rPr>
          <w:rFonts w:ascii="Sans Serif 12cpi" w:hAnsi="Sans Serif 12cpi"/>
          <w:position w:val="6"/>
          <w:sz w:val="20"/>
        </w:rPr>
        <w:instrText>.</w:instrText>
      </w:r>
      <w:r>
        <w:rPr>
          <w:rFonts w:ascii="Symbol" w:hAnsi="Symbol"/>
          <w:sz w:val="20"/>
        </w:rPr>
        <w:instrText>D</w:instrText>
      </w:r>
      <w:r>
        <w:rPr>
          <w:sz w:val="20"/>
        </w:rPr>
        <w:instrText>t;4</w:instrText>
      </w:r>
      <w:r>
        <w:rPr>
          <w:position w:val="6"/>
          <w:sz w:val="20"/>
        </w:rPr>
        <w:instrTex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 \f(F\s(t+1;w</w:instrText>
      </w:r>
      <w:r>
        <w:rPr>
          <w:position w:val="-6"/>
          <w:sz w:val="20"/>
        </w:rPr>
        <w:instrText>n+1</w:instrText>
      </w:r>
      <w:r>
        <w:rPr>
          <w:sz w:val="20"/>
        </w:rPr>
        <w:instrText>)</w:instrText>
      </w:r>
      <w:r>
        <w:rPr>
          <w:rFonts w:ascii="Sans Serif 12cpi" w:hAnsi="Sans Serif 12cpi"/>
          <w:position w:val="6"/>
          <w:sz w:val="20"/>
        </w:rPr>
        <w:instrText>.</w:instrText>
      </w:r>
      <w:r>
        <w:rPr>
          <w:rFonts w:ascii="Symbol" w:hAnsi="Symbol"/>
          <w:sz w:val="20"/>
        </w:rPr>
        <w:instrText>D</w:instrText>
      </w:r>
      <w:r>
        <w:rPr>
          <w:sz w:val="20"/>
        </w:rPr>
        <w:instrText>t;4</w:instrText>
      </w:r>
      <w:r>
        <w:rPr>
          <w:position w:val="6"/>
          <w:sz w:val="20"/>
        </w:rPr>
        <w:instrTex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)+ 1)</w:instrText>
      </w:r>
      <w:r>
        <w:rPr>
          <w:sz w:val="20"/>
        </w:rPr>
        <w:fldChar w:fldCharType="end"/>
      </w:r>
      <w:r>
        <w:rPr>
          <w:sz w:val="20"/>
        </w:rPr>
        <w:t xml:space="preserve"> +</w:t>
      </w:r>
      <w:r>
        <w:rPr>
          <w:sz w:val="20"/>
        </w:rPr>
        <w:tab/>
        <w:t>(D</w:t>
      </w:r>
      <w:r>
        <w:rPr>
          <w:position w:val="-6"/>
          <w:sz w:val="20"/>
        </w:rPr>
        <w:t>n</w:t>
      </w:r>
      <w:r>
        <w:rPr>
          <w:sz w:val="20"/>
        </w:rPr>
        <w:t>)</w:t>
      </w:r>
      <w:r>
        <w:rPr>
          <w:sz w:val="20"/>
        </w:rPr>
        <w:br/>
      </w:r>
      <w:r>
        <w:rPr>
          <w:sz w:val="20"/>
        </w:rPr>
        <w:tab/>
      </w:r>
      <w:r>
        <w:rPr>
          <w:sz w:val="20"/>
        </w:rPr>
        <w:fldChar w:fldCharType="begin"/>
      </w:r>
      <w:r>
        <w:rPr>
          <w:sz w:val="20"/>
        </w:rPr>
        <w:instrText>EQ C\s(t+1;l</w:instrText>
      </w:r>
      <w:r>
        <w:rPr>
          <w:position w:val="-6"/>
          <w:sz w:val="20"/>
        </w:rPr>
        <w:instrText>n+1</w:instrText>
      </w:r>
      <w:r>
        <w:rPr>
          <w:sz w:val="20"/>
        </w:rPr>
        <w:instrText>)</w:instrText>
      </w:r>
      <w:r>
        <w:rPr>
          <w:rFonts w:ascii="Sans Serif 12cpi" w:hAnsi="Sans Serif 12cpi"/>
          <w:position w:val="6"/>
          <w:sz w:val="20"/>
        </w:rPr>
        <w:instrText>.</w:instrText>
      </w:r>
      <w:r>
        <w:rPr>
          <w:sz w:val="20"/>
        </w:rPr>
        <w:instrText>\b\bc\[(- \f(Db\s(t+1;n+½)</w:instrText>
      </w:r>
      <w:r>
        <w:rPr>
          <w:position w:val="6"/>
          <w:sz w:val="20"/>
        </w:rPr>
        <w:instrText>.</w:instrText>
      </w:r>
      <w:r>
        <w:rPr>
          <w:sz w:val="20"/>
        </w:rPr>
        <w:instrText>A</w:instrText>
      </w:r>
      <w:r>
        <w:rPr>
          <w:position w:val="-6"/>
          <w:sz w:val="20"/>
        </w:rPr>
        <w:instrText>n+1</w:instrText>
      </w:r>
      <w:r>
        <w:rPr>
          <w:rFonts w:ascii="Sans Serif 12cpi" w:hAnsi="Sans Serif 12cpi"/>
          <w:position w:val="6"/>
          <w:sz w:val="20"/>
        </w:rPr>
        <w:instrText>.</w:instrText>
      </w:r>
      <w:r>
        <w:rPr>
          <w:rFonts w:ascii="Symbol" w:hAnsi="Symbol"/>
          <w:sz w:val="20"/>
        </w:rPr>
        <w:instrText>D</w:instrText>
      </w:r>
      <w:r>
        <w:rPr>
          <w:sz w:val="20"/>
        </w:rPr>
        <w:instrText>t;</w:instrText>
      </w:r>
      <w:r>
        <w:rPr>
          <w:rFonts w:ascii="Symbol" w:hAnsi="Symbol"/>
          <w:sz w:val="20"/>
        </w:rPr>
        <w:instrText>D</w:instrText>
      </w:r>
      <w:r>
        <w:rPr>
          <w:sz w:val="20"/>
        </w:rPr>
        <w:instrText>r</w:instrText>
      </w:r>
      <w:r>
        <w:rPr>
          <w:position w:val="-6"/>
          <w:sz w:val="20"/>
        </w:rPr>
        <w:instrText>n+1</w:instrText>
      </w:r>
      <w:r>
        <w:rPr>
          <w:rFonts w:ascii="Sans Serif 12cpi" w:hAnsi="Sans Serif 12cpi"/>
          <w:position w:val="6"/>
          <w:sz w:val="20"/>
        </w:rPr>
        <w:instrText>.</w:instrText>
      </w:r>
      <w:r>
        <w:rPr>
          <w:sz w:val="20"/>
        </w:rPr>
        <w:instrText xml:space="preserve">2 </w:instrText>
      </w:r>
      <w:r>
        <w:rPr>
          <w:position w:val="6"/>
          <w:sz w:val="20"/>
        </w:rPr>
        <w:instrText xml:space="preserve">. </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  - \f(F\s(t+1;w</w:instrText>
      </w:r>
      <w:r>
        <w:rPr>
          <w:position w:val="-6"/>
          <w:sz w:val="20"/>
        </w:rPr>
        <w:instrText>n+1</w:instrText>
      </w:r>
      <w:r>
        <w:rPr>
          <w:sz w:val="20"/>
        </w:rPr>
        <w:instrText>).</w:instrText>
      </w:r>
      <w:r>
        <w:rPr>
          <w:rFonts w:ascii="Symbol" w:hAnsi="Symbol"/>
          <w:sz w:val="20"/>
        </w:rPr>
        <w:instrText>D</w:instrText>
      </w:r>
      <w:r>
        <w:rPr>
          <w:sz w:val="20"/>
        </w:rPr>
        <w:instrText>t;4</w:instrText>
      </w:r>
      <w:r>
        <w:rPr>
          <w:position w:val="6"/>
          <w:sz w:val="20"/>
        </w:rPr>
        <w:instrTex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instrText>))</w:instrText>
      </w:r>
      <w:r>
        <w:rPr>
          <w:sz w:val="20"/>
        </w:rPr>
        <w:fldChar w:fldCharType="end"/>
      </w:r>
      <w:r>
        <w:rPr>
          <w:sz w:val="20"/>
        </w:rPr>
        <w:t xml:space="preserve">  =</w:t>
      </w:r>
      <w:r>
        <w:rPr>
          <w:sz w:val="20"/>
        </w:rPr>
        <w:tab/>
        <w:t>(U</w:t>
      </w:r>
      <w:r>
        <w:rPr>
          <w:position w:val="-6"/>
          <w:sz w:val="20"/>
        </w:rPr>
        <w:t>n</w:t>
      </w:r>
      <w:r>
        <w:rPr>
          <w:sz w:val="20"/>
        </w:rPr>
        <w:t>)</w:t>
      </w:r>
      <w:r>
        <w:rPr>
          <w:sz w:val="20"/>
        </w:rPr>
        <w:br/>
      </w:r>
      <w:r>
        <w:rPr>
          <w:sz w:val="20"/>
        </w:rPr>
        <w:tab/>
      </w:r>
      <w:r>
        <w:rPr>
          <w:sz w:val="20"/>
        </w:rPr>
        <w:fldChar w:fldCharType="begin"/>
      </w:r>
      <w:r>
        <w:rPr>
          <w:sz w:val="20"/>
        </w:rPr>
        <w:instrText>EQ \f(C\s(t;l</w:instrText>
      </w:r>
      <w:r>
        <w:rPr>
          <w:position w:val="-6"/>
          <w:sz w:val="20"/>
        </w:rPr>
        <w:instrText>n</w:instrText>
      </w:r>
      <w:r>
        <w:rPr>
          <w:sz w:val="20"/>
        </w:rPr>
        <w:instrText>)</w:instrText>
      </w:r>
      <w:r>
        <w:rPr>
          <w:rFonts w:ascii="Sans Serif 12cpi" w:hAnsi="Sans Serif 12cpi"/>
          <w:position w:val="6"/>
          <w:sz w:val="20"/>
        </w:rPr>
        <w:instrText>.</w:instrText>
      </w:r>
      <w:r>
        <w:rPr>
          <w:rFonts w:ascii="Symbol" w:hAnsi="Symbol"/>
          <w:sz w:val="20"/>
        </w:rPr>
        <w:instrText>q</w:instrText>
      </w:r>
      <w:r>
        <w:rPr>
          <w:sz w:val="20"/>
        </w:rPr>
        <w:instrText>\s(t;n);</w:instrText>
      </w:r>
      <w:r>
        <w:rPr>
          <w:rFonts w:ascii="Symbol" w:hAnsi="Symbol"/>
          <w:sz w:val="20"/>
        </w:rPr>
        <w:instrText>q</w:instrText>
      </w:r>
      <w:r>
        <w:rPr>
          <w:sz w:val="20"/>
        </w:rPr>
        <w:instrText>\s(t+1;n))  +   \f(\b(F\S(t;G</w:instrText>
      </w:r>
      <w:r>
        <w:rPr>
          <w:position w:val="-6"/>
          <w:sz w:val="20"/>
        </w:rPr>
        <w:instrText>n+1</w:instrText>
      </w:r>
      <w:r>
        <w:rPr>
          <w:sz w:val="20"/>
        </w:rPr>
        <w:instrText>) - F\S(t;G</w:instrText>
      </w:r>
      <w:r>
        <w:rPr>
          <w:position w:val="-6"/>
          <w:sz w:val="20"/>
        </w:rPr>
        <w:instrText>n</w:instrText>
      </w:r>
      <w:r>
        <w:rPr>
          <w:sz w:val="20"/>
        </w:rPr>
        <w:instrText>))</w:instrText>
      </w:r>
      <w:r>
        <w:rPr>
          <w:position w:val="6"/>
          <w:sz w:val="20"/>
        </w:rPr>
        <w:instrText>.</w:instrText>
      </w:r>
      <w:r>
        <w:rPr>
          <w:rFonts w:ascii="Symbol" w:hAnsi="Symbol"/>
          <w:sz w:val="20"/>
        </w:rPr>
        <w:instrText>D</w:instrText>
      </w:r>
      <w:r>
        <w:rPr>
          <w:sz w:val="20"/>
        </w:rPr>
        <w:instrText>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position w:val="6"/>
          <w:sz w:val="20"/>
        </w:rPr>
        <w:instrText>.</w:instrText>
      </w:r>
      <w:r>
        <w:rPr>
          <w:sz w:val="20"/>
        </w:rPr>
        <w:instrText>2) + \f(Pm</w:instrText>
      </w:r>
      <w:r>
        <w:rPr>
          <w:position w:val="-6"/>
          <w:sz w:val="20"/>
        </w:rPr>
        <w:instrText>n</w:instrText>
      </w:r>
      <w:r>
        <w:rPr>
          <w:rFonts w:ascii="Sans Serif 12cpi" w:hAnsi="Sans Serif 12cpi"/>
          <w:position w:val="6"/>
          <w:sz w:val="20"/>
        </w:rPr>
        <w:instrText>.</w:instrText>
      </w:r>
      <w:r>
        <w:rPr>
          <w:sz w:val="20"/>
        </w:rPr>
        <w:instrText>V</w:instrText>
      </w:r>
      <w:r>
        <w:rPr>
          <w:position w:val="-6"/>
          <w:sz w:val="20"/>
        </w:rPr>
        <w:instrText>n</w:instrText>
      </w:r>
      <w:r>
        <w:rPr>
          <w:rFonts w:ascii="Sans Serif 12cpi" w:hAnsi="Sans Serif 12cpi"/>
          <w:position w:val="6"/>
          <w:sz w:val="20"/>
        </w:rPr>
        <w:instrText>.</w:instrText>
      </w:r>
      <w:r>
        <w:rPr>
          <w:rFonts w:ascii="Symbol" w:hAnsi="Symbol"/>
          <w:sz w:val="20"/>
        </w:rPr>
        <w:instrText>D</w:instrText>
      </w:r>
      <w:r>
        <w:rPr>
          <w:sz w:val="20"/>
        </w:rPr>
        <w:instrText>t;</w:instrText>
      </w:r>
      <w:r>
        <w:rPr>
          <w:rFonts w:ascii="Symbol" w:hAnsi="Symbol"/>
          <w:sz w:val="20"/>
        </w:rPr>
        <w:instrText>q</w:instrText>
      </w:r>
      <w:r>
        <w:rPr>
          <w:sz w:val="20"/>
        </w:rPr>
        <w:instrText>\s(t+1;n)</w:instrText>
      </w:r>
      <w:r>
        <w:rPr>
          <w:position w:val="6"/>
          <w:sz w:val="20"/>
        </w:rPr>
        <w:instrText>.</w:instrText>
      </w:r>
      <w:r>
        <w:rPr>
          <w:sz w:val="20"/>
        </w:rPr>
        <w:instrText>V</w:instrText>
      </w:r>
      <w:r>
        <w:rPr>
          <w:position w:val="-6"/>
          <w:sz w:val="20"/>
        </w:rPr>
        <w:instrText>n)</w:instrText>
      </w:r>
      <w:r>
        <w:rPr>
          <w:sz w:val="20"/>
        </w:rPr>
        <w:fldChar w:fldCharType="end"/>
      </w:r>
      <w:r>
        <w:rPr>
          <w:sz w:val="20"/>
        </w:rPr>
        <w:tab/>
        <w:t>(B</w:t>
      </w:r>
      <w:r>
        <w:rPr>
          <w:position w:val="-6"/>
          <w:sz w:val="20"/>
        </w:rPr>
        <w:t>n</w:t>
      </w:r>
      <w:r>
        <w:rPr>
          <w:sz w:val="20"/>
        </w:rPr>
        <w:t>)</w:t>
      </w:r>
    </w:p>
    <w:p w14:paraId="02E78300" w14:textId="77777777" w:rsidR="008364E8" w:rsidRDefault="00044075">
      <w:pPr>
        <w:keepNext/>
        <w:keepLines/>
      </w:pPr>
      <w:r>
        <w:lastRenderedPageBreak/>
        <w:t xml:space="preserve">Für das letzte Kompartiment ist bei Wurzelkonkurrenz </w:t>
      </w:r>
      <w:r>
        <w:fldChar w:fldCharType="begin"/>
      </w:r>
      <w:r>
        <w:instrText>EQ F\S(t+½;G</w:instrText>
      </w:r>
      <w:r>
        <w:rPr>
          <w:position w:val="-6"/>
          <w:sz w:val="20"/>
        </w:rPr>
        <w:instrText>maxn+1</w:instrText>
      </w:r>
      <w:r>
        <w:instrText>)</w:instrText>
      </w:r>
      <w:r>
        <w:fldChar w:fldCharType="end"/>
      </w:r>
      <w:r>
        <w:t xml:space="preserve">  =  0, deshalb gilt:</w:t>
      </w:r>
    </w:p>
    <w:p w14:paraId="0699496E" w14:textId="77777777" w:rsidR="008364E8" w:rsidRDefault="00044075">
      <w:pPr>
        <w:pStyle w:val="Formel"/>
      </w:pPr>
      <w:r>
        <w:tab/>
      </w:r>
      <w:r>
        <w:fldChar w:fldCharType="begin"/>
      </w:r>
      <w:r>
        <w:instrText>EQ C\s(t+1;l</w:instrText>
      </w:r>
      <w:r>
        <w:rPr>
          <w:position w:val="-6"/>
          <w:sz w:val="20"/>
        </w:rPr>
        <w:instrText>maxn-1</w:instrText>
      </w:r>
      <w:r>
        <w:instrText>)</w:instrText>
      </w:r>
      <w:r>
        <w:rPr>
          <w:rFonts w:ascii="Sans Serif 12cpi" w:hAnsi="Sans Serif 12cpi"/>
          <w:position w:val="6"/>
        </w:rPr>
        <w:instrText>.</w:instrText>
      </w:r>
      <w:r>
        <w:instrText>\b\bc\[(-\f(Db\s(t+1;maxn-½)</w:instrText>
      </w:r>
      <w:r>
        <w:rPr>
          <w:position w:val="6"/>
          <w:sz w:val="20"/>
        </w:rPr>
        <w:instrText>.</w:instrText>
      </w:r>
      <w:r>
        <w:instrText>A</w:instrText>
      </w:r>
      <w:r>
        <w:rPr>
          <w:position w:val="-6"/>
          <w:sz w:val="20"/>
        </w:rPr>
        <w:instrText>maxn</w:instrText>
      </w:r>
      <w:r>
        <w:rPr>
          <w:rFonts w:ascii="Symbol" w:hAnsi="Symbol"/>
        </w:rPr>
        <w:instrText>D</w:instrText>
      </w:r>
      <w:r>
        <w:instrText>t;</w:instrText>
      </w:r>
      <w:r>
        <w:rPr>
          <w:rFonts w:ascii="Symbol" w:hAnsi="Symbol"/>
        </w:rPr>
        <w:instrText>D</w:instrText>
      </w:r>
      <w:r>
        <w:instrText>r</w:instrText>
      </w:r>
      <w:r>
        <w:rPr>
          <w:position w:val="-6"/>
          <w:sz w:val="20"/>
        </w:rPr>
        <w:instrText>maxn</w:instrText>
      </w:r>
      <w:r>
        <w:instrText>2</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instrText>)  + \f(F\s(t+1;w</w:instrText>
      </w:r>
      <w:r>
        <w:rPr>
          <w:position w:val="-6"/>
          <w:sz w:val="20"/>
        </w:rPr>
        <w:instrText>maxn</w:instrText>
      </w:r>
      <w:r>
        <w:instrText>)</w:instrText>
      </w:r>
      <w:r>
        <w:rPr>
          <w:rFonts w:ascii="Sans Serif 12cpi" w:hAnsi="Sans Serif 12cpi"/>
          <w:position w:val="6"/>
        </w:rPr>
        <w:instrText>.</w:instrText>
      </w:r>
      <w:r>
        <w:rPr>
          <w:rFonts w:ascii="Symbol" w:hAnsi="Symbol"/>
        </w:rPr>
        <w:instrText>D</w:instrText>
      </w:r>
      <w:r>
        <w:instrText>t;4</w:instrText>
      </w:r>
      <w:r>
        <w:rPr>
          <w:position w:val="6"/>
          <w:sz w:val="20"/>
        </w:rPr>
        <w:instrText>.</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instrText xml:space="preserve">) )  </w:instrText>
      </w:r>
      <w:r>
        <w:fldChar w:fldCharType="end"/>
      </w:r>
      <w:r>
        <w:t>+</w:t>
      </w:r>
      <w:r>
        <w:tab/>
        <w:t>(L</w:t>
      </w:r>
      <w:proofErr w:type="spellStart"/>
      <w:r>
        <w:rPr>
          <w:position w:val="-6"/>
          <w:sz w:val="20"/>
        </w:rPr>
        <w:t>maxn</w:t>
      </w:r>
      <w:proofErr w:type="spellEnd"/>
      <w:r>
        <w:t>)</w:t>
      </w:r>
      <w:r>
        <w:br/>
      </w:r>
      <w:r>
        <w:tab/>
      </w:r>
      <w:r>
        <w:fldChar w:fldCharType="begin"/>
      </w:r>
      <w:r>
        <w:instrText>EQ C\s(t+1;l</w:instrText>
      </w:r>
      <w:r>
        <w:rPr>
          <w:position w:val="-6"/>
          <w:sz w:val="20"/>
        </w:rPr>
        <w:instrText>maxn</w:instrText>
      </w:r>
      <w:r>
        <w:instrText>)</w:instrText>
      </w:r>
      <w:r>
        <w:rPr>
          <w:rFonts w:ascii="Sans Serif 12cpi" w:hAnsi="Sans Serif 12cpi"/>
          <w:position w:val="6"/>
        </w:rPr>
        <w:instrText>.</w:instrText>
      </w:r>
      <w:r>
        <w:rPr>
          <w:rFonts w:ascii="Sans Serif 12cpi" w:hAnsi="Sans Serif 12cpi"/>
        </w:rPr>
        <w:instrText>\b\bc\[(</w:instrText>
      </w:r>
      <w:r>
        <w:instrText>\f(Db\s(t+1;maxn-½)</w:instrText>
      </w:r>
      <w:r>
        <w:rPr>
          <w:position w:val="6"/>
          <w:sz w:val="20"/>
        </w:rPr>
        <w:instrText>.</w:instrText>
      </w:r>
      <w:r>
        <w:instrText>A</w:instrText>
      </w:r>
      <w:r>
        <w:rPr>
          <w:position w:val="-6"/>
          <w:sz w:val="20"/>
        </w:rPr>
        <w:instrText>n</w:instrText>
      </w:r>
      <w:r>
        <w:rPr>
          <w:rFonts w:ascii="Symbol" w:hAnsi="Symbol"/>
        </w:rPr>
        <w:instrText>D</w:instrText>
      </w:r>
      <w:r>
        <w:instrText>t;</w:instrText>
      </w:r>
      <w:r>
        <w:rPr>
          <w:rFonts w:ascii="Symbol" w:hAnsi="Symbol"/>
        </w:rPr>
        <w:instrText>D</w:instrText>
      </w:r>
      <w:r>
        <w:instrText>r</w:instrText>
      </w:r>
      <w:r>
        <w:rPr>
          <w:position w:val="-6"/>
          <w:sz w:val="20"/>
        </w:rPr>
        <w:instrText>n</w:instrText>
      </w:r>
      <w:r>
        <w:instrText>2</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instrText>)  +  \f(F\s(t+1;w</w:instrText>
      </w:r>
      <w:r>
        <w:rPr>
          <w:position w:val="-6"/>
          <w:sz w:val="20"/>
        </w:rPr>
        <w:instrText>maxn</w:instrText>
      </w:r>
      <w:r>
        <w:instrText>)</w:instrText>
      </w:r>
      <w:r>
        <w:rPr>
          <w:rFonts w:ascii="Sans Serif 12cpi" w:hAnsi="Sans Serif 12cpi"/>
          <w:position w:val="6"/>
        </w:rPr>
        <w:instrText>.</w:instrText>
      </w:r>
      <w:r>
        <w:rPr>
          <w:rFonts w:ascii="Symbol" w:hAnsi="Symbol"/>
        </w:rPr>
        <w:instrText>D</w:instrText>
      </w:r>
      <w:r>
        <w:instrText>t;4</w:instrText>
      </w:r>
      <w:r>
        <w:rPr>
          <w:position w:val="6"/>
          <w:sz w:val="20"/>
        </w:rPr>
        <w:instrText>.</w:instrText>
      </w:r>
      <w:r>
        <w:rPr>
          <w:rFonts w:ascii="Symbol" w:hAnsi="Symbol"/>
        </w:rPr>
        <w:instrText>q</w:instrText>
      </w:r>
      <w:r>
        <w:instrText>\s(t+1;maxn)</w:instrText>
      </w:r>
      <w:r>
        <w:rPr>
          <w:position w:val="6"/>
          <w:sz w:val="20"/>
        </w:rPr>
        <w:instrText>.</w:instrText>
      </w:r>
      <w:r>
        <w:instrText>V</w:instrText>
      </w:r>
      <w:r>
        <w:rPr>
          <w:position w:val="-6"/>
          <w:sz w:val="20"/>
        </w:rPr>
        <w:instrText>n</w:instrText>
      </w:r>
      <w:r>
        <w:instrText>) + 1)</w:instrText>
      </w:r>
      <w:r>
        <w:fldChar w:fldCharType="end"/>
      </w:r>
      <w:r>
        <w:t xml:space="preserve">   =</w:t>
      </w:r>
      <w:r>
        <w:tab/>
        <w:t>(D</w:t>
      </w:r>
      <w:proofErr w:type="spellStart"/>
      <w:r>
        <w:rPr>
          <w:position w:val="-6"/>
          <w:sz w:val="20"/>
        </w:rPr>
        <w:t>maxn</w:t>
      </w:r>
      <w:proofErr w:type="spellEnd"/>
      <w:r>
        <w:t>)</w:t>
      </w:r>
      <w:r>
        <w:br/>
      </w:r>
      <w:r>
        <w:tab/>
      </w:r>
      <w:r>
        <w:fldChar w:fldCharType="begin"/>
      </w:r>
      <w:r>
        <w:instrText>EQ \f(C\s(t;l</w:instrText>
      </w:r>
      <w:r>
        <w:rPr>
          <w:position w:val="-6"/>
          <w:sz w:val="20"/>
        </w:rPr>
        <w:instrText>maxn</w:instrText>
      </w:r>
      <w:r>
        <w:instrText>)</w:instrText>
      </w:r>
      <w:r>
        <w:rPr>
          <w:rFonts w:ascii="Sans Serif 12cpi" w:hAnsi="Sans Serif 12cpi"/>
          <w:position w:val="6"/>
          <w:sz w:val="26"/>
        </w:rPr>
        <w:instrText>.</w:instrText>
      </w:r>
      <w:r>
        <w:rPr>
          <w:rFonts w:ascii="Symbol" w:hAnsi="Symbol"/>
        </w:rPr>
        <w:instrText>q</w:instrText>
      </w:r>
      <w:r>
        <w:instrText>\s(t;maxn);</w:instrText>
      </w:r>
      <w:r>
        <w:rPr>
          <w:rFonts w:ascii="Symbol" w:hAnsi="Symbol"/>
        </w:rPr>
        <w:instrText>q</w:instrText>
      </w:r>
      <w:r>
        <w:instrText>\s(t+1;maxn))  -   \f(F\S(t;G</w:instrText>
      </w:r>
      <w:r>
        <w:rPr>
          <w:position w:val="-6"/>
          <w:sz w:val="20"/>
        </w:rPr>
        <w:instrText>maxn</w:instrText>
      </w:r>
      <w:r>
        <w:instrText>)</w:instrText>
      </w:r>
      <w:r>
        <w:rPr>
          <w:position w:val="6"/>
          <w:sz w:val="20"/>
        </w:rPr>
        <w:instrText>.</w:instrText>
      </w:r>
      <w:r>
        <w:rPr>
          <w:rFonts w:ascii="Symbol" w:hAnsi="Symbol"/>
        </w:rPr>
        <w:instrText>D</w:instrText>
      </w:r>
      <w:r>
        <w:instrText>t;</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rPr>
          <w:position w:val="6"/>
          <w:sz w:val="20"/>
        </w:rPr>
        <w:instrText>.</w:instrText>
      </w:r>
      <w:r>
        <w:instrText>2)  + \f(Pm</w:instrText>
      </w:r>
      <w:r>
        <w:rPr>
          <w:position w:val="-6"/>
          <w:sz w:val="20"/>
        </w:rPr>
        <w:instrText>maxn</w:instrText>
      </w:r>
      <w:r>
        <w:rPr>
          <w:rFonts w:ascii="Sans Serif 12cpi" w:hAnsi="Sans Serif 12cpi"/>
          <w:position w:val="6"/>
          <w:sz w:val="26"/>
        </w:rPr>
        <w:instrText>.</w:instrText>
      </w:r>
      <w:r>
        <w:instrText>V</w:instrText>
      </w:r>
      <w:r>
        <w:rPr>
          <w:position w:val="-6"/>
          <w:sz w:val="20"/>
        </w:rPr>
        <w:instrText>maxn</w:instrText>
      </w:r>
      <w:r>
        <w:rPr>
          <w:rFonts w:ascii="Sans Serif 12cpi" w:hAnsi="Sans Serif 12cpi"/>
          <w:position w:val="6"/>
          <w:sz w:val="26"/>
        </w:rPr>
        <w:instrText>.</w:instrText>
      </w:r>
      <w:r>
        <w:rPr>
          <w:rFonts w:ascii="Symbol" w:hAnsi="Symbol"/>
        </w:rPr>
        <w:instrText>D</w:instrText>
      </w:r>
      <w:r>
        <w:instrText>t;</w:instrText>
      </w:r>
      <w:r>
        <w:rPr>
          <w:rFonts w:ascii="Symbol" w:hAnsi="Symbol"/>
        </w:rPr>
        <w:instrText>q</w:instrText>
      </w:r>
      <w:r>
        <w:instrText>\s(t+1;maxn)</w:instrText>
      </w:r>
      <w:r>
        <w:rPr>
          <w:position w:val="6"/>
          <w:sz w:val="20"/>
        </w:rPr>
        <w:instrText>.</w:instrText>
      </w:r>
      <w:r>
        <w:instrText>V</w:instrText>
      </w:r>
      <w:r>
        <w:rPr>
          <w:position w:val="-6"/>
          <w:sz w:val="20"/>
        </w:rPr>
        <w:instrText>maxn</w:instrText>
      </w:r>
      <w:r>
        <w:instrText>)</w:instrText>
      </w:r>
      <w:r>
        <w:fldChar w:fldCharType="end"/>
      </w:r>
      <w:r>
        <w:t xml:space="preserve"> </w:t>
      </w:r>
      <w:r>
        <w:tab/>
        <w:t>(B</w:t>
      </w:r>
      <w:proofErr w:type="spellStart"/>
      <w:r>
        <w:rPr>
          <w:position w:val="-6"/>
          <w:sz w:val="20"/>
        </w:rPr>
        <w:t>maxn</w:t>
      </w:r>
      <w:proofErr w:type="spellEnd"/>
      <w:r>
        <w:t>)</w:t>
      </w:r>
    </w:p>
    <w:p w14:paraId="41A2BDCE" w14:textId="77777777" w:rsidR="008364E8" w:rsidRDefault="00044075">
      <w:r>
        <w:t xml:space="preserve">Mit Berücksichtigung der Bilanzgleichungen für das erste und das letzte Kompartiment existieren wieder n Gleichungen mit n Unbekannten. Das Gleichungssystem hat </w:t>
      </w:r>
      <w:proofErr w:type="spellStart"/>
      <w:r>
        <w:t>tridiagonale</w:t>
      </w:r>
      <w:proofErr w:type="spellEnd"/>
      <w:r>
        <w:t xml:space="preserve"> Struktur.</w:t>
      </w:r>
    </w:p>
    <w:p w14:paraId="1B586531" w14:textId="77777777" w:rsidR="008364E8" w:rsidRDefault="00044075">
      <w:pPr>
        <w:pStyle w:val="berschrift11"/>
      </w:pPr>
      <w:r>
        <w:t>Lösung für Michaelis-Menten-Randbedingung:</w:t>
      </w:r>
    </w:p>
    <w:p w14:paraId="292EB96E" w14:textId="77777777" w:rsidR="008364E8" w:rsidRDefault="00044075">
      <w:r>
        <w:t xml:space="preserve">Für die Michaelis-Menten-Randbedingung </w:t>
      </w:r>
      <w:proofErr w:type="spellStart"/>
      <w:r>
        <w:t>muß</w:t>
      </w:r>
      <w:proofErr w:type="spellEnd"/>
      <w:r>
        <w:t xml:space="preserve"> ein iterativer Lösungsweg beschritten werden, da im </w:t>
      </w:r>
      <w:proofErr w:type="spellStart"/>
      <w:r>
        <w:t>Crank</w:t>
      </w:r>
      <w:proofErr w:type="spellEnd"/>
      <w:r>
        <w:t xml:space="preserve">-Nicholson-Schema die Aufnahmerate der Wurzeln von der zunächst nicht bekannten Konzentration </w:t>
      </w:r>
      <w:r>
        <w:fldChar w:fldCharType="begin"/>
      </w:r>
      <w:r>
        <w:instrText>EQ C\s(t+1;1)</w:instrText>
      </w:r>
      <w:r>
        <w:fldChar w:fldCharType="end"/>
      </w:r>
      <w:r>
        <w:t>abhängt und deshalb nicht explizit berechnet werden kann. Der Influx wird folgendermaßen berechnet:</w:t>
      </w:r>
    </w:p>
    <w:p w14:paraId="008C8662" w14:textId="77777777" w:rsidR="008364E8" w:rsidRDefault="00044075">
      <w:pPr>
        <w:pStyle w:val="Formel"/>
      </w:pPr>
      <w:r>
        <w:tab/>
      </w:r>
      <w:r>
        <w:fldChar w:fldCharType="begin"/>
      </w:r>
      <w:r>
        <w:instrText>EQ F\S(t+½;G</w:instrText>
      </w:r>
      <w:r>
        <w:rPr>
          <w:position w:val="-6"/>
          <w:sz w:val="20"/>
        </w:rPr>
        <w:instrText>1</w:instrText>
      </w:r>
      <w:r>
        <w:instrText>)</w:instrText>
      </w:r>
      <w:r>
        <w:fldChar w:fldCharType="end"/>
      </w:r>
      <w:r>
        <w:t xml:space="preserve"> = </w:t>
      </w:r>
      <w:r>
        <w:fldChar w:fldCharType="begin"/>
      </w:r>
      <w:r>
        <w:instrText>EQ \f(1;2)</w:instrText>
      </w:r>
      <w:r>
        <w:rPr>
          <w:position w:val="6"/>
          <w:sz w:val="20"/>
        </w:rPr>
        <w:instrText>.</w:instrText>
      </w:r>
      <w:r>
        <w:instrText>\b(\f(I</w:instrText>
      </w:r>
      <w:r>
        <w:rPr>
          <w:position w:val="-6"/>
          <w:sz w:val="20"/>
        </w:rPr>
        <w:instrText>max</w:instrText>
      </w:r>
      <w:r>
        <w:rPr>
          <w:position w:val="6"/>
          <w:sz w:val="20"/>
        </w:rPr>
        <w:instrText>.</w:instrText>
      </w:r>
      <w:r>
        <w:instrText>(C\s(t;l</w:instrText>
      </w:r>
      <w:r>
        <w:rPr>
          <w:position w:val="-6"/>
          <w:sz w:val="20"/>
        </w:rPr>
        <w:instrText>1</w:instrText>
      </w:r>
      <w:r>
        <w:instrText>)-C</w:instrText>
      </w:r>
      <w:r>
        <w:rPr>
          <w:position w:val="-6"/>
          <w:sz w:val="20"/>
        </w:rPr>
        <w:instrText>min</w:instrText>
      </w:r>
      <w:r>
        <w:instrText>);K</w:instrText>
      </w:r>
      <w:r>
        <w:rPr>
          <w:position w:val="-6"/>
          <w:sz w:val="20"/>
        </w:rPr>
        <w:instrText>m</w:instrText>
      </w:r>
      <w:r>
        <w:instrText xml:space="preserve"> + (C\s(t;l</w:instrText>
      </w:r>
      <w:r>
        <w:rPr>
          <w:position w:val="-6"/>
          <w:sz w:val="20"/>
        </w:rPr>
        <w:instrText>1</w:instrText>
      </w:r>
      <w:r>
        <w:instrText>)-C</w:instrText>
      </w:r>
      <w:r>
        <w:rPr>
          <w:position w:val="-6"/>
          <w:sz w:val="20"/>
        </w:rPr>
        <w:instrText>min</w:instrText>
      </w:r>
      <w:r>
        <w:instrText>)) + \f(I</w:instrText>
      </w:r>
      <w:r>
        <w:rPr>
          <w:position w:val="-6"/>
          <w:sz w:val="20"/>
        </w:rPr>
        <w:instrText>max</w:instrText>
      </w:r>
      <w:r>
        <w:rPr>
          <w:position w:val="6"/>
          <w:sz w:val="20"/>
        </w:rPr>
        <w:instrText>.</w:instrText>
      </w:r>
      <w:r>
        <w:instrText>(C\s(t+1;l</w:instrText>
      </w:r>
      <w:r>
        <w:rPr>
          <w:position w:val="-6"/>
          <w:sz w:val="20"/>
        </w:rPr>
        <w:instrText>1</w:instrText>
      </w:r>
      <w:r>
        <w:instrText>)-C</w:instrText>
      </w:r>
      <w:r>
        <w:rPr>
          <w:position w:val="-6"/>
          <w:sz w:val="20"/>
        </w:rPr>
        <w:instrText>min</w:instrText>
      </w:r>
      <w:r>
        <w:instrText>);K</w:instrText>
      </w:r>
      <w:r>
        <w:rPr>
          <w:position w:val="-6"/>
          <w:sz w:val="20"/>
        </w:rPr>
        <w:instrText>m</w:instrText>
      </w:r>
      <w:r>
        <w:instrText xml:space="preserve"> + (C\s(t+1;l</w:instrText>
      </w:r>
      <w:r>
        <w:rPr>
          <w:position w:val="-6"/>
          <w:sz w:val="20"/>
        </w:rPr>
        <w:instrText>1</w:instrText>
      </w:r>
      <w:r>
        <w:instrText>)-C</w:instrText>
      </w:r>
      <w:r>
        <w:rPr>
          <w:position w:val="-6"/>
          <w:sz w:val="20"/>
        </w:rPr>
        <w:instrText>min</w:instrText>
      </w:r>
      <w:r>
        <w:instrText>)))</w:instrText>
      </w:r>
      <w:r>
        <w:fldChar w:fldCharType="end"/>
      </w:r>
      <w:r>
        <w:tab/>
        <w:t>(A</w:t>
      </w:r>
      <w:r>
        <w:fldChar w:fldCharType="begin"/>
      </w:r>
      <w:r>
        <w:instrText xml:space="preserve">SEQ 1 </w:instrText>
      </w:r>
      <w:r>
        <w:fldChar w:fldCharType="separate"/>
      </w:r>
      <w:r w:rsidR="009273FC">
        <w:rPr>
          <w:noProof/>
        </w:rPr>
        <w:t>1</w:t>
      </w:r>
      <w:r>
        <w:fldChar w:fldCharType="end"/>
      </w:r>
      <w:r>
        <w:t>.</w:t>
      </w:r>
      <w:r>
        <w:fldChar w:fldCharType="begin"/>
      </w:r>
      <w:r>
        <w:instrText>SEQ 2</w:instrText>
      </w:r>
      <w:r>
        <w:fldChar w:fldCharType="separate"/>
      </w:r>
      <w:r w:rsidR="009273FC">
        <w:rPr>
          <w:noProof/>
        </w:rPr>
        <w:t>1</w:t>
      </w:r>
      <w:r>
        <w:fldChar w:fldCharType="end"/>
      </w:r>
      <w:r>
        <w:t>-</w:t>
      </w:r>
      <w:r>
        <w:fldChar w:fldCharType="begin"/>
      </w:r>
      <w:r>
        <w:instrText>SEQ Formel</w:instrText>
      </w:r>
      <w:r>
        <w:fldChar w:fldCharType="separate"/>
      </w:r>
      <w:r w:rsidR="009273FC">
        <w:rPr>
          <w:noProof/>
        </w:rPr>
        <w:t>19</w:t>
      </w:r>
      <w:r>
        <w:fldChar w:fldCharType="end"/>
      </w:r>
      <w:r>
        <w:t>)</w:t>
      </w:r>
    </w:p>
    <w:p w14:paraId="2A0C13C7" w14:textId="77777777" w:rsidR="008364E8" w:rsidRDefault="00044075">
      <w:r>
        <w:t>Dieser Term macht die Benutzung eines Verfahrens zur Lösung nichtlinearer Gleichungssysteme notwendig. In diesem Fall wurde das Newton-Raphson Verfahren herangezogen, es konvergierte deutlich besser als die, bei der Lösung der Wasserhaushaltsgleichung benutzte Picard-Iteration (</w:t>
      </w:r>
      <w:proofErr w:type="spellStart"/>
      <w:r>
        <w:rPr>
          <w:smallCaps/>
        </w:rPr>
        <w:t>Remson</w:t>
      </w:r>
      <w:proofErr w:type="spellEnd"/>
      <w:r>
        <w:rPr>
          <w:smallCaps/>
        </w:rPr>
        <w:t xml:space="preserve"> </w:t>
      </w:r>
      <w:r>
        <w:t>et al. 1971).</w:t>
      </w:r>
    </w:p>
    <w:p w14:paraId="2C5F7949" w14:textId="77777777" w:rsidR="008364E8" w:rsidRDefault="00044075">
      <w:r>
        <w:t xml:space="preserve">Eine genaue Beschreibung dieses Verfahrens ist bei </w:t>
      </w:r>
      <w:proofErr w:type="spellStart"/>
      <w:r>
        <w:rPr>
          <w:smallCaps/>
        </w:rPr>
        <w:t>Flühler</w:t>
      </w:r>
      <w:proofErr w:type="spellEnd"/>
      <w:r>
        <w:rPr>
          <w:smallCaps/>
        </w:rPr>
        <w:t xml:space="preserve"> </w:t>
      </w:r>
      <w:r>
        <w:t>(1990) zu finden. Das Prinzip sei kurz erläutert. Es stellt eine Methode zur Nullstellen</w:t>
      </w:r>
      <w:r>
        <w:softHyphen/>
        <w:t xml:space="preserve">bestimmung nichtlinearer Gleichungssysteme dar. Für eine Funktion </w:t>
      </w:r>
      <w:proofErr w:type="gramStart"/>
      <w:r>
        <w:t>f(</w:t>
      </w:r>
      <w:proofErr w:type="gramEnd"/>
      <w:r>
        <w:t>x</w:t>
      </w:r>
      <w:r>
        <w:rPr>
          <w:position w:val="-6"/>
          <w:sz w:val="20"/>
        </w:rPr>
        <w:t>1</w:t>
      </w:r>
      <w:r>
        <w:t xml:space="preserve">, ..... </w:t>
      </w:r>
      <w:proofErr w:type="gramStart"/>
      <w:r>
        <w:t>,x</w:t>
      </w:r>
      <w:r>
        <w:rPr>
          <w:position w:val="-6"/>
          <w:sz w:val="20"/>
        </w:rPr>
        <w:t>n</w:t>
      </w:r>
      <w:proofErr w:type="gramEnd"/>
      <w:r>
        <w:t>) sollen die Werte x</w:t>
      </w:r>
      <w:r>
        <w:rPr>
          <w:position w:val="-6"/>
          <w:sz w:val="20"/>
        </w:rPr>
        <w:t>i</w:t>
      </w:r>
      <w:r>
        <w:t xml:space="preserve"> gesucht werden, für die gilt.</w:t>
      </w:r>
    </w:p>
    <w:p w14:paraId="65BCA924" w14:textId="77777777" w:rsidR="008364E8" w:rsidRDefault="00044075">
      <w:pPr>
        <w:pStyle w:val="Formel"/>
      </w:pPr>
      <w:r>
        <w:tab/>
        <w:t>f(x</w:t>
      </w:r>
      <w:proofErr w:type="gramStart"/>
      <w:r>
        <w:rPr>
          <w:position w:val="-6"/>
          <w:sz w:val="20"/>
        </w:rPr>
        <w:t>1</w:t>
      </w:r>
      <w:r>
        <w:t>, ....</w:t>
      </w:r>
      <w:proofErr w:type="gramEnd"/>
      <w:r>
        <w:t>,x</w:t>
      </w:r>
      <w:r>
        <w:rPr>
          <w:position w:val="-6"/>
          <w:sz w:val="20"/>
        </w:rPr>
        <w:t>n</w:t>
      </w:r>
      <w:r>
        <w:t>) = 0</w:t>
      </w:r>
    </w:p>
    <w:p w14:paraId="11B1B471" w14:textId="77777777" w:rsidR="008364E8" w:rsidRDefault="00044075">
      <w:r>
        <w:t>Von einem geschätzten Näherungswert des Lösungsvektors x</w:t>
      </w:r>
      <w:r>
        <w:rPr>
          <w:position w:val="-6"/>
          <w:sz w:val="20"/>
        </w:rPr>
        <w:t>i</w:t>
      </w:r>
      <w:r>
        <w:t xml:space="preserve"> wird dieser über Iterationsschritte j sukzessive verbessert, bis ein bestimmtes sehr klein gewähltes Konvergenzkriterium unterschritten ist. </w:t>
      </w:r>
    </w:p>
    <w:p w14:paraId="6964137D" w14:textId="77777777" w:rsidR="008364E8" w:rsidRDefault="00044075">
      <w:pPr>
        <w:keepNext/>
        <w:keepLines/>
        <w:spacing w:line="290" w:lineRule="atLeast"/>
      </w:pPr>
      <w:r>
        <w:lastRenderedPageBreak/>
        <w:t>Die Verbesserung ergibt sich nach:</w:t>
      </w:r>
    </w:p>
    <w:p w14:paraId="3F4C8458" w14:textId="77777777" w:rsidR="008364E8" w:rsidRDefault="00044075">
      <w:pPr>
        <w:pStyle w:val="Formel"/>
      </w:pPr>
      <w:r>
        <w:tab/>
      </w:r>
      <w:r>
        <w:fldChar w:fldCharType="begin"/>
      </w:r>
      <w:r>
        <w:instrText>EQ F</w:instrText>
      </w:r>
      <w:r>
        <w:rPr>
          <w:position w:val="-6"/>
          <w:sz w:val="20"/>
        </w:rPr>
        <w:instrText>i</w:instrText>
      </w:r>
      <w:r>
        <w:instrText>\b(x\s(</w:instrText>
      </w:r>
      <w:r>
        <w:rPr>
          <w:position w:val="6"/>
          <w:sz w:val="20"/>
        </w:rPr>
        <w:instrText>j+1</w:instrText>
      </w:r>
      <w:r>
        <w:instrText>;i)) = F</w:instrText>
      </w:r>
      <w:r>
        <w:rPr>
          <w:position w:val="-6"/>
          <w:sz w:val="20"/>
        </w:rPr>
        <w:instrText>i</w:instrText>
      </w:r>
      <w:r>
        <w:instrText>\b(x\s(</w:instrText>
      </w:r>
      <w:r>
        <w:rPr>
          <w:position w:val="6"/>
          <w:sz w:val="20"/>
        </w:rPr>
        <w:instrText>j</w:instrText>
      </w:r>
      <w:r>
        <w:instrText xml:space="preserve">;i)) + </w:instrText>
      </w:r>
      <w:r>
        <w:rPr>
          <w:rFonts w:ascii="Roman" w:hAnsi="Roman"/>
        </w:rPr>
        <w:instrText>\i\su</w:instrText>
      </w:r>
      <w:r>
        <w:instrText>(i=1;</w:instrText>
      </w:r>
      <w:r>
        <w:rPr>
          <w:position w:val="6"/>
          <w:sz w:val="20"/>
        </w:rPr>
        <w:instrText>n</w:instrText>
      </w:r>
      <w:r>
        <w:instrText>;\f(</w:instrText>
      </w:r>
      <w:r>
        <w:rPr>
          <w:rFonts w:ascii="Symbol" w:hAnsi="Symbol"/>
        </w:rPr>
        <w:instrText>d</w:instrText>
      </w:r>
      <w:r>
        <w:instrText>F</w:instrText>
      </w:r>
      <w:r>
        <w:rPr>
          <w:position w:val="-6"/>
          <w:sz w:val="20"/>
        </w:rPr>
        <w:instrText>i</w:instrText>
      </w:r>
      <w:r>
        <w:instrText>\b(x\s(</w:instrText>
      </w:r>
      <w:r>
        <w:rPr>
          <w:position w:val="6"/>
          <w:sz w:val="20"/>
        </w:rPr>
        <w:instrText>j</w:instrText>
      </w:r>
      <w:r>
        <w:instrText>;i));</w:instrText>
      </w:r>
      <w:r>
        <w:rPr>
          <w:rFonts w:ascii="Symbol" w:hAnsi="Symbol"/>
        </w:rPr>
        <w:instrText>d</w:instrText>
      </w:r>
      <w:r>
        <w:instrText>x</w:instrText>
      </w:r>
      <w:r>
        <w:rPr>
          <w:position w:val="-6"/>
          <w:sz w:val="20"/>
        </w:rPr>
        <w:instrText>i</w:instrText>
      </w:r>
      <w:r>
        <w:instrText xml:space="preserve">)) </w:instrText>
      </w:r>
      <w:r>
        <w:rPr>
          <w:position w:val="6"/>
          <w:sz w:val="20"/>
        </w:rPr>
        <w:instrText>.</w:instrText>
      </w:r>
      <w:r>
        <w:instrText xml:space="preserve"> \b(x\s(</w:instrText>
      </w:r>
      <w:r>
        <w:rPr>
          <w:position w:val="6"/>
          <w:sz w:val="20"/>
        </w:rPr>
        <w:instrText>j+1</w:instrText>
      </w:r>
      <w:r>
        <w:instrText>;i)-x\s(</w:instrText>
      </w:r>
      <w:r>
        <w:rPr>
          <w:position w:val="6"/>
          <w:sz w:val="20"/>
        </w:rPr>
        <w:instrText>j</w:instrText>
      </w:r>
      <w:r>
        <w:instrText>;i)) = 0</w:instrText>
      </w:r>
      <w:r>
        <w:fldChar w:fldCharType="end"/>
      </w:r>
    </w:p>
    <w:p w14:paraId="757DE6F4" w14:textId="77777777" w:rsidR="008364E8" w:rsidRDefault="00044075">
      <w:r>
        <w:t>Die Massenbilanzgleichung, F, in jedem Kompartiment n kann als Funktion geschrieben werden, deren Nullstelle zu bestimmen ist:</w:t>
      </w:r>
    </w:p>
    <w:p w14:paraId="7A120750" w14:textId="77777777" w:rsidR="008364E8" w:rsidRDefault="00044075">
      <w:pPr>
        <w:pStyle w:val="Formel"/>
      </w:pPr>
      <w:r>
        <w:tab/>
      </w:r>
      <w:r>
        <w:fldChar w:fldCharType="begin"/>
      </w:r>
      <w:r>
        <w:instrText>EQ F</w:instrText>
      </w:r>
      <w:r>
        <w:rPr>
          <w:position w:val="-6"/>
          <w:sz w:val="20"/>
        </w:rPr>
        <w:instrText>n</w:instrText>
      </w:r>
      <w:r>
        <w:instrText>\s\do8(\b(C\s(t+1;</w:instrText>
      </w:r>
      <w:r>
        <w:rPr>
          <w:position w:val="-6"/>
          <w:sz w:val="20"/>
        </w:rPr>
        <w:instrText>n-1</w:instrText>
      </w:r>
      <w:r>
        <w:instrText>),C\s(t+1;</w:instrText>
      </w:r>
      <w:r>
        <w:rPr>
          <w:position w:val="-6"/>
          <w:sz w:val="20"/>
        </w:rPr>
        <w:instrText xml:space="preserve">n </w:instrText>
      </w:r>
      <w:r>
        <w:instrText>),C\s(t+1;</w:instrText>
      </w:r>
      <w:r>
        <w:rPr>
          <w:position w:val="-6"/>
          <w:sz w:val="20"/>
        </w:rPr>
        <w:instrText>n+1</w:instrText>
      </w:r>
      <w:r>
        <w:instrText>))) = M\S(t;n) - M\S(t+1;n) + ( F\S(t+½;G</w:instrText>
      </w:r>
      <w:r>
        <w:rPr>
          <w:position w:val="-6"/>
          <w:sz w:val="20"/>
        </w:rPr>
        <w:instrText>n+1</w:instrText>
      </w:r>
      <w:r>
        <w:instrText>) - F\S(t+½;G</w:instrText>
      </w:r>
      <w:r>
        <w:rPr>
          <w:position w:val="-6"/>
          <w:sz w:val="20"/>
        </w:rPr>
        <w:instrText>n</w:instrText>
      </w:r>
      <w:r>
        <w:instrText xml:space="preserve">)) </w:instrText>
      </w:r>
      <w:r>
        <w:rPr>
          <w:position w:val="6"/>
          <w:sz w:val="20"/>
        </w:rPr>
        <w:instrText>.</w:instrText>
      </w:r>
      <w:r>
        <w:instrText xml:space="preserve"> </w:instrText>
      </w:r>
      <w:r>
        <w:rPr>
          <w:rFonts w:ascii="Symbol" w:hAnsi="Symbol"/>
        </w:rPr>
        <w:instrText>D</w:instrText>
      </w:r>
      <w:r>
        <w:instrText>t  =  0</w:instrText>
      </w:r>
      <w:r>
        <w:fldChar w:fldCharType="end"/>
      </w:r>
    </w:p>
    <w:p w14:paraId="20AF7ED3" w14:textId="77777777" w:rsidR="008364E8" w:rsidRDefault="00044075">
      <w:r>
        <w:t>Das zu lösende Gleichungssystem bekommt hierdurch folgende Form:</w:t>
      </w:r>
    </w:p>
    <w:p w14:paraId="07A13AC0" w14:textId="77777777" w:rsidR="008364E8" w:rsidRDefault="00044075">
      <w:pPr>
        <w:pStyle w:val="Formel"/>
        <w:rPr>
          <w:sz w:val="20"/>
        </w:rPr>
      </w:pPr>
      <w:r>
        <w:rPr>
          <w:sz w:val="20"/>
        </w:rPr>
        <w:fldChar w:fldCharType="begin"/>
      </w:r>
      <w:r>
        <w:rPr>
          <w:sz w:val="20"/>
        </w:rPr>
        <w:instrText>EQ \b\bc\[(\A\co5\hs20\vs1(\f(dF</w:instrText>
      </w:r>
      <w:r>
        <w:rPr>
          <w:position w:val="-6"/>
          <w:sz w:val="20"/>
        </w:rPr>
        <w:instrText>1</w:instrText>
      </w:r>
      <w:r>
        <w:rPr>
          <w:sz w:val="20"/>
        </w:rPr>
        <w:instrText>;dC\s(t+1;1));\f(dF</w:instrText>
      </w:r>
      <w:r>
        <w:rPr>
          <w:position w:val="-6"/>
          <w:sz w:val="20"/>
        </w:rPr>
        <w:instrText>1</w:instrText>
      </w:r>
      <w:r>
        <w:rPr>
          <w:sz w:val="20"/>
        </w:rPr>
        <w:instrText>;dC\s(t+1;2));0;0;0;\f(dF</w:instrText>
      </w:r>
      <w:r>
        <w:rPr>
          <w:position w:val="-6"/>
          <w:sz w:val="20"/>
        </w:rPr>
        <w:instrText>2</w:instrText>
      </w:r>
      <w:r>
        <w:rPr>
          <w:sz w:val="20"/>
        </w:rPr>
        <w:instrText>;dC\s(t+1;1));\f(dF</w:instrText>
      </w:r>
      <w:r>
        <w:rPr>
          <w:position w:val="-6"/>
          <w:sz w:val="20"/>
        </w:rPr>
        <w:instrText>2</w:instrText>
      </w:r>
      <w:r>
        <w:rPr>
          <w:sz w:val="20"/>
        </w:rPr>
        <w:instrText>;dC\s(t+1;2));\f(dF</w:instrText>
      </w:r>
      <w:r>
        <w:rPr>
          <w:position w:val="-6"/>
          <w:sz w:val="20"/>
        </w:rPr>
        <w:instrText>2</w:instrText>
      </w:r>
      <w:r>
        <w:rPr>
          <w:sz w:val="20"/>
        </w:rPr>
        <w:instrText>;dC\s(t+1;3));0;0;0;\f(dF</w:instrText>
      </w:r>
      <w:r>
        <w:rPr>
          <w:position w:val="-6"/>
          <w:sz w:val="20"/>
        </w:rPr>
        <w:instrText>3</w:instrText>
      </w:r>
      <w:r>
        <w:rPr>
          <w:sz w:val="20"/>
        </w:rPr>
        <w:instrText>;dC\s(t+1;2));\f(dF</w:instrText>
      </w:r>
      <w:r>
        <w:rPr>
          <w:position w:val="-6"/>
          <w:sz w:val="20"/>
        </w:rPr>
        <w:instrText>3</w:instrText>
      </w:r>
      <w:r>
        <w:rPr>
          <w:sz w:val="20"/>
        </w:rPr>
        <w:instrText>;dC\s(t+1;3));\f(dF</w:instrText>
      </w:r>
      <w:r>
        <w:rPr>
          <w:position w:val="-6"/>
          <w:sz w:val="20"/>
        </w:rPr>
        <w:instrText>3</w:instrText>
      </w:r>
      <w:r>
        <w:rPr>
          <w:sz w:val="20"/>
        </w:rPr>
        <w:instrText>;dC\s(t+1;4));0;0;0;\f(dF</w:instrText>
      </w:r>
      <w:r>
        <w:rPr>
          <w:position w:val="-6"/>
          <w:sz w:val="20"/>
        </w:rPr>
        <w:instrText>4</w:instrText>
      </w:r>
      <w:r>
        <w:rPr>
          <w:sz w:val="20"/>
        </w:rPr>
        <w:instrText>;dC\s(t+1;3));\f(dF</w:instrText>
      </w:r>
      <w:r>
        <w:rPr>
          <w:position w:val="-6"/>
          <w:sz w:val="20"/>
        </w:rPr>
        <w:instrText>4</w:instrText>
      </w:r>
      <w:r>
        <w:rPr>
          <w:sz w:val="20"/>
        </w:rPr>
        <w:instrText>;dC\s(t+1;4));\f(dF</w:instrText>
      </w:r>
      <w:r>
        <w:rPr>
          <w:position w:val="-6"/>
          <w:sz w:val="20"/>
        </w:rPr>
        <w:instrText>4</w:instrText>
      </w:r>
      <w:r>
        <w:rPr>
          <w:sz w:val="20"/>
        </w:rPr>
        <w:instrText>;dC\s(t+1;5));0;0;0;\f(dF</w:instrText>
      </w:r>
      <w:r>
        <w:rPr>
          <w:position w:val="-6"/>
          <w:sz w:val="20"/>
        </w:rPr>
        <w:instrText>5</w:instrText>
      </w:r>
      <w:r>
        <w:rPr>
          <w:sz w:val="20"/>
        </w:rPr>
        <w:instrText>;dC\s(t+1;4));\f(dF</w:instrText>
      </w:r>
      <w:r>
        <w:rPr>
          <w:position w:val="-6"/>
          <w:sz w:val="20"/>
        </w:rPr>
        <w:instrText>5</w:instrText>
      </w:r>
      <w:r>
        <w:rPr>
          <w:sz w:val="20"/>
        </w:rPr>
        <w:instrText>;dC\s(t+1;5))))</w:instrText>
      </w:r>
      <w:r>
        <w:rPr>
          <w:sz w:val="20"/>
        </w:rPr>
        <w:fldChar w:fldCharType="end"/>
      </w:r>
      <w:r>
        <w:rPr>
          <w:sz w:val="20"/>
        </w:rPr>
        <w:t>*</w:t>
      </w:r>
      <w:r>
        <w:rPr>
          <w:sz w:val="20"/>
        </w:rPr>
        <w:fldChar w:fldCharType="begin"/>
      </w:r>
      <w:r>
        <w:rPr>
          <w:sz w:val="20"/>
        </w:rPr>
        <w:instrText>EQ \b\bc\[(\A\co1\hs20\vs26(</w:instrText>
      </w:r>
      <w:r>
        <w:rPr>
          <w:rFonts w:ascii="Symbol" w:hAnsi="Symbol"/>
          <w:sz w:val="20"/>
        </w:rPr>
        <w:instrText>D</w:instrText>
      </w:r>
      <w:r>
        <w:rPr>
          <w:sz w:val="20"/>
        </w:rPr>
        <w:instrText>C</w:instrText>
      </w:r>
      <w:r>
        <w:rPr>
          <w:position w:val="-6"/>
          <w:sz w:val="20"/>
        </w:rPr>
        <w:instrText>1</w:instrText>
      </w:r>
      <w:r>
        <w:rPr>
          <w:sz w:val="20"/>
        </w:rPr>
        <w:instrText>;</w:instrText>
      </w:r>
      <w:r>
        <w:rPr>
          <w:rFonts w:ascii="Symbol" w:hAnsi="Symbol"/>
          <w:sz w:val="20"/>
        </w:rPr>
        <w:instrText>D</w:instrText>
      </w:r>
      <w:r>
        <w:rPr>
          <w:sz w:val="20"/>
        </w:rPr>
        <w:instrText>C</w:instrText>
      </w:r>
      <w:r>
        <w:rPr>
          <w:position w:val="-6"/>
          <w:sz w:val="20"/>
        </w:rPr>
        <w:instrText>2</w:instrText>
      </w:r>
      <w:r>
        <w:rPr>
          <w:sz w:val="20"/>
        </w:rPr>
        <w:instrText>;</w:instrText>
      </w:r>
      <w:r>
        <w:rPr>
          <w:rFonts w:ascii="Symbol" w:hAnsi="Symbol"/>
          <w:sz w:val="20"/>
        </w:rPr>
        <w:instrText>D</w:instrText>
      </w:r>
      <w:r>
        <w:rPr>
          <w:sz w:val="20"/>
        </w:rPr>
        <w:instrText>C</w:instrText>
      </w:r>
      <w:r>
        <w:rPr>
          <w:position w:val="-6"/>
          <w:sz w:val="20"/>
        </w:rPr>
        <w:instrText>3</w:instrText>
      </w:r>
      <w:r>
        <w:rPr>
          <w:sz w:val="20"/>
        </w:rPr>
        <w:instrText>;</w:instrText>
      </w:r>
      <w:r>
        <w:rPr>
          <w:rFonts w:ascii="Symbol" w:hAnsi="Symbol"/>
          <w:sz w:val="20"/>
        </w:rPr>
        <w:instrText>D</w:instrText>
      </w:r>
      <w:r>
        <w:rPr>
          <w:sz w:val="20"/>
        </w:rPr>
        <w:instrText>C</w:instrText>
      </w:r>
      <w:r>
        <w:rPr>
          <w:position w:val="-6"/>
          <w:sz w:val="20"/>
        </w:rPr>
        <w:instrText>4</w:instrText>
      </w:r>
      <w:r>
        <w:rPr>
          <w:sz w:val="20"/>
        </w:rPr>
        <w:instrText>;</w:instrText>
      </w:r>
      <w:r>
        <w:rPr>
          <w:rFonts w:ascii="Symbol" w:hAnsi="Symbol"/>
          <w:sz w:val="20"/>
        </w:rPr>
        <w:instrText>D</w:instrText>
      </w:r>
      <w:r>
        <w:rPr>
          <w:sz w:val="20"/>
        </w:rPr>
        <w:instrText>C</w:instrText>
      </w:r>
      <w:r>
        <w:rPr>
          <w:position w:val="-6"/>
          <w:sz w:val="20"/>
        </w:rPr>
        <w:instrText>5</w:instrText>
      </w:r>
      <w:r>
        <w:rPr>
          <w:sz w:val="20"/>
        </w:rPr>
        <w:instrText>))  =  \b\bc\[(\A\co1\hs20\vs26(F</w:instrText>
      </w:r>
      <w:r>
        <w:rPr>
          <w:position w:val="-6"/>
          <w:sz w:val="20"/>
        </w:rPr>
        <w:instrText>1</w:instrText>
      </w:r>
      <w:r>
        <w:rPr>
          <w:sz w:val="20"/>
        </w:rPr>
        <w:instrText>;F</w:instrText>
      </w:r>
      <w:r>
        <w:rPr>
          <w:position w:val="-6"/>
          <w:sz w:val="20"/>
        </w:rPr>
        <w:instrText>2</w:instrText>
      </w:r>
      <w:r>
        <w:rPr>
          <w:sz w:val="20"/>
        </w:rPr>
        <w:instrText>;F</w:instrText>
      </w:r>
      <w:r>
        <w:rPr>
          <w:position w:val="-6"/>
          <w:sz w:val="20"/>
        </w:rPr>
        <w:instrText>3</w:instrText>
      </w:r>
      <w:r>
        <w:rPr>
          <w:sz w:val="20"/>
        </w:rPr>
        <w:instrText>;F</w:instrText>
      </w:r>
      <w:r>
        <w:rPr>
          <w:position w:val="-6"/>
          <w:sz w:val="20"/>
        </w:rPr>
        <w:instrText>4</w:instrText>
      </w:r>
      <w:r>
        <w:rPr>
          <w:sz w:val="20"/>
        </w:rPr>
        <w:instrText>;F</w:instrText>
      </w:r>
      <w:r>
        <w:rPr>
          <w:position w:val="-6"/>
          <w:sz w:val="20"/>
        </w:rPr>
        <w:instrText>5</w:instrText>
      </w:r>
      <w:r>
        <w:rPr>
          <w:sz w:val="20"/>
        </w:rPr>
        <w:instrText>))</w:instrText>
      </w:r>
      <w:r>
        <w:rPr>
          <w:sz w:val="20"/>
        </w:rPr>
        <w:fldChar w:fldCharType="end"/>
      </w:r>
    </w:p>
    <w:p w14:paraId="4F577FE9" w14:textId="77777777" w:rsidR="008364E8" w:rsidRDefault="00044075">
      <w:r>
        <w:t xml:space="preserve">Die Ableitungsmatrix hat wieder die </w:t>
      </w:r>
      <w:proofErr w:type="spellStart"/>
      <w:r>
        <w:t>tridiagonale</w:t>
      </w:r>
      <w:proofErr w:type="spellEnd"/>
      <w:r>
        <w:t xml:space="preserve"> Form. Die Terme </w:t>
      </w:r>
      <w:r>
        <w:rPr>
          <w:rFonts w:ascii="Symbol" w:hAnsi="Symbol"/>
        </w:rPr>
        <w:t></w:t>
      </w:r>
      <w:r>
        <w:t>C</w:t>
      </w:r>
      <w:r>
        <w:rPr>
          <w:position w:val="-6"/>
          <w:sz w:val="20"/>
        </w:rPr>
        <w:t>i</w:t>
      </w:r>
      <w:r>
        <w:t xml:space="preserve"> stehen für die Änderung der Konzentrationen von Iterationsschritt zu Iterationsschritt.</w:t>
      </w:r>
    </w:p>
    <w:p w14:paraId="6AD2F545" w14:textId="77777777" w:rsidR="008364E8" w:rsidRDefault="00044075">
      <w:r>
        <w:t>Für das erste Kompartiment, die innere Randbedingung gilt:</w:t>
      </w:r>
    </w:p>
    <w:p w14:paraId="3A1839EC" w14:textId="77777777" w:rsidR="008364E8" w:rsidRDefault="00044075">
      <w:pPr>
        <w:pStyle w:val="Formel"/>
        <w:rPr>
          <w:sz w:val="20"/>
        </w:rPr>
      </w:pPr>
      <w:r>
        <w:rPr>
          <w:sz w:val="20"/>
        </w:rPr>
        <w:fldChar w:fldCharType="begin"/>
      </w:r>
      <w:r>
        <w:rPr>
          <w:sz w:val="20"/>
        </w:rPr>
        <w:instrText>EQ F</w:instrText>
      </w:r>
      <w:r>
        <w:rPr>
          <w:position w:val="-6"/>
          <w:sz w:val="20"/>
        </w:rPr>
        <w:instrText>1</w:instrText>
      </w:r>
      <w:r>
        <w:rPr>
          <w:sz w:val="20"/>
        </w:rPr>
        <w:instrText>\b(C\s(t+1;</w:instrText>
      </w:r>
      <w:r>
        <w:rPr>
          <w:position w:val="-6"/>
          <w:sz w:val="20"/>
        </w:rPr>
        <w:instrText xml:space="preserve">1 </w:instrText>
      </w:r>
      <w:r>
        <w:rPr>
          <w:sz w:val="20"/>
        </w:rPr>
        <w:instrText>),C\s(t+1;</w:instrText>
      </w:r>
      <w:r>
        <w:rPr>
          <w:position w:val="-6"/>
          <w:sz w:val="20"/>
        </w:rPr>
        <w:instrText>2</w:instrText>
      </w:r>
      <w:r>
        <w:rPr>
          <w:sz w:val="20"/>
        </w:rPr>
        <w:instrText>)) = M\S(t;1) - M\S(t+1;1) + ( F\S(t+½;G</w:instrText>
      </w:r>
      <w:r>
        <w:rPr>
          <w:position w:val="-6"/>
          <w:sz w:val="20"/>
        </w:rPr>
        <w:instrText>2</w:instrText>
      </w:r>
      <w:r>
        <w:rPr>
          <w:sz w:val="20"/>
        </w:rPr>
        <w:instrText>) - F\S(t+½;G</w:instrText>
      </w:r>
      <w:r>
        <w:rPr>
          <w:position w:val="-6"/>
          <w:sz w:val="20"/>
        </w:rPr>
        <w:instrText>1</w:instrText>
      </w:r>
      <w:r>
        <w:rPr>
          <w:sz w:val="20"/>
        </w:rPr>
        <w:instrText xml:space="preserve">)) </w:instrText>
      </w:r>
      <w:r>
        <w:rPr>
          <w:position w:val="6"/>
          <w:sz w:val="20"/>
        </w:rPr>
        <w:instrText>.</w:instrText>
      </w:r>
      <w:r>
        <w:rPr>
          <w:sz w:val="20"/>
        </w:rPr>
        <w:instrText xml:space="preserve"> </w:instrText>
      </w:r>
      <w:r>
        <w:rPr>
          <w:rFonts w:ascii="Symbol" w:hAnsi="Symbol"/>
          <w:sz w:val="20"/>
        </w:rPr>
        <w:instrText>D</w:instrText>
      </w:r>
      <w:r>
        <w:rPr>
          <w:sz w:val="20"/>
        </w:rPr>
        <w:instrText>t  =  0</w:instrText>
      </w:r>
      <w:r>
        <w:rPr>
          <w:sz w:val="20"/>
        </w:rPr>
        <w:fldChar w:fldCharType="end"/>
      </w:r>
    </w:p>
    <w:p w14:paraId="4E72F544" w14:textId="77777777" w:rsidR="008364E8" w:rsidRDefault="00044075">
      <w:pPr>
        <w:keepNext/>
      </w:pPr>
      <w:r>
        <w:t xml:space="preserve">Einsetzen von </w:t>
      </w:r>
      <w:proofErr w:type="gramStart"/>
      <w:r>
        <w:t>Gleichung  (</w:t>
      </w:r>
      <w:proofErr w:type="gramEnd"/>
      <w:r>
        <w:t xml:space="preserve">3. ) und Ableitung nach </w:t>
      </w:r>
      <w:r>
        <w:fldChar w:fldCharType="begin"/>
      </w:r>
      <w:r>
        <w:instrText>EQ C\s(t+1;1)</w:instrText>
      </w:r>
      <w:r>
        <w:fldChar w:fldCharType="end"/>
      </w:r>
      <w:r>
        <w:t xml:space="preserve"> ergibt:</w:t>
      </w:r>
    </w:p>
    <w:p w14:paraId="2B380613" w14:textId="77777777" w:rsidR="008364E8" w:rsidRDefault="00044075">
      <w:pPr>
        <w:pStyle w:val="Formel"/>
        <w:rPr>
          <w:sz w:val="20"/>
        </w:rPr>
      </w:pPr>
      <w:r>
        <w:rPr>
          <w:sz w:val="20"/>
        </w:rPr>
        <w:tab/>
      </w:r>
      <w:r>
        <w:rPr>
          <w:sz w:val="20"/>
        </w:rPr>
        <w:fldChar w:fldCharType="begin"/>
      </w:r>
      <w:r>
        <w:rPr>
          <w:sz w:val="20"/>
        </w:rPr>
        <w:instrText>EQ \f(dF</w:instrText>
      </w:r>
      <w:r>
        <w:rPr>
          <w:position w:val="-6"/>
          <w:sz w:val="20"/>
        </w:rPr>
        <w:instrText>1</w:instrText>
      </w:r>
      <w:r>
        <w:rPr>
          <w:sz w:val="20"/>
        </w:rPr>
        <w:instrText xml:space="preserve">;dC\s(t+1;1)) = </w:instrText>
      </w:r>
      <w:r>
        <w:rPr>
          <w:rFonts w:ascii="Symbol" w:hAnsi="Symbol"/>
          <w:sz w:val="20"/>
        </w:rPr>
        <w:instrText>q</w:instrText>
      </w:r>
      <w:r>
        <w:rPr>
          <w:position w:val="-6"/>
          <w:sz w:val="20"/>
        </w:rPr>
        <w:instrText>1</w:instrText>
      </w:r>
      <w:r>
        <w:rPr>
          <w:position w:val="6"/>
          <w:sz w:val="20"/>
        </w:rPr>
        <w:instrText>.</w:instrText>
      </w:r>
      <w:r>
        <w:rPr>
          <w:sz w:val="20"/>
        </w:rPr>
        <w:instrText>V</w:instrText>
      </w:r>
      <w:r>
        <w:rPr>
          <w:position w:val="-6"/>
          <w:sz w:val="20"/>
        </w:rPr>
        <w:instrText>1</w:instrText>
      </w:r>
      <w:r>
        <w:rPr>
          <w:sz w:val="20"/>
        </w:rPr>
        <w:instrText xml:space="preserve"> - 0,5</w:instrText>
      </w:r>
      <w:r>
        <w:rPr>
          <w:position w:val="6"/>
          <w:sz w:val="20"/>
        </w:rPr>
        <w:instrText>.</w:instrText>
      </w:r>
      <w:r>
        <w:rPr>
          <w:sz w:val="20"/>
        </w:rPr>
        <w:instrText>\f(I</w:instrText>
      </w:r>
      <w:r>
        <w:rPr>
          <w:position w:val="-6"/>
          <w:sz w:val="20"/>
        </w:rPr>
        <w:instrText>max</w:instrText>
      </w:r>
      <w:r>
        <w:rPr>
          <w:position w:val="6"/>
          <w:sz w:val="20"/>
        </w:rPr>
        <w:instrText>.</w:instrText>
      </w:r>
      <w:r>
        <w:rPr>
          <w:sz w:val="20"/>
        </w:rPr>
        <w:instrText>K</w:instrText>
      </w:r>
      <w:r>
        <w:rPr>
          <w:position w:val="-6"/>
          <w:sz w:val="20"/>
        </w:rPr>
        <w:instrText>m</w:instrText>
      </w:r>
      <w:r>
        <w:rPr>
          <w:position w:val="6"/>
          <w:sz w:val="20"/>
        </w:rPr>
        <w:instrText>.</w:instrText>
      </w:r>
      <w:r>
        <w:rPr>
          <w:rFonts w:ascii="Symbol" w:hAnsi="Symbol"/>
          <w:sz w:val="20"/>
        </w:rPr>
        <w:instrText>D</w:instrText>
      </w:r>
      <w:r>
        <w:rPr>
          <w:sz w:val="20"/>
        </w:rPr>
        <w:instrText>t;\b(C\s(t+1;1)+K</w:instrText>
      </w:r>
      <w:r>
        <w:rPr>
          <w:position w:val="-6"/>
          <w:sz w:val="20"/>
        </w:rPr>
        <w:instrText>m</w:instrText>
      </w:r>
      <w:r>
        <w:rPr>
          <w:sz w:val="20"/>
        </w:rPr>
        <w:instrText>)\s\up10(2))-0,5</w:instrText>
      </w:r>
      <w:r>
        <w:rPr>
          <w:position w:val="6"/>
          <w:sz w:val="20"/>
        </w:rPr>
        <w:instrText>.</w:instrText>
      </w:r>
      <w:r>
        <w:rPr>
          <w:sz w:val="20"/>
        </w:rPr>
        <w:instrText>A</w:instrText>
      </w:r>
      <w:r>
        <w:rPr>
          <w:position w:val="-6"/>
          <w:sz w:val="20"/>
        </w:rPr>
        <w:instrText>2</w:instrText>
      </w:r>
      <w:r>
        <w:rPr>
          <w:position w:val="6"/>
          <w:sz w:val="20"/>
        </w:rPr>
        <w:instrText>.</w:instrText>
      </w:r>
      <w:r>
        <w:rPr>
          <w:sz w:val="20"/>
        </w:rPr>
        <w:instrText>\f(Db;</w:instrText>
      </w:r>
      <w:r>
        <w:rPr>
          <w:rFonts w:ascii="Symbol" w:hAnsi="Symbol"/>
          <w:sz w:val="20"/>
        </w:rPr>
        <w:instrText>D</w:instrText>
      </w:r>
      <w:r>
        <w:rPr>
          <w:sz w:val="20"/>
        </w:rPr>
        <w:instrText>r</w:instrText>
      </w:r>
      <w:r>
        <w:rPr>
          <w:position w:val="-6"/>
          <w:sz w:val="20"/>
        </w:rPr>
        <w:instrText>2</w:instrText>
      </w:r>
      <w:r>
        <w:rPr>
          <w:sz w:val="20"/>
        </w:rPr>
        <w:instrText>)</w:instrText>
      </w:r>
      <w:r>
        <w:rPr>
          <w:position w:val="6"/>
          <w:sz w:val="20"/>
        </w:rPr>
        <w:instrText>.</w:instrText>
      </w:r>
      <w:r>
        <w:rPr>
          <w:rFonts w:ascii="Symbol" w:hAnsi="Symbol"/>
          <w:sz w:val="20"/>
        </w:rPr>
        <w:instrText>D</w:instrText>
      </w:r>
      <w:r>
        <w:rPr>
          <w:sz w:val="20"/>
        </w:rPr>
        <w:instrText>t+0,25</w:instrText>
      </w:r>
      <w:r>
        <w:rPr>
          <w:position w:val="6"/>
          <w:sz w:val="20"/>
        </w:rPr>
        <w:instrText>.</w:instrText>
      </w:r>
      <w:r>
        <w:rPr>
          <w:sz w:val="20"/>
        </w:rPr>
        <w:instrText>F\s( ;w</w:instrText>
      </w:r>
      <w:r>
        <w:rPr>
          <w:position w:val="-6"/>
          <w:sz w:val="20"/>
        </w:rPr>
        <w:instrText>2</w:instrText>
      </w:r>
      <w:r>
        <w:rPr>
          <w:sz w:val="20"/>
        </w:rPr>
        <w:instrText>)</w:instrText>
      </w:r>
      <w:r>
        <w:rPr>
          <w:position w:val="6"/>
          <w:sz w:val="20"/>
        </w:rPr>
        <w:instrText>.</w:instrText>
      </w:r>
      <w:r>
        <w:rPr>
          <w:rFonts w:ascii="Symbol" w:hAnsi="Symbol"/>
          <w:sz w:val="20"/>
        </w:rPr>
        <w:instrText>D</w:instrText>
      </w:r>
      <w:r>
        <w:rPr>
          <w:sz w:val="20"/>
        </w:rPr>
        <w:instrText>t</w:instrText>
      </w:r>
      <w:r>
        <w:rPr>
          <w:sz w:val="20"/>
        </w:rPr>
        <w:fldChar w:fldCharType="end"/>
      </w:r>
    </w:p>
    <w:p w14:paraId="1F4DCE9C" w14:textId="77777777" w:rsidR="008364E8" w:rsidRDefault="00044075">
      <w:r>
        <w:t>Die übrigen Terme lassen sich entsprechend finden. Ausgehend von den Konzentrationen zu Beginn des Zeitschrittes werden die Konzentrationen zum Ende des Zeitschrittes solange verbessert, bis in allen Kompartimenten der Funktionswert, F</w:t>
      </w:r>
      <w:r>
        <w:rPr>
          <w:position w:val="-6"/>
          <w:sz w:val="20"/>
        </w:rPr>
        <w:t>i</w:t>
      </w:r>
      <w:r>
        <w:t>, nahe genug bei 0 liegt.</w:t>
      </w:r>
    </w:p>
    <w:p w14:paraId="06FC09FF" w14:textId="77777777" w:rsidR="008364E8" w:rsidRDefault="00044075">
      <w:pPr>
        <w:pStyle w:val="berschrift1"/>
      </w:pPr>
      <w:r>
        <w:lastRenderedPageBreak/>
        <w:t xml:space="preserve">A </w:t>
      </w:r>
      <w:r>
        <w:fldChar w:fldCharType="begin"/>
      </w:r>
      <w:r>
        <w:instrText xml:space="preserve">AUTONUMLGL </w:instrText>
      </w:r>
      <w:r>
        <w:fldChar w:fldCharType="end"/>
      </w:r>
      <w:r>
        <w:tab/>
        <w:t xml:space="preserve">Aufteilung einer lognormalen Verteilungsfunktion in 10 Klassen gleicher Summenhäufigkeit </w:t>
      </w:r>
      <w:r>
        <w:fldChar w:fldCharType="begin"/>
      </w:r>
      <w:r>
        <w:instrText>SEQ Formel \r0 \h</w:instrText>
      </w:r>
      <w:r>
        <w:fldChar w:fldCharType="end"/>
      </w:r>
    </w:p>
    <w:p w14:paraId="0E182E84" w14:textId="77777777" w:rsidR="008364E8" w:rsidRDefault="00044075">
      <w:r>
        <w:t xml:space="preserve">Im </w:t>
      </w:r>
      <w:proofErr w:type="gramStart"/>
      <w:r>
        <w:t>folgenden</w:t>
      </w:r>
      <w:proofErr w:type="gramEnd"/>
      <w:r>
        <w:t xml:space="preserve"> soll das Verfahren zur Aufteilung einer bestimmten lognormalen Verteilungsfunktion in Abschnitte gleicher Summenhäufigkeit kurz erläutert werden. Die Voraussetzung hierfür ist, daß Mittelwert und Standardabweichung, bzw. Variationskoeffizient bekannt sind.</w:t>
      </w:r>
    </w:p>
    <w:p w14:paraId="50BD3E3E" w14:textId="77777777" w:rsidR="008364E8" w:rsidRDefault="00044075">
      <w:r>
        <w:t xml:space="preserve">Die Standardnormalverteilung mit dem Mittelwert 0 und der Standardabweichung 1 hat Summenhäufigkeiten von 5, 15, 25, 35 und 45 Prozent bei Werten der Zufallsvariable, Z, </w:t>
      </w:r>
      <w:proofErr w:type="gramStart"/>
      <w:r>
        <w:t>von :</w:t>
      </w:r>
      <w:proofErr w:type="gramEnd"/>
      <w:r>
        <w:t xml:space="preserve"> -1,64486, -1.03644, -0.674492, -0.385322 bzw. -0.125663 .</w:t>
      </w:r>
    </w:p>
    <w:p w14:paraId="0709A486" w14:textId="77777777" w:rsidR="008364E8" w:rsidRDefault="00044075">
      <w:r>
        <w:t>Diese Werte der Zufallsvariable, x</w:t>
      </w:r>
      <w:r>
        <w:rPr>
          <w:position w:val="-6"/>
          <w:sz w:val="20"/>
        </w:rPr>
        <w:t>i</w:t>
      </w:r>
      <w:r>
        <w:t>, können in Werte einer log-Normalverteilung, lx</w:t>
      </w:r>
      <w:r>
        <w:rPr>
          <w:position w:val="-6"/>
          <w:sz w:val="20"/>
        </w:rPr>
        <w:t>i</w:t>
      </w:r>
      <w:r>
        <w:t>, transformiert werden:</w:t>
      </w:r>
    </w:p>
    <w:p w14:paraId="17F94D8C" w14:textId="77777777" w:rsidR="008364E8" w:rsidRDefault="00044075">
      <w:pPr>
        <w:pStyle w:val="Formel"/>
      </w:pPr>
      <w:r>
        <w:tab/>
        <w:t>lx</w:t>
      </w:r>
      <w:r>
        <w:rPr>
          <w:position w:val="-6"/>
          <w:sz w:val="20"/>
        </w:rPr>
        <w:t>i</w:t>
      </w:r>
      <w:r>
        <w:t xml:space="preserve"> = e</w:t>
      </w:r>
      <w:r>
        <w:fldChar w:fldCharType="begin"/>
      </w:r>
      <w:r>
        <w:instrText>EQ \s\up10(x</w:instrText>
      </w:r>
      <w:r>
        <w:rPr>
          <w:position w:val="-6"/>
          <w:sz w:val="20"/>
        </w:rPr>
        <w:instrText>i</w:instrText>
      </w:r>
      <w:r>
        <w:rPr>
          <w:position w:val="6"/>
          <w:sz w:val="20"/>
        </w:rPr>
        <w:instrText>.</w:instrText>
      </w:r>
      <w:r>
        <w:rPr>
          <w:rFonts w:ascii="Symbol" w:hAnsi="Symbol"/>
        </w:rPr>
        <w:instrText>s</w:instrText>
      </w:r>
      <w:r>
        <w:rPr>
          <w:position w:val="-6"/>
          <w:sz w:val="20"/>
        </w:rPr>
        <w:instrText>ln</w:instrText>
      </w:r>
      <w:r>
        <w:instrText xml:space="preserve"> + </w:instrText>
      </w:r>
      <w:r>
        <w:rPr>
          <w:rFonts w:ascii="Symbol" w:hAnsi="Symbol"/>
        </w:rPr>
        <w:instrText>m</w:instrText>
      </w:r>
      <w:r>
        <w:rPr>
          <w:position w:val="-6"/>
          <w:sz w:val="20"/>
        </w:rPr>
        <w:instrText>ln)</w:instrText>
      </w:r>
      <w:r>
        <w:fldChar w:fldCharType="end"/>
      </w:r>
      <w:r>
        <w:tab/>
        <w:t xml:space="preserve">(A </w:t>
      </w:r>
      <w:r>
        <w:fldChar w:fldCharType="begin"/>
      </w:r>
      <w:r>
        <w:instrText xml:space="preserve">SEQ 1 </w:instrText>
      </w:r>
      <w:r>
        <w:fldChar w:fldCharType="separate"/>
      </w:r>
      <w:r w:rsidR="009273FC">
        <w:rPr>
          <w:noProof/>
        </w:rPr>
        <w:t>2</w:t>
      </w:r>
      <w:r>
        <w:fldChar w:fldCharType="end"/>
      </w:r>
      <w:r>
        <w:t>.</w:t>
      </w:r>
      <w:r>
        <w:fldChar w:fldCharType="begin"/>
      </w:r>
      <w:r>
        <w:instrText>SEQ Formel</w:instrText>
      </w:r>
      <w:r>
        <w:fldChar w:fldCharType="separate"/>
      </w:r>
      <w:r w:rsidR="009273FC">
        <w:rPr>
          <w:noProof/>
        </w:rPr>
        <w:t>1</w:t>
      </w:r>
      <w:r>
        <w:fldChar w:fldCharType="end"/>
      </w:r>
      <w:r>
        <w:t>)</w:t>
      </w:r>
    </w:p>
    <w:p w14:paraId="5220B56C" w14:textId="77777777" w:rsidR="008364E8" w:rsidRDefault="00044075">
      <w:r>
        <w:t xml:space="preserve">Die Standardabweichung der log-Normalverteilung, </w:t>
      </w:r>
      <w:r>
        <w:rPr>
          <w:rFonts w:ascii="Symbol" w:hAnsi="Symbol"/>
          <w:sz w:val="20"/>
        </w:rPr>
        <w:t></w:t>
      </w:r>
      <w:proofErr w:type="spellStart"/>
      <w:r>
        <w:rPr>
          <w:position w:val="-6"/>
          <w:sz w:val="20"/>
        </w:rPr>
        <w:t>ln</w:t>
      </w:r>
      <w:proofErr w:type="spellEnd"/>
      <w:r>
        <w:t xml:space="preserve">, ergibt sich aus dem Mittelwert, </w:t>
      </w:r>
      <w:r>
        <w:rPr>
          <w:rFonts w:ascii="Symbol" w:hAnsi="Symbol"/>
          <w:sz w:val="20"/>
        </w:rPr>
        <w:t></w:t>
      </w:r>
      <w:r>
        <w:t xml:space="preserve">, und der Standardabweichung, </w:t>
      </w:r>
      <w:r>
        <w:rPr>
          <w:rFonts w:ascii="Symbol" w:hAnsi="Symbol"/>
          <w:sz w:val="20"/>
        </w:rPr>
        <w:t></w:t>
      </w:r>
      <w:r>
        <w:t>, der Normalverteilung:</w:t>
      </w:r>
    </w:p>
    <w:p w14:paraId="4BDCC79A" w14:textId="77777777" w:rsidR="008364E8" w:rsidRDefault="00044075">
      <w:pPr>
        <w:pStyle w:val="Formel"/>
      </w:pPr>
      <w:r>
        <w:rPr>
          <w:rFonts w:ascii="Symbol" w:hAnsi="Symbol"/>
          <w:sz w:val="20"/>
        </w:rPr>
        <w:tab/>
      </w:r>
      <w:r>
        <w:rPr>
          <w:rFonts w:ascii="Symbol" w:hAnsi="Symbol"/>
          <w:sz w:val="20"/>
        </w:rPr>
        <w:t></w:t>
      </w:r>
      <w:proofErr w:type="spellStart"/>
      <w:r>
        <w:rPr>
          <w:position w:val="-6"/>
          <w:sz w:val="20"/>
        </w:rPr>
        <w:t>ln</w:t>
      </w:r>
      <w:proofErr w:type="spellEnd"/>
      <w:r>
        <w:t xml:space="preserve">  =  </w:t>
      </w:r>
      <w:r>
        <w:fldChar w:fldCharType="begin"/>
      </w:r>
      <w:r>
        <w:instrText>EQ \r( ;ln\b(\f(</w:instrText>
      </w:r>
      <w:r>
        <w:rPr>
          <w:rFonts w:ascii="Symbol" w:hAnsi="Symbol"/>
          <w:sz w:val="20"/>
        </w:rPr>
        <w:instrText>s</w:instrText>
      </w:r>
      <w:r>
        <w:rPr>
          <w:position w:val="6"/>
          <w:sz w:val="20"/>
        </w:rPr>
        <w:instrText>2</w:instrText>
      </w:r>
      <w:r>
        <w:instrText>;</w:instrText>
      </w:r>
      <w:r>
        <w:rPr>
          <w:rFonts w:ascii="Symbol" w:hAnsi="Symbol"/>
          <w:sz w:val="20"/>
        </w:rPr>
        <w:instrText>m</w:instrText>
      </w:r>
      <w:r>
        <w:rPr>
          <w:position w:val="6"/>
          <w:sz w:val="20"/>
        </w:rPr>
        <w:instrText>2</w:instrText>
      </w:r>
      <w:r>
        <w:instrText>) + 1)))</w:instrText>
      </w:r>
      <w:r>
        <w:fldChar w:fldCharType="end"/>
      </w:r>
      <w:r>
        <w:tab/>
        <w:t xml:space="preserve">(A </w:t>
      </w:r>
      <w:r>
        <w:fldChar w:fldCharType="begin"/>
      </w:r>
      <w:r>
        <w:instrText xml:space="preserve">SEQ 1 </w:instrText>
      </w:r>
      <w:r>
        <w:fldChar w:fldCharType="separate"/>
      </w:r>
      <w:r w:rsidR="009273FC">
        <w:rPr>
          <w:noProof/>
        </w:rPr>
        <w:t>2</w:t>
      </w:r>
      <w:r>
        <w:fldChar w:fldCharType="end"/>
      </w:r>
      <w:r>
        <w:t>.</w:t>
      </w:r>
      <w:r>
        <w:fldChar w:fldCharType="begin"/>
      </w:r>
      <w:r>
        <w:instrText>SEQ Formel</w:instrText>
      </w:r>
      <w:r>
        <w:fldChar w:fldCharType="separate"/>
      </w:r>
      <w:r w:rsidR="009273FC">
        <w:rPr>
          <w:noProof/>
        </w:rPr>
        <w:t>2</w:t>
      </w:r>
      <w:r>
        <w:fldChar w:fldCharType="end"/>
      </w:r>
      <w:r>
        <w:t>)</w:t>
      </w:r>
    </w:p>
    <w:p w14:paraId="6FE230D7" w14:textId="77777777" w:rsidR="008364E8" w:rsidRDefault="00044075">
      <w:r>
        <w:t>Der Mittelwert der log-Normalverteilung errechnet sich aus dem Mittelwert der Normalverteilung und der Standardabweichung der log-Normalverteilung:</w:t>
      </w:r>
    </w:p>
    <w:p w14:paraId="53789666" w14:textId="77777777" w:rsidR="008364E8" w:rsidRDefault="00044075">
      <w:pPr>
        <w:pStyle w:val="Formel"/>
      </w:pPr>
      <w:r>
        <w:tab/>
      </w:r>
      <w:r>
        <w:rPr>
          <w:rFonts w:ascii="Symbol" w:hAnsi="Symbol"/>
          <w:sz w:val="20"/>
        </w:rPr>
        <w:t></w:t>
      </w:r>
      <w:proofErr w:type="spellStart"/>
      <w:r>
        <w:rPr>
          <w:position w:val="-6"/>
          <w:sz w:val="20"/>
        </w:rPr>
        <w:t>ln</w:t>
      </w:r>
      <w:proofErr w:type="spellEnd"/>
      <w:r>
        <w:t xml:space="preserve">  =  </w:t>
      </w:r>
      <w:proofErr w:type="spellStart"/>
      <w:r>
        <w:t>ln</w:t>
      </w:r>
      <w:proofErr w:type="spellEnd"/>
      <w:r>
        <w:t>(</w:t>
      </w:r>
      <w:r>
        <w:rPr>
          <w:rFonts w:ascii="Symbol" w:hAnsi="Symbol"/>
          <w:sz w:val="20"/>
        </w:rPr>
        <w:t></w:t>
      </w:r>
      <w:r>
        <w:t>) - 0,5</w:t>
      </w:r>
      <w:r>
        <w:rPr>
          <w:position w:val="6"/>
          <w:sz w:val="20"/>
        </w:rPr>
        <w:t>.</w:t>
      </w:r>
      <w:r>
        <w:fldChar w:fldCharType="begin"/>
      </w:r>
      <w:r>
        <w:instrText xml:space="preserve">EQ </w:instrText>
      </w:r>
      <w:r>
        <w:rPr>
          <w:rFonts w:ascii="Symbol" w:hAnsi="Symbol"/>
          <w:sz w:val="20"/>
        </w:rPr>
        <w:instrText>s</w:instrText>
      </w:r>
      <w:r>
        <w:instrText>\s(2;ln)</w:instrText>
      </w:r>
      <w:r>
        <w:fldChar w:fldCharType="end"/>
      </w:r>
      <w:r>
        <w:tab/>
        <w:t xml:space="preserve">(A </w:t>
      </w:r>
      <w:r>
        <w:fldChar w:fldCharType="begin"/>
      </w:r>
      <w:r>
        <w:instrText xml:space="preserve">SEQ 1 </w:instrText>
      </w:r>
      <w:r>
        <w:fldChar w:fldCharType="separate"/>
      </w:r>
      <w:r w:rsidR="009273FC">
        <w:rPr>
          <w:noProof/>
        </w:rPr>
        <w:t>2</w:t>
      </w:r>
      <w:r>
        <w:fldChar w:fldCharType="end"/>
      </w:r>
      <w:r>
        <w:t>.</w:t>
      </w:r>
      <w:r>
        <w:fldChar w:fldCharType="begin"/>
      </w:r>
      <w:r>
        <w:instrText>SEQ Formel</w:instrText>
      </w:r>
      <w:r>
        <w:fldChar w:fldCharType="separate"/>
      </w:r>
      <w:r w:rsidR="009273FC">
        <w:rPr>
          <w:noProof/>
        </w:rPr>
        <w:t>3</w:t>
      </w:r>
      <w:r>
        <w:fldChar w:fldCharType="end"/>
      </w:r>
      <w:r>
        <w:t>)</w:t>
      </w:r>
    </w:p>
    <w:p w14:paraId="542EAF47" w14:textId="77777777" w:rsidR="008364E8" w:rsidRDefault="00044075">
      <w:r>
        <w:t>Bei bekanntem Mittelwert und bekannter Standardabweichung eines Meßwertes können nach diesem Verfahren die Mittelwerte der 10 Klassen einer log-Normalverteilung errechnet werden, die jeweils eine Summenhäufigkeit von 10 % aufweisen.</w:t>
      </w:r>
    </w:p>
    <w:p w14:paraId="1E072A09" w14:textId="77777777" w:rsidR="008364E8" w:rsidRDefault="00044075">
      <w:pPr>
        <w:pStyle w:val="berschrift1"/>
        <w:pageBreakBefore/>
        <w:spacing w:line="290" w:lineRule="atLeast"/>
      </w:pPr>
      <w:r>
        <w:lastRenderedPageBreak/>
        <w:t>A</w:t>
      </w:r>
      <w:r>
        <w:fldChar w:fldCharType="begin"/>
      </w:r>
      <w:r>
        <w:instrText>AUTONUMLGL</w:instrText>
      </w:r>
      <w:r>
        <w:fldChar w:fldCharType="end"/>
      </w:r>
      <w:r>
        <w:tab/>
        <w:t>Ableitung eines numerischen Ansatzes für vertikalen Wassertransport</w:t>
      </w:r>
    </w:p>
    <w:p w14:paraId="13E45CAF" w14:textId="77777777" w:rsidR="008364E8" w:rsidRDefault="00044075">
      <w:r>
        <w:t>Die lokale Massenbilanz für Wasser in einem gedachten Kompartiment läßt sich folgender implizite finite-Differenzenansatz formulieren:</w:t>
      </w:r>
    </w:p>
    <w:p w14:paraId="3AC46F01" w14:textId="4F9D95D4" w:rsidR="008364E8" w:rsidRDefault="00044075">
      <w:pPr>
        <w:pStyle w:val="Formel"/>
      </w:pPr>
      <w:r>
        <w:tab/>
      </w:r>
      <w:r w:rsidR="00374BC0" w:rsidRPr="00374BC0">
        <w:rPr>
          <w:position w:val="-12"/>
        </w:rPr>
        <w:object w:dxaOrig="2640" w:dyaOrig="380" w14:anchorId="329B55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1.75pt;height:19pt" o:ole="">
            <v:imagedata r:id="rId8" o:title=""/>
          </v:shape>
          <o:OLEObject Type="Embed" ProgID="Equation.DSMT4" ShapeID="_x0000_i1025" DrawAspect="Content" ObjectID="_1657362793" r:id="rId9"/>
        </w:object>
      </w:r>
    </w:p>
    <w:p w14:paraId="1CE35381" w14:textId="762B49C9" w:rsidR="008364E8" w:rsidRDefault="00044075">
      <w:pPr>
        <w:pStyle w:val="Formel"/>
      </w:pPr>
      <w:r>
        <w:tab/>
      </w:r>
      <w:r w:rsidR="00374BC0" w:rsidRPr="00374BC0">
        <w:rPr>
          <w:position w:val="-12"/>
        </w:rPr>
        <w:object w:dxaOrig="2920" w:dyaOrig="380" w14:anchorId="4C5A6F5E">
          <v:shape id="_x0000_i1026" type="#_x0000_t75" style="width:146.05pt;height:19pt" o:ole="">
            <v:imagedata r:id="rId10" o:title=""/>
          </v:shape>
          <o:OLEObject Type="Embed" ProgID="Equation.DSMT4" ShapeID="_x0000_i1026" DrawAspect="Content" ObjectID="_1657362794" r:id="rId11"/>
        </w:object>
      </w:r>
    </w:p>
    <w:p w14:paraId="5807430B" w14:textId="42732915" w:rsidR="008364E8" w:rsidRPr="00787CB9" w:rsidRDefault="00044075">
      <w:pPr>
        <w:pStyle w:val="Formel"/>
        <w:rPr>
          <w:sz w:val="20"/>
        </w:rPr>
      </w:pPr>
      <w:r>
        <w:rPr>
          <w:sz w:val="20"/>
        </w:rPr>
        <w:tab/>
      </w:r>
      <w:r w:rsidR="00374BC0" w:rsidRPr="00787CB9">
        <w:rPr>
          <w:position w:val="-34"/>
          <w:sz w:val="20"/>
        </w:rPr>
        <w:object w:dxaOrig="7000" w:dyaOrig="840" w14:anchorId="2CA712D0">
          <v:shape id="_x0000_i1027" type="#_x0000_t75" style="width:350.5pt;height:42.1pt" o:ole="">
            <v:imagedata r:id="rId12" o:title=""/>
          </v:shape>
          <o:OLEObject Type="Embed" ProgID="Equation.DSMT4" ShapeID="_x0000_i1027" DrawAspect="Content" ObjectID="_1657362795" r:id="rId13"/>
        </w:object>
      </w:r>
    </w:p>
    <w:p w14:paraId="29A3EC44" w14:textId="77777777" w:rsidR="008364E8" w:rsidRDefault="008364E8"/>
    <w:p w14:paraId="10ABBC6E" w14:textId="77777777" w:rsidR="008364E8" w:rsidRDefault="008364E8">
      <w:pPr>
        <w:pStyle w:val="AL"/>
      </w:pPr>
    </w:p>
    <w:p w14:paraId="276885A1" w14:textId="77777777" w:rsidR="008364E8" w:rsidRDefault="000A26D8">
      <w:pPr>
        <w:pStyle w:val="Aufzhlung"/>
      </w:pPr>
      <w:fldSimple w:instr="IMPORT C:\\WINDOWS\\KOMP.PCX \* MERGEFORMAT" w:fldLock="1">
        <w:r w:rsidR="00080877">
          <w:rPr>
            <w:noProof/>
          </w:rPr>
          <w:drawing>
            <wp:inline distT="0" distB="0" distL="0" distR="0" wp14:anchorId="208987D6" wp14:editId="572CE127">
              <wp:extent cx="5622925" cy="3574415"/>
              <wp:effectExtent l="0" t="0" r="0" b="6985"/>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l="11537" b="21349"/>
                      <a:stretch>
                        <a:fillRect/>
                      </a:stretch>
                    </pic:blipFill>
                    <pic:spPr bwMode="auto">
                      <a:xfrm>
                        <a:off x="0" y="0"/>
                        <a:ext cx="5622925" cy="3574415"/>
                      </a:xfrm>
                      <a:prstGeom prst="rect">
                        <a:avLst/>
                      </a:prstGeom>
                      <a:noFill/>
                      <a:ln>
                        <a:noFill/>
                      </a:ln>
                    </pic:spPr>
                  </pic:pic>
                </a:graphicData>
              </a:graphic>
            </wp:inline>
          </w:drawing>
        </w:r>
      </w:fldSimple>
    </w:p>
    <w:p w14:paraId="6FDB37C5" w14:textId="77777777" w:rsidR="008364E8" w:rsidRDefault="00044075">
      <w:pPr>
        <w:pStyle w:val="Abbunterschr"/>
      </w:pPr>
      <w:r>
        <w:t>Abb. A2:</w:t>
      </w:r>
      <w:r>
        <w:tab/>
        <w:t>Schematische Darstellung des Finite-Differenzen-Ansatzes zur Lösung der Wasserhaushaltsgleichung.</w:t>
      </w:r>
    </w:p>
    <w:p w14:paraId="47F768F1" w14:textId="77777777" w:rsidR="00F94B91" w:rsidRDefault="00F94B91" w:rsidP="00F94B91"/>
    <w:p w14:paraId="7981C070" w14:textId="77777777" w:rsidR="00F94B91" w:rsidRDefault="00F94B91" w:rsidP="00F94B91">
      <w:pPr>
        <w:jc w:val="center"/>
      </w:pPr>
      <w:r>
        <w:rPr>
          <w:noProof/>
        </w:rPr>
        <w:lastRenderedPageBreak/>
        <w:drawing>
          <wp:inline distT="0" distB="0" distL="0" distR="0" wp14:anchorId="6FC668C9" wp14:editId="29AEDC22">
            <wp:extent cx="4215115" cy="26673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17025" cy="2668508"/>
                    </a:xfrm>
                    <a:prstGeom prst="rect">
                      <a:avLst/>
                    </a:prstGeom>
                    <a:noFill/>
                  </pic:spPr>
                </pic:pic>
              </a:graphicData>
            </a:graphic>
          </wp:inline>
        </w:drawing>
      </w:r>
    </w:p>
    <w:p w14:paraId="01C06F32" w14:textId="77777777" w:rsidR="00F94B91" w:rsidRPr="00F94B91" w:rsidRDefault="00F94B91" w:rsidP="00F94B91"/>
    <w:p w14:paraId="4E7670DC" w14:textId="77777777" w:rsidR="00787CB9" w:rsidRDefault="00663B0F" w:rsidP="00787CB9">
      <w:r>
        <w:t xml:space="preserve">Der </w:t>
      </w:r>
      <w:proofErr w:type="spellStart"/>
      <w:r>
        <w:t>Diffusivitätsansatz</w:t>
      </w:r>
      <w:proofErr w:type="spellEnd"/>
      <w:r>
        <w:t xml:space="preserve"> hat numerisch viele Vorteile, insbesondere eine gute Massenbilanz und Stabilität, ist jedoch für heterogene Bodenprofile mit stark wechselnden Texturen prinzipiell ungeeignet, da es zwischen Schichten mit unterschiedlichen Texturen zu Flüssen entgegen des Potentialgradienten kommt.</w:t>
      </w:r>
    </w:p>
    <w:p w14:paraId="30D47B65" w14:textId="77777777" w:rsidR="00663B0F" w:rsidRDefault="00663B0F" w:rsidP="00787CB9">
      <w:r>
        <w:t xml:space="preserve">Ausgehend von der Massenbilanz </w:t>
      </w:r>
      <w:r w:rsidR="00996A02">
        <w:t>d.h. der Menge Wasser [cm] an Wasser in einem Kompartiment n zum Zeitpunkt t (</w:t>
      </w:r>
      <w:proofErr w:type="spellStart"/>
      <w:r w:rsidR="00996A02">
        <w:t>M</w:t>
      </w:r>
      <w:r w:rsidR="00996A02">
        <w:rPr>
          <w:vertAlign w:val="subscript"/>
        </w:rPr>
        <w:t>n</w:t>
      </w:r>
      <w:r w:rsidR="00996A02" w:rsidRPr="00996A02">
        <w:rPr>
          <w:vertAlign w:val="superscript"/>
        </w:rPr>
        <w:t>t</w:t>
      </w:r>
      <w:proofErr w:type="spellEnd"/>
      <w:r w:rsidR="00996A02">
        <w:t xml:space="preserve">) ergibt sich dessen Änderung durch die Differenz des Influxes </w:t>
      </w:r>
      <w:proofErr w:type="spellStart"/>
      <w:r w:rsidR="00996A02">
        <w:t>Fw</w:t>
      </w:r>
      <w:r w:rsidR="00996A02" w:rsidRPr="00996A02">
        <w:rPr>
          <w:vertAlign w:val="subscript"/>
        </w:rPr>
        <w:t>n</w:t>
      </w:r>
      <w:proofErr w:type="spellEnd"/>
      <w:r w:rsidR="00996A02">
        <w:t xml:space="preserve"> und des Effluxes Fw</w:t>
      </w:r>
      <w:r w:rsidR="00996A02" w:rsidRPr="00996A02">
        <w:rPr>
          <w:vertAlign w:val="subscript"/>
        </w:rPr>
        <w:t>n+1</w:t>
      </w:r>
      <w:r w:rsidR="00996A02" w:rsidRPr="00996A02">
        <w:rPr>
          <w:vertAlign w:val="superscript"/>
        </w:rPr>
        <w:t>t+1</w:t>
      </w:r>
      <w:r w:rsidR="00996A02">
        <w:t xml:space="preserve">sowie des </w:t>
      </w:r>
      <w:proofErr w:type="spellStart"/>
      <w:r w:rsidR="00996A02">
        <w:t>Senkentermes</w:t>
      </w:r>
      <w:proofErr w:type="spellEnd"/>
      <w:r w:rsidR="00996A02">
        <w:t xml:space="preserve"> </w:t>
      </w:r>
      <w:proofErr w:type="spellStart"/>
      <w:r w:rsidR="00996A02">
        <w:t>S</w:t>
      </w:r>
      <w:r w:rsidR="00996A02" w:rsidRPr="00996A02">
        <w:rPr>
          <w:vertAlign w:val="subscript"/>
        </w:rPr>
        <w:t>n</w:t>
      </w:r>
      <w:proofErr w:type="spellEnd"/>
      <w:r w:rsidR="00996A02">
        <w:t xml:space="preserve"> </w:t>
      </w:r>
      <w:r>
        <w:t xml:space="preserve">(D = </w:t>
      </w:r>
      <w:proofErr w:type="spellStart"/>
      <w:r>
        <w:t>Kompartimentdicke</w:t>
      </w:r>
      <w:proofErr w:type="spellEnd"/>
      <w:r>
        <w:t xml:space="preserve">, z= Abstand zwischen den </w:t>
      </w:r>
      <w:proofErr w:type="spellStart"/>
      <w:r>
        <w:t>Kompartimentmittelpunkten</w:t>
      </w:r>
      <w:proofErr w:type="spellEnd"/>
      <w:r>
        <w:t>):</w:t>
      </w:r>
    </w:p>
    <w:p w14:paraId="628EA981" w14:textId="77777777" w:rsidR="00663B0F" w:rsidRDefault="00996A02" w:rsidP="00663B0F">
      <w:pPr>
        <w:pStyle w:val="Formel"/>
      </w:pPr>
      <w:r w:rsidRPr="00996A02">
        <w:rPr>
          <w:position w:val="-12"/>
        </w:rPr>
        <w:object w:dxaOrig="3300" w:dyaOrig="380" w14:anchorId="343FDA98">
          <v:shape id="_x0000_i1028" type="#_x0000_t75" style="width:165.05pt;height:19.7pt" o:ole="">
            <v:imagedata r:id="rId16" o:title=""/>
          </v:shape>
          <o:OLEObject Type="Embed" ProgID="Equation.DSMT4" ShapeID="_x0000_i1028" DrawAspect="Content" ObjectID="_1657362796" r:id="rId17"/>
        </w:object>
      </w:r>
    </w:p>
    <w:p w14:paraId="1609B593" w14:textId="77777777" w:rsidR="00663B0F" w:rsidRDefault="00996A02" w:rsidP="00663B0F">
      <w:r w:rsidRPr="00663B0F">
        <w:rPr>
          <w:position w:val="-12"/>
        </w:rPr>
        <w:object w:dxaOrig="3680" w:dyaOrig="380" w14:anchorId="10B1D5AF">
          <v:shape id="_x0000_i1029" type="#_x0000_t75" style="width:184.75pt;height:19.7pt" o:ole="">
            <v:imagedata r:id="rId18" o:title=""/>
          </v:shape>
          <o:OLEObject Type="Embed" ProgID="Equation.DSMT4" ShapeID="_x0000_i1029" DrawAspect="Content" ObjectID="_1657362797" r:id="rId19"/>
        </w:object>
      </w:r>
    </w:p>
    <w:p w14:paraId="0D87779C" w14:textId="77777777" w:rsidR="00663B0F" w:rsidRDefault="00996A02" w:rsidP="00663B0F">
      <w:r>
        <w:t>Die Änderung der Wassermenge entspricht der Änderung der Wasserspannung multipliziert mit der spezifischen Wasserspeicherkapazität C. Es e</w:t>
      </w:r>
      <w:r w:rsidR="00663B0F">
        <w:t>rgibt sich</w:t>
      </w:r>
      <w:r>
        <w:t>:</w:t>
      </w:r>
    </w:p>
    <w:p w14:paraId="21045FC9" w14:textId="77777777" w:rsidR="00080877" w:rsidRDefault="000557B8" w:rsidP="00663B0F">
      <w:r w:rsidRPr="00EB603E">
        <w:rPr>
          <w:position w:val="-24"/>
        </w:rPr>
        <w:object w:dxaOrig="3000" w:dyaOrig="660" w14:anchorId="115F5399">
          <v:shape id="_x0000_i1030" type="#_x0000_t75" style="width:150.1pt;height:33.3pt" o:ole="">
            <v:imagedata r:id="rId20" o:title=""/>
          </v:shape>
          <o:OLEObject Type="Embed" ProgID="Equation.DSMT4" ShapeID="_x0000_i1030" DrawAspect="Content" ObjectID="_1657362798" r:id="rId21"/>
        </w:object>
      </w:r>
    </w:p>
    <w:p w14:paraId="3FDB59C4" w14:textId="77777777" w:rsidR="00080877" w:rsidRDefault="00996A02" w:rsidP="00663B0F">
      <w:r>
        <w:t>Für eine numerische Lösung der Wasserhaushaltsgleichung unter Nutzung der Wasserspannungen h kann also die Bilanzgleichung in Analogie geschrieben werden:</w:t>
      </w:r>
    </w:p>
    <w:p w14:paraId="5D0F936F" w14:textId="77777777" w:rsidR="000557B8" w:rsidRDefault="00996A02" w:rsidP="00787CB9">
      <w:pPr>
        <w:rPr>
          <w:sz w:val="20"/>
        </w:rPr>
      </w:pPr>
      <w:r w:rsidRPr="000557B8">
        <w:rPr>
          <w:position w:val="-52"/>
          <w:sz w:val="20"/>
        </w:rPr>
        <w:object w:dxaOrig="8300" w:dyaOrig="1160" w14:anchorId="1116D0D4">
          <v:shape id="_x0000_i1031" type="#_x0000_t75" style="width:414.35pt;height:57.75pt" o:ole="">
            <v:imagedata r:id="rId22" o:title=""/>
          </v:shape>
          <o:OLEObject Type="Embed" ProgID="Equation.DSMT4" ShapeID="_x0000_i1031" DrawAspect="Content" ObjectID="_1657362799" r:id="rId23"/>
        </w:object>
      </w:r>
    </w:p>
    <w:p w14:paraId="3998045B" w14:textId="77777777" w:rsidR="000557B8" w:rsidRPr="001B49E6" w:rsidRDefault="000557B8" w:rsidP="00787CB9">
      <w:r w:rsidRPr="001B49E6">
        <w:t>Auflösen der Klammern für die Flüsse:</w:t>
      </w:r>
    </w:p>
    <w:p w14:paraId="17EBFAA4" w14:textId="77777777" w:rsidR="000557B8" w:rsidRPr="001B49E6" w:rsidRDefault="00996A02" w:rsidP="00787CB9">
      <w:r w:rsidRPr="001B49E6">
        <w:object w:dxaOrig="9960" w:dyaOrig="720" w14:anchorId="335609FE">
          <v:shape id="_x0000_i1032" type="#_x0000_t75" style="width:473.45pt;height:34.65pt" o:ole="">
            <v:imagedata r:id="rId24" o:title=""/>
          </v:shape>
          <o:OLEObject Type="Embed" ProgID="Equation.DSMT4" ShapeID="_x0000_i1032" DrawAspect="Content" ObjectID="_1657362800" r:id="rId25"/>
        </w:object>
      </w:r>
      <w:r w:rsidR="000557B8" w:rsidRPr="001B49E6">
        <w:t>Ausmultiplizieren der Flussterme:</w:t>
      </w:r>
    </w:p>
    <w:p w14:paraId="52FB286A" w14:textId="77777777" w:rsidR="000557B8" w:rsidRDefault="00996A02" w:rsidP="00787CB9">
      <w:pPr>
        <w:rPr>
          <w:sz w:val="20"/>
        </w:rPr>
      </w:pPr>
      <w:r w:rsidRPr="00996A02">
        <w:rPr>
          <w:position w:val="-96"/>
          <w:sz w:val="20"/>
        </w:rPr>
        <w:object w:dxaOrig="4500" w:dyaOrig="2720" w14:anchorId="06CA18DD">
          <v:shape id="_x0000_i1033" type="#_x0000_t75" style="width:214.65pt;height:129.75pt" o:ole="">
            <v:imagedata r:id="rId26" o:title=""/>
          </v:shape>
          <o:OLEObject Type="Embed" ProgID="Equation.DSMT4" ShapeID="_x0000_i1033" DrawAspect="Content" ObjectID="_1657362801" r:id="rId27"/>
        </w:object>
      </w:r>
    </w:p>
    <w:p w14:paraId="084A4540" w14:textId="77777777" w:rsidR="009E2338" w:rsidRPr="001B49E6" w:rsidRDefault="009E2338" w:rsidP="00787CB9">
      <w:r w:rsidRPr="001B49E6">
        <w:t xml:space="preserve">Division durch </w:t>
      </w:r>
      <w:proofErr w:type="spellStart"/>
      <w:r w:rsidRPr="001B49E6">
        <w:t>Cn</w:t>
      </w:r>
      <w:proofErr w:type="spellEnd"/>
      <w:r w:rsidRPr="001B49E6">
        <w:t>*</w:t>
      </w:r>
      <w:proofErr w:type="spellStart"/>
      <w:r w:rsidRPr="001B49E6">
        <w:t>Dn</w:t>
      </w:r>
      <w:proofErr w:type="spellEnd"/>
      <w:r w:rsidRPr="001B49E6">
        <w:t>:</w:t>
      </w:r>
    </w:p>
    <w:p w14:paraId="244F5A74" w14:textId="77777777" w:rsidR="00787CB9" w:rsidRDefault="00996A02" w:rsidP="00787CB9">
      <w:pPr>
        <w:rPr>
          <w:sz w:val="20"/>
        </w:rPr>
      </w:pPr>
      <w:r w:rsidRPr="00996A02">
        <w:rPr>
          <w:position w:val="-132"/>
          <w:sz w:val="20"/>
        </w:rPr>
        <w:object w:dxaOrig="5700" w:dyaOrig="2760" w14:anchorId="1228839F">
          <v:shape id="_x0000_i1034" type="#_x0000_t75" style="width:271pt;height:131.75pt" o:ole="">
            <v:imagedata r:id="rId28" o:title=""/>
          </v:shape>
          <o:OLEObject Type="Embed" ProgID="Equation.DSMT4" ShapeID="_x0000_i1034" DrawAspect="Content" ObjectID="_1657362802" r:id="rId29"/>
        </w:object>
      </w:r>
    </w:p>
    <w:p w14:paraId="134DE272" w14:textId="77777777" w:rsidR="00663B0F" w:rsidRPr="001B49E6" w:rsidRDefault="00940A20" w:rsidP="00787CB9">
      <w:r w:rsidRPr="001B49E6">
        <w:t>Ausklammern der Tensionen:</w:t>
      </w:r>
    </w:p>
    <w:p w14:paraId="2DF4DBC6" w14:textId="77777777" w:rsidR="00663B0F" w:rsidRDefault="00C64478" w:rsidP="00787CB9">
      <w:pPr>
        <w:rPr>
          <w:sz w:val="20"/>
        </w:rPr>
      </w:pPr>
      <w:r w:rsidRPr="009E2338">
        <w:rPr>
          <w:position w:val="-150"/>
          <w:sz w:val="20"/>
        </w:rPr>
        <w:object w:dxaOrig="4280" w:dyaOrig="3120" w14:anchorId="374E1A1E">
          <v:shape id="_x0000_i1035" type="#_x0000_t75" style="width:202.4pt;height:148.75pt" o:ole="">
            <v:imagedata r:id="rId30" o:title=""/>
          </v:shape>
          <o:OLEObject Type="Embed" ProgID="Equation.DSMT4" ShapeID="_x0000_i1035" DrawAspect="Content" ObjectID="_1657362803" r:id="rId31"/>
        </w:object>
      </w:r>
    </w:p>
    <w:p w14:paraId="25A002CA" w14:textId="77777777" w:rsidR="00663B0F" w:rsidRDefault="00C64478" w:rsidP="00787CB9">
      <w:pPr>
        <w:rPr>
          <w:sz w:val="20"/>
        </w:rPr>
      </w:pPr>
      <w:r w:rsidRPr="00C64478">
        <w:rPr>
          <w:position w:val="-52"/>
          <w:sz w:val="20"/>
        </w:rPr>
        <w:object w:dxaOrig="3340" w:dyaOrig="1160" w14:anchorId="4A4CC2F2">
          <v:shape id="_x0000_i1036" type="#_x0000_t75" style="width:158.95pt;height:55.7pt" o:ole="">
            <v:imagedata r:id="rId32" o:title=""/>
          </v:shape>
          <o:OLEObject Type="Embed" ProgID="Equation.DSMT4" ShapeID="_x0000_i1036" DrawAspect="Content" ObjectID="_1657362804" r:id="rId33"/>
        </w:object>
      </w:r>
    </w:p>
    <w:p w14:paraId="0697BA48" w14:textId="77777777" w:rsidR="00940A20" w:rsidRPr="001B49E6" w:rsidRDefault="00940A20" w:rsidP="00787CB9">
      <w:r w:rsidRPr="001B49E6">
        <w:t>Folgende Vereinfachung:</w:t>
      </w:r>
    </w:p>
    <w:p w14:paraId="05D206CB" w14:textId="77777777" w:rsidR="00C64478" w:rsidRDefault="00C64478" w:rsidP="00787CB9">
      <w:pPr>
        <w:rPr>
          <w:sz w:val="20"/>
        </w:rPr>
      </w:pPr>
      <w:r w:rsidRPr="00C64478">
        <w:rPr>
          <w:position w:val="-136"/>
          <w:sz w:val="20"/>
        </w:rPr>
        <w:object w:dxaOrig="4120" w:dyaOrig="2840" w14:anchorId="7DDF93C7">
          <v:shape id="_x0000_i1037" type="#_x0000_t75" style="width:195.6pt;height:135.15pt" o:ole="">
            <v:imagedata r:id="rId34" o:title=""/>
          </v:shape>
          <o:OLEObject Type="Embed" ProgID="Equation.DSMT4" ShapeID="_x0000_i1037" DrawAspect="Content" ObjectID="_1657362805" r:id="rId35"/>
        </w:object>
      </w:r>
    </w:p>
    <w:p w14:paraId="655B5AC8" w14:textId="77777777" w:rsidR="00663B0F" w:rsidRDefault="00940A20" w:rsidP="00787CB9">
      <w:pPr>
        <w:rPr>
          <w:sz w:val="20"/>
        </w:rPr>
      </w:pPr>
      <w:r w:rsidRPr="00940A20">
        <w:rPr>
          <w:position w:val="-100"/>
          <w:sz w:val="20"/>
        </w:rPr>
        <w:object w:dxaOrig="4980" w:dyaOrig="2120" w14:anchorId="05353FA5">
          <v:shape id="_x0000_i1038" type="#_x0000_t75" style="width:236.4pt;height:101.2pt" o:ole="">
            <v:imagedata r:id="rId36" o:title=""/>
          </v:shape>
          <o:OLEObject Type="Embed" ProgID="Equation.DSMT4" ShapeID="_x0000_i1038" DrawAspect="Content" ObjectID="_1657362806" r:id="rId37"/>
        </w:object>
      </w:r>
    </w:p>
    <w:p w14:paraId="7CB69DF8" w14:textId="77777777" w:rsidR="00C64478" w:rsidRDefault="00C6621D" w:rsidP="00787CB9">
      <w:r>
        <w:t>Für die untere Randbedingung sind prinzipiell 4 Möglichkeiten implementiert:</w:t>
      </w:r>
    </w:p>
    <w:p w14:paraId="04D721D7" w14:textId="77777777" w:rsidR="00C6621D" w:rsidRDefault="00C6621D" w:rsidP="00C6621D">
      <w:pPr>
        <w:pStyle w:val="Listenabsatz"/>
        <w:numPr>
          <w:ilvl w:val="0"/>
          <w:numId w:val="1"/>
        </w:numPr>
      </w:pPr>
      <w:r>
        <w:t>Ein konstanter Wassergehalt/eine konstante Wasserspannung („</w:t>
      </w:r>
      <w:proofErr w:type="spellStart"/>
      <w:r>
        <w:t>ConstContent</w:t>
      </w:r>
      <w:proofErr w:type="spellEnd"/>
      <w:r>
        <w:t xml:space="preserve">“), d.h. der Wassergehalt/die Wasserspannung im Kompartiment </w:t>
      </w:r>
      <w:proofErr w:type="spellStart"/>
      <w:r>
        <w:t>n_comp</w:t>
      </w:r>
      <w:proofErr w:type="spellEnd"/>
      <w:r>
        <w:t xml:space="preserve"> + 1 bleibt auf dem initialisierten</w:t>
      </w:r>
      <w:r w:rsidR="004E63C2">
        <w:t xml:space="preserve"> </w:t>
      </w:r>
      <w:r>
        <w:t>Wert,</w:t>
      </w:r>
    </w:p>
    <w:p w14:paraId="4C39FA90" w14:textId="77777777" w:rsidR="00C6621D" w:rsidRDefault="00C6621D" w:rsidP="00C6621D">
      <w:pPr>
        <w:pStyle w:val="Listenabsatz"/>
        <w:numPr>
          <w:ilvl w:val="0"/>
          <w:numId w:val="1"/>
        </w:numPr>
      </w:pPr>
      <w:r>
        <w:t>ein freier Fluss (</w:t>
      </w:r>
      <w:r w:rsidR="004E63C2">
        <w:t>„</w:t>
      </w:r>
      <w:proofErr w:type="spellStart"/>
      <w:r w:rsidR="004E63C2">
        <w:t>FreeFlow</w:t>
      </w:r>
      <w:proofErr w:type="spellEnd"/>
      <w:r w:rsidR="004E63C2">
        <w:t>“</w:t>
      </w:r>
      <w:r>
        <w:t>)</w:t>
      </w:r>
      <w:r w:rsidR="004E63C2">
        <w:t xml:space="preserve"> am unteren </w:t>
      </w:r>
      <w:proofErr w:type="spellStart"/>
      <w:r w:rsidR="004E63C2">
        <w:t>Kompartimentende</w:t>
      </w:r>
      <w:proofErr w:type="spellEnd"/>
      <w:r w:rsidR="004E63C2">
        <w:t xml:space="preserve">, d.h. die Wasserspannung in n_comp+1 wird auf einen dem </w:t>
      </w:r>
      <w:proofErr w:type="spellStart"/>
      <w:r w:rsidR="004E63C2">
        <w:t>Kompartimentmittelpunktabstand</w:t>
      </w:r>
      <w:proofErr w:type="spellEnd"/>
      <w:r w:rsidR="004E63C2">
        <w:t xml:space="preserve"> entsprechenden niedrigeren Wert eingestellt, wie es im hydraulischen Gleichgewicht der Fall wäre,</w:t>
      </w:r>
    </w:p>
    <w:p w14:paraId="674E4EC3" w14:textId="77777777" w:rsidR="004E63C2" w:rsidRDefault="004E63C2" w:rsidP="00C6621D">
      <w:pPr>
        <w:pStyle w:val="Listenabsatz"/>
        <w:numPr>
          <w:ilvl w:val="0"/>
          <w:numId w:val="1"/>
        </w:numPr>
      </w:pPr>
      <w:r>
        <w:t>Kein Fluss am unteren Rand („</w:t>
      </w:r>
      <w:proofErr w:type="spellStart"/>
      <w:r>
        <w:t>NoFlow</w:t>
      </w:r>
      <w:proofErr w:type="spellEnd"/>
      <w:r>
        <w:t>“)</w:t>
      </w:r>
    </w:p>
    <w:p w14:paraId="4230709F" w14:textId="77777777" w:rsidR="004E63C2" w:rsidRDefault="004E63C2" w:rsidP="00C6621D">
      <w:pPr>
        <w:pStyle w:val="Listenabsatz"/>
        <w:numPr>
          <w:ilvl w:val="0"/>
          <w:numId w:val="1"/>
        </w:numPr>
      </w:pPr>
      <w:r>
        <w:t>Ein variabler, über die Wettereingabedatei vorgegebener Grundwasserstand („</w:t>
      </w:r>
      <w:proofErr w:type="spellStart"/>
      <w:r>
        <w:t>Groundwater</w:t>
      </w:r>
      <w:proofErr w:type="spellEnd"/>
      <w:r>
        <w:t>“)</w:t>
      </w:r>
    </w:p>
    <w:p w14:paraId="575D5F2C" w14:textId="77777777" w:rsidR="004E63C2" w:rsidRDefault="004E63C2" w:rsidP="004E63C2">
      <w:r>
        <w:t xml:space="preserve">Für die </w:t>
      </w:r>
      <w:r w:rsidR="00BF6EDB">
        <w:t xml:space="preserve">Varianten </w:t>
      </w:r>
      <w:proofErr w:type="spellStart"/>
      <w:r w:rsidR="00BF6EDB">
        <w:t>ConstContent</w:t>
      </w:r>
      <w:proofErr w:type="spellEnd"/>
      <w:r w:rsidR="00BF6EDB">
        <w:t xml:space="preserve">, </w:t>
      </w:r>
      <w:proofErr w:type="spellStart"/>
      <w:r w:rsidR="00BF6EDB">
        <w:t>FreeFlow</w:t>
      </w:r>
      <w:proofErr w:type="spellEnd"/>
      <w:r w:rsidR="00BF6EDB">
        <w:t xml:space="preserve"> und </w:t>
      </w:r>
      <w:proofErr w:type="spellStart"/>
      <w:r w:rsidR="00BF6EDB">
        <w:t>Groundwater</w:t>
      </w:r>
      <w:proofErr w:type="spellEnd"/>
      <w:r w:rsidR="00BF6EDB">
        <w:t xml:space="preserve"> ist die Wasserspannung/der Wassergehalt für das Kompartiment n_comp+1 bekannt und muss daher nicht durch die Lösung des Gleichungssystems ermittelt werden.</w:t>
      </w:r>
    </w:p>
    <w:p w14:paraId="34190BE7" w14:textId="77777777" w:rsidR="00BF6EDB" w:rsidRDefault="00BF6EDB" w:rsidP="004E63C2"/>
    <w:p w14:paraId="3FEA6C7E" w14:textId="77777777" w:rsidR="00BF6EDB" w:rsidRPr="00BF6EDB" w:rsidRDefault="00BF6EDB" w:rsidP="004E63C2">
      <w:r w:rsidRPr="00BF6EDB">
        <w:rPr>
          <w:position w:val="-68"/>
          <w:sz w:val="20"/>
        </w:rPr>
        <w:object w:dxaOrig="10020" w:dyaOrig="1640" w14:anchorId="66D74447">
          <v:shape id="_x0000_i1039" type="#_x0000_t75" style="width:501.3pt;height:81.5pt" o:ole="">
            <v:imagedata r:id="rId38" o:title=""/>
          </v:shape>
          <o:OLEObject Type="Embed" ProgID="Equation.DSMT4" ShapeID="_x0000_i1039" DrawAspect="Content" ObjectID="_1657362807" r:id="rId39"/>
        </w:object>
      </w:r>
      <w:r w:rsidRPr="00BF6EDB">
        <w:t>Das bedeutet, dass der Term mit h</w:t>
      </w:r>
      <w:r>
        <w:rPr>
          <w:sz w:val="20"/>
          <w:vertAlign w:val="subscript"/>
        </w:rPr>
        <w:t>n_comp+1</w:t>
      </w:r>
      <w:r>
        <w:t xml:space="preserve"> in den Term mit den bekannten Werten wandert und es somit keinen Term für den „</w:t>
      </w:r>
      <w:proofErr w:type="spellStart"/>
      <w:r>
        <w:t>upper</w:t>
      </w:r>
      <w:proofErr w:type="spellEnd"/>
      <w:r>
        <w:t>“-Vektor gibt:</w:t>
      </w:r>
    </w:p>
    <w:p w14:paraId="1F50F3DE" w14:textId="77777777" w:rsidR="00BF6EDB" w:rsidRDefault="00BF6EDB" w:rsidP="004E63C2">
      <w:pPr>
        <w:rPr>
          <w:sz w:val="20"/>
        </w:rPr>
      </w:pPr>
      <w:r w:rsidRPr="00BF6EDB">
        <w:rPr>
          <w:position w:val="-96"/>
          <w:sz w:val="20"/>
        </w:rPr>
        <w:object w:dxaOrig="6820" w:dyaOrig="2040" w14:anchorId="6B633F7E">
          <v:shape id="_x0000_i1040" type="#_x0000_t75" style="width:324pt;height:97.15pt" o:ole="">
            <v:imagedata r:id="rId40" o:title=""/>
          </v:shape>
          <o:OLEObject Type="Embed" ProgID="Equation.DSMT4" ShapeID="_x0000_i1040" DrawAspect="Content" ObjectID="_1657362808" r:id="rId41"/>
        </w:object>
      </w:r>
    </w:p>
    <w:p w14:paraId="7FA85A2B" w14:textId="77777777" w:rsidR="009161C0" w:rsidRDefault="00B7014B" w:rsidP="004E63C2">
      <w:pPr>
        <w:rPr>
          <w:sz w:val="20"/>
        </w:rPr>
      </w:pPr>
      <w:r>
        <w:rPr>
          <w:sz w:val="20"/>
        </w:rPr>
        <w:t>Am oberen Rand kann die Situation von Wassersättigung bzw. sehr starker Austrocknung eintreten. In diesem Fall wechselt die Fluss- zu einer Gehaltsrandbedingung</w:t>
      </w:r>
      <w:r w:rsidR="008D2142">
        <w:rPr>
          <w:sz w:val="20"/>
        </w:rPr>
        <w:t xml:space="preserve"> und das erste </w:t>
      </w:r>
      <w:r w:rsidR="008D2142" w:rsidRPr="00B13997">
        <w:rPr>
          <w:i/>
          <w:sz w:val="20"/>
          <w:u w:val="single"/>
        </w:rPr>
        <w:t>gerechnete</w:t>
      </w:r>
      <w:r w:rsidR="008D2142">
        <w:rPr>
          <w:sz w:val="20"/>
        </w:rPr>
        <w:t xml:space="preserve"> Kompartiment ist das zweite, für das nun eine bekannte Wasserspannung im 1. Kompartiment als Randbedingung vorliegt</w:t>
      </w:r>
      <w:r>
        <w:rPr>
          <w:sz w:val="20"/>
        </w:rPr>
        <w:t>:</w:t>
      </w:r>
    </w:p>
    <w:p w14:paraId="7898319B" w14:textId="77777777" w:rsidR="00B7014B" w:rsidRDefault="00B7014B" w:rsidP="004E63C2">
      <w:pPr>
        <w:rPr>
          <w:sz w:val="20"/>
        </w:rPr>
      </w:pPr>
    </w:p>
    <w:p w14:paraId="01B40F9B" w14:textId="77777777" w:rsidR="00B7014B" w:rsidRDefault="00B7014B" w:rsidP="004E63C2">
      <w:pPr>
        <w:rPr>
          <w:sz w:val="20"/>
        </w:rPr>
      </w:pPr>
      <w:r w:rsidRPr="009E2338">
        <w:rPr>
          <w:position w:val="-150"/>
          <w:sz w:val="20"/>
        </w:rPr>
        <w:object w:dxaOrig="4360" w:dyaOrig="3120" w14:anchorId="5987AD99">
          <v:shape id="_x0000_i1041" type="#_x0000_t75" style="width:207.15pt;height:148.75pt" o:ole="">
            <v:imagedata r:id="rId42" o:title=""/>
          </v:shape>
          <o:OLEObject Type="Embed" ProgID="Equation.DSMT4" ShapeID="_x0000_i1041" DrawAspect="Content" ObjectID="_1657362809" r:id="rId43"/>
        </w:object>
      </w:r>
    </w:p>
    <w:p w14:paraId="73C7705E" w14:textId="77777777" w:rsidR="00AE4B93" w:rsidRDefault="00AE4B93" w:rsidP="004E63C2">
      <w:pPr>
        <w:rPr>
          <w:sz w:val="20"/>
        </w:rPr>
      </w:pPr>
      <w:r>
        <w:rPr>
          <w:sz w:val="20"/>
        </w:rPr>
        <w:t>Im SWAP-Modell wird die obere Randbedingung alternativ berechnet indem der Influx in die oberste Schicht mit einer angenommenen Wasserspannung an der Oberfläche (h</w:t>
      </w:r>
      <w:r w:rsidRPr="00AE4B93">
        <w:rPr>
          <w:sz w:val="20"/>
          <w:vertAlign w:val="subscript"/>
        </w:rPr>
        <w:t>0</w:t>
      </w:r>
      <w:r>
        <w:rPr>
          <w:sz w:val="20"/>
        </w:rPr>
        <w:t>) berechnet wird:</w:t>
      </w:r>
    </w:p>
    <w:p w14:paraId="452EB5CB" w14:textId="77777777" w:rsidR="00AE4B93" w:rsidRDefault="00AE4B93" w:rsidP="004E63C2">
      <w:pPr>
        <w:rPr>
          <w:sz w:val="20"/>
        </w:rPr>
      </w:pPr>
      <w:r w:rsidRPr="00AE4B93">
        <w:rPr>
          <w:position w:val="-70"/>
          <w:sz w:val="20"/>
        </w:rPr>
        <w:object w:dxaOrig="7860" w:dyaOrig="1520" w14:anchorId="451BA4EB">
          <v:shape id="_x0000_i1042" type="#_x0000_t75" style="width:391.9pt;height:76.1pt" o:ole="">
            <v:imagedata r:id="rId44" o:title=""/>
          </v:shape>
          <o:OLEObject Type="Embed" ProgID="Equation.DSMT4" ShapeID="_x0000_i1042" DrawAspect="Content" ObjectID="_1657362810" r:id="rId45"/>
        </w:object>
      </w:r>
    </w:p>
    <w:p w14:paraId="2C011007" w14:textId="77777777" w:rsidR="00AE4B93" w:rsidRDefault="005D100C" w:rsidP="004E63C2">
      <w:pPr>
        <w:rPr>
          <w:sz w:val="20"/>
        </w:rPr>
      </w:pPr>
      <w:r>
        <w:rPr>
          <w:sz w:val="20"/>
        </w:rPr>
        <w:t>Zur Berechnung des tensionsinduzierten Influx (der Infiltration) wird die halbe Dicke des ersten Kompartiments genutzt.</w:t>
      </w:r>
    </w:p>
    <w:p w14:paraId="3FD0A9DF" w14:textId="77777777" w:rsidR="005D100C" w:rsidRDefault="00E1048F" w:rsidP="004E63C2">
      <w:pPr>
        <w:rPr>
          <w:sz w:val="20"/>
        </w:rPr>
      </w:pPr>
      <w:r w:rsidRPr="00A339C0">
        <w:rPr>
          <w:position w:val="-230"/>
          <w:sz w:val="20"/>
        </w:rPr>
        <w:object w:dxaOrig="2500" w:dyaOrig="5080" w14:anchorId="50929925">
          <v:shape id="_x0000_i1043" type="#_x0000_t75" style="width:125pt;height:253.35pt" o:ole="">
            <v:imagedata r:id="rId46" o:title=""/>
          </v:shape>
          <o:OLEObject Type="Embed" ProgID="Equation.DSMT4" ShapeID="_x0000_i1043" DrawAspect="Content" ObjectID="_1657362811" r:id="rId47"/>
        </w:object>
      </w:r>
      <w:r w:rsidR="005D100C">
        <w:rPr>
          <w:sz w:val="20"/>
        </w:rPr>
        <w:t xml:space="preserve"> Ausklammern der Wasserspannungen</w:t>
      </w:r>
    </w:p>
    <w:p w14:paraId="431194DF" w14:textId="77777777" w:rsidR="005D100C" w:rsidRDefault="005D100C" w:rsidP="004E63C2">
      <w:pPr>
        <w:rPr>
          <w:sz w:val="20"/>
        </w:rPr>
      </w:pPr>
    </w:p>
    <w:p w14:paraId="14890615" w14:textId="77777777" w:rsidR="00A339C0" w:rsidRDefault="005D100C" w:rsidP="004E63C2">
      <w:pPr>
        <w:rPr>
          <w:sz w:val="20"/>
        </w:rPr>
      </w:pPr>
      <w:r w:rsidRPr="00E2581D">
        <w:rPr>
          <w:position w:val="-42"/>
          <w:sz w:val="20"/>
        </w:rPr>
        <w:object w:dxaOrig="1800" w:dyaOrig="6100" w14:anchorId="230A0F1D">
          <v:shape id="_x0000_i1044" type="#_x0000_t75" style="width:90.35pt;height:305pt" o:ole="">
            <v:imagedata r:id="rId48" o:title=""/>
          </v:shape>
          <o:OLEObject Type="Embed" ProgID="Equation.DSMT4" ShapeID="_x0000_i1044" DrawAspect="Content" ObjectID="_1657362812" r:id="rId49"/>
        </w:object>
      </w:r>
      <w:r>
        <w:rPr>
          <w:sz w:val="20"/>
        </w:rPr>
        <w:t xml:space="preserve"> Division durch C</w:t>
      </w:r>
      <w:r w:rsidRPr="005D100C">
        <w:rPr>
          <w:sz w:val="20"/>
          <w:vertAlign w:val="subscript"/>
        </w:rPr>
        <w:t>1</w:t>
      </w:r>
      <w:r w:rsidRPr="005D100C">
        <w:rPr>
          <w:sz w:val="20"/>
          <w:vertAlign w:val="superscript"/>
        </w:rPr>
        <w:t>.</w:t>
      </w:r>
      <w:r>
        <w:rPr>
          <w:sz w:val="20"/>
        </w:rPr>
        <w:t>D1</w:t>
      </w:r>
    </w:p>
    <w:p w14:paraId="67BB09A6" w14:textId="77777777" w:rsidR="005D100C" w:rsidRDefault="005D100C" w:rsidP="004E63C2">
      <w:pPr>
        <w:rPr>
          <w:sz w:val="20"/>
        </w:rPr>
      </w:pPr>
      <w:r>
        <w:rPr>
          <w:sz w:val="20"/>
        </w:rPr>
        <w:t>Ausklammern und unbekannte h</w:t>
      </w:r>
      <w:r w:rsidRPr="005D100C">
        <w:rPr>
          <w:sz w:val="20"/>
          <w:vertAlign w:val="superscript"/>
        </w:rPr>
        <w:t>t+1</w:t>
      </w:r>
      <w:r>
        <w:rPr>
          <w:sz w:val="20"/>
        </w:rPr>
        <w:t xml:space="preserve"> Terme nach links:</w:t>
      </w:r>
    </w:p>
    <w:p w14:paraId="0D6E2416" w14:textId="77777777" w:rsidR="00E2581D" w:rsidRDefault="002A2F24" w:rsidP="004E63C2">
      <w:pPr>
        <w:rPr>
          <w:sz w:val="20"/>
        </w:rPr>
      </w:pPr>
      <w:r w:rsidRPr="00E2581D">
        <w:rPr>
          <w:position w:val="-148"/>
          <w:sz w:val="20"/>
        </w:rPr>
        <w:object w:dxaOrig="5440" w:dyaOrig="3080" w14:anchorId="53F289E0">
          <v:shape id="_x0000_i1045" type="#_x0000_t75" style="width:272.4pt;height:153.5pt" o:ole="">
            <v:imagedata r:id="rId50" o:title=""/>
          </v:shape>
          <o:OLEObject Type="Embed" ProgID="Equation.DSMT4" ShapeID="_x0000_i1045" DrawAspect="Content" ObjectID="_1657362813" r:id="rId51"/>
        </w:object>
      </w:r>
    </w:p>
    <w:p w14:paraId="556B205B" w14:textId="77777777" w:rsidR="00E2581D" w:rsidRDefault="00E2581D" w:rsidP="004E63C2">
      <w:pPr>
        <w:rPr>
          <w:sz w:val="20"/>
        </w:rPr>
      </w:pPr>
    </w:p>
    <w:p w14:paraId="09C51E06" w14:textId="77777777" w:rsidR="00A339C0" w:rsidRDefault="00A339C0" w:rsidP="004E63C2">
      <w:pPr>
        <w:rPr>
          <w:sz w:val="20"/>
        </w:rPr>
      </w:pPr>
    </w:p>
    <w:p w14:paraId="6A1D9349" w14:textId="77777777" w:rsidR="00AE4B93" w:rsidRDefault="005B1C47" w:rsidP="004E63C2">
      <w:pPr>
        <w:rPr>
          <w:sz w:val="20"/>
        </w:rPr>
      </w:pPr>
      <w:r w:rsidRPr="00AE4B93">
        <w:rPr>
          <w:position w:val="-146"/>
          <w:sz w:val="20"/>
        </w:rPr>
        <w:object w:dxaOrig="4320" w:dyaOrig="3040" w14:anchorId="1AA03503">
          <v:shape id="_x0000_i1046" type="#_x0000_t75" style="width:205.15pt;height:144.7pt" o:ole="">
            <v:imagedata r:id="rId52" o:title=""/>
          </v:shape>
          <o:OLEObject Type="Embed" ProgID="Equation.DSMT4" ShapeID="_x0000_i1046" DrawAspect="Content" ObjectID="_1657362814" r:id="rId53"/>
        </w:object>
      </w:r>
    </w:p>
    <w:p w14:paraId="0BA83FD3" w14:textId="77777777" w:rsidR="00AE4B93" w:rsidRDefault="00AE4B93" w:rsidP="004E63C2">
      <w:pPr>
        <w:rPr>
          <w:sz w:val="20"/>
        </w:rPr>
      </w:pPr>
    </w:p>
    <w:p w14:paraId="50A52F22" w14:textId="77777777" w:rsidR="00B7014B" w:rsidRDefault="00ED4C0A" w:rsidP="004E63C2">
      <w:pPr>
        <w:rPr>
          <w:sz w:val="20"/>
        </w:rPr>
      </w:pPr>
      <w:r>
        <w:rPr>
          <w:sz w:val="20"/>
        </w:rPr>
        <w:t>Wenn in einem Kompartiment die Wasserspannungen unter einen kritischen Wert fallen, z.B. 1cm, dann kann es sinnvoll sein, die tensionsinduzierten Flüsse aus der Lösung für dieses Kompartiment herauszulassen:</w:t>
      </w:r>
    </w:p>
    <w:p w14:paraId="6C0E0F01" w14:textId="77777777" w:rsidR="00ED4C0A" w:rsidRDefault="00ED4C0A" w:rsidP="004E63C2">
      <w:pPr>
        <w:rPr>
          <w:sz w:val="20"/>
        </w:rPr>
      </w:pPr>
      <w:r>
        <w:rPr>
          <w:sz w:val="20"/>
        </w:rPr>
        <w:t>d.h.</w:t>
      </w:r>
    </w:p>
    <w:p w14:paraId="72628987" w14:textId="77777777" w:rsidR="00ED4C0A" w:rsidRDefault="00ED4C0A" w:rsidP="004E63C2">
      <w:pPr>
        <w:rPr>
          <w:sz w:val="20"/>
        </w:rPr>
      </w:pPr>
      <w:r w:rsidRPr="000557B8">
        <w:rPr>
          <w:position w:val="-52"/>
          <w:sz w:val="20"/>
        </w:rPr>
        <w:object w:dxaOrig="8300" w:dyaOrig="1160" w14:anchorId="0F1E7761">
          <v:shape id="_x0000_i1047" type="#_x0000_t75" style="width:414.35pt;height:57.75pt" o:ole="">
            <v:imagedata r:id="rId22" o:title=""/>
          </v:shape>
          <o:OLEObject Type="Embed" ProgID="Equation.DSMT4" ShapeID="_x0000_i1047" DrawAspect="Content" ObjectID="_1657362815" r:id="rId54"/>
        </w:object>
      </w:r>
    </w:p>
    <w:p w14:paraId="4942FD19" w14:textId="77777777" w:rsidR="00ED4C0A" w:rsidRDefault="00ED4C0A" w:rsidP="004E63C2">
      <w:pPr>
        <w:rPr>
          <w:sz w:val="20"/>
        </w:rPr>
      </w:pPr>
      <w:r w:rsidRPr="000557B8">
        <w:rPr>
          <w:position w:val="-52"/>
          <w:sz w:val="20"/>
        </w:rPr>
        <w:object w:dxaOrig="7400" w:dyaOrig="1160" w14:anchorId="1ED67C10">
          <v:shape id="_x0000_i1048" type="#_x0000_t75" style="width:369.5pt;height:57.75pt" o:ole="">
            <v:imagedata r:id="rId55" o:title=""/>
          </v:shape>
          <o:OLEObject Type="Embed" ProgID="Equation.DSMT4" ShapeID="_x0000_i1048" DrawAspect="Content" ObjectID="_1657362816" r:id="rId56"/>
        </w:object>
      </w:r>
    </w:p>
    <w:p w14:paraId="29F48811" w14:textId="77777777" w:rsidR="00ED4C0A" w:rsidRDefault="00ED4C0A" w:rsidP="004E63C2">
      <w:pPr>
        <w:rPr>
          <w:sz w:val="20"/>
        </w:rPr>
      </w:pPr>
      <w:r>
        <w:rPr>
          <w:sz w:val="20"/>
        </w:rPr>
        <w:t>Ausmultiplizieren der Flussterme</w:t>
      </w:r>
    </w:p>
    <w:p w14:paraId="2514C1CE" w14:textId="77777777" w:rsidR="00B7014B" w:rsidRDefault="00ED4C0A" w:rsidP="004E63C2">
      <w:pPr>
        <w:rPr>
          <w:sz w:val="20"/>
        </w:rPr>
      </w:pPr>
      <w:r w:rsidRPr="00996A02">
        <w:rPr>
          <w:position w:val="-96"/>
          <w:sz w:val="20"/>
        </w:rPr>
        <w:object w:dxaOrig="4420" w:dyaOrig="2380" w14:anchorId="256231A7">
          <v:shape id="_x0000_i1049" type="#_x0000_t75" style="width:210.55pt;height:114.1pt" o:ole="">
            <v:imagedata r:id="rId57" o:title=""/>
          </v:shape>
          <o:OLEObject Type="Embed" ProgID="Equation.DSMT4" ShapeID="_x0000_i1049" DrawAspect="Content" ObjectID="_1657362817" r:id="rId58"/>
        </w:object>
      </w:r>
    </w:p>
    <w:p w14:paraId="285BB635" w14:textId="77777777" w:rsidR="00F41762" w:rsidRPr="001B49E6" w:rsidRDefault="00F41762" w:rsidP="00F41762">
      <w:r w:rsidRPr="001B49E6">
        <w:t xml:space="preserve">Division durch </w:t>
      </w:r>
      <w:proofErr w:type="spellStart"/>
      <w:r w:rsidRPr="001B49E6">
        <w:t>Cn</w:t>
      </w:r>
      <w:proofErr w:type="spellEnd"/>
      <w:r w:rsidRPr="001B49E6">
        <w:t>*</w:t>
      </w:r>
      <w:proofErr w:type="spellStart"/>
      <w:r w:rsidRPr="001B49E6">
        <w:t>Dn</w:t>
      </w:r>
      <w:proofErr w:type="spellEnd"/>
      <w:r w:rsidRPr="001B49E6">
        <w:t>:</w:t>
      </w:r>
    </w:p>
    <w:p w14:paraId="6169D5D6" w14:textId="77777777" w:rsidR="00F41762" w:rsidRDefault="00F41762" w:rsidP="00F41762">
      <w:pPr>
        <w:rPr>
          <w:sz w:val="20"/>
        </w:rPr>
      </w:pPr>
      <w:r w:rsidRPr="00996A02">
        <w:rPr>
          <w:position w:val="-132"/>
          <w:sz w:val="20"/>
        </w:rPr>
        <w:object w:dxaOrig="5280" w:dyaOrig="2760" w14:anchorId="4317A437">
          <v:shape id="_x0000_i1050" type="#_x0000_t75" style="width:251.3pt;height:131.75pt" o:ole="">
            <v:imagedata r:id="rId59" o:title=""/>
          </v:shape>
          <o:OLEObject Type="Embed" ProgID="Equation.DSMT4" ShapeID="_x0000_i1050" DrawAspect="Content" ObjectID="_1657362818" r:id="rId60"/>
        </w:object>
      </w:r>
    </w:p>
    <w:p w14:paraId="343D50A1" w14:textId="77777777" w:rsidR="00F41762" w:rsidRPr="001B49E6" w:rsidRDefault="00F41762" w:rsidP="00F41762">
      <w:r w:rsidRPr="001B49E6">
        <w:t>Ausklammern der Tensionen:</w:t>
      </w:r>
    </w:p>
    <w:p w14:paraId="2F4AFAD2" w14:textId="77777777" w:rsidR="00F41762" w:rsidRDefault="00F41762" w:rsidP="00F41762">
      <w:pPr>
        <w:rPr>
          <w:sz w:val="20"/>
        </w:rPr>
      </w:pPr>
      <w:r w:rsidRPr="00F41762">
        <w:rPr>
          <w:position w:val="-128"/>
          <w:sz w:val="20"/>
        </w:rPr>
        <w:object w:dxaOrig="4280" w:dyaOrig="2680" w14:anchorId="7D03B5EE">
          <v:shape id="_x0000_i1051" type="#_x0000_t75" style="width:202.4pt;height:127.7pt" o:ole="">
            <v:imagedata r:id="rId61" o:title=""/>
          </v:shape>
          <o:OLEObject Type="Embed" ProgID="Equation.DSMT4" ShapeID="_x0000_i1051" DrawAspect="Content" ObjectID="_1657362819" r:id="rId62"/>
        </w:object>
      </w:r>
    </w:p>
    <w:p w14:paraId="6A8504F5" w14:textId="77777777" w:rsidR="00F41762" w:rsidRDefault="00F41762" w:rsidP="00F41762">
      <w:pPr>
        <w:rPr>
          <w:sz w:val="20"/>
        </w:rPr>
      </w:pPr>
      <w:r w:rsidRPr="00C64478">
        <w:rPr>
          <w:position w:val="-52"/>
          <w:sz w:val="20"/>
        </w:rPr>
        <w:object w:dxaOrig="3340" w:dyaOrig="1160" w14:anchorId="12677781">
          <v:shape id="_x0000_i1052" type="#_x0000_t75" style="width:158.95pt;height:55.7pt" o:ole="">
            <v:imagedata r:id="rId32" o:title=""/>
          </v:shape>
          <o:OLEObject Type="Embed" ProgID="Equation.DSMT4" ShapeID="_x0000_i1052" DrawAspect="Content" ObjectID="_1657362820" r:id="rId63"/>
        </w:object>
      </w:r>
    </w:p>
    <w:p w14:paraId="0C1C0D77" w14:textId="77777777" w:rsidR="00F41762" w:rsidRPr="001B49E6" w:rsidRDefault="00F41762" w:rsidP="00F41762">
      <w:r w:rsidRPr="001B49E6">
        <w:t>Folgende Vereinfachung:</w:t>
      </w:r>
    </w:p>
    <w:p w14:paraId="2B3D3545" w14:textId="77777777" w:rsidR="00F41762" w:rsidRDefault="00F41762" w:rsidP="00F41762">
      <w:pPr>
        <w:rPr>
          <w:sz w:val="20"/>
        </w:rPr>
      </w:pPr>
      <w:r w:rsidRPr="00F41762">
        <w:rPr>
          <w:position w:val="-132"/>
          <w:sz w:val="20"/>
        </w:rPr>
        <w:object w:dxaOrig="4120" w:dyaOrig="2760" w14:anchorId="26605613">
          <v:shape id="_x0000_i1053" type="#_x0000_t75" style="width:195.6pt;height:131.75pt" o:ole="">
            <v:imagedata r:id="rId64" o:title=""/>
          </v:shape>
          <o:OLEObject Type="Embed" ProgID="Equation.DSMT4" ShapeID="_x0000_i1053" DrawAspect="Content" ObjectID="_1657362821" r:id="rId65"/>
        </w:object>
      </w:r>
    </w:p>
    <w:p w14:paraId="663163E4" w14:textId="77777777" w:rsidR="00F41762" w:rsidRDefault="00F41762" w:rsidP="00F41762">
      <w:pPr>
        <w:rPr>
          <w:sz w:val="20"/>
        </w:rPr>
      </w:pPr>
      <w:r w:rsidRPr="00940A20">
        <w:rPr>
          <w:position w:val="-100"/>
          <w:sz w:val="20"/>
        </w:rPr>
        <w:object w:dxaOrig="4980" w:dyaOrig="2120" w14:anchorId="58D2D1F2">
          <v:shape id="_x0000_i1054" type="#_x0000_t75" style="width:236.4pt;height:101.2pt" o:ole="">
            <v:imagedata r:id="rId36" o:title=""/>
          </v:shape>
          <o:OLEObject Type="Embed" ProgID="Equation.DSMT4" ShapeID="_x0000_i1054" DrawAspect="Content" ObjectID="_1657362822" r:id="rId66"/>
        </w:object>
      </w:r>
    </w:p>
    <w:p w14:paraId="0FD21B24" w14:textId="77777777" w:rsidR="00F41762" w:rsidRDefault="00F41762" w:rsidP="00F41762">
      <w:pPr>
        <w:rPr>
          <w:sz w:val="20"/>
        </w:rPr>
      </w:pPr>
    </w:p>
    <w:p w14:paraId="0A67EA7B" w14:textId="77777777" w:rsidR="00ED4C0A" w:rsidRDefault="00ED4C0A" w:rsidP="004E63C2">
      <w:pPr>
        <w:rPr>
          <w:sz w:val="20"/>
        </w:rPr>
      </w:pPr>
    </w:p>
    <w:p w14:paraId="4F9B1F37" w14:textId="77777777" w:rsidR="009161C0" w:rsidRDefault="009161C0" w:rsidP="00E5126D">
      <w:pPr>
        <w:pStyle w:val="berschrift1"/>
      </w:pPr>
      <w:r>
        <w:t>Mixed Form – Lösung</w:t>
      </w:r>
    </w:p>
    <w:p w14:paraId="0D09531B" w14:textId="0A8E7D50" w:rsidR="009161C0" w:rsidRDefault="009161C0" w:rsidP="000A26D8">
      <w:r>
        <w:t xml:space="preserve">Neben der </w:t>
      </w:r>
      <w:r w:rsidR="00840192">
        <w:t>t</w:t>
      </w:r>
      <w:r>
        <w:t>ensions</w:t>
      </w:r>
      <w:r w:rsidR="00840192">
        <w:t>-</w:t>
      </w:r>
      <w:r>
        <w:t xml:space="preserve"> und wassergehaltsbasierten Lösung wird der sogenannten Mixed Lösung der Vorteil einer besseren Massenbilanz zugeschrieben.</w:t>
      </w:r>
    </w:p>
    <w:p w14:paraId="39C5E948" w14:textId="77777777" w:rsidR="009161C0" w:rsidRDefault="009161C0" w:rsidP="000A26D8">
      <w:r>
        <w:t>Hierbei wird schrittweise durch Picard-Iteration die Lösung der Massenbilanzgleichung mit einem Bilanzfehler von 0 gesucht.</w:t>
      </w:r>
    </w:p>
    <w:p w14:paraId="78934B04" w14:textId="77777777" w:rsidR="009161C0" w:rsidRDefault="009161C0" w:rsidP="004E63C2">
      <w:pPr>
        <w:rPr>
          <w:sz w:val="20"/>
        </w:rPr>
      </w:pPr>
      <w:r w:rsidRPr="00EB603E">
        <w:rPr>
          <w:position w:val="-24"/>
        </w:rPr>
        <w:object w:dxaOrig="3360" w:dyaOrig="660" w14:anchorId="2ACD0FDA">
          <v:shape id="_x0000_i1055" type="#_x0000_t75" style="width:167.75pt;height:33.3pt" o:ole="">
            <v:imagedata r:id="rId67" o:title=""/>
          </v:shape>
          <o:OLEObject Type="Embed" ProgID="Equation.DSMT4" ShapeID="_x0000_i1055" DrawAspect="Content" ObjectID="_1657362823" r:id="rId68"/>
        </w:object>
      </w:r>
    </w:p>
    <w:p w14:paraId="45B1CCD1" w14:textId="7FEDF726" w:rsidR="009161C0" w:rsidRDefault="00840192" w:rsidP="004E63C2">
      <w:r w:rsidRPr="008F4B7F">
        <w:rPr>
          <w:position w:val="-68"/>
        </w:rPr>
        <w:object w:dxaOrig="6720" w:dyaOrig="1480" w14:anchorId="17E5D6FE">
          <v:shape id="_x0000_i1056" type="#_x0000_t75" style="width:336.25pt;height:73.35pt" o:ole="">
            <v:imagedata r:id="rId69" o:title=""/>
          </v:shape>
          <o:OLEObject Type="Embed" ProgID="Equation.DSMT4" ShapeID="_x0000_i1056" DrawAspect="Content" ObjectID="_1657362824" r:id="rId70"/>
        </w:object>
      </w:r>
    </w:p>
    <w:p w14:paraId="510B4B36" w14:textId="77777777" w:rsidR="00C962DF" w:rsidRDefault="00C962DF" w:rsidP="004E63C2"/>
    <w:p w14:paraId="395135ED" w14:textId="77777777" w:rsidR="00C962DF" w:rsidRDefault="00194FF3" w:rsidP="004E63C2">
      <w:r>
        <w:t>Gesucht wird die Änderung der Wasserspannung in einem Iterationsschritt:</w:t>
      </w:r>
    </w:p>
    <w:p w14:paraId="7B8EA0BB" w14:textId="77777777" w:rsidR="00C962DF" w:rsidRDefault="00C962DF" w:rsidP="004E63C2">
      <w:r w:rsidRPr="00C962DF">
        <w:rPr>
          <w:position w:val="-12"/>
        </w:rPr>
        <w:object w:dxaOrig="1480" w:dyaOrig="380" w14:anchorId="67759BF9">
          <v:shape id="_x0000_i1057" type="#_x0000_t75" style="width:73.35pt;height:19.7pt" o:ole="">
            <v:imagedata r:id="rId71" o:title=""/>
          </v:shape>
          <o:OLEObject Type="Embed" ProgID="Equation.DSMT4" ShapeID="_x0000_i1057" DrawAspect="Content" ObjectID="_1657362825" r:id="rId72"/>
        </w:object>
      </w:r>
    </w:p>
    <w:p w14:paraId="29B92BC2" w14:textId="77777777" w:rsidR="00C962DF" w:rsidRDefault="00194FF3" w:rsidP="004E63C2">
      <w:r>
        <w:t>Einsetzen:</w:t>
      </w:r>
    </w:p>
    <w:p w14:paraId="3FD074D6" w14:textId="77777777" w:rsidR="00374610" w:rsidRDefault="00F94B91" w:rsidP="004E63C2">
      <w:r w:rsidRPr="004E25ED">
        <w:rPr>
          <w:position w:val="-82"/>
        </w:rPr>
        <w:object w:dxaOrig="9480" w:dyaOrig="1760" w14:anchorId="25ED8729">
          <v:shape id="_x0000_i1058" type="#_x0000_t75" style="width:472.75pt;height:87.6pt" o:ole="">
            <v:imagedata r:id="rId73" o:title=""/>
          </v:shape>
          <o:OLEObject Type="Embed" ProgID="Equation.DSMT4" ShapeID="_x0000_i1058" DrawAspect="Content" ObjectID="_1657362826" r:id="rId74"/>
        </w:object>
      </w:r>
    </w:p>
    <w:p w14:paraId="3B1F1AE5" w14:textId="77777777" w:rsidR="00194FF3" w:rsidRPr="00194FF3" w:rsidRDefault="00194FF3" w:rsidP="004E63C2">
      <w:r>
        <w:t>Auflösen zu den gesuchten Wasserspannungsänderungen im Iterationsschritt:</w:t>
      </w:r>
    </w:p>
    <w:p w14:paraId="3357A546" w14:textId="77777777" w:rsidR="00A770DA" w:rsidRDefault="00755E76" w:rsidP="004E63C2">
      <w:r w:rsidRPr="00A770DA">
        <w:rPr>
          <w:position w:val="-184"/>
        </w:rPr>
        <w:object w:dxaOrig="9480" w:dyaOrig="3800" w14:anchorId="2466F25C">
          <v:shape id="_x0000_i1059" type="#_x0000_t75" style="width:472.75pt;height:189.5pt" o:ole="">
            <v:imagedata r:id="rId75" o:title=""/>
          </v:shape>
          <o:OLEObject Type="Embed" ProgID="Equation.DSMT4" ShapeID="_x0000_i1059" DrawAspect="Content" ObjectID="_1657362827" r:id="rId76"/>
        </w:object>
      </w:r>
    </w:p>
    <w:p w14:paraId="446C3F5A" w14:textId="77777777" w:rsidR="00A770DA" w:rsidRDefault="00194FF3" w:rsidP="004E63C2">
      <w:pPr>
        <w:rPr>
          <w:sz w:val="20"/>
        </w:rPr>
      </w:pPr>
      <w:r>
        <w:rPr>
          <w:sz w:val="20"/>
        </w:rPr>
        <w:t>Für das oberste Kompartiment ist der Fluss (Niederschlag-Evaporation</w:t>
      </w:r>
      <w:r w:rsidR="00F20B9C">
        <w:rPr>
          <w:sz w:val="20"/>
        </w:rPr>
        <w:t>, „</w:t>
      </w:r>
      <w:r w:rsidR="003D49E9">
        <w:rPr>
          <w:sz w:val="20"/>
        </w:rPr>
        <w:t>Flow1</w:t>
      </w:r>
      <w:r w:rsidR="00F20B9C">
        <w:rPr>
          <w:sz w:val="20"/>
        </w:rPr>
        <w:t>“</w:t>
      </w:r>
      <w:r>
        <w:rPr>
          <w:sz w:val="20"/>
        </w:rPr>
        <w:t>) bekannt:</w:t>
      </w:r>
    </w:p>
    <w:p w14:paraId="07C74022" w14:textId="77777777" w:rsidR="00194FF3" w:rsidRDefault="00194FF3" w:rsidP="004E63C2">
      <w:pPr>
        <w:rPr>
          <w:sz w:val="20"/>
        </w:rPr>
      </w:pPr>
    </w:p>
    <w:p w14:paraId="01F40311" w14:textId="77777777" w:rsidR="009161C0" w:rsidRDefault="003D49E9" w:rsidP="004E63C2">
      <w:r w:rsidRPr="004E25ED">
        <w:rPr>
          <w:position w:val="-82"/>
        </w:rPr>
        <w:object w:dxaOrig="6640" w:dyaOrig="1760" w14:anchorId="1C6C6B52">
          <v:shape id="_x0000_i1060" type="#_x0000_t75" style="width:331.45pt;height:87.6pt" o:ole="">
            <v:imagedata r:id="rId77" o:title=""/>
          </v:shape>
          <o:OLEObject Type="Embed" ProgID="Equation.DSMT4" ShapeID="_x0000_i1060" DrawAspect="Content" ObjectID="_1657362828" r:id="rId78"/>
        </w:object>
      </w:r>
    </w:p>
    <w:p w14:paraId="092644D2" w14:textId="77777777" w:rsidR="00F20B9C" w:rsidRDefault="003D49E9" w:rsidP="004E63C2">
      <w:r w:rsidRPr="00F20B9C">
        <w:rPr>
          <w:position w:val="-156"/>
        </w:rPr>
        <w:object w:dxaOrig="6640" w:dyaOrig="3240" w14:anchorId="065DEF9A">
          <v:shape id="_x0000_i1061" type="#_x0000_t75" style="width:331.45pt;height:162.35pt" o:ole="">
            <v:imagedata r:id="rId79" o:title=""/>
          </v:shape>
          <o:OLEObject Type="Embed" ProgID="Equation.DSMT4" ShapeID="_x0000_i1061" DrawAspect="Content" ObjectID="_1657362829" r:id="rId80"/>
        </w:object>
      </w:r>
    </w:p>
    <w:p w14:paraId="1C2AF520" w14:textId="77777777" w:rsidR="00F20B9C" w:rsidRDefault="00F20B9C" w:rsidP="004E63C2"/>
    <w:p w14:paraId="370A8603" w14:textId="049198EC" w:rsidR="004B7247" w:rsidRDefault="004B7247" w:rsidP="004E63C2">
      <w:r>
        <w:t xml:space="preserve">Bei erwarteter Sättigung der obersten Schicht kann auch hier </w:t>
      </w:r>
      <w:r w:rsidR="000A26D8">
        <w:t xml:space="preserve">der Wechsel </w:t>
      </w:r>
      <w:r>
        <w:t>auf eine Gehaltsrandbedingung sinnvoll sein:</w:t>
      </w:r>
    </w:p>
    <w:p w14:paraId="29C3F0ED" w14:textId="77777777" w:rsidR="004B7247" w:rsidRDefault="004B7247" w:rsidP="004B7247">
      <w:r w:rsidRPr="004E25ED">
        <w:rPr>
          <w:position w:val="-82"/>
        </w:rPr>
        <w:object w:dxaOrig="8180" w:dyaOrig="1760" w14:anchorId="5CBD8D02">
          <v:shape id="_x0000_i1062" type="#_x0000_t75" style="width:408.25pt;height:87.6pt" o:ole="">
            <v:imagedata r:id="rId81" o:title=""/>
          </v:shape>
          <o:OLEObject Type="Embed" ProgID="Equation.DSMT4" ShapeID="_x0000_i1062" DrawAspect="Content" ObjectID="_1657362830" r:id="rId82"/>
        </w:object>
      </w:r>
    </w:p>
    <w:p w14:paraId="5CFE8F5C" w14:textId="77777777" w:rsidR="004B7247" w:rsidRDefault="003D49E9" w:rsidP="004B7247">
      <w:r w:rsidRPr="00F20B9C">
        <w:rPr>
          <w:position w:val="-156"/>
        </w:rPr>
        <w:object w:dxaOrig="6640" w:dyaOrig="3240" w14:anchorId="6ED76A0E">
          <v:shape id="_x0000_i1063" type="#_x0000_t75" style="width:331.45pt;height:162.35pt" o:ole="">
            <v:imagedata r:id="rId83" o:title=""/>
          </v:shape>
          <o:OLEObject Type="Embed" ProgID="Equation.DSMT4" ShapeID="_x0000_i1063" DrawAspect="Content" ObjectID="_1657362831" r:id="rId84"/>
        </w:object>
      </w:r>
    </w:p>
    <w:p w14:paraId="2CCE9F67" w14:textId="77777777" w:rsidR="004B7247" w:rsidRDefault="004B7247" w:rsidP="004E63C2"/>
    <w:p w14:paraId="01837525" w14:textId="77777777" w:rsidR="004B7247" w:rsidRDefault="004B7247" w:rsidP="004E63C2"/>
    <w:p w14:paraId="2B31BBA6" w14:textId="77777777" w:rsidR="00620EA2" w:rsidRDefault="00620EA2" w:rsidP="004E63C2">
      <w:r>
        <w:t xml:space="preserve">Für das unterste Kompartiment ist für den </w:t>
      </w:r>
      <w:r w:rsidR="009B4859">
        <w:t xml:space="preserve">Fall </w:t>
      </w:r>
      <w:r>
        <w:t>einer Gehaltsrandbedingung die Tension im Kompartiment n+1 bekannt.</w:t>
      </w:r>
    </w:p>
    <w:p w14:paraId="2DF8936B" w14:textId="77777777" w:rsidR="00620EA2" w:rsidRDefault="00620EA2" w:rsidP="004E63C2"/>
    <w:p w14:paraId="343C331F" w14:textId="77777777" w:rsidR="00620EA2" w:rsidRDefault="00620EA2" w:rsidP="004E63C2">
      <w:r w:rsidRPr="004E25ED">
        <w:rPr>
          <w:position w:val="-82"/>
        </w:rPr>
        <w:object w:dxaOrig="9180" w:dyaOrig="1760" w14:anchorId="590C7D3E">
          <v:shape id="_x0000_i1064" type="#_x0000_t75" style="width:457.8pt;height:87.6pt" o:ole="">
            <v:imagedata r:id="rId85" o:title=""/>
          </v:shape>
          <o:OLEObject Type="Embed" ProgID="Equation.DSMT4" ShapeID="_x0000_i1064" DrawAspect="Content" ObjectID="_1657362832" r:id="rId86"/>
        </w:object>
      </w:r>
    </w:p>
    <w:p w14:paraId="0481F3C9" w14:textId="77777777" w:rsidR="00620EA2" w:rsidRDefault="00620EA2" w:rsidP="004E63C2"/>
    <w:p w14:paraId="087214BE" w14:textId="77777777" w:rsidR="00F20B9C" w:rsidRDefault="00C8261D" w:rsidP="004E63C2">
      <w:r w:rsidRPr="00C8261D">
        <w:rPr>
          <w:position w:val="-156"/>
        </w:rPr>
        <w:object w:dxaOrig="9520" w:dyaOrig="3240" w14:anchorId="4F2D8B90">
          <v:shape id="_x0000_i1065" type="#_x0000_t75" style="width:475.45pt;height:162.35pt" o:ole="">
            <v:imagedata r:id="rId87" o:title=""/>
          </v:shape>
          <o:OLEObject Type="Embed" ProgID="Equation.DSMT4" ShapeID="_x0000_i1065" DrawAspect="Content" ObjectID="_1657362833" r:id="rId88"/>
        </w:object>
      </w:r>
    </w:p>
    <w:p w14:paraId="1B926706" w14:textId="77777777" w:rsidR="00CE01F6" w:rsidRDefault="009B4859" w:rsidP="004E63C2">
      <w:r>
        <w:t>Im Fall einer undurchlässigen Schicht:</w:t>
      </w:r>
    </w:p>
    <w:p w14:paraId="5A871088" w14:textId="77777777" w:rsidR="009B4859" w:rsidRDefault="009B4859" w:rsidP="004E63C2"/>
    <w:p w14:paraId="0A920E35" w14:textId="77777777" w:rsidR="009B4859" w:rsidRDefault="009B4859" w:rsidP="004E63C2">
      <w:r w:rsidRPr="009B4859">
        <w:rPr>
          <w:position w:val="-158"/>
        </w:rPr>
        <w:object w:dxaOrig="6300" w:dyaOrig="3280" w14:anchorId="214FFD90">
          <v:shape id="_x0000_i1066" type="#_x0000_t75" style="width:315.15pt;height:163.7pt" o:ole="">
            <v:imagedata r:id="rId89" o:title=""/>
          </v:shape>
          <o:OLEObject Type="Embed" ProgID="Equation.DSMT4" ShapeID="_x0000_i1066" DrawAspect="Content" ObjectID="_1657362834" r:id="rId90"/>
        </w:object>
      </w:r>
    </w:p>
    <w:p w14:paraId="17ACAAF5" w14:textId="77777777" w:rsidR="009B4859" w:rsidRDefault="009B4859" w:rsidP="004E63C2"/>
    <w:p w14:paraId="562740C9" w14:textId="19996E4B" w:rsidR="00CE01F6" w:rsidRDefault="00CE01F6" w:rsidP="004E63C2">
      <w:r>
        <w:t xml:space="preserve">Im </w:t>
      </w:r>
      <w:proofErr w:type="spellStart"/>
      <w:r>
        <w:t>Hydrus</w:t>
      </w:r>
      <w:proofErr w:type="spellEnd"/>
      <w:r w:rsidR="000A26D8">
        <w:t>-</w:t>
      </w:r>
      <w:r>
        <w:t>Code wird eine einfachere Variante gerechnet:</w:t>
      </w:r>
    </w:p>
    <w:p w14:paraId="3AED394F" w14:textId="77777777" w:rsidR="00CE01F6" w:rsidRDefault="00CE01F6" w:rsidP="004E63C2"/>
    <w:p w14:paraId="39BC60D2" w14:textId="77777777" w:rsidR="00CE01F6" w:rsidRDefault="00CE01F6" w:rsidP="004E63C2">
      <w:r w:rsidRPr="008F4B7F">
        <w:rPr>
          <w:position w:val="-68"/>
        </w:rPr>
        <w:object w:dxaOrig="6700" w:dyaOrig="1480" w14:anchorId="14BF4685">
          <v:shape id="_x0000_i1067" type="#_x0000_t75" style="width:334.85pt;height:73.35pt" o:ole="">
            <v:imagedata r:id="rId91" o:title=""/>
          </v:shape>
          <o:OLEObject Type="Embed" ProgID="Equation.DSMT4" ShapeID="_x0000_i1067" DrawAspect="Content" ObjectID="_1657362835" r:id="rId92"/>
        </w:object>
      </w:r>
    </w:p>
    <w:p w14:paraId="0ADB18F5" w14:textId="77777777" w:rsidR="00BB5225" w:rsidRDefault="00A416BA" w:rsidP="004E63C2">
      <w:r>
        <w:t xml:space="preserve">Wassergehaltsänderung nach rechts, ausklammern der </w:t>
      </w:r>
      <w:proofErr w:type="spellStart"/>
      <w:r>
        <w:t>Flußterme</w:t>
      </w:r>
      <w:proofErr w:type="spellEnd"/>
      <w:r>
        <w:t>:</w:t>
      </w:r>
    </w:p>
    <w:p w14:paraId="1259191E" w14:textId="77777777" w:rsidR="00B96F67" w:rsidRDefault="008D7816" w:rsidP="004E63C2">
      <w:r w:rsidRPr="008F4B7F">
        <w:rPr>
          <w:position w:val="-68"/>
        </w:rPr>
        <w:object w:dxaOrig="9220" w:dyaOrig="1480" w14:anchorId="0901218E">
          <v:shape id="_x0000_i1068" type="#_x0000_t75" style="width:460.55pt;height:73.35pt" o:ole="">
            <v:imagedata r:id="rId93" o:title=""/>
          </v:shape>
          <o:OLEObject Type="Embed" ProgID="Equation.DSMT4" ShapeID="_x0000_i1068" DrawAspect="Content" ObjectID="_1657362836" r:id="rId94"/>
        </w:object>
      </w:r>
    </w:p>
    <w:p w14:paraId="7F254A85" w14:textId="77777777" w:rsidR="00F035D0" w:rsidRPr="008D7816" w:rsidRDefault="008D7816" w:rsidP="004E63C2">
      <w:r>
        <w:t>Terme mit h</w:t>
      </w:r>
      <w:r w:rsidRPr="008D7816">
        <w:rPr>
          <w:vertAlign w:val="superscript"/>
        </w:rPr>
        <w:t>t+1,k+1</w:t>
      </w:r>
      <w:r>
        <w:t xml:space="preserve"> nach links:</w:t>
      </w:r>
    </w:p>
    <w:p w14:paraId="54A8BA1D" w14:textId="77777777" w:rsidR="00F035D0" w:rsidRDefault="00F035D0" w:rsidP="004E63C2">
      <w:r w:rsidRPr="00F035D0">
        <w:rPr>
          <w:position w:val="-76"/>
        </w:rPr>
        <w:object w:dxaOrig="7460" w:dyaOrig="1640" w14:anchorId="0B70F1C5">
          <v:shape id="_x0000_i1069" type="#_x0000_t75" style="width:372.9pt;height:81.5pt" o:ole="">
            <v:imagedata r:id="rId95" o:title=""/>
          </v:shape>
          <o:OLEObject Type="Embed" ProgID="Equation.DSMT4" ShapeID="_x0000_i1069" DrawAspect="Content" ObjectID="_1657362837" r:id="rId96"/>
        </w:object>
      </w:r>
    </w:p>
    <w:p w14:paraId="67F8D6A8" w14:textId="77777777" w:rsidR="00461C78" w:rsidRDefault="008D7816" w:rsidP="004E63C2">
      <w:r>
        <w:t>Zeilenumbruch je h</w:t>
      </w:r>
      <w:r w:rsidRPr="008D7816">
        <w:rPr>
          <w:vertAlign w:val="superscript"/>
        </w:rPr>
        <w:t>t+1,k+1</w:t>
      </w:r>
      <w:r>
        <w:t xml:space="preserve"> Term</w:t>
      </w:r>
    </w:p>
    <w:p w14:paraId="504FC8FE" w14:textId="77777777" w:rsidR="00461C78" w:rsidRDefault="00F035D0" w:rsidP="004E63C2">
      <w:r w:rsidRPr="00461C78">
        <w:rPr>
          <w:position w:val="-150"/>
        </w:rPr>
        <w:object w:dxaOrig="4599" w:dyaOrig="3700" w14:anchorId="06F7DA5A">
          <v:shape id="_x0000_i1070" type="#_x0000_t75" style="width:229.6pt;height:185.45pt" o:ole="">
            <v:imagedata r:id="rId97" o:title=""/>
          </v:shape>
          <o:OLEObject Type="Embed" ProgID="Equation.DSMT4" ShapeID="_x0000_i1070" DrawAspect="Content" ObjectID="_1657362838" r:id="rId98"/>
        </w:object>
      </w:r>
    </w:p>
    <w:p w14:paraId="1FDE8993" w14:textId="77777777" w:rsidR="008035CD" w:rsidRPr="008D7816" w:rsidRDefault="008035CD" w:rsidP="004E63C2">
      <w:r>
        <w:t>Auflösen zu den h</w:t>
      </w:r>
      <w:r w:rsidRPr="008035CD">
        <w:rPr>
          <w:vertAlign w:val="superscript"/>
        </w:rPr>
        <w:t>t+1, k+1</w:t>
      </w:r>
      <w:r w:rsidR="008D7816">
        <w:t xml:space="preserve"> Termen</w:t>
      </w:r>
    </w:p>
    <w:p w14:paraId="375082F3" w14:textId="77777777" w:rsidR="008031B0" w:rsidRDefault="00212F75" w:rsidP="004E63C2">
      <w:r w:rsidRPr="008035CD">
        <w:rPr>
          <w:position w:val="-162"/>
        </w:rPr>
        <w:object w:dxaOrig="4599" w:dyaOrig="4120" w14:anchorId="6D80629E">
          <v:shape id="_x0000_i1071" type="#_x0000_t75" style="width:229.6pt;height:206.5pt" o:ole="">
            <v:imagedata r:id="rId99" o:title=""/>
          </v:shape>
          <o:OLEObject Type="Embed" ProgID="Equation.DSMT4" ShapeID="_x0000_i1071" DrawAspect="Content" ObjectID="_1657362839" r:id="rId100"/>
        </w:object>
      </w:r>
    </w:p>
    <w:p w14:paraId="26BC871C" w14:textId="77777777" w:rsidR="00212F75" w:rsidRDefault="00212F75" w:rsidP="004E63C2">
      <w:r>
        <w:t xml:space="preserve">Multiplizieren mit </w:t>
      </w:r>
      <w:proofErr w:type="spellStart"/>
      <w:r>
        <w:t>D</w:t>
      </w:r>
      <w:r w:rsidRPr="00212F75">
        <w:rPr>
          <w:vertAlign w:val="subscript"/>
        </w:rPr>
        <w:t>n</w:t>
      </w:r>
      <w:proofErr w:type="spellEnd"/>
    </w:p>
    <w:p w14:paraId="2998070E" w14:textId="77777777" w:rsidR="00212F75" w:rsidRDefault="00212F75" w:rsidP="004E63C2">
      <w:r w:rsidRPr="00212F75">
        <w:rPr>
          <w:position w:val="-152"/>
        </w:rPr>
        <w:object w:dxaOrig="5420" w:dyaOrig="4020" w14:anchorId="715442E1">
          <v:shape id="_x0000_i1072" type="#_x0000_t75" style="width:271pt;height:201.05pt" o:ole="">
            <v:imagedata r:id="rId101" o:title=""/>
          </v:shape>
          <o:OLEObject Type="Embed" ProgID="Equation.DSMT4" ShapeID="_x0000_i1072" DrawAspect="Content" ObjectID="_1657362840" r:id="rId102"/>
        </w:object>
      </w:r>
    </w:p>
    <w:p w14:paraId="48535B4F" w14:textId="77777777" w:rsidR="00115E3E" w:rsidRDefault="00115E3E" w:rsidP="004E63C2">
      <w:r>
        <w:t xml:space="preserve">Mit </w:t>
      </w:r>
    </w:p>
    <w:p w14:paraId="40E2BA85" w14:textId="77777777" w:rsidR="00115E3E" w:rsidRDefault="000F29C0" w:rsidP="004E63C2">
      <w:r w:rsidRPr="00C64478">
        <w:rPr>
          <w:position w:val="-52"/>
          <w:sz w:val="20"/>
        </w:rPr>
        <w:object w:dxaOrig="3340" w:dyaOrig="1160" w14:anchorId="489698C4">
          <v:shape id="_x0000_i1073" type="#_x0000_t75" style="width:158.95pt;height:55.7pt" o:ole="">
            <v:imagedata r:id="rId103" o:title=""/>
          </v:shape>
          <o:OLEObject Type="Embed" ProgID="Equation.DSMT4" ShapeID="_x0000_i1073" DrawAspect="Content" ObjectID="_1657362841" r:id="rId104"/>
        </w:object>
      </w:r>
    </w:p>
    <w:p w14:paraId="551A4B78" w14:textId="77777777" w:rsidR="00115E3E" w:rsidRDefault="00115E3E" w:rsidP="004E63C2"/>
    <w:p w14:paraId="6CCE1B8C" w14:textId="77777777" w:rsidR="00115E3E" w:rsidRDefault="00115E3E" w:rsidP="004E63C2">
      <w:r w:rsidRPr="00115E3E">
        <w:rPr>
          <w:position w:val="-132"/>
        </w:rPr>
        <w:object w:dxaOrig="4840" w:dyaOrig="2700" w14:anchorId="546F67C0">
          <v:shape id="_x0000_i1074" type="#_x0000_t75" style="width:241.8pt;height:135.85pt" o:ole="">
            <v:imagedata r:id="rId105" o:title=""/>
          </v:shape>
          <o:OLEObject Type="Embed" ProgID="Equation.DSMT4" ShapeID="_x0000_i1074" DrawAspect="Content" ObjectID="_1657362842" r:id="rId106"/>
        </w:object>
      </w:r>
    </w:p>
    <w:p w14:paraId="3A03CBB6" w14:textId="77777777" w:rsidR="00115E3E" w:rsidRPr="001F32E0" w:rsidRDefault="00115E3E" w:rsidP="004E63C2"/>
    <w:p w14:paraId="3EAAD6B7" w14:textId="77777777" w:rsidR="008035CD" w:rsidRDefault="008031B0" w:rsidP="004E63C2">
      <w:r>
        <w:t xml:space="preserve">Am oberen Rand gilt eine </w:t>
      </w:r>
      <w:proofErr w:type="spellStart"/>
      <w:r>
        <w:t>Flußrandbedingung</w:t>
      </w:r>
      <w:proofErr w:type="spellEnd"/>
    </w:p>
    <w:p w14:paraId="3AFBFCE7" w14:textId="77777777" w:rsidR="008031B0" w:rsidRDefault="008031B0" w:rsidP="004E63C2"/>
    <w:p w14:paraId="7021FC43" w14:textId="77777777" w:rsidR="008031B0" w:rsidRDefault="008031B0" w:rsidP="004E63C2">
      <w:r w:rsidRPr="008F4B7F">
        <w:rPr>
          <w:position w:val="-68"/>
        </w:rPr>
        <w:object w:dxaOrig="5160" w:dyaOrig="1480" w14:anchorId="50EC14B4">
          <v:shape id="_x0000_i1075" type="#_x0000_t75" style="width:257.45pt;height:73.35pt" o:ole="">
            <v:imagedata r:id="rId107" o:title=""/>
          </v:shape>
          <o:OLEObject Type="Embed" ProgID="Equation.DSMT4" ShapeID="_x0000_i1075" DrawAspect="Content" ObjectID="_1657362843" r:id="rId108"/>
        </w:object>
      </w:r>
    </w:p>
    <w:p w14:paraId="62D78814" w14:textId="77777777" w:rsidR="008031B0" w:rsidRDefault="008031B0" w:rsidP="004E63C2"/>
    <w:p w14:paraId="018C5D48" w14:textId="77777777" w:rsidR="008031B0" w:rsidRDefault="00A97A37" w:rsidP="004E63C2">
      <w:r w:rsidRPr="008031B0">
        <w:rPr>
          <w:position w:val="-76"/>
        </w:rPr>
        <w:object w:dxaOrig="4640" w:dyaOrig="1640" w14:anchorId="0BE32312">
          <v:shape id="_x0000_i1076" type="#_x0000_t75" style="width:231.6pt;height:81.5pt" o:ole="">
            <v:imagedata r:id="rId109" o:title=""/>
          </v:shape>
          <o:OLEObject Type="Embed" ProgID="Equation.DSMT4" ShapeID="_x0000_i1076" DrawAspect="Content" ObjectID="_1657362844" r:id="rId110"/>
        </w:object>
      </w:r>
    </w:p>
    <w:p w14:paraId="00E349DC" w14:textId="77777777" w:rsidR="00B10015" w:rsidRDefault="004B7247" w:rsidP="004E63C2">
      <w:r>
        <w:t xml:space="preserve">Oder bei Sättigung der ersten Schicht eine </w:t>
      </w:r>
      <w:proofErr w:type="spellStart"/>
      <w:r>
        <w:t>Flussrandbedigung</w:t>
      </w:r>
      <w:proofErr w:type="spellEnd"/>
      <w:r>
        <w:t xml:space="preserve"> für die zweite Schicht:</w:t>
      </w:r>
    </w:p>
    <w:p w14:paraId="2A9520F7" w14:textId="77777777" w:rsidR="004B7247" w:rsidRDefault="000E200D" w:rsidP="004B7247">
      <w:r w:rsidRPr="008F4B7F">
        <w:rPr>
          <w:position w:val="-68"/>
        </w:rPr>
        <w:object w:dxaOrig="6240" w:dyaOrig="1480" w14:anchorId="23C52FAD">
          <v:shape id="_x0000_i1077" type="#_x0000_t75" style="width:311.75pt;height:73.35pt" o:ole="">
            <v:imagedata r:id="rId111" o:title=""/>
          </v:shape>
          <o:OLEObject Type="Embed" ProgID="Equation.DSMT4" ShapeID="_x0000_i1077" DrawAspect="Content" ObjectID="_1657362845" r:id="rId112"/>
        </w:object>
      </w:r>
    </w:p>
    <w:p w14:paraId="361E70DE" w14:textId="77777777" w:rsidR="004B7247" w:rsidRDefault="004B7247" w:rsidP="004B7247"/>
    <w:p w14:paraId="48DCCAA1" w14:textId="77777777" w:rsidR="004B7247" w:rsidRDefault="004B7247" w:rsidP="004B7247">
      <w:r w:rsidRPr="008031B0">
        <w:rPr>
          <w:position w:val="-76"/>
        </w:rPr>
        <w:object w:dxaOrig="4640" w:dyaOrig="1640" w14:anchorId="5EC2B3EC">
          <v:shape id="_x0000_i1078" type="#_x0000_t75" style="width:231.6pt;height:81.5pt" o:ole="">
            <v:imagedata r:id="rId109" o:title=""/>
          </v:shape>
          <o:OLEObject Type="Embed" ProgID="Equation.DSMT4" ShapeID="_x0000_i1078" DrawAspect="Content" ObjectID="_1657362846" r:id="rId113"/>
        </w:object>
      </w:r>
    </w:p>
    <w:p w14:paraId="595659B4" w14:textId="77777777" w:rsidR="004B7247" w:rsidRDefault="004B7247" w:rsidP="004E63C2"/>
    <w:p w14:paraId="60BC38B6" w14:textId="77777777" w:rsidR="00B10015" w:rsidRDefault="00A97A37" w:rsidP="004E63C2">
      <w:r w:rsidRPr="00B10015">
        <w:rPr>
          <w:position w:val="-154"/>
        </w:rPr>
        <w:object w:dxaOrig="4480" w:dyaOrig="3200" w14:anchorId="6E7D47C9">
          <v:shape id="_x0000_i1079" type="#_x0000_t75" style="width:224.15pt;height:159.6pt" o:ole="">
            <v:imagedata r:id="rId114" o:title=""/>
          </v:shape>
          <o:OLEObject Type="Embed" ProgID="Equation.DSMT4" ShapeID="_x0000_i1079" DrawAspect="Content" ObjectID="_1657362847" r:id="rId115"/>
        </w:object>
      </w:r>
    </w:p>
    <w:p w14:paraId="2FD894A8" w14:textId="77777777" w:rsidR="003B3FF8" w:rsidRDefault="00A97A37" w:rsidP="004E63C2">
      <w:r>
        <w:t xml:space="preserve">Multiplizieren mit </w:t>
      </w:r>
      <w:proofErr w:type="spellStart"/>
      <w:r>
        <w:t>D</w:t>
      </w:r>
      <w:r w:rsidRPr="00A97A37">
        <w:rPr>
          <w:vertAlign w:val="subscript"/>
        </w:rPr>
        <w:t>n</w:t>
      </w:r>
      <w:proofErr w:type="spellEnd"/>
    </w:p>
    <w:p w14:paraId="22CBB225" w14:textId="77777777" w:rsidR="00A97A37" w:rsidRDefault="00A97A37" w:rsidP="004E63C2">
      <w:r w:rsidRPr="00A97A37">
        <w:rPr>
          <w:position w:val="-148"/>
        </w:rPr>
        <w:object w:dxaOrig="5220" w:dyaOrig="3080" w14:anchorId="5737EF2B">
          <v:shape id="_x0000_i1080" type="#_x0000_t75" style="width:260.85pt;height:153.5pt" o:ole="">
            <v:imagedata r:id="rId116" o:title=""/>
          </v:shape>
          <o:OLEObject Type="Embed" ProgID="Equation.DSMT4" ShapeID="_x0000_i1080" DrawAspect="Content" ObjectID="_1657362848" r:id="rId117"/>
        </w:object>
      </w:r>
    </w:p>
    <w:p w14:paraId="7B7E095C" w14:textId="77777777" w:rsidR="00A97A37" w:rsidRDefault="004B7247" w:rsidP="004E63C2">
      <w:pPr>
        <w:rPr>
          <w:sz w:val="20"/>
        </w:rPr>
      </w:pPr>
      <w:r w:rsidRPr="00C64478">
        <w:rPr>
          <w:position w:val="-52"/>
          <w:sz w:val="20"/>
        </w:rPr>
        <w:object w:dxaOrig="3340" w:dyaOrig="1160" w14:anchorId="17DF15EC">
          <v:shape id="_x0000_i1081" type="#_x0000_t75" style="width:158.95pt;height:55.7pt" o:ole="">
            <v:imagedata r:id="rId103" o:title=""/>
          </v:shape>
          <o:OLEObject Type="Embed" ProgID="Equation.DSMT4" ShapeID="_x0000_i1081" DrawAspect="Content" ObjectID="_1657362849" r:id="rId118"/>
        </w:object>
      </w:r>
    </w:p>
    <w:p w14:paraId="2D39F90C" w14:textId="77777777" w:rsidR="00A97A37" w:rsidRDefault="00A97A37" w:rsidP="004E63C2">
      <w:pPr>
        <w:rPr>
          <w:sz w:val="20"/>
        </w:rPr>
      </w:pPr>
    </w:p>
    <w:p w14:paraId="2414071F" w14:textId="77777777" w:rsidR="00A97A37" w:rsidRDefault="009651D1" w:rsidP="004E63C2">
      <w:r w:rsidRPr="00A97A37">
        <w:rPr>
          <w:position w:val="-98"/>
        </w:rPr>
        <w:object w:dxaOrig="4680" w:dyaOrig="2079" w14:anchorId="6458B548">
          <v:shape id="_x0000_i1082" type="#_x0000_t75" style="width:234.35pt;height:103.25pt" o:ole="">
            <v:imagedata r:id="rId119" o:title=""/>
          </v:shape>
          <o:OLEObject Type="Embed" ProgID="Equation.DSMT4" ShapeID="_x0000_i1082" DrawAspect="Content" ObjectID="_1657362850" r:id="rId120"/>
        </w:object>
      </w:r>
    </w:p>
    <w:p w14:paraId="2F61E7DC" w14:textId="77777777" w:rsidR="003B3FF8" w:rsidRDefault="003B3FF8" w:rsidP="004E63C2">
      <w:r>
        <w:lastRenderedPageBreak/>
        <w:t xml:space="preserve">Am unteren Rand ist die Wasserspannung im </w:t>
      </w:r>
      <w:proofErr w:type="spellStart"/>
      <w:r>
        <w:t>Komartiment</w:t>
      </w:r>
      <w:proofErr w:type="spellEnd"/>
      <w:r>
        <w:t xml:space="preserve"> </w:t>
      </w:r>
      <w:proofErr w:type="spellStart"/>
      <w:r>
        <w:t>n_comp</w:t>
      </w:r>
      <w:proofErr w:type="spellEnd"/>
      <w:r>
        <w:t xml:space="preserve"> +1 bekannt</w:t>
      </w:r>
      <w:r w:rsidR="00442365">
        <w:t xml:space="preserve"> oder es kann ein undurchlässige Schicht, </w:t>
      </w:r>
      <w:proofErr w:type="spellStart"/>
      <w:r w:rsidR="00442365">
        <w:t>d.h</w:t>
      </w:r>
      <w:proofErr w:type="spellEnd"/>
      <w:r w:rsidR="00442365">
        <w:t xml:space="preserve"> </w:t>
      </w:r>
      <w:proofErr w:type="spellStart"/>
      <w:r w:rsidR="00442365">
        <w:t>Flow</w:t>
      </w:r>
      <w:r w:rsidR="00442365" w:rsidRPr="00442365">
        <w:rPr>
          <w:vertAlign w:val="subscript"/>
        </w:rPr>
        <w:t>n_comp</w:t>
      </w:r>
      <w:proofErr w:type="spellEnd"/>
      <w:r w:rsidR="00442365">
        <w:t>=0 eingestellt werden</w:t>
      </w:r>
      <w:r>
        <w:t>:</w:t>
      </w:r>
    </w:p>
    <w:p w14:paraId="5A08B438" w14:textId="77777777" w:rsidR="003B3FF8" w:rsidRDefault="003B3FF8" w:rsidP="004E63C2">
      <w:r w:rsidRPr="003B3FF8">
        <w:rPr>
          <w:position w:val="-72"/>
        </w:rPr>
        <w:object w:dxaOrig="8040" w:dyaOrig="1560" w14:anchorId="3A2F6DFD">
          <v:shape id="_x0000_i1083" type="#_x0000_t75" style="width:401.45pt;height:78.1pt" o:ole="">
            <v:imagedata r:id="rId121" o:title=""/>
          </v:shape>
          <o:OLEObject Type="Embed" ProgID="Equation.DSMT4" ShapeID="_x0000_i1083" DrawAspect="Content" ObjectID="_1657362851" r:id="rId122"/>
        </w:object>
      </w:r>
    </w:p>
    <w:p w14:paraId="1AF6A542" w14:textId="77777777" w:rsidR="003B3FF8" w:rsidRDefault="003B3FF8" w:rsidP="004E63C2"/>
    <w:p w14:paraId="032E9173" w14:textId="77777777" w:rsidR="003B3FF8" w:rsidRDefault="0056513F" w:rsidP="004E63C2">
      <w:r w:rsidRPr="003B3FF8">
        <w:rPr>
          <w:position w:val="-80"/>
        </w:rPr>
        <w:object w:dxaOrig="7600" w:dyaOrig="1719" w14:anchorId="489B4CCA">
          <v:shape id="_x0000_i1084" type="#_x0000_t75" style="width:380.4pt;height:86.25pt" o:ole="">
            <v:imagedata r:id="rId123" o:title=""/>
          </v:shape>
          <o:OLEObject Type="Embed" ProgID="Equation.DSMT4" ShapeID="_x0000_i1084" DrawAspect="Content" ObjectID="_1657362852" r:id="rId124"/>
        </w:object>
      </w:r>
    </w:p>
    <w:p w14:paraId="2C8E8C4B" w14:textId="77777777" w:rsidR="0056513F" w:rsidRDefault="0056513F" w:rsidP="004E63C2"/>
    <w:p w14:paraId="73A8F6D5" w14:textId="77777777" w:rsidR="0056513F" w:rsidRDefault="00F63212" w:rsidP="004E63C2">
      <w:r w:rsidRPr="0056513F">
        <w:rPr>
          <w:position w:val="-138"/>
        </w:rPr>
        <w:object w:dxaOrig="7680" w:dyaOrig="3600" w14:anchorId="08DDBEF9">
          <v:shape id="_x0000_i1085" type="#_x0000_t75" style="width:384.45pt;height:180pt" o:ole="">
            <v:imagedata r:id="rId125" o:title=""/>
          </v:shape>
          <o:OLEObject Type="Embed" ProgID="Equation.DSMT4" ShapeID="_x0000_i1085" DrawAspect="Content" ObjectID="_1657362853" r:id="rId126"/>
        </w:object>
      </w:r>
    </w:p>
    <w:p w14:paraId="34123534" w14:textId="77777777" w:rsidR="00B52267" w:rsidRDefault="00B52267" w:rsidP="00B52267">
      <w:r>
        <w:t xml:space="preserve">Multiplizieren mit </w:t>
      </w:r>
      <w:proofErr w:type="spellStart"/>
      <w:r>
        <w:t>D</w:t>
      </w:r>
      <w:r w:rsidRPr="00A97A37">
        <w:rPr>
          <w:vertAlign w:val="subscript"/>
        </w:rPr>
        <w:t>n</w:t>
      </w:r>
      <w:proofErr w:type="spellEnd"/>
    </w:p>
    <w:p w14:paraId="398FCE0E" w14:textId="77777777" w:rsidR="00B52267" w:rsidRDefault="00F63212" w:rsidP="004E63C2">
      <w:r w:rsidRPr="0056513F">
        <w:rPr>
          <w:position w:val="-138"/>
        </w:rPr>
        <w:object w:dxaOrig="8520" w:dyaOrig="3600" w14:anchorId="3DF404EA">
          <v:shape id="_x0000_i1086" type="#_x0000_t75" style="width:425.2pt;height:180pt" o:ole="">
            <v:imagedata r:id="rId127" o:title=""/>
          </v:shape>
          <o:OLEObject Type="Embed" ProgID="Equation.DSMT4" ShapeID="_x0000_i1086" DrawAspect="Content" ObjectID="_1657362854" r:id="rId128"/>
        </w:object>
      </w:r>
    </w:p>
    <w:p w14:paraId="5CE0B179" w14:textId="77777777" w:rsidR="00D44906" w:rsidRDefault="00D44906" w:rsidP="004E63C2"/>
    <w:p w14:paraId="33054640" w14:textId="77777777" w:rsidR="00D44906" w:rsidRDefault="004B7247" w:rsidP="004E63C2">
      <w:pPr>
        <w:rPr>
          <w:sz w:val="20"/>
        </w:rPr>
      </w:pPr>
      <w:r w:rsidRPr="00C64478">
        <w:rPr>
          <w:position w:val="-52"/>
          <w:sz w:val="20"/>
        </w:rPr>
        <w:object w:dxaOrig="3340" w:dyaOrig="1160" w14:anchorId="556D5029">
          <v:shape id="_x0000_i1087" type="#_x0000_t75" style="width:158.95pt;height:55.7pt" o:ole="">
            <v:imagedata r:id="rId103" o:title=""/>
          </v:shape>
          <o:OLEObject Type="Embed" ProgID="Equation.DSMT4" ShapeID="_x0000_i1087" DrawAspect="Content" ObjectID="_1657362855" r:id="rId129"/>
        </w:object>
      </w:r>
    </w:p>
    <w:p w14:paraId="6C64D02D" w14:textId="77777777" w:rsidR="00D44906" w:rsidRDefault="00D44906" w:rsidP="004E63C2">
      <w:pPr>
        <w:rPr>
          <w:sz w:val="20"/>
        </w:rPr>
      </w:pPr>
    </w:p>
    <w:p w14:paraId="729340C3" w14:textId="77777777" w:rsidR="00D44906" w:rsidRDefault="00382225" w:rsidP="004E63C2">
      <w:r w:rsidRPr="00D44906">
        <w:rPr>
          <w:position w:val="-124"/>
        </w:rPr>
        <w:object w:dxaOrig="8280" w:dyaOrig="2620" w14:anchorId="5DA915DA">
          <v:shape id="_x0000_i1088" type="#_x0000_t75" style="width:413pt;height:130.4pt" o:ole="">
            <v:imagedata r:id="rId130" o:title=""/>
          </v:shape>
          <o:OLEObject Type="Embed" ProgID="Equation.DSMT4" ShapeID="_x0000_i1088" DrawAspect="Content" ObjectID="_1657362856" r:id="rId131"/>
        </w:object>
      </w:r>
    </w:p>
    <w:p w14:paraId="162860C5" w14:textId="77777777" w:rsidR="00442365" w:rsidRDefault="00442365" w:rsidP="004E63C2"/>
    <w:p w14:paraId="261516A5" w14:textId="77777777" w:rsidR="00442365" w:rsidRDefault="00442365" w:rsidP="004E63C2">
      <w:r>
        <w:t xml:space="preserve">Bei </w:t>
      </w:r>
      <w:proofErr w:type="spellStart"/>
      <w:r>
        <w:t>NoFlow</w:t>
      </w:r>
      <w:proofErr w:type="spellEnd"/>
    </w:p>
    <w:p w14:paraId="121290CF" w14:textId="77777777" w:rsidR="00442365" w:rsidRDefault="00442365" w:rsidP="004E63C2">
      <w:r w:rsidRPr="003B3FF8">
        <w:rPr>
          <w:position w:val="-72"/>
        </w:rPr>
        <w:object w:dxaOrig="5120" w:dyaOrig="1560" w14:anchorId="3AB827AF">
          <v:shape id="_x0000_i1089" type="#_x0000_t75" style="width:256.1pt;height:78.1pt" o:ole="">
            <v:imagedata r:id="rId132" o:title=""/>
          </v:shape>
          <o:OLEObject Type="Embed" ProgID="Equation.DSMT4" ShapeID="_x0000_i1089" DrawAspect="Content" ObjectID="_1657362857" r:id="rId133"/>
        </w:object>
      </w:r>
    </w:p>
    <w:p w14:paraId="6D4A1902" w14:textId="77777777" w:rsidR="00442365" w:rsidRDefault="00442365" w:rsidP="004E63C2"/>
    <w:p w14:paraId="4EAE4A53" w14:textId="77777777" w:rsidR="00442365" w:rsidRDefault="00442365" w:rsidP="004E63C2">
      <w:r w:rsidRPr="00D44906">
        <w:rPr>
          <w:position w:val="-124"/>
        </w:rPr>
        <w:object w:dxaOrig="5220" w:dyaOrig="2620" w14:anchorId="45D73619">
          <v:shape id="_x0000_i1090" type="#_x0000_t75" style="width:260.85pt;height:130.4pt" o:ole="">
            <v:imagedata r:id="rId134" o:title=""/>
          </v:shape>
          <o:OLEObject Type="Embed" ProgID="Equation.DSMT4" ShapeID="_x0000_i1090" DrawAspect="Content" ObjectID="_1657362858" r:id="rId135"/>
        </w:object>
      </w:r>
    </w:p>
    <w:p w14:paraId="0F6641E0" w14:textId="77777777" w:rsidR="00442365" w:rsidRDefault="00442365" w:rsidP="004E63C2"/>
    <w:p w14:paraId="60F9DB2E" w14:textId="356ADD6C" w:rsidR="00442365" w:rsidRDefault="00442365" w:rsidP="004E63C2">
      <w:r w:rsidRPr="003B3FF8">
        <w:rPr>
          <w:position w:val="-72"/>
        </w:rPr>
        <w:object w:dxaOrig="5120" w:dyaOrig="1560" w14:anchorId="6C432888">
          <v:shape id="_x0000_i1091" type="#_x0000_t75" style="width:256.1pt;height:78.1pt" o:ole="">
            <v:imagedata r:id="rId132" o:title=""/>
          </v:shape>
          <o:OLEObject Type="Embed" ProgID="Equation.DSMT4" ShapeID="_x0000_i1091" DrawAspect="Content" ObjectID="_1657362859" r:id="rId136"/>
        </w:object>
      </w:r>
    </w:p>
    <w:p w14:paraId="06AF97BE" w14:textId="79CECB22" w:rsidR="00A85671" w:rsidRPr="00A85671" w:rsidRDefault="00A85671" w:rsidP="00A85671">
      <w:pPr>
        <w:rPr>
          <w:b/>
        </w:rPr>
      </w:pPr>
      <w:r>
        <w:rPr>
          <w:b/>
        </w:rPr>
        <w:br w:type="column"/>
      </w:r>
      <w:r w:rsidRPr="00A85671">
        <w:rPr>
          <w:b/>
        </w:rPr>
        <w:lastRenderedPageBreak/>
        <w:t>Vertikaler Nitrattransport</w:t>
      </w:r>
    </w:p>
    <w:p w14:paraId="195D1729" w14:textId="77777777" w:rsidR="00A85671" w:rsidRPr="00A85671" w:rsidRDefault="00A85671" w:rsidP="00A85671">
      <w:r w:rsidRPr="00A85671">
        <w:t xml:space="preserve">Unter Annahme eines ausschließlich in vertikaler Richtung ablaufenden Nitrattransportes und unter Einführung eines </w:t>
      </w:r>
      <w:proofErr w:type="spellStart"/>
      <w:r w:rsidRPr="00A85671">
        <w:t>Senkentermes</w:t>
      </w:r>
      <w:proofErr w:type="spellEnd"/>
      <w:r w:rsidRPr="00A85671">
        <w:t xml:space="preserve"> S(</w:t>
      </w:r>
      <w:proofErr w:type="spellStart"/>
      <w:proofErr w:type="gramStart"/>
      <w:r w:rsidRPr="00A85671">
        <w:t>z,t</w:t>
      </w:r>
      <w:proofErr w:type="spellEnd"/>
      <w:proofErr w:type="gramEnd"/>
      <w:r w:rsidRPr="00A85671">
        <w:t xml:space="preserve">), der die Nitrataufnahme durch die Pflanzenwurzeln und eines </w:t>
      </w:r>
      <w:proofErr w:type="spellStart"/>
      <w:r w:rsidRPr="00A85671">
        <w:t>Produktionstermes</w:t>
      </w:r>
      <w:proofErr w:type="spellEnd"/>
      <w:r w:rsidRPr="00A85671">
        <w:t xml:space="preserve"> </w:t>
      </w:r>
      <w:proofErr w:type="spellStart"/>
      <w:r w:rsidRPr="00A85671">
        <w:t>Pm</w:t>
      </w:r>
      <w:proofErr w:type="spellEnd"/>
      <w:r w:rsidRPr="00A85671">
        <w:t xml:space="preserve">, der die Mineralisation berücksichtigt, kann die Massenbilanzgleichung für nicht </w:t>
      </w:r>
      <w:proofErr w:type="spellStart"/>
      <w:r w:rsidRPr="00A85671">
        <w:t>sorbierte</w:t>
      </w:r>
      <w:proofErr w:type="spellEnd"/>
      <w:r w:rsidRPr="00A85671">
        <w:t xml:space="preserve"> Ionen (</w:t>
      </w:r>
      <w:proofErr w:type="spellStart"/>
      <w:r w:rsidRPr="00A85671">
        <w:t>Addiscott</w:t>
      </w:r>
      <w:proofErr w:type="spellEnd"/>
      <w:r w:rsidRPr="00A85671">
        <w:t xml:space="preserve"> &amp; </w:t>
      </w:r>
      <w:proofErr w:type="spellStart"/>
      <w:r w:rsidRPr="00A85671">
        <w:t>Wagenet</w:t>
      </w:r>
      <w:proofErr w:type="spellEnd"/>
      <w:r w:rsidRPr="00A85671">
        <w:t xml:space="preserve"> 1985) folgendermaßen geschrieben werden:</w:t>
      </w:r>
    </w:p>
    <w:p w14:paraId="234E5025" w14:textId="76446811" w:rsidR="00A85671" w:rsidRPr="00A85671" w:rsidRDefault="00A85671" w:rsidP="00A85671">
      <w:r w:rsidRPr="00A85671">
        <w:tab/>
      </w:r>
      <w:bookmarkStart w:id="1" w:name="_GoBack"/>
      <w:bookmarkEnd w:id="1"/>
      <w:r w:rsidRPr="00A85671">
        <w:rPr>
          <w:position w:val="-28"/>
        </w:rPr>
        <w:object w:dxaOrig="3920" w:dyaOrig="680" w14:anchorId="4729C6C5">
          <v:shape id="_x0000_i1095" type="#_x0000_t75" style="width:196.3pt;height:33.95pt" o:ole="">
            <v:imagedata r:id="rId137" o:title=""/>
          </v:shape>
          <o:OLEObject Type="Embed" ProgID="Equation.DSMT4" ShapeID="_x0000_i1095" DrawAspect="Content" ObjectID="_1657362860" r:id="rId138"/>
        </w:object>
      </w:r>
      <w:r w:rsidRPr="00A85671">
        <w:tab/>
      </w:r>
      <w:r w:rsidRPr="00A85671">
        <w:fldChar w:fldCharType="begin"/>
      </w:r>
      <w:r w:rsidRPr="00A85671">
        <w:instrText>SET nrkdgbalgl "</w:instrText>
      </w:r>
      <w:r w:rsidRPr="00A85671">
        <w:fldChar w:fldCharType="begin"/>
      </w:r>
      <w:r w:rsidRPr="00A85671">
        <w:instrText xml:space="preserve">SEQ 1 </w:instrText>
      </w:r>
      <w:r w:rsidRPr="00A85671">
        <w:fldChar w:fldCharType="separate"/>
      </w:r>
      <w:r w:rsidRPr="00A85671">
        <w:instrText>3</w:instrText>
      </w:r>
      <w:r w:rsidRPr="00A85671">
        <w:fldChar w:fldCharType="end"/>
      </w:r>
      <w:r w:rsidRPr="00A85671">
        <w:instrText>.</w:instrText>
      </w:r>
      <w:r w:rsidRPr="00A85671">
        <w:fldChar w:fldCharType="begin"/>
      </w:r>
      <w:r w:rsidRPr="00A85671">
        <w:instrText>SEQ 2</w:instrText>
      </w:r>
      <w:r w:rsidRPr="00A85671">
        <w:fldChar w:fldCharType="separate"/>
      </w:r>
      <w:r w:rsidRPr="00A85671">
        <w:instrText>7</w:instrText>
      </w:r>
      <w:r w:rsidRPr="00A85671">
        <w:fldChar w:fldCharType="end"/>
      </w:r>
      <w:r w:rsidRPr="00A85671">
        <w:instrText>-</w:instrText>
      </w:r>
      <w:r w:rsidRPr="00A85671">
        <w:fldChar w:fldCharType="begin"/>
      </w:r>
      <w:r w:rsidRPr="00A85671">
        <w:instrText>SEQ Formel</w:instrText>
      </w:r>
      <w:r w:rsidRPr="00A85671">
        <w:fldChar w:fldCharType="separate"/>
      </w:r>
      <w:r w:rsidRPr="00A85671">
        <w:instrText>23</w:instrText>
      </w:r>
      <w:r w:rsidRPr="00A85671">
        <w:fldChar w:fldCharType="end"/>
      </w:r>
      <w:r w:rsidRPr="00A85671">
        <w:instrText>"</w:instrText>
      </w:r>
      <w:r w:rsidRPr="00A85671">
        <w:fldChar w:fldCharType="separate"/>
      </w:r>
      <w:bookmarkStart w:id="2" w:name="nrkdgbalgl"/>
      <w:r w:rsidRPr="00A85671">
        <w:fldChar w:fldCharType="begin"/>
      </w:r>
      <w:r w:rsidRPr="00A85671">
        <w:instrText xml:space="preserve">SEQ 1 </w:instrText>
      </w:r>
      <w:r w:rsidRPr="00A85671">
        <w:fldChar w:fldCharType="separate"/>
      </w:r>
      <w:r w:rsidRPr="00A85671">
        <w:t>3</w:t>
      </w:r>
      <w:r w:rsidRPr="00A85671">
        <w:fldChar w:fldCharType="end"/>
      </w:r>
      <w:r w:rsidRPr="00A85671">
        <w:t>.</w:t>
      </w:r>
      <w:r w:rsidRPr="00A85671">
        <w:fldChar w:fldCharType="begin"/>
      </w:r>
      <w:r w:rsidRPr="00A85671">
        <w:instrText>SEQ 2</w:instrText>
      </w:r>
      <w:r w:rsidRPr="00A85671">
        <w:fldChar w:fldCharType="separate"/>
      </w:r>
      <w:r w:rsidRPr="00A85671">
        <w:t>7</w:t>
      </w:r>
      <w:r w:rsidRPr="00A85671">
        <w:fldChar w:fldCharType="end"/>
      </w:r>
      <w:r w:rsidRPr="00A85671">
        <w:t>-</w:t>
      </w:r>
      <w:r w:rsidRPr="00A85671">
        <w:fldChar w:fldCharType="begin"/>
      </w:r>
      <w:r w:rsidRPr="00A85671">
        <w:instrText>SEQ Formel</w:instrText>
      </w:r>
      <w:r w:rsidRPr="00A85671">
        <w:fldChar w:fldCharType="separate"/>
      </w:r>
      <w:r w:rsidRPr="00A85671">
        <w:t>24</w:t>
      </w:r>
      <w:r w:rsidRPr="00A85671">
        <w:fldChar w:fldCharType="end"/>
      </w:r>
      <w:bookmarkEnd w:id="2"/>
      <w:r w:rsidRPr="00A85671">
        <w:fldChar w:fldCharType="end"/>
      </w:r>
      <w:r w:rsidRPr="00A85671">
        <w:t>(</w:t>
      </w:r>
      <w:r w:rsidRPr="00A85671">
        <w:fldChar w:fldCharType="begin"/>
      </w:r>
      <w:r w:rsidRPr="00A85671">
        <w:instrText>nrkdgbalgl</w:instrText>
      </w:r>
      <w:r w:rsidRPr="00A85671">
        <w:fldChar w:fldCharType="separate"/>
      </w:r>
      <w:r w:rsidRPr="00A85671">
        <w:t>3.7-24</w:t>
      </w:r>
      <w:r w:rsidRPr="00A85671">
        <w:fldChar w:fldCharType="end"/>
      </w:r>
      <w:r w:rsidRPr="00A85671">
        <w:t>)</w:t>
      </w:r>
    </w:p>
    <w:p w14:paraId="0E656387" w14:textId="77777777" w:rsidR="00A85671" w:rsidRPr="00A85671" w:rsidRDefault="00A85671" w:rsidP="00A85671">
      <w:r w:rsidRPr="00A85671">
        <w:t xml:space="preserve">Hierbei steht der Term </w:t>
      </w:r>
      <w:proofErr w:type="spellStart"/>
      <w:r w:rsidRPr="00A85671">
        <w:t>Ds</w:t>
      </w:r>
      <w:proofErr w:type="spellEnd"/>
      <w:r w:rsidRPr="00A85671">
        <w:t xml:space="preserve"> für den sogenannten scheinbaren Diffusionskoeffizienten. Er kann als Summe des von der Porenwassergeschwindigkeit v abhängigen Dispersions</w:t>
      </w:r>
      <w:r w:rsidRPr="00A85671">
        <w:softHyphen/>
        <w:t xml:space="preserve">koeffizienten </w:t>
      </w:r>
      <w:proofErr w:type="spellStart"/>
      <w:r w:rsidRPr="00A85671">
        <w:t>Dh</w:t>
      </w:r>
      <w:proofErr w:type="spellEnd"/>
      <w:r w:rsidRPr="00A85671">
        <w:t xml:space="preserve">(v) und des vom volumetrischen Wassergehalt </w:t>
      </w:r>
      <w:r w:rsidRPr="00A85671">
        <w:t> bestimmten effek</w:t>
      </w:r>
      <w:r w:rsidRPr="00A85671">
        <w:softHyphen/>
        <w:t xml:space="preserve">tiven Diffusionskoeffizienten </w:t>
      </w:r>
      <w:proofErr w:type="gramStart"/>
      <w:r w:rsidRPr="00A85671">
        <w:t>De(</w:t>
      </w:r>
      <w:proofErr w:type="gramEnd"/>
      <w:r w:rsidRPr="00A85671">
        <w:t>)</w:t>
      </w:r>
      <w:r w:rsidRPr="00A85671">
        <w:t></w:t>
      </w:r>
      <w:proofErr w:type="spellStart"/>
      <w:r w:rsidRPr="00A85671">
        <w:t>aufgefaßt</w:t>
      </w:r>
      <w:proofErr w:type="spellEnd"/>
      <w:r w:rsidRPr="00A85671">
        <w:t xml:space="preserve"> werden (</w:t>
      </w:r>
      <w:proofErr w:type="spellStart"/>
      <w:r w:rsidRPr="00A85671">
        <w:t>Gisi</w:t>
      </w:r>
      <w:proofErr w:type="spellEnd"/>
      <w:r w:rsidRPr="00A85671">
        <w:t xml:space="preserve"> et al. 1990). </w:t>
      </w:r>
    </w:p>
    <w:p w14:paraId="62A7DB7A" w14:textId="77777777" w:rsidR="00A85671" w:rsidRPr="00A85671" w:rsidRDefault="00A85671" w:rsidP="00A85671">
      <w:r w:rsidRPr="00A85671">
        <w:tab/>
      </w:r>
      <w:proofErr w:type="spellStart"/>
      <w:r w:rsidRPr="00A85671">
        <w:t>Ds</w:t>
      </w:r>
      <w:proofErr w:type="spellEnd"/>
      <w:r w:rsidRPr="00A85671">
        <w:t xml:space="preserve"> = </w:t>
      </w:r>
      <w:proofErr w:type="spellStart"/>
      <w:r w:rsidRPr="00A85671">
        <w:t>Dh</w:t>
      </w:r>
      <w:proofErr w:type="spellEnd"/>
      <w:r w:rsidRPr="00A85671">
        <w:t xml:space="preserve">(v) + </w:t>
      </w:r>
      <w:proofErr w:type="gramStart"/>
      <w:r w:rsidRPr="00A85671">
        <w:t>De(</w:t>
      </w:r>
      <w:proofErr w:type="gramEnd"/>
      <w:r w:rsidRPr="00A85671">
        <w:t xml:space="preserve">) = </w:t>
      </w:r>
      <w:r w:rsidRPr="00A85671">
        <w:t xml:space="preserve">.vm + </w:t>
      </w:r>
      <w:proofErr w:type="spellStart"/>
      <w:r w:rsidRPr="00A85671">
        <w:t>Dl.f</w:t>
      </w:r>
      <w:proofErr w:type="spellEnd"/>
      <w:r w:rsidRPr="00A85671">
        <w:tab/>
        <w:t>(</w:t>
      </w:r>
      <w:r w:rsidRPr="00A85671">
        <w:fldChar w:fldCharType="begin"/>
      </w:r>
      <w:r w:rsidRPr="00A85671">
        <w:instrText xml:space="preserve">SEQ 1 </w:instrText>
      </w:r>
      <w:r w:rsidRPr="00A85671">
        <w:fldChar w:fldCharType="separate"/>
      </w:r>
      <w:r w:rsidRPr="00A85671">
        <w:t>3</w:t>
      </w:r>
      <w:r w:rsidRPr="00A85671">
        <w:fldChar w:fldCharType="end"/>
      </w:r>
      <w:r w:rsidRPr="00A85671">
        <w:t>.</w:t>
      </w:r>
      <w:r w:rsidRPr="00A85671">
        <w:fldChar w:fldCharType="begin"/>
      </w:r>
      <w:r w:rsidRPr="00A85671">
        <w:instrText>SEQ 2</w:instrText>
      </w:r>
      <w:r w:rsidRPr="00A85671">
        <w:fldChar w:fldCharType="separate"/>
      </w:r>
      <w:r w:rsidRPr="00A85671">
        <w:t>7</w:t>
      </w:r>
      <w:r w:rsidRPr="00A85671">
        <w:fldChar w:fldCharType="end"/>
      </w:r>
      <w:r w:rsidRPr="00A85671">
        <w:t>-</w:t>
      </w:r>
      <w:r w:rsidRPr="00A85671">
        <w:fldChar w:fldCharType="begin"/>
      </w:r>
      <w:r w:rsidRPr="00A85671">
        <w:instrText>SEQ Formel</w:instrText>
      </w:r>
      <w:r w:rsidRPr="00A85671">
        <w:fldChar w:fldCharType="separate"/>
      </w:r>
      <w:r w:rsidRPr="00A85671">
        <w:t>25</w:t>
      </w:r>
      <w:r w:rsidRPr="00A85671">
        <w:fldChar w:fldCharType="end"/>
      </w:r>
      <w:r w:rsidRPr="00A85671">
        <w:t>)</w:t>
      </w:r>
    </w:p>
    <w:p w14:paraId="5C9BC251" w14:textId="77777777" w:rsidR="00A85671" w:rsidRPr="00A85671" w:rsidRDefault="00A85671" w:rsidP="00A85671">
      <w:r w:rsidRPr="00A85671">
        <w:t xml:space="preserve">Das Symbol </w:t>
      </w:r>
      <w:r w:rsidRPr="00A85671">
        <w:t xml:space="preserve"> bezeichnet die sogenannte </w:t>
      </w:r>
      <w:proofErr w:type="spellStart"/>
      <w:r w:rsidRPr="00A85671">
        <w:t>Dispersivität</w:t>
      </w:r>
      <w:proofErr w:type="spellEnd"/>
      <w:r w:rsidRPr="00A85671">
        <w:t xml:space="preserve"> des Mediums (Bertsch 1978). Sie wird von verschiedenen Faktoren, wie Bodenstruktur und </w:t>
      </w:r>
      <w:r w:rsidRPr="00A85671">
        <w:noBreakHyphen/>
      </w:r>
      <w:proofErr w:type="spellStart"/>
      <w:r w:rsidRPr="00A85671">
        <w:t>textur</w:t>
      </w:r>
      <w:proofErr w:type="spellEnd"/>
      <w:r w:rsidRPr="00A85671">
        <w:t xml:space="preserve"> </w:t>
      </w:r>
      <w:proofErr w:type="spellStart"/>
      <w:r w:rsidRPr="00A85671">
        <w:t>beeinflußt</w:t>
      </w:r>
      <w:proofErr w:type="spellEnd"/>
      <w:r w:rsidRPr="00A85671">
        <w:t xml:space="preserve"> (</w:t>
      </w:r>
      <w:proofErr w:type="spellStart"/>
      <w:r w:rsidRPr="00A85671">
        <w:t>Passioura</w:t>
      </w:r>
      <w:proofErr w:type="spellEnd"/>
      <w:r w:rsidRPr="00A85671">
        <w:t xml:space="preserve"> 1971, </w:t>
      </w:r>
      <w:proofErr w:type="spellStart"/>
      <w:r w:rsidRPr="00A85671">
        <w:t>Passioura</w:t>
      </w:r>
      <w:proofErr w:type="spellEnd"/>
      <w:r w:rsidRPr="00A85671">
        <w:t xml:space="preserve"> &amp; Rose 1971, Beese &amp; </w:t>
      </w:r>
      <w:proofErr w:type="spellStart"/>
      <w:r w:rsidRPr="00A85671">
        <w:t>Wierenga</w:t>
      </w:r>
      <w:proofErr w:type="spellEnd"/>
      <w:r w:rsidRPr="00A85671">
        <w:t xml:space="preserve"> 1983, Bear 1972). Im Modell wurde ihr ein konstanter Wert von 1 cm zugewiesen. Der Exponent m ist unter den meisten praktisch relevanten Bedingungen gleich 1 (</w:t>
      </w:r>
      <w:proofErr w:type="spellStart"/>
      <w:r w:rsidRPr="00A85671">
        <w:t>Gisi</w:t>
      </w:r>
      <w:proofErr w:type="spellEnd"/>
      <w:r w:rsidRPr="00A85671">
        <w:t xml:space="preserve"> et al. 1990).</w:t>
      </w:r>
    </w:p>
    <w:p w14:paraId="5E7A85F3" w14:textId="77777777" w:rsidR="00A85671" w:rsidRPr="00A85671" w:rsidRDefault="00A85671" w:rsidP="00A85671">
      <w:r w:rsidRPr="00A85671">
        <w:t>Zur Lösung der obigen Gleichung (</w:t>
      </w:r>
      <w:r w:rsidRPr="00A85671">
        <w:fldChar w:fldCharType="begin"/>
      </w:r>
      <w:r w:rsidRPr="00A85671">
        <w:instrText>nrkdgbalgl</w:instrText>
      </w:r>
      <w:r w:rsidRPr="00A85671">
        <w:fldChar w:fldCharType="separate"/>
      </w:r>
      <w:r w:rsidRPr="00A85671">
        <w:t>3.7-24</w:t>
      </w:r>
      <w:r w:rsidRPr="00A85671">
        <w:fldChar w:fldCharType="end"/>
      </w:r>
      <w:r w:rsidRPr="00A85671">
        <w:t xml:space="preserve">) wurde ein numerisches Verfahren, das </w:t>
      </w:r>
      <w:proofErr w:type="spellStart"/>
      <w:r w:rsidRPr="00A85671">
        <w:t>Crank</w:t>
      </w:r>
      <w:proofErr w:type="spellEnd"/>
      <w:r w:rsidRPr="00A85671">
        <w:t xml:space="preserve">-Nicholson Verfahren benutzt. Für Einzelheiten der Methode sei auf </w:t>
      </w:r>
      <w:proofErr w:type="spellStart"/>
      <w:r w:rsidRPr="00A85671">
        <w:t>Duynisveld</w:t>
      </w:r>
      <w:proofErr w:type="spellEnd"/>
      <w:r w:rsidRPr="00A85671">
        <w:t xml:space="preserve"> (1983) verwiesen.</w:t>
      </w:r>
    </w:p>
    <w:p w14:paraId="1D71A408" w14:textId="77777777" w:rsidR="00A85671" w:rsidRPr="00A85671" w:rsidRDefault="00A85671" w:rsidP="00A85671">
      <w:pPr>
        <w:rPr>
          <w:b/>
        </w:rPr>
        <w:sectPr w:rsidR="00A85671" w:rsidRPr="00A85671" w:rsidSect="00A85671">
          <w:headerReference w:type="default" r:id="rId139"/>
          <w:pgSz w:w="11907" w:h="16840"/>
          <w:pgMar w:top="1134" w:right="1350" w:bottom="1361" w:left="1690" w:header="561" w:footer="720" w:gutter="0"/>
          <w:pgNumType w:start="111"/>
          <w:cols w:space="708"/>
        </w:sectPr>
      </w:pPr>
    </w:p>
    <w:p w14:paraId="2BAE77D6" w14:textId="77777777" w:rsidR="00A85671" w:rsidRPr="00A85671" w:rsidRDefault="00A85671" w:rsidP="00A85671">
      <w:pPr>
        <w:rPr>
          <w:b/>
        </w:rPr>
      </w:pPr>
      <w:r w:rsidRPr="00A85671">
        <w:rPr>
          <w:b/>
        </w:rPr>
        <w:lastRenderedPageBreak/>
        <w:fldChar w:fldCharType="begin"/>
      </w:r>
      <w:r w:rsidRPr="00A85671">
        <w:rPr>
          <w:b/>
        </w:rPr>
        <w:instrText>AUTONUMLGL</w:instrText>
      </w:r>
      <w:r w:rsidRPr="00A85671">
        <w:fldChar w:fldCharType="end"/>
      </w:r>
      <w:r w:rsidRPr="00A85671">
        <w:rPr>
          <w:b/>
        </w:rPr>
        <w:tab/>
        <w:t>Nitrataufnahme durch die Pflanzenwurzeln</w:t>
      </w:r>
    </w:p>
    <w:p w14:paraId="5F3817AB" w14:textId="77777777" w:rsidR="00A85671" w:rsidRPr="00A85671" w:rsidRDefault="00A85671" w:rsidP="00A85671">
      <w:r w:rsidRPr="00A85671">
        <w:t xml:space="preserve">Im Modell stellen die maximale Nitrattransportrate </w:t>
      </w:r>
      <w:proofErr w:type="spellStart"/>
      <w:r w:rsidRPr="00A85671">
        <w:t>ARmax</w:t>
      </w:r>
      <w:proofErr w:type="spellEnd"/>
      <w:r w:rsidRPr="00A85671">
        <w:t xml:space="preserve"> und der Stickstoffbedarf der Pflanzen </w:t>
      </w:r>
      <w:proofErr w:type="spellStart"/>
      <w:r w:rsidRPr="00A85671">
        <w:t>ARsoll</w:t>
      </w:r>
      <w:proofErr w:type="spellEnd"/>
      <w:r w:rsidRPr="00A85671">
        <w:t xml:space="preserve"> die bestimmenden Größen der Nitrataufnahmerate der Pflanzenwurzeln </w:t>
      </w:r>
      <w:proofErr w:type="spellStart"/>
      <w:r w:rsidRPr="00A85671">
        <w:t>ARakt</w:t>
      </w:r>
      <w:proofErr w:type="spellEnd"/>
      <w:r w:rsidRPr="00A85671">
        <w:t xml:space="preserve"> dar (vgl. Abb. </w:t>
      </w:r>
      <w:r w:rsidRPr="00A85671">
        <w:fldChar w:fldCharType="begin"/>
      </w:r>
      <w:r w:rsidRPr="00A85671">
        <w:instrText>SEQ Abb bilanz</w:instrText>
      </w:r>
      <w:r w:rsidRPr="00A85671">
        <w:fldChar w:fldCharType="separate"/>
      </w:r>
      <w:r w:rsidRPr="00A85671">
        <w:t>18</w:t>
      </w:r>
      <w:r w:rsidRPr="00A85671">
        <w:fldChar w:fldCharType="end"/>
      </w:r>
      <w:r w:rsidRPr="00A85671">
        <w:t>, S.</w:t>
      </w:r>
      <w:r w:rsidRPr="00A85671">
        <w:fldChar w:fldCharType="begin"/>
      </w:r>
      <w:r w:rsidRPr="00A85671">
        <w:instrText>PAGEREF bilanz</w:instrText>
      </w:r>
      <w:r w:rsidRPr="00A85671">
        <w:fldChar w:fldCharType="separate"/>
      </w:r>
      <w:r w:rsidRPr="00A85671">
        <w:t>35</w:t>
      </w:r>
      <w:r w:rsidRPr="00A85671">
        <w:fldChar w:fldCharType="end"/>
      </w:r>
      <w:r w:rsidRPr="00A85671">
        <w:t>). Dies gilt auch im Falle der Ackerbohnen, da die verein</w:t>
      </w:r>
      <w:r w:rsidRPr="00A85671">
        <w:softHyphen/>
        <w:t xml:space="preserve">fachende Annahme getroffen wurde, </w:t>
      </w:r>
      <w:proofErr w:type="spellStart"/>
      <w:r w:rsidRPr="00A85671">
        <w:t>daß</w:t>
      </w:r>
      <w:proofErr w:type="spellEnd"/>
      <w:r w:rsidRPr="00A85671">
        <w:t xml:space="preserve"> keinerlei hemmende Wirkung der </w:t>
      </w:r>
      <w:proofErr w:type="spellStart"/>
      <w:r w:rsidRPr="00A85671">
        <w:t>Stick</w:t>
      </w:r>
      <w:r w:rsidRPr="00A85671">
        <w:softHyphen/>
        <w:t>stoffixierung</w:t>
      </w:r>
      <w:proofErr w:type="spellEnd"/>
      <w:r w:rsidRPr="00A85671">
        <w:t xml:space="preserve"> auf die Nitrataufnahme existiert.</w:t>
      </w:r>
    </w:p>
    <w:p w14:paraId="05F0ED8A" w14:textId="77777777" w:rsidR="00A85671" w:rsidRPr="00A85671" w:rsidRDefault="00A85671" w:rsidP="00A85671">
      <w:r w:rsidRPr="00A85671">
        <w:t>Formal kann man diesen Sachverhalt folgendermaßen formulieren:</w:t>
      </w:r>
    </w:p>
    <w:p w14:paraId="06D588A0" w14:textId="77777777" w:rsidR="00A85671" w:rsidRPr="00A85671" w:rsidRDefault="00A85671" w:rsidP="00A85671">
      <w:proofErr w:type="spellStart"/>
      <w:r w:rsidRPr="00A85671">
        <w:t>ARmax</w:t>
      </w:r>
      <w:proofErr w:type="spellEnd"/>
      <w:r w:rsidRPr="00A85671">
        <w:t xml:space="preserve"> &lt; </w:t>
      </w:r>
      <w:proofErr w:type="spellStart"/>
      <w:r w:rsidRPr="00A85671">
        <w:t>ARsoll</w:t>
      </w:r>
      <w:proofErr w:type="spellEnd"/>
      <w:r w:rsidRPr="00A85671">
        <w:t>:</w:t>
      </w:r>
    </w:p>
    <w:p w14:paraId="48E70C29" w14:textId="77777777" w:rsidR="00A85671" w:rsidRPr="00A85671" w:rsidRDefault="00A85671" w:rsidP="00A85671">
      <w:r w:rsidRPr="00A85671">
        <w:tab/>
      </w:r>
      <w:proofErr w:type="spellStart"/>
      <w:r w:rsidRPr="00A85671">
        <w:t>ARakt</w:t>
      </w:r>
      <w:proofErr w:type="spellEnd"/>
      <w:r w:rsidRPr="00A85671">
        <w:t xml:space="preserve"> = </w:t>
      </w:r>
      <w:proofErr w:type="spellStart"/>
      <w:r w:rsidRPr="00A85671">
        <w:t>ARmax</w:t>
      </w:r>
      <w:proofErr w:type="spellEnd"/>
    </w:p>
    <w:p w14:paraId="62CA56E9" w14:textId="77777777" w:rsidR="00A85671" w:rsidRPr="00A85671" w:rsidRDefault="00A85671" w:rsidP="00A85671">
      <w:proofErr w:type="spellStart"/>
      <w:r w:rsidRPr="00A85671">
        <w:t>ARmax</w:t>
      </w:r>
      <w:proofErr w:type="spellEnd"/>
      <w:r w:rsidRPr="00A85671">
        <w:t xml:space="preserve"> &gt; </w:t>
      </w:r>
      <w:proofErr w:type="spellStart"/>
      <w:r w:rsidRPr="00A85671">
        <w:t>ARsoll</w:t>
      </w:r>
      <w:proofErr w:type="spellEnd"/>
      <w:r w:rsidRPr="00A85671">
        <w:t>:</w:t>
      </w:r>
    </w:p>
    <w:p w14:paraId="07751691" w14:textId="77777777" w:rsidR="00A85671" w:rsidRPr="00A85671" w:rsidRDefault="00A85671" w:rsidP="00A85671">
      <w:r w:rsidRPr="00A85671">
        <w:tab/>
      </w:r>
      <w:proofErr w:type="spellStart"/>
      <w:r w:rsidRPr="00A85671">
        <w:t>ARakt</w:t>
      </w:r>
      <w:proofErr w:type="spellEnd"/>
      <w:r w:rsidRPr="00A85671">
        <w:t xml:space="preserve"> = </w:t>
      </w:r>
      <w:proofErr w:type="spellStart"/>
      <w:r w:rsidRPr="00A85671">
        <w:t>ARsoll</w:t>
      </w:r>
      <w:proofErr w:type="spellEnd"/>
      <w:r w:rsidRPr="00A85671">
        <w:tab/>
        <w:t>(</w:t>
      </w:r>
      <w:r w:rsidRPr="00A85671">
        <w:fldChar w:fldCharType="begin"/>
      </w:r>
      <w:r w:rsidRPr="00A85671">
        <w:instrText xml:space="preserve">SEQ 1 </w:instrText>
      </w:r>
      <w:r w:rsidRPr="00A85671">
        <w:fldChar w:fldCharType="separate"/>
      </w:r>
      <w:r w:rsidRPr="00A85671">
        <w:t>3</w:t>
      </w:r>
      <w:r w:rsidRPr="00A85671">
        <w:fldChar w:fldCharType="end"/>
      </w:r>
      <w:r w:rsidRPr="00A85671">
        <w:t>.</w:t>
      </w:r>
      <w:r w:rsidRPr="00A85671">
        <w:fldChar w:fldCharType="begin"/>
      </w:r>
      <w:r w:rsidRPr="00A85671">
        <w:instrText>SEQ 2</w:instrText>
      </w:r>
      <w:r w:rsidRPr="00A85671">
        <w:fldChar w:fldCharType="separate"/>
      </w:r>
      <w:r w:rsidRPr="00A85671">
        <w:t>7</w:t>
      </w:r>
      <w:r w:rsidRPr="00A85671">
        <w:fldChar w:fldCharType="end"/>
      </w:r>
      <w:r w:rsidRPr="00A85671">
        <w:t>-</w:t>
      </w:r>
      <w:r w:rsidRPr="00A85671">
        <w:fldChar w:fldCharType="begin"/>
      </w:r>
      <w:r w:rsidRPr="00A85671">
        <w:instrText>SEQ Formel</w:instrText>
      </w:r>
      <w:r w:rsidRPr="00A85671">
        <w:fldChar w:fldCharType="separate"/>
      </w:r>
      <w:r w:rsidRPr="00A85671">
        <w:t>26</w:t>
      </w:r>
      <w:r w:rsidRPr="00A85671">
        <w:fldChar w:fldCharType="end"/>
      </w:r>
      <w:r w:rsidRPr="00A85671">
        <w:t>)</w:t>
      </w:r>
    </w:p>
    <w:p w14:paraId="31EF7E10" w14:textId="77777777" w:rsidR="00A85671" w:rsidRPr="00A85671" w:rsidRDefault="00A85671" w:rsidP="00A85671">
      <w:pPr>
        <w:rPr>
          <w:b/>
        </w:rPr>
      </w:pPr>
      <w:r w:rsidRPr="00A85671">
        <w:rPr>
          <w:b/>
        </w:rPr>
        <w:fldChar w:fldCharType="begin"/>
      </w:r>
      <w:r w:rsidRPr="00A85671">
        <w:rPr>
          <w:b/>
        </w:rPr>
        <w:instrText xml:space="preserve">AUTONUMLGL </w:instrText>
      </w:r>
      <w:r w:rsidRPr="00A85671">
        <w:fldChar w:fldCharType="end"/>
      </w:r>
      <w:r w:rsidRPr="00A85671">
        <w:rPr>
          <w:b/>
        </w:rPr>
        <w:tab/>
        <w:t>Bestimmung der Stickstoff-Sollaufnahmerate</w:t>
      </w:r>
    </w:p>
    <w:p w14:paraId="4BC3E6EE" w14:textId="77777777" w:rsidR="00A85671" w:rsidRPr="00A85671" w:rsidRDefault="00A85671" w:rsidP="00A85671">
      <w:r w:rsidRPr="00A85671">
        <w:t>Stickstoffhaushaltsmodelle, die Prognosezwecken dienen sollen, müssen den Stickstoff</w:t>
      </w:r>
      <w:r w:rsidRPr="00A85671">
        <w:softHyphen/>
        <w:t xml:space="preserve">bedarf der Pflanzen durch eine Modellierung des Pflanzenwachstums unter Benutzung möglichst leicht verfügbarer Eingabedaten kalkulieren (Ritchie &amp; Otter 1985, Jones &amp; </w:t>
      </w:r>
      <w:proofErr w:type="spellStart"/>
      <w:r w:rsidRPr="00A85671">
        <w:t>Kiniry</w:t>
      </w:r>
      <w:proofErr w:type="spellEnd"/>
      <w:r w:rsidRPr="00A85671">
        <w:t xml:space="preserve"> 1986, Groot 1987, </w:t>
      </w:r>
      <w:proofErr w:type="spellStart"/>
      <w:r w:rsidRPr="00A85671">
        <w:t>Kersebaum</w:t>
      </w:r>
      <w:proofErr w:type="spellEnd"/>
      <w:r w:rsidRPr="00A85671">
        <w:t xml:space="preserve"> 1989). Aufgrund der Aufgabenstellung des hier vorgestellten Modelles konnte auf dieses Verfahren verzichtet werden, da </w:t>
      </w:r>
      <w:proofErr w:type="spellStart"/>
      <w:r w:rsidRPr="00A85671">
        <w:t>Meßdaten</w:t>
      </w:r>
      <w:proofErr w:type="spellEnd"/>
      <w:r w:rsidRPr="00A85671">
        <w:t xml:space="preserve"> über die Stickstoffaufnahme der Pflanzen zu verschiedenen Zeitpunkten zur Verfügung standen (vgl. Tab. </w:t>
      </w:r>
      <w:r w:rsidRPr="00A85671">
        <w:fldChar w:fldCharType="begin"/>
      </w:r>
      <w:r w:rsidRPr="00A85671">
        <w:instrText>SEQ Tabelle Feldparameter</w:instrText>
      </w:r>
      <w:r w:rsidRPr="00A85671">
        <w:fldChar w:fldCharType="separate"/>
      </w:r>
      <w:r w:rsidRPr="00A85671">
        <w:t>7</w:t>
      </w:r>
      <w:r w:rsidRPr="00A85671">
        <w:fldChar w:fldCharType="end"/>
      </w:r>
      <w:r w:rsidRPr="00A85671">
        <w:t xml:space="preserve">, S. </w:t>
      </w:r>
      <w:r w:rsidRPr="00A85671">
        <w:fldChar w:fldCharType="begin"/>
      </w:r>
      <w:r w:rsidRPr="00A85671">
        <w:instrText>PAGEREF Feldparameter</w:instrText>
      </w:r>
      <w:r w:rsidRPr="00A85671">
        <w:fldChar w:fldCharType="separate"/>
      </w:r>
      <w:r w:rsidRPr="00A85671">
        <w:t>39</w:t>
      </w:r>
      <w:r w:rsidRPr="00A85671">
        <w:fldChar w:fldCharType="end"/>
      </w:r>
      <w:r w:rsidRPr="00A85671">
        <w:t>), aus denen die Stickstoffaufnahmerate der Pflanzen im Zeitablauf abgeleitet werden konnte.</w:t>
      </w:r>
    </w:p>
    <w:p w14:paraId="357F1E5D" w14:textId="77777777" w:rsidR="00A85671" w:rsidRPr="00A85671" w:rsidRDefault="00A85671" w:rsidP="00A85671">
      <w:r w:rsidRPr="00A85671">
        <w:t xml:space="preserve">Die Ermittlung der Stickstoffaufnahmerate kann prinzipiell aus der Differenz der an zwei Terminen gemessenen Gesamtstickstoffmengen erfolgen. Dieses Verfahren hat aber den Nachteil, </w:t>
      </w:r>
      <w:proofErr w:type="spellStart"/>
      <w:r w:rsidRPr="00A85671">
        <w:t>daß</w:t>
      </w:r>
      <w:proofErr w:type="spellEnd"/>
      <w:r w:rsidRPr="00A85671">
        <w:t xml:space="preserve"> </w:t>
      </w:r>
      <w:proofErr w:type="spellStart"/>
      <w:r w:rsidRPr="00A85671">
        <w:t>Meßfehler</w:t>
      </w:r>
      <w:proofErr w:type="spellEnd"/>
      <w:r w:rsidRPr="00A85671">
        <w:t xml:space="preserve"> einzelner Termine einen relativ großen </w:t>
      </w:r>
      <w:proofErr w:type="spellStart"/>
      <w:r w:rsidRPr="00A85671">
        <w:t>Einfluß</w:t>
      </w:r>
      <w:proofErr w:type="spellEnd"/>
      <w:r w:rsidRPr="00A85671">
        <w:t xml:space="preserve"> auf die berech</w:t>
      </w:r>
      <w:r w:rsidRPr="00A85671">
        <w:softHyphen/>
        <w:t xml:space="preserve">nete Stickstoffaufnahmerate haben. Deshalb wurde stattdessen ein Verfahren benutzt, </w:t>
      </w:r>
      <w:proofErr w:type="spellStart"/>
      <w:r w:rsidRPr="00A85671">
        <w:t>daß</w:t>
      </w:r>
      <w:proofErr w:type="spellEnd"/>
      <w:r w:rsidRPr="00A85671">
        <w:t xml:space="preserve"> zwischen den Werten mehrerer </w:t>
      </w:r>
      <w:proofErr w:type="spellStart"/>
      <w:r w:rsidRPr="00A85671">
        <w:t>Meßtermine</w:t>
      </w:r>
      <w:proofErr w:type="spellEnd"/>
      <w:r w:rsidRPr="00A85671">
        <w:t xml:space="preserve"> interpoliert.</w:t>
      </w:r>
    </w:p>
    <w:p w14:paraId="68BCB0D2" w14:textId="77777777" w:rsidR="00A85671" w:rsidRPr="00A85671" w:rsidRDefault="00A85671" w:rsidP="00A85671">
      <w:r w:rsidRPr="00A85671">
        <w:t xml:space="preserve">Die Stickstoffaufnahmerate der Pflanzen wurde durch Anpassung einer logistischen Wachstumsfunktion (Richter 1985) an die gemessenen Stickstoffmengen abgeleitet. Die zum Zeitpunkt t in den </w:t>
      </w:r>
      <w:proofErr w:type="gramStart"/>
      <w:r w:rsidRPr="00A85671">
        <w:t>Pflanzen  vorhandene</w:t>
      </w:r>
      <w:proofErr w:type="gramEnd"/>
      <w:r w:rsidRPr="00A85671">
        <w:t xml:space="preserve"> Stickstoffmenge </w:t>
      </w:r>
      <w:proofErr w:type="spellStart"/>
      <w:r w:rsidRPr="00A85671">
        <w:t>Npfl</w:t>
      </w:r>
      <w:proofErr w:type="spellEnd"/>
      <w:r w:rsidRPr="00A85671">
        <w:t>(t) errechnet sich dabei nach folgender Gleichung:</w:t>
      </w:r>
    </w:p>
    <w:p w14:paraId="29D85CBB" w14:textId="77777777" w:rsidR="00A85671" w:rsidRPr="00A85671" w:rsidRDefault="00A85671" w:rsidP="00A85671">
      <w:r w:rsidRPr="00A85671">
        <w:tab/>
      </w:r>
      <w:r w:rsidRPr="00A85671">
        <w:fldChar w:fldCharType="begin"/>
      </w:r>
      <w:r w:rsidRPr="00A85671">
        <w:instrText xml:space="preserve">EQ Npfl(t) = \f(Npflmax.Npflo;Npflo - ( Npflo - Npflmax ). e\s\up10(-rgr.t)) </w:instrText>
      </w:r>
      <w:r w:rsidRPr="00A85671">
        <w:fldChar w:fldCharType="end"/>
      </w:r>
      <w:r w:rsidRPr="00A85671">
        <w:tab/>
        <w:t>(</w:t>
      </w:r>
      <w:r w:rsidRPr="00A85671">
        <w:fldChar w:fldCharType="begin"/>
      </w:r>
      <w:r w:rsidRPr="00A85671">
        <w:instrText xml:space="preserve">SEQ 1 </w:instrText>
      </w:r>
      <w:r w:rsidRPr="00A85671">
        <w:fldChar w:fldCharType="separate"/>
      </w:r>
      <w:r w:rsidRPr="00A85671">
        <w:t>3</w:t>
      </w:r>
      <w:r w:rsidRPr="00A85671">
        <w:fldChar w:fldCharType="end"/>
      </w:r>
      <w:r w:rsidRPr="00A85671">
        <w:t>.</w:t>
      </w:r>
      <w:r w:rsidRPr="00A85671">
        <w:fldChar w:fldCharType="begin"/>
      </w:r>
      <w:r w:rsidRPr="00A85671">
        <w:instrText>SEQ 2</w:instrText>
      </w:r>
      <w:r w:rsidRPr="00A85671">
        <w:fldChar w:fldCharType="separate"/>
      </w:r>
      <w:r w:rsidRPr="00A85671">
        <w:t>7</w:t>
      </w:r>
      <w:r w:rsidRPr="00A85671">
        <w:fldChar w:fldCharType="end"/>
      </w:r>
      <w:r w:rsidRPr="00A85671">
        <w:t>-</w:t>
      </w:r>
      <w:r w:rsidRPr="00A85671">
        <w:fldChar w:fldCharType="begin"/>
      </w:r>
      <w:r w:rsidRPr="00A85671">
        <w:instrText>SEQ Formel</w:instrText>
      </w:r>
      <w:r w:rsidRPr="00A85671">
        <w:fldChar w:fldCharType="separate"/>
      </w:r>
      <w:r w:rsidRPr="00A85671">
        <w:t>27</w:t>
      </w:r>
      <w:r w:rsidRPr="00A85671">
        <w:fldChar w:fldCharType="end"/>
      </w:r>
      <w:r w:rsidRPr="00A85671">
        <w:t>)</w:t>
      </w:r>
    </w:p>
    <w:p w14:paraId="6C6A2FBF" w14:textId="77777777" w:rsidR="00A85671" w:rsidRPr="00A85671" w:rsidRDefault="00A85671" w:rsidP="00A85671">
      <w:r w:rsidRPr="00A85671">
        <w:t xml:space="preserve">Hierbei steht </w:t>
      </w:r>
      <w:proofErr w:type="spellStart"/>
      <w:r w:rsidRPr="00A85671">
        <w:t>Npflmax</w:t>
      </w:r>
      <w:proofErr w:type="spellEnd"/>
      <w:r w:rsidRPr="00A85671">
        <w:t xml:space="preserve"> für die maximale Stickstoffmenge in den Pflanzen, Npfl0 bezeich</w:t>
      </w:r>
      <w:r w:rsidRPr="00A85671">
        <w:softHyphen/>
        <w:t xml:space="preserve">net die Stickstoffmenge zum Aussaattermin, </w:t>
      </w:r>
      <w:proofErr w:type="spellStart"/>
      <w:r w:rsidRPr="00A85671">
        <w:t>rgr</w:t>
      </w:r>
      <w:proofErr w:type="spellEnd"/>
      <w:r w:rsidRPr="00A85671">
        <w:t xml:space="preserve"> symbolisiert die relative Stickstoff</w:t>
      </w:r>
      <w:r w:rsidRPr="00A85671">
        <w:softHyphen/>
        <w:t>zuwachsrate und t ist die Zeit seit Aussaat [d].</w:t>
      </w:r>
    </w:p>
    <w:p w14:paraId="40B6ACF8" w14:textId="77777777" w:rsidR="00A85671" w:rsidRPr="00A85671" w:rsidRDefault="00A85671" w:rsidP="00A85671">
      <w:r w:rsidRPr="00A85671">
        <w:t xml:space="preserve">Mit Hilfe nichtlinearer Regressionsanalyse wurden unter Benutzung der für den </w:t>
      </w:r>
      <w:proofErr w:type="spellStart"/>
      <w:r w:rsidRPr="00A85671">
        <w:t>Hoffmeisterschlag</w:t>
      </w:r>
      <w:proofErr w:type="spellEnd"/>
      <w:r w:rsidRPr="00A85671">
        <w:t xml:space="preserve"> erhobenen Daten folgende Parameter ermittelt (Tab. </w:t>
      </w:r>
      <w:r w:rsidRPr="00A85671">
        <w:fldChar w:fldCharType="begin"/>
      </w:r>
      <w:r w:rsidRPr="00A85671">
        <w:instrText>SEQ Tabelle wachstparameter</w:instrText>
      </w:r>
      <w:r w:rsidRPr="00A85671">
        <w:fldChar w:fldCharType="separate"/>
      </w:r>
      <w:r w:rsidRPr="00A85671">
        <w:t>10</w:t>
      </w:r>
      <w:r w:rsidRPr="00A85671">
        <w:fldChar w:fldCharType="end"/>
      </w:r>
      <w:r w:rsidRPr="00A85671">
        <w:t>):</w:t>
      </w:r>
    </w:p>
    <w:p w14:paraId="3B16863A" w14:textId="77777777" w:rsidR="00A85671" w:rsidRPr="00A85671" w:rsidRDefault="00A85671" w:rsidP="00A85671">
      <w:r w:rsidRPr="00A85671">
        <w:lastRenderedPageBreak/>
        <w:t xml:space="preserve">Tab. </w:t>
      </w:r>
      <w:r w:rsidRPr="00A85671">
        <w:fldChar w:fldCharType="begin"/>
      </w:r>
      <w:r w:rsidRPr="00A85671">
        <w:instrText>SEQ Tabelle</w:instrText>
      </w:r>
      <w:r w:rsidRPr="00A85671">
        <w:fldChar w:fldCharType="separate"/>
      </w:r>
      <w:r w:rsidRPr="00A85671">
        <w:t>10</w:t>
      </w:r>
      <w:r w:rsidRPr="00A85671">
        <w:fldChar w:fldCharType="end"/>
      </w:r>
      <w:r w:rsidRPr="00A85671">
        <w:t>:</w:t>
      </w:r>
      <w:r w:rsidRPr="00A85671">
        <w:tab/>
      </w:r>
      <w:r w:rsidRPr="00A85671">
        <w:fldChar w:fldCharType="begin"/>
      </w:r>
      <w:r w:rsidRPr="00A85671">
        <w:instrText>SET wachstparameter "Parameter der logistischen Wachstumsfunktion der Gesamtstickstoffmenge von Ackerbohnen und Hafer in den Versuchsjahren 1982 und 1983 auf dem Hoffmeisterschlag, Göttingen-Weende."</w:instrText>
      </w:r>
      <w:r w:rsidRPr="00A85671">
        <w:fldChar w:fldCharType="separate"/>
      </w:r>
      <w:bookmarkStart w:id="3" w:name="wachstparameter"/>
      <w:r w:rsidRPr="00A85671">
        <w:t>Parameter der logistischen Wachstumsfunktion der Gesamtstickstoffmenge von Ackerbohnen und Hafer in den Versuchsjahren 1982 und 1983 auf dem Hoffmeisterschlag, Göttingen-Weende.</w:t>
      </w:r>
      <w:bookmarkEnd w:id="3"/>
      <w:r w:rsidRPr="00A85671">
        <w:fldChar w:fldCharType="end"/>
      </w:r>
      <w:r w:rsidRPr="00A85671">
        <w:fldChar w:fldCharType="begin"/>
      </w:r>
      <w:r w:rsidRPr="00A85671">
        <w:instrText>wachstparameter</w:instrText>
      </w:r>
      <w:r w:rsidRPr="00A85671">
        <w:fldChar w:fldCharType="separate"/>
      </w:r>
      <w:r w:rsidRPr="00A85671">
        <w:t xml:space="preserve">Parameter der logistischen Wachstumsfunktion der Gesamtstickstoffmenge von Ackerbohnen und Hafer in den Versuchsjahren 1982 und 1983 auf dem </w:t>
      </w:r>
      <w:proofErr w:type="spellStart"/>
      <w:r w:rsidRPr="00A85671">
        <w:t>Hoffmeisterschlag</w:t>
      </w:r>
      <w:proofErr w:type="spellEnd"/>
      <w:r w:rsidRPr="00A85671">
        <w:t>, Göttingen-</w:t>
      </w:r>
      <w:proofErr w:type="spellStart"/>
      <w:r w:rsidRPr="00A85671">
        <w:t>Weende</w:t>
      </w:r>
      <w:proofErr w:type="spellEnd"/>
      <w:r w:rsidRPr="00A85671">
        <w:t>.</w:t>
      </w:r>
      <w:r w:rsidRPr="00A85671">
        <w:fldChar w:fldCharType="end"/>
      </w:r>
    </w:p>
    <w:tbl>
      <w:tblPr>
        <w:tblW w:w="0" w:type="auto"/>
        <w:tblLayout w:type="fixed"/>
        <w:tblCellMar>
          <w:left w:w="70" w:type="dxa"/>
          <w:right w:w="70" w:type="dxa"/>
        </w:tblCellMar>
        <w:tblLook w:val="0000" w:firstRow="0" w:lastRow="0" w:firstColumn="0" w:lastColumn="0" w:noHBand="0" w:noVBand="0"/>
      </w:tblPr>
      <w:tblGrid>
        <w:gridCol w:w="1630"/>
        <w:gridCol w:w="1417"/>
        <w:gridCol w:w="1487"/>
        <w:gridCol w:w="1345"/>
        <w:gridCol w:w="1344"/>
        <w:gridCol w:w="1485"/>
      </w:tblGrid>
      <w:tr w:rsidR="00A85671" w:rsidRPr="00A85671" w14:paraId="03EDEA5F" w14:textId="77777777" w:rsidTr="00A3401E">
        <w:trPr>
          <w:cantSplit/>
        </w:trPr>
        <w:tc>
          <w:tcPr>
            <w:tcW w:w="1630" w:type="dxa"/>
            <w:tcBorders>
              <w:top w:val="single" w:sz="6" w:space="0" w:color="auto"/>
              <w:left w:val="single" w:sz="6" w:space="0" w:color="auto"/>
              <w:bottom w:val="single" w:sz="6" w:space="0" w:color="auto"/>
              <w:right w:val="single" w:sz="6" w:space="0" w:color="auto"/>
            </w:tcBorders>
          </w:tcPr>
          <w:p w14:paraId="6A283AA1" w14:textId="77777777" w:rsidR="00A85671" w:rsidRPr="00A85671" w:rsidRDefault="00A85671" w:rsidP="00A85671">
            <w:r w:rsidRPr="00A85671">
              <w:t>Frucht</w:t>
            </w:r>
          </w:p>
        </w:tc>
        <w:tc>
          <w:tcPr>
            <w:tcW w:w="1417" w:type="dxa"/>
            <w:tcBorders>
              <w:top w:val="single" w:sz="6" w:space="0" w:color="auto"/>
              <w:bottom w:val="single" w:sz="6" w:space="0" w:color="auto"/>
              <w:right w:val="single" w:sz="6" w:space="0" w:color="auto"/>
            </w:tcBorders>
          </w:tcPr>
          <w:p w14:paraId="245E3158" w14:textId="77777777" w:rsidR="00A85671" w:rsidRPr="00A85671" w:rsidRDefault="00A85671" w:rsidP="00A85671">
            <w:r w:rsidRPr="00A85671">
              <w:t>Jahr</w:t>
            </w:r>
          </w:p>
        </w:tc>
        <w:tc>
          <w:tcPr>
            <w:tcW w:w="1487" w:type="dxa"/>
            <w:tcBorders>
              <w:top w:val="single" w:sz="6" w:space="0" w:color="auto"/>
              <w:bottom w:val="single" w:sz="6" w:space="0" w:color="auto"/>
            </w:tcBorders>
          </w:tcPr>
          <w:p w14:paraId="4C97C44D" w14:textId="77777777" w:rsidR="00A85671" w:rsidRPr="00A85671" w:rsidRDefault="00A85671" w:rsidP="00A85671">
            <w:proofErr w:type="spellStart"/>
            <w:r w:rsidRPr="00A85671">
              <w:t>Npflmax</w:t>
            </w:r>
            <w:proofErr w:type="spellEnd"/>
            <w:r w:rsidRPr="00A85671">
              <w:br/>
              <w:t xml:space="preserve">[kg </w:t>
            </w:r>
            <w:proofErr w:type="gramStart"/>
            <w:r w:rsidRPr="00A85671">
              <w:t>N.ha</w:t>
            </w:r>
            <w:proofErr w:type="gramEnd"/>
            <w:r w:rsidRPr="00A85671">
              <w:noBreakHyphen/>
              <w:t>1]</w:t>
            </w:r>
          </w:p>
        </w:tc>
        <w:tc>
          <w:tcPr>
            <w:tcW w:w="1345" w:type="dxa"/>
            <w:tcBorders>
              <w:top w:val="single" w:sz="6" w:space="0" w:color="auto"/>
              <w:bottom w:val="single" w:sz="6" w:space="0" w:color="auto"/>
            </w:tcBorders>
          </w:tcPr>
          <w:p w14:paraId="755294D0" w14:textId="77777777" w:rsidR="00A85671" w:rsidRPr="00A85671" w:rsidRDefault="00A85671" w:rsidP="00A85671">
            <w:proofErr w:type="spellStart"/>
            <w:r w:rsidRPr="00A85671">
              <w:t>Npflo</w:t>
            </w:r>
            <w:proofErr w:type="spellEnd"/>
            <w:r w:rsidRPr="00A85671">
              <w:br/>
              <w:t xml:space="preserve">[kg </w:t>
            </w:r>
            <w:proofErr w:type="gramStart"/>
            <w:r w:rsidRPr="00A85671">
              <w:t>N.ha</w:t>
            </w:r>
            <w:proofErr w:type="gramEnd"/>
            <w:r w:rsidRPr="00A85671">
              <w:noBreakHyphen/>
              <w:t>1]</w:t>
            </w:r>
          </w:p>
        </w:tc>
        <w:tc>
          <w:tcPr>
            <w:tcW w:w="1344" w:type="dxa"/>
            <w:tcBorders>
              <w:top w:val="single" w:sz="6" w:space="0" w:color="auto"/>
              <w:bottom w:val="single" w:sz="6" w:space="0" w:color="auto"/>
            </w:tcBorders>
          </w:tcPr>
          <w:p w14:paraId="7C23DD67" w14:textId="77777777" w:rsidR="00A85671" w:rsidRPr="00A85671" w:rsidRDefault="00A85671" w:rsidP="00A85671">
            <w:proofErr w:type="spellStart"/>
            <w:r w:rsidRPr="00A85671">
              <w:t>rgr</w:t>
            </w:r>
            <w:proofErr w:type="spellEnd"/>
            <w:r w:rsidRPr="00A85671">
              <w:br/>
              <w:t>[d</w:t>
            </w:r>
            <w:r w:rsidRPr="00A85671">
              <w:noBreakHyphen/>
              <w:t>1]</w:t>
            </w:r>
          </w:p>
        </w:tc>
        <w:tc>
          <w:tcPr>
            <w:tcW w:w="1485" w:type="dxa"/>
            <w:tcBorders>
              <w:top w:val="single" w:sz="6" w:space="0" w:color="auto"/>
              <w:bottom w:val="single" w:sz="6" w:space="0" w:color="auto"/>
              <w:right w:val="single" w:sz="6" w:space="0" w:color="auto"/>
            </w:tcBorders>
          </w:tcPr>
          <w:p w14:paraId="06F1C3B7" w14:textId="77777777" w:rsidR="00A85671" w:rsidRPr="00A85671" w:rsidRDefault="00A85671" w:rsidP="00A85671">
            <w:r w:rsidRPr="00A85671">
              <w:t>r2</w:t>
            </w:r>
          </w:p>
        </w:tc>
      </w:tr>
      <w:tr w:rsidR="00A85671" w:rsidRPr="00A85671" w14:paraId="10E18F6D" w14:textId="77777777" w:rsidTr="00A3401E">
        <w:trPr>
          <w:cantSplit/>
        </w:trPr>
        <w:tc>
          <w:tcPr>
            <w:tcW w:w="1630" w:type="dxa"/>
            <w:tcBorders>
              <w:top w:val="single" w:sz="6" w:space="0" w:color="auto"/>
              <w:left w:val="single" w:sz="6" w:space="0" w:color="auto"/>
              <w:right w:val="single" w:sz="6" w:space="0" w:color="auto"/>
            </w:tcBorders>
          </w:tcPr>
          <w:p w14:paraId="5944FC67" w14:textId="77777777" w:rsidR="00A85671" w:rsidRPr="00A85671" w:rsidRDefault="00A85671" w:rsidP="00A85671">
            <w:r w:rsidRPr="00A85671">
              <w:t>Ackerbohnen</w:t>
            </w:r>
          </w:p>
        </w:tc>
        <w:tc>
          <w:tcPr>
            <w:tcW w:w="1417" w:type="dxa"/>
            <w:tcBorders>
              <w:top w:val="single" w:sz="6" w:space="0" w:color="auto"/>
              <w:right w:val="single" w:sz="6" w:space="0" w:color="auto"/>
            </w:tcBorders>
          </w:tcPr>
          <w:p w14:paraId="4693D69B" w14:textId="77777777" w:rsidR="00A85671" w:rsidRPr="00A85671" w:rsidRDefault="00A85671" w:rsidP="00A85671">
            <w:r w:rsidRPr="00A85671">
              <w:t>1982</w:t>
            </w:r>
          </w:p>
        </w:tc>
        <w:tc>
          <w:tcPr>
            <w:tcW w:w="1487" w:type="dxa"/>
            <w:tcBorders>
              <w:top w:val="single" w:sz="6" w:space="0" w:color="auto"/>
            </w:tcBorders>
          </w:tcPr>
          <w:p w14:paraId="309CD452" w14:textId="77777777" w:rsidR="00A85671" w:rsidRPr="00A85671" w:rsidRDefault="00A85671" w:rsidP="00A85671">
            <w:r w:rsidRPr="00A85671">
              <w:t>313,03</w:t>
            </w:r>
          </w:p>
        </w:tc>
        <w:tc>
          <w:tcPr>
            <w:tcW w:w="1345" w:type="dxa"/>
            <w:tcBorders>
              <w:top w:val="single" w:sz="6" w:space="0" w:color="auto"/>
            </w:tcBorders>
          </w:tcPr>
          <w:p w14:paraId="0B8A29BB" w14:textId="77777777" w:rsidR="00A85671" w:rsidRPr="00A85671" w:rsidRDefault="00A85671" w:rsidP="00A85671">
            <w:r w:rsidRPr="00A85671">
              <w:t>0,089</w:t>
            </w:r>
          </w:p>
        </w:tc>
        <w:tc>
          <w:tcPr>
            <w:tcW w:w="1344" w:type="dxa"/>
            <w:tcBorders>
              <w:top w:val="single" w:sz="6" w:space="0" w:color="auto"/>
            </w:tcBorders>
          </w:tcPr>
          <w:p w14:paraId="4E6F998A" w14:textId="77777777" w:rsidR="00A85671" w:rsidRPr="00A85671" w:rsidRDefault="00A85671" w:rsidP="00A85671">
            <w:r w:rsidRPr="00A85671">
              <w:t>0,0880</w:t>
            </w:r>
          </w:p>
        </w:tc>
        <w:tc>
          <w:tcPr>
            <w:tcW w:w="1485" w:type="dxa"/>
            <w:tcBorders>
              <w:top w:val="single" w:sz="6" w:space="0" w:color="auto"/>
              <w:right w:val="single" w:sz="6" w:space="0" w:color="auto"/>
            </w:tcBorders>
          </w:tcPr>
          <w:p w14:paraId="2A621C39" w14:textId="77777777" w:rsidR="00A85671" w:rsidRPr="00A85671" w:rsidRDefault="00A85671" w:rsidP="00A85671">
            <w:r w:rsidRPr="00A85671">
              <w:t>0,99</w:t>
            </w:r>
          </w:p>
        </w:tc>
      </w:tr>
      <w:tr w:rsidR="00A85671" w:rsidRPr="00A85671" w14:paraId="24211B0C" w14:textId="77777777" w:rsidTr="00A3401E">
        <w:trPr>
          <w:cantSplit/>
        </w:trPr>
        <w:tc>
          <w:tcPr>
            <w:tcW w:w="1630" w:type="dxa"/>
            <w:tcBorders>
              <w:left w:val="single" w:sz="6" w:space="0" w:color="auto"/>
              <w:right w:val="single" w:sz="6" w:space="0" w:color="auto"/>
            </w:tcBorders>
          </w:tcPr>
          <w:p w14:paraId="3847FE79" w14:textId="77777777" w:rsidR="00A85671" w:rsidRPr="00A85671" w:rsidRDefault="00A85671" w:rsidP="00A85671">
            <w:r w:rsidRPr="00A85671">
              <w:t>Ackerbohnen</w:t>
            </w:r>
          </w:p>
        </w:tc>
        <w:tc>
          <w:tcPr>
            <w:tcW w:w="1417" w:type="dxa"/>
            <w:tcBorders>
              <w:right w:val="single" w:sz="6" w:space="0" w:color="auto"/>
            </w:tcBorders>
          </w:tcPr>
          <w:p w14:paraId="3CFA3270" w14:textId="77777777" w:rsidR="00A85671" w:rsidRPr="00A85671" w:rsidRDefault="00A85671" w:rsidP="00A85671">
            <w:r w:rsidRPr="00A85671">
              <w:t>1983</w:t>
            </w:r>
          </w:p>
        </w:tc>
        <w:tc>
          <w:tcPr>
            <w:tcW w:w="1487" w:type="dxa"/>
          </w:tcPr>
          <w:p w14:paraId="656DBB4B" w14:textId="77777777" w:rsidR="00A85671" w:rsidRPr="00A85671" w:rsidRDefault="00A85671" w:rsidP="00A85671">
            <w:r w:rsidRPr="00A85671">
              <w:t>283,26</w:t>
            </w:r>
          </w:p>
        </w:tc>
        <w:tc>
          <w:tcPr>
            <w:tcW w:w="1345" w:type="dxa"/>
          </w:tcPr>
          <w:p w14:paraId="3DB70676" w14:textId="77777777" w:rsidR="00A85671" w:rsidRPr="00A85671" w:rsidRDefault="00A85671" w:rsidP="00A85671">
            <w:r w:rsidRPr="00A85671">
              <w:t>0,097</w:t>
            </w:r>
          </w:p>
        </w:tc>
        <w:tc>
          <w:tcPr>
            <w:tcW w:w="1344" w:type="dxa"/>
          </w:tcPr>
          <w:p w14:paraId="317FAB05" w14:textId="77777777" w:rsidR="00A85671" w:rsidRPr="00A85671" w:rsidRDefault="00A85671" w:rsidP="00A85671">
            <w:r w:rsidRPr="00A85671">
              <w:t>0,0767</w:t>
            </w:r>
          </w:p>
        </w:tc>
        <w:tc>
          <w:tcPr>
            <w:tcW w:w="1485" w:type="dxa"/>
            <w:tcBorders>
              <w:right w:val="single" w:sz="6" w:space="0" w:color="auto"/>
            </w:tcBorders>
          </w:tcPr>
          <w:p w14:paraId="09D0A39B" w14:textId="77777777" w:rsidR="00A85671" w:rsidRPr="00A85671" w:rsidRDefault="00A85671" w:rsidP="00A85671">
            <w:r w:rsidRPr="00A85671">
              <w:t>0,99</w:t>
            </w:r>
          </w:p>
        </w:tc>
      </w:tr>
      <w:tr w:rsidR="00A85671" w:rsidRPr="00A85671" w14:paraId="0447150E" w14:textId="77777777" w:rsidTr="00A3401E">
        <w:trPr>
          <w:cantSplit/>
        </w:trPr>
        <w:tc>
          <w:tcPr>
            <w:tcW w:w="1630" w:type="dxa"/>
            <w:tcBorders>
              <w:left w:val="single" w:sz="6" w:space="0" w:color="auto"/>
              <w:right w:val="single" w:sz="6" w:space="0" w:color="auto"/>
            </w:tcBorders>
          </w:tcPr>
          <w:p w14:paraId="25175581" w14:textId="77777777" w:rsidR="00A85671" w:rsidRPr="00A85671" w:rsidRDefault="00A85671" w:rsidP="00A85671">
            <w:r w:rsidRPr="00A85671">
              <w:t>Hafer</w:t>
            </w:r>
          </w:p>
        </w:tc>
        <w:tc>
          <w:tcPr>
            <w:tcW w:w="1417" w:type="dxa"/>
            <w:tcBorders>
              <w:right w:val="single" w:sz="6" w:space="0" w:color="auto"/>
            </w:tcBorders>
          </w:tcPr>
          <w:p w14:paraId="0B380DE8" w14:textId="77777777" w:rsidR="00A85671" w:rsidRPr="00A85671" w:rsidRDefault="00A85671" w:rsidP="00A85671">
            <w:r w:rsidRPr="00A85671">
              <w:t>1982</w:t>
            </w:r>
          </w:p>
        </w:tc>
        <w:tc>
          <w:tcPr>
            <w:tcW w:w="1487" w:type="dxa"/>
          </w:tcPr>
          <w:p w14:paraId="007A412C" w14:textId="77777777" w:rsidR="00A85671" w:rsidRPr="00A85671" w:rsidRDefault="00A85671" w:rsidP="00A85671">
            <w:r w:rsidRPr="00A85671">
              <w:t>138,62</w:t>
            </w:r>
          </w:p>
        </w:tc>
        <w:tc>
          <w:tcPr>
            <w:tcW w:w="1345" w:type="dxa"/>
          </w:tcPr>
          <w:p w14:paraId="6D22D7D3" w14:textId="77777777" w:rsidR="00A85671" w:rsidRPr="00A85671" w:rsidRDefault="00A85671" w:rsidP="00A85671">
            <w:r w:rsidRPr="00A85671">
              <w:t>0,815</w:t>
            </w:r>
          </w:p>
        </w:tc>
        <w:tc>
          <w:tcPr>
            <w:tcW w:w="1344" w:type="dxa"/>
          </w:tcPr>
          <w:p w14:paraId="6CBEA540" w14:textId="77777777" w:rsidR="00A85671" w:rsidRPr="00A85671" w:rsidRDefault="00A85671" w:rsidP="00A85671">
            <w:r w:rsidRPr="00A85671">
              <w:t>0,0700</w:t>
            </w:r>
          </w:p>
        </w:tc>
        <w:tc>
          <w:tcPr>
            <w:tcW w:w="1485" w:type="dxa"/>
            <w:tcBorders>
              <w:right w:val="single" w:sz="6" w:space="0" w:color="auto"/>
            </w:tcBorders>
          </w:tcPr>
          <w:p w14:paraId="68D66755" w14:textId="77777777" w:rsidR="00A85671" w:rsidRPr="00A85671" w:rsidRDefault="00A85671" w:rsidP="00A85671">
            <w:r w:rsidRPr="00A85671">
              <w:t>0,99</w:t>
            </w:r>
          </w:p>
        </w:tc>
      </w:tr>
      <w:tr w:rsidR="00A85671" w:rsidRPr="00A85671" w14:paraId="17175FAA" w14:textId="77777777" w:rsidTr="00A3401E">
        <w:trPr>
          <w:cantSplit/>
        </w:trPr>
        <w:tc>
          <w:tcPr>
            <w:tcW w:w="1630" w:type="dxa"/>
            <w:tcBorders>
              <w:left w:val="single" w:sz="6" w:space="0" w:color="auto"/>
              <w:bottom w:val="single" w:sz="6" w:space="0" w:color="auto"/>
              <w:right w:val="single" w:sz="6" w:space="0" w:color="auto"/>
            </w:tcBorders>
          </w:tcPr>
          <w:p w14:paraId="35FF6027" w14:textId="77777777" w:rsidR="00A85671" w:rsidRPr="00A85671" w:rsidRDefault="00A85671" w:rsidP="00A85671">
            <w:r w:rsidRPr="00A85671">
              <w:t>Hafer</w:t>
            </w:r>
          </w:p>
        </w:tc>
        <w:tc>
          <w:tcPr>
            <w:tcW w:w="1417" w:type="dxa"/>
            <w:tcBorders>
              <w:bottom w:val="single" w:sz="6" w:space="0" w:color="auto"/>
              <w:right w:val="single" w:sz="6" w:space="0" w:color="auto"/>
            </w:tcBorders>
          </w:tcPr>
          <w:p w14:paraId="21187623" w14:textId="77777777" w:rsidR="00A85671" w:rsidRPr="00A85671" w:rsidRDefault="00A85671" w:rsidP="00A85671">
            <w:r w:rsidRPr="00A85671">
              <w:t>1983</w:t>
            </w:r>
          </w:p>
        </w:tc>
        <w:tc>
          <w:tcPr>
            <w:tcW w:w="1487" w:type="dxa"/>
            <w:tcBorders>
              <w:bottom w:val="single" w:sz="6" w:space="0" w:color="auto"/>
            </w:tcBorders>
          </w:tcPr>
          <w:p w14:paraId="4278D882" w14:textId="77777777" w:rsidR="00A85671" w:rsidRPr="00A85671" w:rsidRDefault="00A85671" w:rsidP="00A85671">
            <w:r w:rsidRPr="00A85671">
              <w:t>154,32</w:t>
            </w:r>
          </w:p>
        </w:tc>
        <w:tc>
          <w:tcPr>
            <w:tcW w:w="1345" w:type="dxa"/>
            <w:tcBorders>
              <w:bottom w:val="single" w:sz="6" w:space="0" w:color="auto"/>
            </w:tcBorders>
          </w:tcPr>
          <w:p w14:paraId="3116CB1E" w14:textId="77777777" w:rsidR="00A85671" w:rsidRPr="00A85671" w:rsidRDefault="00A85671" w:rsidP="00A85671">
            <w:r w:rsidRPr="00A85671">
              <w:t>0,382</w:t>
            </w:r>
          </w:p>
        </w:tc>
        <w:tc>
          <w:tcPr>
            <w:tcW w:w="1344" w:type="dxa"/>
            <w:tcBorders>
              <w:bottom w:val="single" w:sz="6" w:space="0" w:color="auto"/>
            </w:tcBorders>
          </w:tcPr>
          <w:p w14:paraId="527B1A36" w14:textId="77777777" w:rsidR="00A85671" w:rsidRPr="00A85671" w:rsidRDefault="00A85671" w:rsidP="00A85671">
            <w:r w:rsidRPr="00A85671">
              <w:t>0,0615</w:t>
            </w:r>
          </w:p>
        </w:tc>
        <w:tc>
          <w:tcPr>
            <w:tcW w:w="1485" w:type="dxa"/>
            <w:tcBorders>
              <w:bottom w:val="single" w:sz="6" w:space="0" w:color="auto"/>
              <w:right w:val="single" w:sz="6" w:space="0" w:color="auto"/>
            </w:tcBorders>
          </w:tcPr>
          <w:p w14:paraId="57A95B10" w14:textId="77777777" w:rsidR="00A85671" w:rsidRPr="00A85671" w:rsidRDefault="00A85671" w:rsidP="00A85671">
            <w:r w:rsidRPr="00A85671">
              <w:t>0,99</w:t>
            </w:r>
          </w:p>
        </w:tc>
      </w:tr>
    </w:tbl>
    <w:p w14:paraId="76BDB0FB" w14:textId="77777777" w:rsidR="00A85671" w:rsidRPr="00A85671" w:rsidRDefault="00A85671" w:rsidP="00A85671">
      <w:r w:rsidRPr="00A85671">
        <w:br/>
        <w:t xml:space="preserve">Die Stickstoffzuwachsrate </w:t>
      </w:r>
      <w:r w:rsidRPr="00A85671">
        <w:fldChar w:fldCharType="begin"/>
      </w:r>
      <w:r w:rsidRPr="00A85671">
        <w:instrText>EQ \f(dNpfl;dt)</w:instrText>
      </w:r>
      <w:r w:rsidRPr="00A85671">
        <w:fldChar w:fldCharType="end"/>
      </w:r>
      <w:r w:rsidRPr="00A85671">
        <w:t xml:space="preserve"> ist proportional zum am Stickstoff</w:t>
      </w:r>
      <w:r w:rsidRPr="00A85671">
        <w:softHyphen/>
        <w:t xml:space="preserve">höchstertrag </w:t>
      </w:r>
      <w:proofErr w:type="spellStart"/>
      <w:r w:rsidRPr="00A85671">
        <w:t>Npflmax</w:t>
      </w:r>
      <w:proofErr w:type="spellEnd"/>
      <w:r w:rsidRPr="00A85671">
        <w:t xml:space="preserve"> fehlenden Teil:</w:t>
      </w:r>
    </w:p>
    <w:p w14:paraId="663B7E2C" w14:textId="77777777" w:rsidR="00A85671" w:rsidRPr="00A85671" w:rsidRDefault="00A85671" w:rsidP="00A85671">
      <w:r w:rsidRPr="00A85671">
        <w:tab/>
      </w:r>
      <w:r w:rsidRPr="00A85671">
        <w:fldChar w:fldCharType="begin"/>
      </w:r>
      <w:r w:rsidRPr="00A85671">
        <w:instrText>EQ \f(dNpfl;dt) = rgr.Npfl(t).\b(1 - \f(Npfl(t);Npflmax))  =  ARsoll</w:instrText>
      </w:r>
      <w:r w:rsidRPr="00A85671">
        <w:fldChar w:fldCharType="end"/>
      </w:r>
      <w:r w:rsidRPr="00A85671">
        <w:tab/>
        <w:t>(</w:t>
      </w:r>
      <w:r w:rsidRPr="00A85671">
        <w:fldChar w:fldCharType="begin"/>
      </w:r>
      <w:r w:rsidRPr="00A85671">
        <w:instrText xml:space="preserve">SEQ 1 </w:instrText>
      </w:r>
      <w:r w:rsidRPr="00A85671">
        <w:fldChar w:fldCharType="separate"/>
      </w:r>
      <w:r w:rsidRPr="00A85671">
        <w:t>3</w:t>
      </w:r>
      <w:r w:rsidRPr="00A85671">
        <w:fldChar w:fldCharType="end"/>
      </w:r>
      <w:r w:rsidRPr="00A85671">
        <w:t>.</w:t>
      </w:r>
      <w:r w:rsidRPr="00A85671">
        <w:fldChar w:fldCharType="begin"/>
      </w:r>
      <w:r w:rsidRPr="00A85671">
        <w:instrText>SEQ 2</w:instrText>
      </w:r>
      <w:r w:rsidRPr="00A85671">
        <w:fldChar w:fldCharType="separate"/>
      </w:r>
      <w:r w:rsidRPr="00A85671">
        <w:t>7</w:t>
      </w:r>
      <w:r w:rsidRPr="00A85671">
        <w:fldChar w:fldCharType="end"/>
      </w:r>
      <w:r w:rsidRPr="00A85671">
        <w:t>-</w:t>
      </w:r>
      <w:r w:rsidRPr="00A85671">
        <w:fldChar w:fldCharType="begin"/>
      </w:r>
      <w:r w:rsidRPr="00A85671">
        <w:instrText>SEQ Formel</w:instrText>
      </w:r>
      <w:r w:rsidRPr="00A85671">
        <w:fldChar w:fldCharType="separate"/>
      </w:r>
      <w:r w:rsidRPr="00A85671">
        <w:t>28</w:t>
      </w:r>
      <w:r w:rsidRPr="00A85671">
        <w:fldChar w:fldCharType="end"/>
      </w:r>
      <w:r w:rsidRPr="00A85671">
        <w:t>)</w:t>
      </w:r>
    </w:p>
    <w:p w14:paraId="13645AE5" w14:textId="77777777" w:rsidR="00A85671" w:rsidRPr="00A85671" w:rsidRDefault="00A85671" w:rsidP="00A85671">
      <w:pPr>
        <w:rPr>
          <w:b/>
        </w:rPr>
      </w:pPr>
      <w:r w:rsidRPr="00A85671">
        <w:rPr>
          <w:b/>
        </w:rPr>
        <w:fldChar w:fldCharType="begin"/>
      </w:r>
      <w:r w:rsidRPr="00A85671">
        <w:rPr>
          <w:b/>
        </w:rPr>
        <w:instrText xml:space="preserve">AUTONUMLGL </w:instrText>
      </w:r>
      <w:r w:rsidRPr="00A85671">
        <w:fldChar w:fldCharType="end"/>
      </w:r>
      <w:r w:rsidRPr="00A85671">
        <w:rPr>
          <w:b/>
        </w:rPr>
        <w:tab/>
        <w:t>Aufteilung der Nitrataufnahme auf die einzelnen Kompartimente des Profils</w:t>
      </w:r>
    </w:p>
    <w:p w14:paraId="0BFFAECE" w14:textId="77777777" w:rsidR="00A85671" w:rsidRPr="00A85671" w:rsidRDefault="00A85671" w:rsidP="00A85671">
      <w:r w:rsidRPr="00A85671">
        <w:t xml:space="preserve">Die Berechnung des </w:t>
      </w:r>
      <w:proofErr w:type="spellStart"/>
      <w:r w:rsidRPr="00A85671">
        <w:t>Senkentermes</w:t>
      </w:r>
      <w:proofErr w:type="spellEnd"/>
      <w:r w:rsidRPr="00A85671">
        <w:t xml:space="preserve"> erfolgte in zwei Varianten, eine geht von einer gleichmäßigen Wurzelverteilung aus (QSI-Ansatz, vgl. Tab. </w:t>
      </w:r>
      <w:r w:rsidRPr="00A85671">
        <w:fldChar w:fldCharType="begin"/>
      </w:r>
      <w:r w:rsidRPr="00A85671">
        <w:instrText>SEQ Tabelle lösungsverfahren</w:instrText>
      </w:r>
      <w:r w:rsidRPr="00A85671">
        <w:fldChar w:fldCharType="separate"/>
      </w:r>
      <w:r w:rsidRPr="00A85671">
        <w:t>9</w:t>
      </w:r>
      <w:r w:rsidRPr="00A85671">
        <w:fldChar w:fldCharType="end"/>
      </w:r>
      <w:r w:rsidRPr="00A85671">
        <w:t>, S.</w:t>
      </w:r>
      <w:r w:rsidRPr="00A85671">
        <w:fldChar w:fldCharType="begin"/>
      </w:r>
      <w:r w:rsidRPr="00A85671">
        <w:instrText>PAGEREF lösungsverfahren</w:instrText>
      </w:r>
      <w:r w:rsidRPr="00A85671">
        <w:fldChar w:fldCharType="separate"/>
      </w:r>
      <w:r w:rsidRPr="00A85671">
        <w:t>65</w:t>
      </w:r>
      <w:r w:rsidRPr="00A85671">
        <w:fldChar w:fldCharType="end"/>
      </w:r>
      <w:r w:rsidRPr="00A85671">
        <w:t>), die andere benutzt den QSIV-Ansatz und geht von 10 Klassen unterschiedlicher Durchwurzelungsintensität in jedem Kompartiment aus.</w:t>
      </w:r>
    </w:p>
    <w:p w14:paraId="6AE1BD5F" w14:textId="77777777" w:rsidR="00A85671" w:rsidRPr="00A85671" w:rsidRDefault="00A85671" w:rsidP="00A85671">
      <w:pPr>
        <w:rPr>
          <w:b/>
        </w:rPr>
      </w:pPr>
      <w:r w:rsidRPr="00A85671">
        <w:rPr>
          <w:b/>
        </w:rPr>
        <w:fldChar w:fldCharType="begin"/>
      </w:r>
      <w:r w:rsidRPr="00A85671">
        <w:rPr>
          <w:b/>
        </w:rPr>
        <w:instrText>AUTONUMLGL</w:instrText>
      </w:r>
      <w:r w:rsidRPr="00A85671">
        <w:fldChar w:fldCharType="end"/>
      </w:r>
      <w:r w:rsidRPr="00A85671">
        <w:rPr>
          <w:b/>
        </w:rPr>
        <w:tab/>
        <w:t>Gleichmäßige Wurzelverteilung</w:t>
      </w:r>
    </w:p>
    <w:p w14:paraId="712AC99D" w14:textId="77777777" w:rsidR="00A85671" w:rsidRPr="00A85671" w:rsidRDefault="00A85671" w:rsidP="00A85671">
      <w:r w:rsidRPr="00A85671">
        <w:t xml:space="preserve">Zunächst wird für jedes durchwurzelte Kompartiment des Bodenprofils die maximale </w:t>
      </w:r>
      <w:proofErr w:type="spellStart"/>
      <w:r w:rsidRPr="00A85671">
        <w:t>Nitratinfluxrate</w:t>
      </w:r>
      <w:proofErr w:type="spellEnd"/>
      <w:r w:rsidRPr="00A85671">
        <w:t xml:space="preserve"> </w:t>
      </w:r>
      <w:proofErr w:type="spellStart"/>
      <w:proofErr w:type="gramStart"/>
      <w:r w:rsidRPr="00A85671">
        <w:t>Inmax,i</w:t>
      </w:r>
      <w:proofErr w:type="spellEnd"/>
      <w:proofErr w:type="gramEnd"/>
      <w:r w:rsidRPr="00A85671">
        <w:t xml:space="preserve"> nach Gleichung </w:t>
      </w:r>
      <w:r w:rsidRPr="00A85671">
        <w:fldChar w:fldCharType="begin"/>
      </w:r>
      <w:r w:rsidRPr="00A85671">
        <w:instrText>nrimaxmflow</w:instrText>
      </w:r>
      <w:r w:rsidRPr="00A85671">
        <w:fldChar w:fldCharType="separate"/>
      </w:r>
      <w:r w:rsidRPr="00A85671">
        <w:t>3.6-43</w:t>
      </w:r>
      <w:r w:rsidRPr="00A85671">
        <w:fldChar w:fldCharType="end"/>
      </w:r>
      <w:r w:rsidRPr="00A85671">
        <w:t>, S.</w:t>
      </w:r>
      <w:r w:rsidRPr="00A85671">
        <w:fldChar w:fldCharType="begin"/>
      </w:r>
      <w:r w:rsidRPr="00A85671">
        <w:instrText>PAGEREF nrimaxmflow</w:instrText>
      </w:r>
      <w:r w:rsidRPr="00A85671">
        <w:fldChar w:fldCharType="separate"/>
      </w:r>
      <w:r w:rsidRPr="00A85671">
        <w:t>58</w:t>
      </w:r>
      <w:r w:rsidRPr="00A85671">
        <w:fldChar w:fldCharType="end"/>
      </w:r>
      <w:r w:rsidRPr="00A85671">
        <w:t xml:space="preserve"> bzw. Gl. </w:t>
      </w:r>
      <w:r w:rsidRPr="00A85671">
        <w:fldChar w:fldCharType="begin"/>
      </w:r>
      <w:r w:rsidRPr="00A85671">
        <w:instrText>nrimaxv0</w:instrText>
      </w:r>
      <w:r w:rsidRPr="00A85671">
        <w:fldChar w:fldCharType="separate"/>
      </w:r>
      <w:r w:rsidRPr="00A85671">
        <w:t>3.6-37</w:t>
      </w:r>
      <w:r w:rsidRPr="00A85671">
        <w:fldChar w:fldCharType="end"/>
      </w:r>
      <w:r w:rsidRPr="00A85671">
        <w:t>, S.</w:t>
      </w:r>
      <w:r w:rsidRPr="00A85671">
        <w:fldChar w:fldCharType="begin"/>
      </w:r>
      <w:r w:rsidRPr="00A85671">
        <w:instrText>PAGEREF nrimaxv0</w:instrText>
      </w:r>
      <w:r w:rsidRPr="00A85671">
        <w:fldChar w:fldCharType="separate"/>
      </w:r>
      <w:r w:rsidRPr="00A85671">
        <w:t>57</w:t>
      </w:r>
      <w:r w:rsidRPr="00A85671">
        <w:fldChar w:fldCharType="end"/>
      </w:r>
      <w:r w:rsidRPr="00A85671">
        <w:t xml:space="preserve"> berechnet. Das Produkt dieser </w:t>
      </w:r>
      <w:proofErr w:type="spellStart"/>
      <w:r w:rsidRPr="00A85671">
        <w:t>Influxrate</w:t>
      </w:r>
      <w:proofErr w:type="spellEnd"/>
      <w:r w:rsidRPr="00A85671">
        <w:t xml:space="preserve"> mit der jeweiligen Wurzellänge </w:t>
      </w:r>
      <w:proofErr w:type="spellStart"/>
      <w:proofErr w:type="gramStart"/>
      <w:r w:rsidRPr="00A85671">
        <w:t>Lr,i</w:t>
      </w:r>
      <w:proofErr w:type="spellEnd"/>
      <w:proofErr w:type="gramEnd"/>
      <w:r w:rsidRPr="00A85671">
        <w:t xml:space="preserve"> ergibt die maximale Aufnahmerate in dieser Schicht </w:t>
      </w:r>
      <w:proofErr w:type="spellStart"/>
      <w:r w:rsidRPr="00A85671">
        <w:t>ARmax,i</w:t>
      </w:r>
      <w:proofErr w:type="spellEnd"/>
      <w:r w:rsidRPr="00A85671">
        <w:t>.</w:t>
      </w:r>
    </w:p>
    <w:p w14:paraId="11857FA7" w14:textId="77777777" w:rsidR="00A85671" w:rsidRPr="00A85671" w:rsidRDefault="00A85671" w:rsidP="00A85671">
      <w:pPr>
        <w:rPr>
          <w:lang w:val="en-US"/>
        </w:rPr>
      </w:pPr>
      <w:r w:rsidRPr="00A85671">
        <w:tab/>
      </w:r>
      <w:proofErr w:type="spellStart"/>
      <w:proofErr w:type="gramStart"/>
      <w:r w:rsidRPr="00A85671">
        <w:rPr>
          <w:lang w:val="en-US"/>
        </w:rPr>
        <w:t>ARmax,i</w:t>
      </w:r>
      <w:proofErr w:type="spellEnd"/>
      <w:proofErr w:type="gramEnd"/>
      <w:r w:rsidRPr="00A85671">
        <w:rPr>
          <w:lang w:val="en-US"/>
        </w:rPr>
        <w:t xml:space="preserve"> = </w:t>
      </w:r>
      <w:proofErr w:type="spellStart"/>
      <w:r w:rsidRPr="00A85671">
        <w:rPr>
          <w:lang w:val="en-US"/>
        </w:rPr>
        <w:t>Inmax,i</w:t>
      </w:r>
      <w:proofErr w:type="spellEnd"/>
      <w:r w:rsidRPr="00A85671">
        <w:rPr>
          <w:lang w:val="en-US"/>
        </w:rPr>
        <w:t xml:space="preserve"> . </w:t>
      </w:r>
      <w:proofErr w:type="spellStart"/>
      <w:proofErr w:type="gramStart"/>
      <w:r w:rsidRPr="00A85671">
        <w:rPr>
          <w:lang w:val="en-US"/>
        </w:rPr>
        <w:t>Lr,i</w:t>
      </w:r>
      <w:proofErr w:type="spellEnd"/>
      <w:proofErr w:type="gramEnd"/>
      <w:r w:rsidRPr="00A85671">
        <w:rPr>
          <w:lang w:val="en-US"/>
        </w:rPr>
        <w:tab/>
        <w:t>(</w:t>
      </w:r>
      <w:r w:rsidRPr="00A85671">
        <w:fldChar w:fldCharType="begin"/>
      </w:r>
      <w:r w:rsidRPr="00A85671">
        <w:rPr>
          <w:lang w:val="en-US"/>
        </w:rPr>
        <w:instrText>SET nrarmax "</w:instrText>
      </w:r>
      <w:r w:rsidRPr="00A85671">
        <w:fldChar w:fldCharType="begin"/>
      </w:r>
      <w:r w:rsidRPr="00A85671">
        <w:rPr>
          <w:lang w:val="en-US"/>
        </w:rPr>
        <w:instrText xml:space="preserve">SEQ 1 </w:instrText>
      </w:r>
      <w:r w:rsidRPr="00A85671">
        <w:fldChar w:fldCharType="separate"/>
      </w:r>
      <w:r w:rsidRPr="00A85671">
        <w:rPr>
          <w:lang w:val="en-US"/>
        </w:rPr>
        <w:instrText>3</w:instrText>
      </w:r>
      <w:r w:rsidRPr="00A85671">
        <w:fldChar w:fldCharType="end"/>
      </w:r>
      <w:r w:rsidRPr="00A85671">
        <w:rPr>
          <w:lang w:val="en-US"/>
        </w:rPr>
        <w:instrText>.</w:instrText>
      </w:r>
      <w:r w:rsidRPr="00A85671">
        <w:fldChar w:fldCharType="begin"/>
      </w:r>
      <w:r w:rsidRPr="00A85671">
        <w:rPr>
          <w:lang w:val="en-US"/>
        </w:rPr>
        <w:instrText>SEQ 2</w:instrText>
      </w:r>
      <w:r w:rsidRPr="00A85671">
        <w:fldChar w:fldCharType="separate"/>
      </w:r>
      <w:r w:rsidRPr="00A85671">
        <w:rPr>
          <w:lang w:val="en-US"/>
        </w:rPr>
        <w:instrText>7</w:instrText>
      </w:r>
      <w:r w:rsidRPr="00A85671">
        <w:fldChar w:fldCharType="end"/>
      </w:r>
      <w:r w:rsidRPr="00A85671">
        <w:rPr>
          <w:lang w:val="en-US"/>
        </w:rPr>
        <w:instrText>-</w:instrText>
      </w:r>
      <w:r w:rsidRPr="00A85671">
        <w:fldChar w:fldCharType="begin"/>
      </w:r>
      <w:r w:rsidRPr="00A85671">
        <w:rPr>
          <w:lang w:val="en-US"/>
        </w:rPr>
        <w:instrText>SEQ Formel</w:instrText>
      </w:r>
      <w:r w:rsidRPr="00A85671">
        <w:fldChar w:fldCharType="separate"/>
      </w:r>
      <w:r w:rsidRPr="00A85671">
        <w:rPr>
          <w:lang w:val="en-US"/>
        </w:rPr>
        <w:instrText>29</w:instrText>
      </w:r>
      <w:r w:rsidRPr="00A85671">
        <w:fldChar w:fldCharType="end"/>
      </w:r>
      <w:r w:rsidRPr="00A85671">
        <w:rPr>
          <w:lang w:val="en-US"/>
        </w:rPr>
        <w:instrText>"</w:instrText>
      </w:r>
      <w:r w:rsidRPr="00A85671">
        <w:fldChar w:fldCharType="separate"/>
      </w:r>
      <w:bookmarkStart w:id="4" w:name="nrarmax"/>
      <w:r w:rsidRPr="00A85671">
        <w:fldChar w:fldCharType="begin"/>
      </w:r>
      <w:r w:rsidRPr="00A85671">
        <w:rPr>
          <w:lang w:val="en-US"/>
        </w:rPr>
        <w:instrText xml:space="preserve">SEQ 1 </w:instrText>
      </w:r>
      <w:r w:rsidRPr="00A85671">
        <w:fldChar w:fldCharType="separate"/>
      </w:r>
      <w:r w:rsidRPr="00A85671">
        <w:rPr>
          <w:lang w:val="en-US"/>
        </w:rPr>
        <w:t>3</w:t>
      </w:r>
      <w:r w:rsidRPr="00A85671">
        <w:fldChar w:fldCharType="end"/>
      </w:r>
      <w:r w:rsidRPr="00A85671">
        <w:rPr>
          <w:lang w:val="en-US"/>
        </w:rPr>
        <w:t>.</w:t>
      </w:r>
      <w:r w:rsidRPr="00A85671">
        <w:fldChar w:fldCharType="begin"/>
      </w:r>
      <w:r w:rsidRPr="00A85671">
        <w:rPr>
          <w:lang w:val="en-US"/>
        </w:rPr>
        <w:instrText>SEQ 2</w:instrText>
      </w:r>
      <w:r w:rsidRPr="00A85671">
        <w:fldChar w:fldCharType="separate"/>
      </w:r>
      <w:r w:rsidRPr="00A85671">
        <w:rPr>
          <w:lang w:val="en-US"/>
        </w:rPr>
        <w:t>7</w:t>
      </w:r>
      <w:r w:rsidRPr="00A85671">
        <w:fldChar w:fldCharType="end"/>
      </w:r>
      <w:r w:rsidRPr="00A85671">
        <w:rPr>
          <w:lang w:val="en-US"/>
        </w:rPr>
        <w:t>-</w:t>
      </w:r>
      <w:r w:rsidRPr="00A85671">
        <w:fldChar w:fldCharType="begin"/>
      </w:r>
      <w:r w:rsidRPr="00A85671">
        <w:rPr>
          <w:lang w:val="en-US"/>
        </w:rPr>
        <w:instrText>SEQ Formel</w:instrText>
      </w:r>
      <w:r w:rsidRPr="00A85671">
        <w:fldChar w:fldCharType="separate"/>
      </w:r>
      <w:r w:rsidRPr="00A85671">
        <w:rPr>
          <w:lang w:val="en-US"/>
        </w:rPr>
        <w:t>30</w:t>
      </w:r>
      <w:r w:rsidRPr="00A85671">
        <w:fldChar w:fldCharType="end"/>
      </w:r>
      <w:bookmarkEnd w:id="4"/>
      <w:r w:rsidRPr="00A85671">
        <w:fldChar w:fldCharType="end"/>
      </w:r>
      <w:r w:rsidRPr="00A85671">
        <w:fldChar w:fldCharType="begin"/>
      </w:r>
      <w:r w:rsidRPr="00A85671">
        <w:rPr>
          <w:lang w:val="en-US"/>
        </w:rPr>
        <w:instrText>nrarmax</w:instrText>
      </w:r>
      <w:r w:rsidRPr="00A85671">
        <w:fldChar w:fldCharType="separate"/>
      </w:r>
      <w:r w:rsidRPr="00A85671">
        <w:rPr>
          <w:lang w:val="en-US"/>
        </w:rPr>
        <w:t>3.7-30</w:t>
      </w:r>
      <w:r w:rsidRPr="00A85671">
        <w:fldChar w:fldCharType="end"/>
      </w:r>
      <w:r w:rsidRPr="00A85671">
        <w:rPr>
          <w:lang w:val="en-US"/>
        </w:rPr>
        <w:t>)</w:t>
      </w:r>
    </w:p>
    <w:p w14:paraId="497EE7A2" w14:textId="77777777" w:rsidR="00A85671" w:rsidRPr="00A85671" w:rsidRDefault="00A85671" w:rsidP="00A85671">
      <w:r w:rsidRPr="00A85671">
        <w:t>Anschließend wird die Gesamtsumme der maximalen Nitrataufnahmeraten über alle Kompartimente gebildet. Ist diese Gesamtsumme größer als die Soll-Stickstoff</w:t>
      </w:r>
      <w:r w:rsidRPr="00A85671">
        <w:softHyphen/>
        <w:t xml:space="preserve">aufnahmerate </w:t>
      </w:r>
      <w:proofErr w:type="spellStart"/>
      <w:r w:rsidRPr="00A85671">
        <w:t>ARsoll</w:t>
      </w:r>
      <w:proofErr w:type="spellEnd"/>
      <w:r w:rsidRPr="00A85671">
        <w:t>, so wird die Sollaufnahmerate entsprechend dem Anteil der in ein</w:t>
      </w:r>
      <w:r w:rsidRPr="00A85671">
        <w:softHyphen/>
        <w:t>zelnen Schichten errechneten maximalen Nitrataufnahmerate an der Summe der maxi</w:t>
      </w:r>
      <w:r w:rsidRPr="00A85671">
        <w:softHyphen/>
        <w:t>malen Nitrataufnahmeraten aufgeteilt:</w:t>
      </w:r>
    </w:p>
    <w:p w14:paraId="24891402" w14:textId="77777777" w:rsidR="00A85671" w:rsidRPr="00A85671" w:rsidRDefault="00A85671" w:rsidP="00A85671">
      <w:r w:rsidRPr="00A85671">
        <w:tab/>
      </w:r>
      <w:r w:rsidRPr="00A85671">
        <w:fldChar w:fldCharType="begin"/>
      </w:r>
      <w:r w:rsidRPr="00A85671">
        <w:instrText>EQ Si = ARsoll.\f( ARmax,i;  \i\su(i=1;i.Dz=zr;ARmax,i))</w:instrText>
      </w:r>
      <w:r w:rsidRPr="00A85671">
        <w:fldChar w:fldCharType="end"/>
      </w:r>
      <w:r w:rsidRPr="00A85671">
        <w:tab/>
        <w:t>(</w:t>
      </w:r>
      <w:r w:rsidRPr="00A85671">
        <w:fldChar w:fldCharType="begin"/>
      </w:r>
      <w:r w:rsidRPr="00A85671">
        <w:instrText xml:space="preserve">SEQ 1 </w:instrText>
      </w:r>
      <w:r w:rsidRPr="00A85671">
        <w:fldChar w:fldCharType="separate"/>
      </w:r>
      <w:r w:rsidRPr="00A85671">
        <w:t>3</w:t>
      </w:r>
      <w:r w:rsidRPr="00A85671">
        <w:fldChar w:fldCharType="end"/>
      </w:r>
      <w:r w:rsidRPr="00A85671">
        <w:t>.</w:t>
      </w:r>
      <w:r w:rsidRPr="00A85671">
        <w:fldChar w:fldCharType="begin"/>
      </w:r>
      <w:r w:rsidRPr="00A85671">
        <w:instrText>SEQ 2</w:instrText>
      </w:r>
      <w:r w:rsidRPr="00A85671">
        <w:fldChar w:fldCharType="separate"/>
      </w:r>
      <w:r w:rsidRPr="00A85671">
        <w:t>7</w:t>
      </w:r>
      <w:r w:rsidRPr="00A85671">
        <w:fldChar w:fldCharType="end"/>
      </w:r>
      <w:r w:rsidRPr="00A85671">
        <w:t>-</w:t>
      </w:r>
      <w:r w:rsidRPr="00A85671">
        <w:fldChar w:fldCharType="begin"/>
      </w:r>
      <w:r w:rsidRPr="00A85671">
        <w:instrText>SEQ Formel</w:instrText>
      </w:r>
      <w:r w:rsidRPr="00A85671">
        <w:fldChar w:fldCharType="separate"/>
      </w:r>
      <w:r w:rsidRPr="00A85671">
        <w:t>31</w:t>
      </w:r>
      <w:r w:rsidRPr="00A85671">
        <w:fldChar w:fldCharType="end"/>
      </w:r>
      <w:r w:rsidRPr="00A85671">
        <w:t>)</w:t>
      </w:r>
    </w:p>
    <w:p w14:paraId="39D1689E" w14:textId="77777777" w:rsidR="00A85671" w:rsidRPr="00A85671" w:rsidRDefault="00A85671" w:rsidP="00A85671">
      <w:r w:rsidRPr="00A85671">
        <w:lastRenderedPageBreak/>
        <w:t>Ist die Summe der errechneten maximalen Aufnahmeraten kleiner als die Soll-Aufnahme</w:t>
      </w:r>
      <w:r w:rsidRPr="00A85671">
        <w:softHyphen/>
        <w:t>rate, so ist in jedem Kompartiment die Sollaufnahmerate gleich der maximalen Nitrat</w:t>
      </w:r>
      <w:r w:rsidRPr="00A85671">
        <w:softHyphen/>
        <w:t>transportrate zu den Wurzeln:</w:t>
      </w:r>
    </w:p>
    <w:p w14:paraId="31A751B6" w14:textId="77777777" w:rsidR="00A85671" w:rsidRPr="00A85671" w:rsidRDefault="00A85671" w:rsidP="00A85671">
      <w:r w:rsidRPr="00A85671">
        <w:tab/>
      </w:r>
      <w:proofErr w:type="spellStart"/>
      <w:r w:rsidRPr="00A85671">
        <w:t>Si</w:t>
      </w:r>
      <w:proofErr w:type="spellEnd"/>
      <w:r w:rsidRPr="00A85671">
        <w:t xml:space="preserve"> = </w:t>
      </w:r>
      <w:proofErr w:type="spellStart"/>
      <w:proofErr w:type="gramStart"/>
      <w:r w:rsidRPr="00A85671">
        <w:t>ARmax,i</w:t>
      </w:r>
      <w:proofErr w:type="spellEnd"/>
      <w:proofErr w:type="gramEnd"/>
      <w:r w:rsidRPr="00A85671">
        <w:tab/>
        <w:t>(</w:t>
      </w:r>
      <w:r w:rsidRPr="00A85671">
        <w:fldChar w:fldCharType="begin"/>
      </w:r>
      <w:r w:rsidRPr="00A85671">
        <w:instrText xml:space="preserve">SEQ 1 </w:instrText>
      </w:r>
      <w:r w:rsidRPr="00A85671">
        <w:fldChar w:fldCharType="separate"/>
      </w:r>
      <w:r w:rsidRPr="00A85671">
        <w:t>3</w:t>
      </w:r>
      <w:r w:rsidRPr="00A85671">
        <w:fldChar w:fldCharType="end"/>
      </w:r>
      <w:r w:rsidRPr="00A85671">
        <w:t>.</w:t>
      </w:r>
      <w:r w:rsidRPr="00A85671">
        <w:fldChar w:fldCharType="begin"/>
      </w:r>
      <w:r w:rsidRPr="00A85671">
        <w:instrText>SEQ 2</w:instrText>
      </w:r>
      <w:r w:rsidRPr="00A85671">
        <w:fldChar w:fldCharType="separate"/>
      </w:r>
      <w:r w:rsidRPr="00A85671">
        <w:t>7</w:t>
      </w:r>
      <w:r w:rsidRPr="00A85671">
        <w:fldChar w:fldCharType="end"/>
      </w:r>
      <w:r w:rsidRPr="00A85671">
        <w:t>-</w:t>
      </w:r>
      <w:r w:rsidRPr="00A85671">
        <w:fldChar w:fldCharType="begin"/>
      </w:r>
      <w:r w:rsidRPr="00A85671">
        <w:instrText>SEQ Formel</w:instrText>
      </w:r>
      <w:r w:rsidRPr="00A85671">
        <w:fldChar w:fldCharType="separate"/>
      </w:r>
      <w:r w:rsidRPr="00A85671">
        <w:t>32</w:t>
      </w:r>
      <w:r w:rsidRPr="00A85671">
        <w:fldChar w:fldCharType="end"/>
      </w:r>
      <w:r w:rsidRPr="00A85671">
        <w:t>)</w:t>
      </w:r>
    </w:p>
    <w:p w14:paraId="7AF68490" w14:textId="77777777" w:rsidR="00A85671" w:rsidRPr="00A85671" w:rsidRDefault="00A85671" w:rsidP="00A85671">
      <w:r w:rsidRPr="00A85671">
        <w:t>Weiterhin wird in diesem Fall die Sollaufnahmerate des nächsten Tages um den Wert der Differenz von Soll-Aufnahmerate und maximal möglicher Nitrataufnahmerate erhöht.</w:t>
      </w:r>
    </w:p>
    <w:p w14:paraId="5E487329" w14:textId="77777777" w:rsidR="00A85671" w:rsidRPr="00A85671" w:rsidRDefault="00A85671" w:rsidP="00A85671">
      <w:pPr>
        <w:rPr>
          <w:b/>
        </w:rPr>
      </w:pPr>
      <w:r w:rsidRPr="00A85671">
        <w:rPr>
          <w:b/>
        </w:rPr>
        <w:fldChar w:fldCharType="begin"/>
      </w:r>
      <w:r w:rsidRPr="00A85671">
        <w:rPr>
          <w:b/>
        </w:rPr>
        <w:instrText>AUTONUMLGL</w:instrText>
      </w:r>
      <w:r w:rsidRPr="00A85671">
        <w:fldChar w:fldCharType="end"/>
      </w:r>
      <w:r w:rsidRPr="00A85671">
        <w:rPr>
          <w:b/>
        </w:rPr>
        <w:tab/>
        <w:t>Ungleichmäßige Wurzelverteilung</w:t>
      </w:r>
    </w:p>
    <w:p w14:paraId="1C76C6A3" w14:textId="77777777" w:rsidR="00A85671" w:rsidRPr="00A85671" w:rsidRDefault="00A85671" w:rsidP="00A85671">
      <w:r w:rsidRPr="00A85671">
        <w:t xml:space="preserve">Die Vorgehensweise beim Modellansatz mit Berücksichtigung der ungleichmäßigen Wurzelverteilung in den einzelnen Kompartimenten ist prinzipiell die gleiche wie bei dem Ansatz mit Annahme einer gleichmäßigen Wurzelverteilung. </w:t>
      </w:r>
    </w:p>
    <w:p w14:paraId="13AF0D6B" w14:textId="77777777" w:rsidR="00A85671" w:rsidRPr="00A85671" w:rsidRDefault="00A85671" w:rsidP="00A85671">
      <w:r w:rsidRPr="00A85671">
        <w:t xml:space="preserve">Der wesentliche Unterschied beider Ansätze besteht in der Annahme 10 Klassen verschiedener Wurzellängendichte in jedem Kompartiment bei der QSIV-Variante (vgl. Kap. 3.6.3.4.). Für jede Klasse der durchwurzelten Kompartimente wird wieder mit Hilfe der Gleichungen </w:t>
      </w:r>
      <w:r w:rsidRPr="00A85671">
        <w:fldChar w:fldCharType="begin"/>
      </w:r>
      <w:r w:rsidRPr="00A85671">
        <w:instrText>nrimaxmflow</w:instrText>
      </w:r>
      <w:r w:rsidRPr="00A85671">
        <w:fldChar w:fldCharType="separate"/>
      </w:r>
      <w:r w:rsidRPr="00A85671">
        <w:t>3.6-43</w:t>
      </w:r>
      <w:r w:rsidRPr="00A85671">
        <w:fldChar w:fldCharType="end"/>
      </w:r>
      <w:r w:rsidRPr="00A85671">
        <w:t>, S.</w:t>
      </w:r>
      <w:r w:rsidRPr="00A85671">
        <w:fldChar w:fldCharType="begin"/>
      </w:r>
      <w:r w:rsidRPr="00A85671">
        <w:instrText>PAGEREF nrimaxmflow</w:instrText>
      </w:r>
      <w:r w:rsidRPr="00A85671">
        <w:fldChar w:fldCharType="separate"/>
      </w:r>
      <w:r w:rsidRPr="00A85671">
        <w:t>58</w:t>
      </w:r>
      <w:r w:rsidRPr="00A85671">
        <w:fldChar w:fldCharType="end"/>
      </w:r>
      <w:r w:rsidRPr="00A85671">
        <w:t xml:space="preserve"> bzw. Gl.</w:t>
      </w:r>
      <w:r w:rsidRPr="00A85671">
        <w:fldChar w:fldCharType="begin"/>
      </w:r>
      <w:r w:rsidRPr="00A85671">
        <w:instrText>nrimaxv0</w:instrText>
      </w:r>
      <w:r w:rsidRPr="00A85671">
        <w:fldChar w:fldCharType="separate"/>
      </w:r>
      <w:r w:rsidRPr="00A85671">
        <w:t>3.6-37</w:t>
      </w:r>
      <w:r w:rsidRPr="00A85671">
        <w:fldChar w:fldCharType="end"/>
      </w:r>
      <w:r w:rsidRPr="00A85671">
        <w:t>, S.</w:t>
      </w:r>
      <w:r w:rsidRPr="00A85671">
        <w:fldChar w:fldCharType="begin"/>
      </w:r>
      <w:r w:rsidRPr="00A85671">
        <w:instrText>PAGEREF nrimaxv0</w:instrText>
      </w:r>
      <w:r w:rsidRPr="00A85671">
        <w:fldChar w:fldCharType="separate"/>
      </w:r>
      <w:r w:rsidRPr="00A85671">
        <w:t>57</w:t>
      </w:r>
      <w:r w:rsidRPr="00A85671">
        <w:fldChar w:fldCharType="end"/>
      </w:r>
      <w:r w:rsidRPr="00A85671">
        <w:t xml:space="preserve"> aus der Wurzellängendichte und Nitratkonzentration die maximal mögliche Nitrataufnahmerate berechnet. Ist die Summe der maximalen Nitrataufnahmeraten kleiner als die Sollaufnahmerate, so ist die Nitrat</w:t>
      </w:r>
      <w:r w:rsidRPr="00A85671">
        <w:softHyphen/>
        <w:t xml:space="preserve">aufnahme in jeder Klasse gleich der maximalen Nitrataufnahmerate. Ist die Summe aller Nitrataufnahmeraten dagegen größer als die Sollaufnahmerate </w:t>
      </w:r>
      <w:proofErr w:type="spellStart"/>
      <w:r w:rsidRPr="00A85671">
        <w:t>ARsoll</w:t>
      </w:r>
      <w:proofErr w:type="spellEnd"/>
      <w:r w:rsidRPr="00A85671">
        <w:t>, so ist der Anteil der Nitrataufnahme in Klasse j gleich seinem Anteil an der Summe der maximalen Nitrataufnahmeraten über alle Kompartimente i und der darin enthaltenen Klassen j  der Wurzellängendichte:</w:t>
      </w:r>
    </w:p>
    <w:p w14:paraId="3DA2902C" w14:textId="77777777" w:rsidR="00A85671" w:rsidRPr="00A85671" w:rsidRDefault="00A85671" w:rsidP="00A85671">
      <w:r w:rsidRPr="00A85671">
        <w:tab/>
      </w:r>
      <w:r w:rsidRPr="00A85671">
        <w:fldChar w:fldCharType="begin"/>
      </w:r>
      <w:r w:rsidRPr="00A85671">
        <w:instrText>EQ Si =  ARsoll.\f( \i\su(j=1;j=10; ARmax,i,j);  \i\su(j=1;j=10; )    \i\su(i=1;i.Dz=zr;ARmax,i,j))</w:instrText>
      </w:r>
      <w:r w:rsidRPr="00A85671">
        <w:fldChar w:fldCharType="end"/>
      </w:r>
      <w:r w:rsidRPr="00A85671">
        <w:tab/>
        <w:t>(</w:t>
      </w:r>
      <w:r w:rsidRPr="00A85671">
        <w:fldChar w:fldCharType="begin"/>
      </w:r>
      <w:r w:rsidRPr="00A85671">
        <w:instrText xml:space="preserve">SEQ 1 </w:instrText>
      </w:r>
      <w:r w:rsidRPr="00A85671">
        <w:fldChar w:fldCharType="separate"/>
      </w:r>
      <w:r w:rsidRPr="00A85671">
        <w:t>3</w:t>
      </w:r>
      <w:r w:rsidRPr="00A85671">
        <w:fldChar w:fldCharType="end"/>
      </w:r>
      <w:r w:rsidRPr="00A85671">
        <w:t>.</w:t>
      </w:r>
      <w:r w:rsidRPr="00A85671">
        <w:fldChar w:fldCharType="begin"/>
      </w:r>
      <w:r w:rsidRPr="00A85671">
        <w:instrText>SEQ 2</w:instrText>
      </w:r>
      <w:r w:rsidRPr="00A85671">
        <w:fldChar w:fldCharType="separate"/>
      </w:r>
      <w:r w:rsidRPr="00A85671">
        <w:t>7</w:t>
      </w:r>
      <w:r w:rsidRPr="00A85671">
        <w:fldChar w:fldCharType="end"/>
      </w:r>
      <w:r w:rsidRPr="00A85671">
        <w:t>-</w:t>
      </w:r>
      <w:r w:rsidRPr="00A85671">
        <w:fldChar w:fldCharType="begin"/>
      </w:r>
      <w:r w:rsidRPr="00A85671">
        <w:instrText>SEQ Formel</w:instrText>
      </w:r>
      <w:r w:rsidRPr="00A85671">
        <w:fldChar w:fldCharType="separate"/>
      </w:r>
      <w:r w:rsidRPr="00A85671">
        <w:t>33</w:t>
      </w:r>
      <w:r w:rsidRPr="00A85671">
        <w:fldChar w:fldCharType="end"/>
      </w:r>
      <w:r w:rsidRPr="00A85671">
        <w:t>)</w:t>
      </w:r>
    </w:p>
    <w:p w14:paraId="2081BAB5" w14:textId="77777777" w:rsidR="00A85671" w:rsidRPr="00A85671" w:rsidRDefault="00A85671" w:rsidP="00A85671">
      <w:r w:rsidRPr="00A85671">
        <w:t xml:space="preserve">Neben der Bilanzierung auf </w:t>
      </w:r>
      <w:proofErr w:type="spellStart"/>
      <w:r w:rsidRPr="00A85671">
        <w:t>Kompartimentebene</w:t>
      </w:r>
      <w:proofErr w:type="spellEnd"/>
      <w:r w:rsidRPr="00A85671">
        <w:t xml:space="preserve"> wird zusätzlich in jedem Zeitschritt eine Bilanzierung der Nitratmenge in jeder einzelnen Klasse </w:t>
      </w:r>
      <w:proofErr w:type="spellStart"/>
      <w:proofErr w:type="gramStart"/>
      <w:r w:rsidRPr="00A85671">
        <w:t>Mi,j</w:t>
      </w:r>
      <w:proofErr w:type="spellEnd"/>
      <w:proofErr w:type="gramEnd"/>
      <w:r w:rsidRPr="00A85671">
        <w:t xml:space="preserve"> durchgeführt.</w:t>
      </w:r>
    </w:p>
    <w:p w14:paraId="2BE4799D" w14:textId="77777777" w:rsidR="00A85671" w:rsidRPr="00A85671" w:rsidRDefault="00A85671" w:rsidP="00A85671">
      <w:r w:rsidRPr="00A85671">
        <w:tab/>
      </w:r>
      <w:r w:rsidRPr="00A85671">
        <w:fldChar w:fldCharType="begin"/>
      </w:r>
      <w:r w:rsidRPr="00A85671">
        <w:instrText>EQ M\s(t+1;i,j) =  M\s(t;i,j) + \b(- Si,j + P\s( ;mi) - F\s( ;Gi) + F\s( ;Gi+1)).Dt</w:instrText>
      </w:r>
      <w:r w:rsidRPr="00A85671">
        <w:fldChar w:fldCharType="end"/>
      </w:r>
      <w:r w:rsidRPr="00A85671">
        <w:tab/>
      </w:r>
      <w:r w:rsidRPr="00A85671">
        <w:fldChar w:fldCharType="begin"/>
      </w:r>
      <w:r w:rsidRPr="00A85671">
        <w:instrText>SET nrklassenbilgl "</w:instrText>
      </w:r>
      <w:r w:rsidRPr="00A85671">
        <w:fldChar w:fldCharType="begin"/>
      </w:r>
      <w:r w:rsidRPr="00A85671">
        <w:instrText xml:space="preserve">SEQ 1 </w:instrText>
      </w:r>
      <w:r w:rsidRPr="00A85671">
        <w:fldChar w:fldCharType="separate"/>
      </w:r>
      <w:r w:rsidRPr="00A85671">
        <w:instrText>3</w:instrText>
      </w:r>
      <w:r w:rsidRPr="00A85671">
        <w:fldChar w:fldCharType="end"/>
      </w:r>
      <w:r w:rsidRPr="00A85671">
        <w:instrText>.</w:instrText>
      </w:r>
      <w:r w:rsidRPr="00A85671">
        <w:fldChar w:fldCharType="begin"/>
      </w:r>
      <w:r w:rsidRPr="00A85671">
        <w:instrText>SEQ 2</w:instrText>
      </w:r>
      <w:r w:rsidRPr="00A85671">
        <w:fldChar w:fldCharType="separate"/>
      </w:r>
      <w:r w:rsidRPr="00A85671">
        <w:instrText>7</w:instrText>
      </w:r>
      <w:r w:rsidRPr="00A85671">
        <w:fldChar w:fldCharType="end"/>
      </w:r>
      <w:r w:rsidRPr="00A85671">
        <w:instrText>-</w:instrText>
      </w:r>
      <w:r w:rsidRPr="00A85671">
        <w:fldChar w:fldCharType="begin"/>
      </w:r>
      <w:r w:rsidRPr="00A85671">
        <w:instrText>SEQ Formel</w:instrText>
      </w:r>
      <w:r w:rsidRPr="00A85671">
        <w:fldChar w:fldCharType="separate"/>
      </w:r>
      <w:r w:rsidRPr="00A85671">
        <w:instrText>34</w:instrText>
      </w:r>
      <w:r w:rsidRPr="00A85671">
        <w:fldChar w:fldCharType="end"/>
      </w:r>
      <w:r w:rsidRPr="00A85671">
        <w:instrText>"</w:instrText>
      </w:r>
      <w:r w:rsidRPr="00A85671">
        <w:fldChar w:fldCharType="separate"/>
      </w:r>
      <w:bookmarkStart w:id="5" w:name="nrklassenbilgl"/>
      <w:r w:rsidRPr="00A85671">
        <w:fldChar w:fldCharType="begin"/>
      </w:r>
      <w:r w:rsidRPr="00A85671">
        <w:instrText xml:space="preserve">SEQ 1 </w:instrText>
      </w:r>
      <w:r w:rsidRPr="00A85671">
        <w:fldChar w:fldCharType="separate"/>
      </w:r>
      <w:r w:rsidRPr="00A85671">
        <w:t>3</w:t>
      </w:r>
      <w:r w:rsidRPr="00A85671">
        <w:fldChar w:fldCharType="end"/>
      </w:r>
      <w:r w:rsidRPr="00A85671">
        <w:t>.</w:t>
      </w:r>
      <w:r w:rsidRPr="00A85671">
        <w:fldChar w:fldCharType="begin"/>
      </w:r>
      <w:r w:rsidRPr="00A85671">
        <w:instrText>SEQ 2</w:instrText>
      </w:r>
      <w:r w:rsidRPr="00A85671">
        <w:fldChar w:fldCharType="separate"/>
      </w:r>
      <w:r w:rsidRPr="00A85671">
        <w:t>7</w:t>
      </w:r>
      <w:r w:rsidRPr="00A85671">
        <w:fldChar w:fldCharType="end"/>
      </w:r>
      <w:r w:rsidRPr="00A85671">
        <w:t>-</w:t>
      </w:r>
      <w:r w:rsidRPr="00A85671">
        <w:fldChar w:fldCharType="begin"/>
      </w:r>
      <w:r w:rsidRPr="00A85671">
        <w:instrText>SEQ Formel</w:instrText>
      </w:r>
      <w:r w:rsidRPr="00A85671">
        <w:fldChar w:fldCharType="separate"/>
      </w:r>
      <w:r w:rsidRPr="00A85671">
        <w:t>35</w:t>
      </w:r>
      <w:r w:rsidRPr="00A85671">
        <w:fldChar w:fldCharType="end"/>
      </w:r>
      <w:bookmarkEnd w:id="5"/>
      <w:r w:rsidRPr="00A85671">
        <w:fldChar w:fldCharType="end"/>
      </w:r>
      <w:r w:rsidRPr="00A85671">
        <w:t>(</w:t>
      </w:r>
      <w:r w:rsidRPr="00A85671">
        <w:fldChar w:fldCharType="begin"/>
      </w:r>
      <w:r w:rsidRPr="00A85671">
        <w:instrText>nrklassenbilgl</w:instrText>
      </w:r>
      <w:r w:rsidRPr="00A85671">
        <w:fldChar w:fldCharType="separate"/>
      </w:r>
      <w:r w:rsidRPr="00A85671">
        <w:t>3.7-35</w:t>
      </w:r>
      <w:r w:rsidRPr="00A85671">
        <w:fldChar w:fldCharType="end"/>
      </w:r>
      <w:r w:rsidRPr="00A85671">
        <w:t>)</w:t>
      </w:r>
    </w:p>
    <w:p w14:paraId="771A36ED" w14:textId="77777777" w:rsidR="00A85671" w:rsidRPr="00A85671" w:rsidRDefault="00A85671" w:rsidP="00A85671">
      <w:r w:rsidRPr="00A85671">
        <w:t xml:space="preserve">In der obigen Gleichung steht </w:t>
      </w:r>
      <w:r w:rsidRPr="00A85671">
        <w:fldChar w:fldCharType="begin"/>
      </w:r>
      <w:r w:rsidRPr="00A85671">
        <w:instrText>EQ P\s( ;mi)</w:instrText>
      </w:r>
      <w:r w:rsidRPr="00A85671">
        <w:fldChar w:fldCharType="end"/>
      </w:r>
      <w:r w:rsidRPr="00A85671">
        <w:t xml:space="preserve"> für die Mineralisationsrate im Kompartiment i und </w:t>
      </w:r>
      <w:r w:rsidRPr="00A85671">
        <w:fldChar w:fldCharType="begin"/>
      </w:r>
      <w:r w:rsidRPr="00A85671">
        <w:instrText>EQ F\s( ;Gi)</w:instrText>
      </w:r>
      <w:r w:rsidRPr="00A85671">
        <w:fldChar w:fldCharType="end"/>
      </w:r>
      <w:r w:rsidRPr="00A85671">
        <w:t xml:space="preserve"> bzw. </w:t>
      </w:r>
      <w:r w:rsidRPr="00A85671">
        <w:fldChar w:fldCharType="begin"/>
      </w:r>
      <w:r w:rsidRPr="00A85671">
        <w:instrText>EQ F\s( ;Gi+1)</w:instrText>
      </w:r>
      <w:r w:rsidRPr="00A85671">
        <w:fldChar w:fldCharType="end"/>
      </w:r>
      <w:r w:rsidRPr="00A85671">
        <w:t xml:space="preserve"> bezeichnen den </w:t>
      </w:r>
      <w:proofErr w:type="spellStart"/>
      <w:r w:rsidRPr="00A85671">
        <w:t>Nitratfluß</w:t>
      </w:r>
      <w:proofErr w:type="spellEnd"/>
      <w:r w:rsidRPr="00A85671">
        <w:t xml:space="preserve"> in vertikaler Richtung in das Kompartiment i hinein bzw. aus diesem heraus.</w:t>
      </w:r>
    </w:p>
    <w:p w14:paraId="43BA1975" w14:textId="77777777" w:rsidR="00A85671" w:rsidRPr="00A85671" w:rsidRDefault="00A85671" w:rsidP="00A85671">
      <w:r w:rsidRPr="00A85671">
        <w:t xml:space="preserve">Wenn die Summe der maximalen Nitrataufnahmeraten größer als die Sollaufnahmerate ist, wird der </w:t>
      </w:r>
      <w:proofErr w:type="spellStart"/>
      <w:r w:rsidRPr="00A85671">
        <w:t>Senkenterm</w:t>
      </w:r>
      <w:proofErr w:type="spellEnd"/>
      <w:r w:rsidRPr="00A85671">
        <w:t xml:space="preserve"> </w:t>
      </w:r>
      <w:proofErr w:type="spellStart"/>
      <w:proofErr w:type="gramStart"/>
      <w:r w:rsidRPr="00A85671">
        <w:t>Si,j</w:t>
      </w:r>
      <w:proofErr w:type="spellEnd"/>
      <w:proofErr w:type="gramEnd"/>
      <w:r w:rsidRPr="00A85671">
        <w:t xml:space="preserve"> folgendermaßen berechnet:</w:t>
      </w:r>
    </w:p>
    <w:p w14:paraId="556F84FB" w14:textId="77777777" w:rsidR="00A85671" w:rsidRPr="00A85671" w:rsidRDefault="00A85671" w:rsidP="00A85671">
      <w:r w:rsidRPr="00A85671">
        <w:lastRenderedPageBreak/>
        <w:tab/>
      </w:r>
      <w:r w:rsidRPr="00A85671">
        <w:fldChar w:fldCharType="begin"/>
      </w:r>
      <w:r w:rsidRPr="00A85671">
        <w:instrText>EQ Si,j =  ARsoll.\f( ARmax,i,j . 10;  \i\su(j=1;j=10; )    \i\su(i=1;i.Dz=zr;ARmax,i,j))</w:instrText>
      </w:r>
      <w:r w:rsidRPr="00A85671">
        <w:fldChar w:fldCharType="end"/>
      </w:r>
      <w:r w:rsidRPr="00A85671">
        <w:tab/>
        <w:t>(</w:t>
      </w:r>
      <w:r w:rsidRPr="00A85671">
        <w:fldChar w:fldCharType="begin"/>
      </w:r>
      <w:r w:rsidRPr="00A85671">
        <w:instrText xml:space="preserve">SEQ 1 </w:instrText>
      </w:r>
      <w:r w:rsidRPr="00A85671">
        <w:fldChar w:fldCharType="separate"/>
      </w:r>
      <w:r w:rsidRPr="00A85671">
        <w:t>3</w:t>
      </w:r>
      <w:r w:rsidRPr="00A85671">
        <w:fldChar w:fldCharType="end"/>
      </w:r>
      <w:r w:rsidRPr="00A85671">
        <w:t>.</w:t>
      </w:r>
      <w:r w:rsidRPr="00A85671">
        <w:fldChar w:fldCharType="begin"/>
      </w:r>
      <w:r w:rsidRPr="00A85671">
        <w:instrText>SEQ 2</w:instrText>
      </w:r>
      <w:r w:rsidRPr="00A85671">
        <w:fldChar w:fldCharType="separate"/>
      </w:r>
      <w:r w:rsidRPr="00A85671">
        <w:t>7</w:t>
      </w:r>
      <w:r w:rsidRPr="00A85671">
        <w:fldChar w:fldCharType="end"/>
      </w:r>
      <w:r w:rsidRPr="00A85671">
        <w:t>-</w:t>
      </w:r>
      <w:r w:rsidRPr="00A85671">
        <w:fldChar w:fldCharType="begin"/>
      </w:r>
      <w:r w:rsidRPr="00A85671">
        <w:instrText>SEQ Formel</w:instrText>
      </w:r>
      <w:r w:rsidRPr="00A85671">
        <w:fldChar w:fldCharType="separate"/>
      </w:r>
      <w:r w:rsidRPr="00A85671">
        <w:t>36</w:t>
      </w:r>
      <w:r w:rsidRPr="00A85671">
        <w:fldChar w:fldCharType="end"/>
      </w:r>
      <w:r w:rsidRPr="00A85671">
        <w:t>)</w:t>
      </w:r>
    </w:p>
    <w:p w14:paraId="324D651B" w14:textId="77777777" w:rsidR="00A85671" w:rsidRPr="00A85671" w:rsidRDefault="00A85671" w:rsidP="00A85671">
      <w:r w:rsidRPr="00A85671">
        <w:t>Durch die unterschiedlichen Wurzellängendichten kommt es im Verlauf der Simulation zu einer Differenzierung der Stickstoffmengen in den einzelnen Klassen jedes Komparti</w:t>
      </w:r>
      <w:r w:rsidRPr="00A85671">
        <w:softHyphen/>
        <w:t xml:space="preserve">ments. Hieraus resultiert letztlich die Beeinflussung der maximalen Nitrataufnahmerate (vgl. Abb. </w:t>
      </w:r>
      <w:r w:rsidRPr="00A85671">
        <w:fldChar w:fldCharType="begin"/>
      </w:r>
      <w:r w:rsidRPr="00A85671">
        <w:instrText>SEQ Abb nmemom</w:instrText>
      </w:r>
      <w:r w:rsidRPr="00A85671">
        <w:fldChar w:fldCharType="separate"/>
      </w:r>
      <w:r w:rsidRPr="00A85671">
        <w:t>43</w:t>
      </w:r>
      <w:r w:rsidRPr="00A85671">
        <w:fldChar w:fldCharType="end"/>
      </w:r>
      <w:r w:rsidRPr="00A85671">
        <w:t>, S.</w:t>
      </w:r>
      <w:r w:rsidRPr="00A85671">
        <w:fldChar w:fldCharType="begin"/>
      </w:r>
      <w:r w:rsidRPr="00A85671">
        <w:instrText>PAGEREF nmemom</w:instrText>
      </w:r>
      <w:r w:rsidRPr="00A85671">
        <w:fldChar w:fldCharType="separate"/>
      </w:r>
      <w:r w:rsidRPr="00A85671">
        <w:t>86</w:t>
      </w:r>
      <w:r w:rsidRPr="00A85671">
        <w:fldChar w:fldCharType="end"/>
      </w:r>
      <w:r w:rsidRPr="00A85671">
        <w:t>).</w:t>
      </w:r>
    </w:p>
    <w:p w14:paraId="5FBD4AE1" w14:textId="7BEE80FC" w:rsidR="00A85671" w:rsidRDefault="00A85671" w:rsidP="004E63C2"/>
    <w:p w14:paraId="07D74F4B" w14:textId="77777777" w:rsidR="00A85671" w:rsidRPr="00787CB9" w:rsidRDefault="00A85671" w:rsidP="004E63C2"/>
    <w:sectPr w:rsidR="00A85671" w:rsidRPr="00787CB9">
      <w:headerReference w:type="even" r:id="rId140"/>
      <w:headerReference w:type="default" r:id="rId141"/>
      <w:headerReference w:type="first" r:id="rId142"/>
      <w:footnotePr>
        <w:numRestart w:val="eachSect"/>
      </w:footnotePr>
      <w:pgSz w:w="11907" w:h="16840"/>
      <w:pgMar w:top="1134" w:right="1350" w:bottom="1361" w:left="1690" w:header="561" w:footer="720" w:gutter="0"/>
      <w:pgNumType w:start="175"/>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832CD5" w14:textId="77777777" w:rsidR="00543331" w:rsidRDefault="00543331">
      <w:pPr>
        <w:spacing w:after="0" w:line="240" w:lineRule="auto"/>
      </w:pPr>
      <w:r>
        <w:separator/>
      </w:r>
    </w:p>
  </w:endnote>
  <w:endnote w:type="continuationSeparator" w:id="0">
    <w:p w14:paraId="046ACB17" w14:textId="77777777" w:rsidR="00543331" w:rsidRDefault="00543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G Times (E1)">
    <w:altName w:val="Times New Roman"/>
    <w:panose1 w:val="00000000000000000000"/>
    <w:charset w:val="00"/>
    <w:family w:val="roman"/>
    <w:notTrueType/>
    <w:pitch w:val="variable"/>
    <w:sig w:usb0="00000003" w:usb1="00000000" w:usb2="00000000" w:usb3="00000000" w:csb0="00000001" w:csb1="00000000"/>
  </w:font>
  <w:font w:name="Sans Serif 17cpi">
    <w:altName w:val="Calibri"/>
    <w:panose1 w:val="00000000000000000000"/>
    <w:charset w:val="00"/>
    <w:family w:val="modern"/>
    <w:notTrueType/>
    <w:pitch w:val="fixed"/>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Sans Serif 12cpi">
    <w:altName w:val="Calibri"/>
    <w:panose1 w:val="00000000000000000000"/>
    <w:charset w:val="00"/>
    <w:family w:val="modern"/>
    <w:notTrueType/>
    <w:pitch w:val="fixed"/>
    <w:sig w:usb0="00000003" w:usb1="00000000" w:usb2="00000000" w:usb3="00000000" w:csb0="00000001" w:csb1="00000000"/>
  </w:font>
  <w:font w:name="Roman">
    <w:altName w:val="Cambri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AC0FDB" w14:textId="77777777" w:rsidR="00543331" w:rsidRDefault="00543331">
      <w:pPr>
        <w:spacing w:after="0" w:line="240" w:lineRule="auto"/>
      </w:pPr>
      <w:r>
        <w:separator/>
      </w:r>
    </w:p>
  </w:footnote>
  <w:footnote w:type="continuationSeparator" w:id="0">
    <w:p w14:paraId="7754CDDC" w14:textId="77777777" w:rsidR="00543331" w:rsidRDefault="005433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2C8111" w14:textId="77777777" w:rsidR="00A85671" w:rsidRDefault="00A85671">
    <w:pPr>
      <w:pStyle w:val="Kopfzeile"/>
      <w:tabs>
        <w:tab w:val="clear" w:pos="4536"/>
        <w:tab w:val="clear" w:pos="9072"/>
        <w:tab w:val="right" w:pos="8902"/>
      </w:tabs>
      <w:jc w:val="left"/>
    </w:pPr>
    <w:r>
      <w:t xml:space="preserve">Makroskopisches </w:t>
    </w:r>
    <w:proofErr w:type="gramStart"/>
    <w:r>
      <w:t>Nitrathaushaltsmodell  -</w:t>
    </w:r>
    <w:proofErr w:type="gramEnd"/>
    <w:r>
      <w:t xml:space="preserve">  vertikaler Nitrattransport</w:t>
    </w:r>
    <w:r>
      <w:tab/>
    </w:r>
    <w:r>
      <w:fldChar w:fldCharType="begin"/>
    </w:r>
    <w:r>
      <w:instrText>PAGE</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3CAE5F" w14:textId="77777777" w:rsidR="000A26D8" w:rsidRDefault="000A26D8">
    <w:pPr>
      <w:pStyle w:val="Kopfzeile"/>
      <w:tabs>
        <w:tab w:val="clear" w:pos="4536"/>
        <w:tab w:val="clear" w:pos="9072"/>
        <w:tab w:val="right" w:pos="8902"/>
      </w:tabs>
      <w:jc w:val="left"/>
    </w:pPr>
    <w:r>
      <w:fldChar w:fldCharType="begin"/>
    </w:r>
    <w:r>
      <w:instrText>PAGE</w:instrText>
    </w:r>
    <w:r>
      <w:fldChar w:fldCharType="separate"/>
    </w:r>
    <w:r>
      <w:rPr>
        <w:noProof/>
      </w:rPr>
      <w:t>200</w:t>
    </w:r>
    <w:r>
      <w:fldChar w:fldCharType="end"/>
    </w:r>
    <w:r>
      <w:tab/>
    </w:r>
    <w:r>
      <w:fldChar w:fldCharType="begin"/>
    </w:r>
    <w:r>
      <w:instrText>Kopftitel</w:instrText>
    </w:r>
    <w:r>
      <w:fldChar w:fldCharType="separate"/>
    </w:r>
    <w:r>
      <w:t>Anhang</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D33703" w14:textId="77777777" w:rsidR="000A26D8" w:rsidRDefault="000A26D8">
    <w:pPr>
      <w:pStyle w:val="Kopfzeile"/>
      <w:tabs>
        <w:tab w:val="clear" w:pos="4536"/>
        <w:tab w:val="clear" w:pos="9072"/>
        <w:tab w:val="right" w:pos="8902"/>
      </w:tabs>
      <w:jc w:val="left"/>
    </w:pPr>
    <w:r>
      <w:fldChar w:fldCharType="begin"/>
    </w:r>
    <w:r>
      <w:instrText>Kopftitel</w:instrText>
    </w:r>
    <w:r>
      <w:fldChar w:fldCharType="separate"/>
    </w:r>
    <w:r>
      <w:t>Anhang</w:t>
    </w:r>
    <w:r>
      <w:fldChar w:fldCharType="end"/>
    </w:r>
    <w:r>
      <w:tab/>
    </w:r>
    <w:r>
      <w:fldChar w:fldCharType="begin"/>
    </w:r>
    <w:r>
      <w:instrText>PAGE</w:instrText>
    </w:r>
    <w:r>
      <w:fldChar w:fldCharType="separate"/>
    </w:r>
    <w:r>
      <w:rPr>
        <w:noProof/>
      </w:rPr>
      <w:t>199</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5DA468" w14:textId="77777777" w:rsidR="000A26D8" w:rsidRDefault="000A26D8">
    <w:pPr>
      <w:pStyle w:val="Kopfzeile"/>
    </w:pPr>
    <w:r>
      <w:fldChar w:fldCharType="begin"/>
    </w:r>
    <w:r>
      <w:instrText>PAGE</w:instrText>
    </w:r>
    <w:r>
      <w:fldChar w:fldCharType="separate"/>
    </w:r>
    <w:r>
      <w:rPr>
        <w:noProof/>
      </w:rPr>
      <w:t>175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9920E9"/>
    <w:multiLevelType w:val="hybridMultilevel"/>
    <w:tmpl w:val="8AD23C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intFractionalCharacterWidth/>
  <w:hideSpellingErrors/>
  <w:hideGrammaticalErrors/>
  <w:proofState w:spelling="clean" w:grammar="clean"/>
  <w:defaultTabStop w:val="720"/>
  <w:hyphenationZone w:val="426"/>
  <w:doNotHyphenateCaps/>
  <w:evenAndOddHeader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7CB9"/>
    <w:rsid w:val="00034010"/>
    <w:rsid w:val="00044075"/>
    <w:rsid w:val="000557B8"/>
    <w:rsid w:val="00080877"/>
    <w:rsid w:val="000A26D8"/>
    <w:rsid w:val="000E200D"/>
    <w:rsid w:val="000E3937"/>
    <w:rsid w:val="000F29C0"/>
    <w:rsid w:val="00110BEC"/>
    <w:rsid w:val="00115E3E"/>
    <w:rsid w:val="00194FF3"/>
    <w:rsid w:val="001A1647"/>
    <w:rsid w:val="001B49E6"/>
    <w:rsid w:val="001B5883"/>
    <w:rsid w:val="001F2DF0"/>
    <w:rsid w:val="001F32E0"/>
    <w:rsid w:val="00212F75"/>
    <w:rsid w:val="00214C04"/>
    <w:rsid w:val="00250006"/>
    <w:rsid w:val="002A2355"/>
    <w:rsid w:val="002A2F24"/>
    <w:rsid w:val="00300142"/>
    <w:rsid w:val="00374610"/>
    <w:rsid w:val="00374BC0"/>
    <w:rsid w:val="00382225"/>
    <w:rsid w:val="003B3FF8"/>
    <w:rsid w:val="003D49E9"/>
    <w:rsid w:val="00442365"/>
    <w:rsid w:val="00461C78"/>
    <w:rsid w:val="004B7247"/>
    <w:rsid w:val="004D12D5"/>
    <w:rsid w:val="004D205B"/>
    <w:rsid w:val="004E25ED"/>
    <w:rsid w:val="004E63C2"/>
    <w:rsid w:val="0054079C"/>
    <w:rsid w:val="00543331"/>
    <w:rsid w:val="0056513F"/>
    <w:rsid w:val="005B1C47"/>
    <w:rsid w:val="005C0CAD"/>
    <w:rsid w:val="005D100C"/>
    <w:rsid w:val="00620EA2"/>
    <w:rsid w:val="00663B0F"/>
    <w:rsid w:val="00700C86"/>
    <w:rsid w:val="00724C58"/>
    <w:rsid w:val="00755E76"/>
    <w:rsid w:val="00787CB9"/>
    <w:rsid w:val="008031B0"/>
    <w:rsid w:val="008035CD"/>
    <w:rsid w:val="00815D1E"/>
    <w:rsid w:val="008364E8"/>
    <w:rsid w:val="00840192"/>
    <w:rsid w:val="0089238D"/>
    <w:rsid w:val="008D2142"/>
    <w:rsid w:val="008D7816"/>
    <w:rsid w:val="008F1B39"/>
    <w:rsid w:val="008F4B7F"/>
    <w:rsid w:val="009161C0"/>
    <w:rsid w:val="009273FC"/>
    <w:rsid w:val="00940A20"/>
    <w:rsid w:val="009651D1"/>
    <w:rsid w:val="00996A02"/>
    <w:rsid w:val="009B4859"/>
    <w:rsid w:val="009D58BA"/>
    <w:rsid w:val="009E2338"/>
    <w:rsid w:val="00A339C0"/>
    <w:rsid w:val="00A416BA"/>
    <w:rsid w:val="00A770DA"/>
    <w:rsid w:val="00A85671"/>
    <w:rsid w:val="00A97A37"/>
    <w:rsid w:val="00AE4B93"/>
    <w:rsid w:val="00B10015"/>
    <w:rsid w:val="00B13997"/>
    <w:rsid w:val="00B25BA6"/>
    <w:rsid w:val="00B52267"/>
    <w:rsid w:val="00B53AFC"/>
    <w:rsid w:val="00B64BC3"/>
    <w:rsid w:val="00B7014B"/>
    <w:rsid w:val="00B912D9"/>
    <w:rsid w:val="00B96F67"/>
    <w:rsid w:val="00BB5225"/>
    <w:rsid w:val="00BF6EDB"/>
    <w:rsid w:val="00C228DF"/>
    <w:rsid w:val="00C37C98"/>
    <w:rsid w:val="00C64478"/>
    <w:rsid w:val="00C6621D"/>
    <w:rsid w:val="00C8261D"/>
    <w:rsid w:val="00C84816"/>
    <w:rsid w:val="00C962DF"/>
    <w:rsid w:val="00CB16D6"/>
    <w:rsid w:val="00CE01F6"/>
    <w:rsid w:val="00D44906"/>
    <w:rsid w:val="00D84CE5"/>
    <w:rsid w:val="00DB0A81"/>
    <w:rsid w:val="00E1048F"/>
    <w:rsid w:val="00E2581D"/>
    <w:rsid w:val="00E5126D"/>
    <w:rsid w:val="00EB603E"/>
    <w:rsid w:val="00ED2418"/>
    <w:rsid w:val="00ED4C0A"/>
    <w:rsid w:val="00EE2F07"/>
    <w:rsid w:val="00F035D0"/>
    <w:rsid w:val="00F20B9C"/>
    <w:rsid w:val="00F41762"/>
    <w:rsid w:val="00F63212"/>
    <w:rsid w:val="00F94B91"/>
    <w:rsid w:val="00FB2CF8"/>
    <w:rsid w:val="00FC4E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7ACA3"/>
  <w15:docId w15:val="{81D05916-4B28-4491-8526-B4E11CB04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w:eastAsia="Times New Roman" w:hAnsi="Courier"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840192"/>
    <w:pPr>
      <w:spacing w:after="240" w:line="288" w:lineRule="atLeast"/>
      <w:jc w:val="both"/>
    </w:pPr>
    <w:rPr>
      <w:rFonts w:asciiTheme="minorHAnsi" w:hAnsiTheme="minorHAnsi"/>
      <w:sz w:val="24"/>
    </w:rPr>
  </w:style>
  <w:style w:type="paragraph" w:styleId="berschrift1">
    <w:name w:val="heading 1"/>
    <w:basedOn w:val="Standard"/>
    <w:next w:val="Standard"/>
    <w:qFormat/>
    <w:pPr>
      <w:keepNext/>
      <w:keepLines/>
      <w:tabs>
        <w:tab w:val="left" w:pos="1134"/>
      </w:tabs>
      <w:spacing w:before="360" w:after="360"/>
      <w:ind w:left="1134" w:hanging="1134"/>
      <w:jc w:val="left"/>
      <w:outlineLvl w:val="0"/>
    </w:pPr>
    <w:rPr>
      <w:b/>
      <w:sz w:val="28"/>
    </w:rPr>
  </w:style>
  <w:style w:type="paragraph" w:styleId="berschrift2">
    <w:name w:val="heading 2"/>
    <w:basedOn w:val="berschrift1"/>
    <w:next w:val="Standard"/>
    <w:qFormat/>
    <w:pPr>
      <w:spacing w:before="120"/>
      <w:outlineLvl w:val="1"/>
    </w:pPr>
  </w:style>
  <w:style w:type="paragraph" w:styleId="berschrift3">
    <w:name w:val="heading 3"/>
    <w:basedOn w:val="berschrift2"/>
    <w:next w:val="Standard"/>
    <w:qFormat/>
    <w:pPr>
      <w:spacing w:before="600"/>
      <w:outlineLvl w:val="2"/>
    </w:pPr>
  </w:style>
  <w:style w:type="paragraph" w:styleId="berschrift4">
    <w:name w:val="heading 4"/>
    <w:basedOn w:val="berschrift3"/>
    <w:next w:val="Standard"/>
    <w:qFormat/>
    <w:pPr>
      <w:outlineLvl w:val="3"/>
    </w:pPr>
  </w:style>
  <w:style w:type="paragraph" w:styleId="berschrift5">
    <w:name w:val="heading 5"/>
    <w:basedOn w:val="berschrift4"/>
    <w:next w:val="Standardeinzug"/>
    <w:qFormat/>
    <w:pPr>
      <w:outlineLvl w:val="4"/>
    </w:pPr>
  </w:style>
  <w:style w:type="paragraph" w:styleId="berschrift6">
    <w:name w:val="heading 6"/>
    <w:basedOn w:val="berschrift5"/>
    <w:next w:val="Standardeinzug"/>
    <w:qFormat/>
    <w:pPr>
      <w:outlineLvl w:val="5"/>
    </w:pPr>
    <w:rPr>
      <w:sz w:val="20"/>
    </w:rPr>
  </w:style>
  <w:style w:type="paragraph" w:styleId="berschrift7">
    <w:name w:val="heading 7"/>
    <w:basedOn w:val="Standard"/>
    <w:next w:val="Standardeinzug"/>
    <w:qFormat/>
    <w:pPr>
      <w:ind w:left="708"/>
      <w:outlineLvl w:val="6"/>
    </w:pPr>
    <w:rPr>
      <w:rFonts w:ascii="Courier" w:hAnsi="Courier"/>
      <w:i/>
      <w:sz w:val="20"/>
    </w:rPr>
  </w:style>
  <w:style w:type="paragraph" w:styleId="berschrift8">
    <w:name w:val="heading 8"/>
    <w:basedOn w:val="Standard"/>
    <w:next w:val="Standardeinzug"/>
    <w:qFormat/>
    <w:pPr>
      <w:keepNext/>
      <w:keepLines/>
      <w:ind w:left="720"/>
      <w:outlineLvl w:val="7"/>
    </w:pPr>
    <w:rPr>
      <w:i/>
    </w:rPr>
  </w:style>
  <w:style w:type="paragraph" w:styleId="berschrift9">
    <w:name w:val="heading 9"/>
    <w:basedOn w:val="Standard"/>
    <w:next w:val="Standardeinzug"/>
    <w:qFormat/>
    <w:pPr>
      <w:ind w:left="708"/>
      <w:outlineLvl w:val="8"/>
    </w:pPr>
    <w:rPr>
      <w:rFonts w:ascii="Courier" w:hAnsi="Courier"/>
      <w:i/>
      <w:sz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einzug">
    <w:name w:val="Normal Indent"/>
    <w:basedOn w:val="Standard"/>
    <w:semiHidden/>
    <w:pPr>
      <w:ind w:left="708"/>
    </w:pPr>
  </w:style>
  <w:style w:type="character" w:styleId="Kommentarzeichen">
    <w:name w:val="annotation reference"/>
    <w:basedOn w:val="Absatz-Standardschriftart"/>
    <w:semiHidden/>
    <w:rPr>
      <w:sz w:val="16"/>
    </w:rPr>
  </w:style>
  <w:style w:type="paragraph" w:styleId="Kommentartext">
    <w:name w:val="annotation text"/>
    <w:basedOn w:val="Standard"/>
    <w:semiHidden/>
    <w:rPr>
      <w:sz w:val="20"/>
    </w:rPr>
  </w:style>
  <w:style w:type="paragraph" w:styleId="Verzeichnis8">
    <w:name w:val="toc 8"/>
    <w:basedOn w:val="Standard"/>
    <w:next w:val="Standard"/>
    <w:semiHidden/>
    <w:pPr>
      <w:tabs>
        <w:tab w:val="left" w:leader="dot" w:pos="8646"/>
        <w:tab w:val="right" w:pos="9072"/>
      </w:tabs>
      <w:ind w:left="4961" w:right="850"/>
    </w:pPr>
  </w:style>
  <w:style w:type="paragraph" w:styleId="Verzeichnis7">
    <w:name w:val="toc 7"/>
    <w:basedOn w:val="Standard"/>
    <w:next w:val="Standard"/>
    <w:semiHidden/>
    <w:pPr>
      <w:tabs>
        <w:tab w:val="left" w:leader="dot" w:pos="8646"/>
        <w:tab w:val="right" w:pos="9072"/>
      </w:tabs>
      <w:ind w:left="4253" w:right="850"/>
    </w:pPr>
  </w:style>
  <w:style w:type="paragraph" w:styleId="Verzeichnis6">
    <w:name w:val="toc 6"/>
    <w:basedOn w:val="Standard"/>
    <w:next w:val="Standard"/>
    <w:semiHidden/>
    <w:pPr>
      <w:tabs>
        <w:tab w:val="left" w:leader="dot" w:pos="8646"/>
        <w:tab w:val="right" w:pos="9072"/>
      </w:tabs>
      <w:ind w:left="3544" w:right="850"/>
    </w:pPr>
  </w:style>
  <w:style w:type="paragraph" w:styleId="Verzeichnis5">
    <w:name w:val="toc 5"/>
    <w:basedOn w:val="Standard"/>
    <w:next w:val="Standard"/>
    <w:semiHidden/>
    <w:pPr>
      <w:tabs>
        <w:tab w:val="left" w:leader="dot" w:pos="8646"/>
        <w:tab w:val="right" w:pos="9072"/>
      </w:tabs>
      <w:ind w:left="2835" w:right="850"/>
    </w:pPr>
  </w:style>
  <w:style w:type="paragraph" w:styleId="Verzeichnis4">
    <w:name w:val="toc 4"/>
    <w:basedOn w:val="Standard"/>
    <w:next w:val="Standard"/>
    <w:semiHidden/>
    <w:pPr>
      <w:tabs>
        <w:tab w:val="left" w:leader="dot" w:pos="8646"/>
        <w:tab w:val="right" w:pos="9072"/>
      </w:tabs>
      <w:ind w:left="2126" w:right="850"/>
    </w:pPr>
  </w:style>
  <w:style w:type="paragraph" w:styleId="Verzeichnis3">
    <w:name w:val="toc 3"/>
    <w:basedOn w:val="Standard"/>
    <w:next w:val="Standard"/>
    <w:semiHidden/>
    <w:pPr>
      <w:tabs>
        <w:tab w:val="left" w:leader="dot" w:pos="8646"/>
        <w:tab w:val="right" w:pos="9072"/>
      </w:tabs>
      <w:ind w:left="1418" w:right="850"/>
    </w:pPr>
  </w:style>
  <w:style w:type="paragraph" w:styleId="Verzeichnis2">
    <w:name w:val="toc 2"/>
    <w:basedOn w:val="Standard"/>
    <w:next w:val="Standard"/>
    <w:semiHidden/>
    <w:pPr>
      <w:tabs>
        <w:tab w:val="left" w:leader="dot" w:pos="8646"/>
        <w:tab w:val="right" w:pos="9072"/>
      </w:tabs>
      <w:ind w:left="709" w:right="850"/>
    </w:pPr>
  </w:style>
  <w:style w:type="paragraph" w:styleId="Verzeichnis1">
    <w:name w:val="toc 1"/>
    <w:basedOn w:val="Standard"/>
    <w:next w:val="Standard"/>
    <w:semiHidden/>
    <w:pPr>
      <w:tabs>
        <w:tab w:val="left" w:leader="dot" w:pos="8646"/>
        <w:tab w:val="right" w:pos="9072"/>
      </w:tabs>
      <w:ind w:right="850"/>
    </w:pPr>
  </w:style>
  <w:style w:type="paragraph" w:styleId="Index7">
    <w:name w:val="index 7"/>
    <w:basedOn w:val="Standard"/>
    <w:next w:val="Standard"/>
    <w:semiHidden/>
    <w:pPr>
      <w:ind w:left="1698"/>
    </w:pPr>
  </w:style>
  <w:style w:type="paragraph" w:styleId="Index6">
    <w:name w:val="index 6"/>
    <w:basedOn w:val="Standard"/>
    <w:next w:val="Standard"/>
    <w:semiHidden/>
    <w:pPr>
      <w:ind w:left="1415"/>
    </w:pPr>
  </w:style>
  <w:style w:type="paragraph" w:styleId="Index5">
    <w:name w:val="index 5"/>
    <w:basedOn w:val="Standard"/>
    <w:next w:val="Standard"/>
    <w:semiHidden/>
    <w:pPr>
      <w:ind w:left="1132"/>
    </w:pPr>
  </w:style>
  <w:style w:type="paragraph" w:styleId="Index4">
    <w:name w:val="index 4"/>
    <w:basedOn w:val="Standard"/>
    <w:next w:val="Standard"/>
    <w:semiHidden/>
    <w:pPr>
      <w:ind w:left="849"/>
    </w:pPr>
  </w:style>
  <w:style w:type="paragraph" w:styleId="Index3">
    <w:name w:val="index 3"/>
    <w:basedOn w:val="Standard"/>
    <w:next w:val="Standard"/>
    <w:semiHidden/>
    <w:pPr>
      <w:ind w:left="566"/>
    </w:pPr>
  </w:style>
  <w:style w:type="paragraph" w:styleId="Index2">
    <w:name w:val="index 2"/>
    <w:basedOn w:val="Standard"/>
    <w:next w:val="Standard"/>
    <w:semiHidden/>
    <w:pPr>
      <w:ind w:left="283"/>
    </w:pPr>
  </w:style>
  <w:style w:type="paragraph" w:styleId="Index1">
    <w:name w:val="index 1"/>
    <w:basedOn w:val="Standard"/>
    <w:next w:val="Standard"/>
    <w:semiHidden/>
  </w:style>
  <w:style w:type="character" w:styleId="Zeilennummer">
    <w:name w:val="line number"/>
    <w:basedOn w:val="Absatz-Standardschriftart"/>
    <w:semiHidden/>
  </w:style>
  <w:style w:type="paragraph" w:styleId="Indexberschrift">
    <w:name w:val="index heading"/>
    <w:basedOn w:val="Standard"/>
    <w:next w:val="Index1"/>
    <w:semiHidden/>
  </w:style>
  <w:style w:type="paragraph" w:styleId="Fuzeile">
    <w:name w:val="footer"/>
    <w:basedOn w:val="Standard"/>
    <w:semiHidden/>
    <w:pPr>
      <w:tabs>
        <w:tab w:val="center" w:pos="4819"/>
        <w:tab w:val="right" w:pos="9071"/>
      </w:tabs>
    </w:pPr>
  </w:style>
  <w:style w:type="paragraph" w:styleId="Kopfzeile">
    <w:name w:val="header"/>
    <w:basedOn w:val="Standard"/>
    <w:semiHidden/>
    <w:pPr>
      <w:pBdr>
        <w:bottom w:val="single" w:sz="6" w:space="1" w:color="auto"/>
        <w:between w:val="single" w:sz="6" w:space="1" w:color="auto"/>
      </w:pBdr>
      <w:tabs>
        <w:tab w:val="center" w:pos="4536"/>
        <w:tab w:val="right" w:pos="9072"/>
      </w:tabs>
      <w:spacing w:before="97" w:after="480" w:line="290" w:lineRule="exact"/>
      <w:jc w:val="right"/>
    </w:pPr>
    <w:rPr>
      <w:rFonts w:ascii="CG Times (E1)" w:hAnsi="CG Times (E1)"/>
    </w:rPr>
  </w:style>
  <w:style w:type="character" w:styleId="Funotenzeichen">
    <w:name w:val="footnote reference"/>
    <w:basedOn w:val="Absatz-Standardschriftart"/>
    <w:semiHidden/>
    <w:rPr>
      <w:position w:val="6"/>
      <w:sz w:val="16"/>
    </w:rPr>
  </w:style>
  <w:style w:type="paragraph" w:styleId="Funotentext">
    <w:name w:val="footnote text"/>
    <w:basedOn w:val="Standard"/>
    <w:semiHidden/>
    <w:pPr>
      <w:spacing w:after="120" w:line="240" w:lineRule="atLeast"/>
      <w:jc w:val="left"/>
    </w:pPr>
    <w:rPr>
      <w:rFonts w:ascii="Sans Serif 17cpi" w:hAnsi="Sans Serif 17cpi"/>
      <w:sz w:val="20"/>
    </w:rPr>
  </w:style>
  <w:style w:type="paragraph" w:customStyle="1" w:styleId="Standard1">
    <w:name w:val="Standard1"/>
    <w:pPr>
      <w:keepNext/>
      <w:keepLines/>
      <w:spacing w:line="360" w:lineRule="atLeast"/>
      <w:ind w:firstLine="284"/>
      <w:jc w:val="both"/>
    </w:pPr>
  </w:style>
  <w:style w:type="paragraph" w:customStyle="1" w:styleId="AL">
    <w:name w:val="AL"/>
    <w:basedOn w:val="Standard"/>
    <w:pPr>
      <w:keepNext/>
      <w:keepLines/>
      <w:jc w:val="left"/>
    </w:pPr>
  </w:style>
  <w:style w:type="paragraph" w:customStyle="1" w:styleId="Z">
    <w:name w:val="Z"/>
    <w:pPr>
      <w:keepNext/>
      <w:keepLines/>
      <w:spacing w:line="336" w:lineRule="atLeast"/>
      <w:ind w:left="397" w:hanging="397"/>
      <w:jc w:val="both"/>
    </w:pPr>
  </w:style>
  <w:style w:type="paragraph" w:customStyle="1" w:styleId="berschrift11">
    <w:name w:val="Überschrift 11"/>
    <w:basedOn w:val="Standard"/>
    <w:next w:val="Standard"/>
    <w:pPr>
      <w:keepNext/>
      <w:keepLines/>
      <w:spacing w:before="240"/>
    </w:pPr>
    <w:rPr>
      <w:b/>
    </w:rPr>
  </w:style>
  <w:style w:type="paragraph" w:customStyle="1" w:styleId="berschrift21">
    <w:name w:val="Überschrift 21"/>
    <w:pPr>
      <w:keepNext/>
      <w:keepLines/>
      <w:spacing w:line="240" w:lineRule="atLeast"/>
    </w:pPr>
    <w:rPr>
      <w:b/>
    </w:rPr>
  </w:style>
  <w:style w:type="paragraph" w:customStyle="1" w:styleId="berschrift31">
    <w:name w:val="Überschrift 31"/>
    <w:pPr>
      <w:keepNext/>
      <w:spacing w:line="240" w:lineRule="atLeast"/>
    </w:pPr>
    <w:rPr>
      <w:u w:val="single"/>
    </w:rPr>
  </w:style>
  <w:style w:type="paragraph" w:customStyle="1" w:styleId="Funote">
    <w:name w:val="Fußnote"/>
    <w:basedOn w:val="Standard"/>
    <w:pPr>
      <w:spacing w:after="120" w:line="240" w:lineRule="atLeast"/>
    </w:pPr>
    <w:rPr>
      <w:rFonts w:ascii="Sans Serif 17cpi" w:hAnsi="Sans Serif 17cpi"/>
    </w:rPr>
  </w:style>
  <w:style w:type="paragraph" w:customStyle="1" w:styleId="Tabberschr">
    <w:name w:val="TabÜberschr"/>
    <w:basedOn w:val="Standard"/>
    <w:pPr>
      <w:keepNext/>
      <w:keepLines/>
      <w:tabs>
        <w:tab w:val="left" w:pos="1276"/>
      </w:tabs>
      <w:spacing w:line="240" w:lineRule="atLeast"/>
      <w:ind w:left="993" w:right="-187" w:hanging="993"/>
      <w:jc w:val="left"/>
    </w:pPr>
    <w:rPr>
      <w:rFonts w:ascii="Univers" w:hAnsi="Univers"/>
      <w:sz w:val="22"/>
    </w:rPr>
  </w:style>
  <w:style w:type="paragraph" w:customStyle="1" w:styleId="Tabelle">
    <w:name w:val="Tabelle"/>
    <w:basedOn w:val="Standard"/>
    <w:pPr>
      <w:keepNext/>
      <w:keepLines/>
      <w:spacing w:after="0" w:line="240" w:lineRule="atLeast"/>
      <w:jc w:val="center"/>
    </w:pPr>
    <w:rPr>
      <w:rFonts w:ascii="Univers" w:hAnsi="Univers"/>
      <w:sz w:val="20"/>
    </w:rPr>
  </w:style>
  <w:style w:type="paragraph" w:customStyle="1" w:styleId="Aufzhlung">
    <w:name w:val="Aufzählung"/>
    <w:basedOn w:val="Standard"/>
    <w:pPr>
      <w:keepLines/>
      <w:tabs>
        <w:tab w:val="left" w:pos="397"/>
        <w:tab w:val="left" w:pos="426"/>
      </w:tabs>
      <w:ind w:left="397" w:hanging="397"/>
    </w:pPr>
  </w:style>
  <w:style w:type="paragraph" w:customStyle="1" w:styleId="Abbunterschr">
    <w:name w:val="Abbunterschr"/>
    <w:basedOn w:val="Tabberschr"/>
    <w:next w:val="Standard"/>
    <w:pPr>
      <w:keepNext w:val="0"/>
      <w:ind w:left="1134" w:hanging="1134"/>
    </w:pPr>
  </w:style>
  <w:style w:type="paragraph" w:customStyle="1" w:styleId="Formel">
    <w:name w:val="Formel"/>
    <w:basedOn w:val="AL"/>
    <w:next w:val="Standard"/>
    <w:pPr>
      <w:keepNext w:val="0"/>
      <w:tabs>
        <w:tab w:val="left" w:pos="567"/>
        <w:tab w:val="left" w:pos="7371"/>
      </w:tabs>
      <w:spacing w:after="120" w:line="240" w:lineRule="atLeast"/>
    </w:pPr>
    <w:rPr>
      <w:sz w:val="22"/>
    </w:rPr>
  </w:style>
  <w:style w:type="paragraph" w:styleId="Sprechblasentext">
    <w:name w:val="Balloon Text"/>
    <w:basedOn w:val="Standard"/>
    <w:link w:val="SprechblasentextZchn"/>
    <w:uiPriority w:val="99"/>
    <w:semiHidden/>
    <w:unhideWhenUsed/>
    <w:rsid w:val="00996A02"/>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96A02"/>
    <w:rPr>
      <w:rFonts w:ascii="Tahoma" w:hAnsi="Tahoma" w:cs="Tahoma"/>
      <w:sz w:val="16"/>
      <w:szCs w:val="16"/>
    </w:rPr>
  </w:style>
  <w:style w:type="paragraph" w:styleId="Listenabsatz">
    <w:name w:val="List Paragraph"/>
    <w:basedOn w:val="Standard"/>
    <w:uiPriority w:val="34"/>
    <w:qFormat/>
    <w:rsid w:val="00C662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oleObject" Target="embeddings/oleObject6.bin"/><Relationship Id="rId42" Type="http://schemas.openxmlformats.org/officeDocument/2006/relationships/image" Target="media/image20.wmf"/><Relationship Id="rId63" Type="http://schemas.openxmlformats.org/officeDocument/2006/relationships/oleObject" Target="embeddings/oleObject28.bin"/><Relationship Id="rId84" Type="http://schemas.openxmlformats.org/officeDocument/2006/relationships/oleObject" Target="embeddings/oleObject39.bin"/><Relationship Id="rId138" Type="http://schemas.openxmlformats.org/officeDocument/2006/relationships/oleObject" Target="embeddings/oleObject68.bin"/><Relationship Id="rId107" Type="http://schemas.openxmlformats.org/officeDocument/2006/relationships/image" Target="media/image51.wmf"/><Relationship Id="rId11" Type="http://schemas.openxmlformats.org/officeDocument/2006/relationships/oleObject" Target="embeddings/oleObject2.bin"/><Relationship Id="rId32" Type="http://schemas.openxmlformats.org/officeDocument/2006/relationships/image" Target="media/image15.wmf"/><Relationship Id="rId37" Type="http://schemas.openxmlformats.org/officeDocument/2006/relationships/oleObject" Target="embeddings/oleObject14.bin"/><Relationship Id="rId53" Type="http://schemas.openxmlformats.org/officeDocument/2006/relationships/oleObject" Target="embeddings/oleObject22.bin"/><Relationship Id="rId58" Type="http://schemas.openxmlformats.org/officeDocument/2006/relationships/oleObject" Target="embeddings/oleObject25.bin"/><Relationship Id="rId74" Type="http://schemas.openxmlformats.org/officeDocument/2006/relationships/oleObject" Target="embeddings/oleObject34.bin"/><Relationship Id="rId79" Type="http://schemas.openxmlformats.org/officeDocument/2006/relationships/image" Target="media/image37.wmf"/><Relationship Id="rId102" Type="http://schemas.openxmlformats.org/officeDocument/2006/relationships/oleObject" Target="embeddings/oleObject48.bin"/><Relationship Id="rId123" Type="http://schemas.openxmlformats.org/officeDocument/2006/relationships/image" Target="media/image58.wmf"/><Relationship Id="rId128" Type="http://schemas.openxmlformats.org/officeDocument/2006/relationships/oleObject" Target="embeddings/oleObject62.bin"/><Relationship Id="rId144"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oleObject" Target="embeddings/oleObject42.bin"/><Relationship Id="rId95" Type="http://schemas.openxmlformats.org/officeDocument/2006/relationships/image" Target="media/image45.wmf"/><Relationship Id="rId22" Type="http://schemas.openxmlformats.org/officeDocument/2006/relationships/image" Target="media/image10.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image" Target="media/image23.wmf"/><Relationship Id="rId64" Type="http://schemas.openxmlformats.org/officeDocument/2006/relationships/image" Target="media/image30.wmf"/><Relationship Id="rId69" Type="http://schemas.openxmlformats.org/officeDocument/2006/relationships/image" Target="media/image32.wmf"/><Relationship Id="rId113" Type="http://schemas.openxmlformats.org/officeDocument/2006/relationships/oleObject" Target="embeddings/oleObject54.bin"/><Relationship Id="rId118" Type="http://schemas.openxmlformats.org/officeDocument/2006/relationships/oleObject" Target="embeddings/oleObject57.bin"/><Relationship Id="rId134" Type="http://schemas.openxmlformats.org/officeDocument/2006/relationships/image" Target="media/image63.wmf"/><Relationship Id="rId139" Type="http://schemas.openxmlformats.org/officeDocument/2006/relationships/header" Target="header1.xml"/><Relationship Id="rId80" Type="http://schemas.openxmlformats.org/officeDocument/2006/relationships/oleObject" Target="embeddings/oleObject37.bin"/><Relationship Id="rId85" Type="http://schemas.openxmlformats.org/officeDocument/2006/relationships/image" Target="media/image40.wmf"/><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8.wmf"/><Relationship Id="rId59" Type="http://schemas.openxmlformats.org/officeDocument/2006/relationships/image" Target="media/image28.wmf"/><Relationship Id="rId103" Type="http://schemas.openxmlformats.org/officeDocument/2006/relationships/image" Target="media/image49.wmf"/><Relationship Id="rId108" Type="http://schemas.openxmlformats.org/officeDocument/2006/relationships/oleObject" Target="embeddings/oleObject51.bin"/><Relationship Id="rId124" Type="http://schemas.openxmlformats.org/officeDocument/2006/relationships/oleObject" Target="embeddings/oleObject60.bin"/><Relationship Id="rId129" Type="http://schemas.openxmlformats.org/officeDocument/2006/relationships/oleObject" Target="embeddings/oleObject63.bin"/><Relationship Id="rId54" Type="http://schemas.openxmlformats.org/officeDocument/2006/relationships/oleObject" Target="embeddings/oleObject23.bin"/><Relationship Id="rId70" Type="http://schemas.openxmlformats.org/officeDocument/2006/relationships/oleObject" Target="embeddings/oleObject32.bin"/><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5.bin"/><Relationship Id="rId14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7.bin"/><Relationship Id="rId28" Type="http://schemas.openxmlformats.org/officeDocument/2006/relationships/image" Target="media/image13.wmf"/><Relationship Id="rId49" Type="http://schemas.openxmlformats.org/officeDocument/2006/relationships/oleObject" Target="embeddings/oleObject20.bin"/><Relationship Id="rId114" Type="http://schemas.openxmlformats.org/officeDocument/2006/relationships/image" Target="media/image54.wmf"/><Relationship Id="rId119" Type="http://schemas.openxmlformats.org/officeDocument/2006/relationships/image" Target="media/image56.wmf"/><Relationship Id="rId44" Type="http://schemas.openxmlformats.org/officeDocument/2006/relationships/image" Target="media/image21.wmf"/><Relationship Id="rId60" Type="http://schemas.openxmlformats.org/officeDocument/2006/relationships/oleObject" Target="embeddings/oleObject26.bin"/><Relationship Id="rId65" Type="http://schemas.openxmlformats.org/officeDocument/2006/relationships/oleObject" Target="embeddings/oleObject29.bin"/><Relationship Id="rId81" Type="http://schemas.openxmlformats.org/officeDocument/2006/relationships/image" Target="media/image38.wmf"/><Relationship Id="rId86" Type="http://schemas.openxmlformats.org/officeDocument/2006/relationships/oleObject" Target="embeddings/oleObject40.bin"/><Relationship Id="rId130" Type="http://schemas.openxmlformats.org/officeDocument/2006/relationships/image" Target="media/image61.wmf"/><Relationship Id="rId135" Type="http://schemas.openxmlformats.org/officeDocument/2006/relationships/oleObject" Target="embeddings/oleObject66.bin"/><Relationship Id="rId13" Type="http://schemas.openxmlformats.org/officeDocument/2006/relationships/oleObject" Target="embeddings/oleObject3.bin"/><Relationship Id="rId18" Type="http://schemas.openxmlformats.org/officeDocument/2006/relationships/image" Target="media/image8.wmf"/><Relationship Id="rId39" Type="http://schemas.openxmlformats.org/officeDocument/2006/relationships/oleObject" Target="embeddings/oleObject15.bin"/><Relationship Id="rId109" Type="http://schemas.openxmlformats.org/officeDocument/2006/relationships/image" Target="media/image52.wmf"/><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image" Target="media/image26.wmf"/><Relationship Id="rId76" Type="http://schemas.openxmlformats.org/officeDocument/2006/relationships/oleObject" Target="embeddings/oleObject35.bin"/><Relationship Id="rId97" Type="http://schemas.openxmlformats.org/officeDocument/2006/relationships/image" Target="media/image46.wmf"/><Relationship Id="rId104" Type="http://schemas.openxmlformats.org/officeDocument/2006/relationships/oleObject" Target="embeddings/oleObject49.bin"/><Relationship Id="rId120" Type="http://schemas.openxmlformats.org/officeDocument/2006/relationships/oleObject" Target="embeddings/oleObject58.bin"/><Relationship Id="rId125" Type="http://schemas.openxmlformats.org/officeDocument/2006/relationships/image" Target="media/image59.wmf"/><Relationship Id="rId141" Type="http://schemas.openxmlformats.org/officeDocument/2006/relationships/header" Target="header3.xml"/><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oleObject" Target="embeddings/oleObject43.bin"/><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18.bin"/><Relationship Id="rId66" Type="http://schemas.openxmlformats.org/officeDocument/2006/relationships/oleObject" Target="embeddings/oleObject30.bin"/><Relationship Id="rId87" Type="http://schemas.openxmlformats.org/officeDocument/2006/relationships/image" Target="media/image41.wmf"/><Relationship Id="rId110" Type="http://schemas.openxmlformats.org/officeDocument/2006/relationships/oleObject" Target="embeddings/oleObject52.bin"/><Relationship Id="rId115" Type="http://schemas.openxmlformats.org/officeDocument/2006/relationships/oleObject" Target="embeddings/oleObject55.bin"/><Relationship Id="rId131" Type="http://schemas.openxmlformats.org/officeDocument/2006/relationships/oleObject" Target="embeddings/oleObject64.bin"/><Relationship Id="rId136" Type="http://schemas.openxmlformats.org/officeDocument/2006/relationships/oleObject" Target="embeddings/oleObject67.bin"/><Relationship Id="rId61" Type="http://schemas.openxmlformats.org/officeDocument/2006/relationships/image" Target="media/image29.wmf"/><Relationship Id="rId82" Type="http://schemas.openxmlformats.org/officeDocument/2006/relationships/oleObject" Target="embeddings/oleObject38.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4.wmf"/><Relationship Id="rId35" Type="http://schemas.openxmlformats.org/officeDocument/2006/relationships/oleObject" Target="embeddings/oleObject13.bin"/><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7.bin"/><Relationship Id="rId105" Type="http://schemas.openxmlformats.org/officeDocument/2006/relationships/image" Target="media/image50.wmf"/><Relationship Id="rId126" Type="http://schemas.openxmlformats.org/officeDocument/2006/relationships/oleObject" Target="embeddings/oleObject61.bin"/><Relationship Id="rId8" Type="http://schemas.openxmlformats.org/officeDocument/2006/relationships/image" Target="media/image2.wmf"/><Relationship Id="rId51" Type="http://schemas.openxmlformats.org/officeDocument/2006/relationships/oleObject" Target="embeddings/oleObject21.bin"/><Relationship Id="rId72" Type="http://schemas.openxmlformats.org/officeDocument/2006/relationships/oleObject" Target="embeddings/oleObject33.bin"/><Relationship Id="rId93" Type="http://schemas.openxmlformats.org/officeDocument/2006/relationships/image" Target="media/image44.wmf"/><Relationship Id="rId98" Type="http://schemas.openxmlformats.org/officeDocument/2006/relationships/oleObject" Target="embeddings/oleObject46.bin"/><Relationship Id="rId121" Type="http://schemas.openxmlformats.org/officeDocument/2006/relationships/image" Target="media/image57.wmf"/><Relationship Id="rId142" Type="http://schemas.openxmlformats.org/officeDocument/2006/relationships/header" Target="header4.xml"/><Relationship Id="rId3" Type="http://schemas.openxmlformats.org/officeDocument/2006/relationships/settings" Target="settings.xml"/><Relationship Id="rId25" Type="http://schemas.openxmlformats.org/officeDocument/2006/relationships/oleObject" Target="embeddings/oleObject8.bin"/><Relationship Id="rId46" Type="http://schemas.openxmlformats.org/officeDocument/2006/relationships/image" Target="media/image22.wmf"/><Relationship Id="rId67" Type="http://schemas.openxmlformats.org/officeDocument/2006/relationships/image" Target="media/image31.wmf"/><Relationship Id="rId116" Type="http://schemas.openxmlformats.org/officeDocument/2006/relationships/image" Target="media/image55.wmf"/><Relationship Id="rId137" Type="http://schemas.openxmlformats.org/officeDocument/2006/relationships/image" Target="media/image64.wmf"/><Relationship Id="rId20" Type="http://schemas.openxmlformats.org/officeDocument/2006/relationships/image" Target="media/image9.wmf"/><Relationship Id="rId41" Type="http://schemas.openxmlformats.org/officeDocument/2006/relationships/oleObject" Target="embeddings/oleObject16.bin"/><Relationship Id="rId62"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oleObject" Target="embeddings/oleObject41.bin"/><Relationship Id="rId111" Type="http://schemas.openxmlformats.org/officeDocument/2006/relationships/image" Target="media/image53.wmf"/><Relationship Id="rId132" Type="http://schemas.openxmlformats.org/officeDocument/2006/relationships/image" Target="media/image62.wmf"/><Relationship Id="rId15" Type="http://schemas.openxmlformats.org/officeDocument/2006/relationships/image" Target="media/image6.png"/><Relationship Id="rId36" Type="http://schemas.openxmlformats.org/officeDocument/2006/relationships/image" Target="media/image17.wmf"/><Relationship Id="rId57" Type="http://schemas.openxmlformats.org/officeDocument/2006/relationships/image" Target="media/image27.wmf"/><Relationship Id="rId106" Type="http://schemas.openxmlformats.org/officeDocument/2006/relationships/oleObject" Target="embeddings/oleObject50.bin"/><Relationship Id="rId127" Type="http://schemas.openxmlformats.org/officeDocument/2006/relationships/image" Target="media/image60.wmf"/><Relationship Id="rId10" Type="http://schemas.openxmlformats.org/officeDocument/2006/relationships/image" Target="media/image3.wmf"/><Relationship Id="rId31" Type="http://schemas.openxmlformats.org/officeDocument/2006/relationships/oleObject" Target="embeddings/oleObject11.bin"/><Relationship Id="rId52" Type="http://schemas.openxmlformats.org/officeDocument/2006/relationships/image" Target="media/image25.wmf"/><Relationship Id="rId73" Type="http://schemas.openxmlformats.org/officeDocument/2006/relationships/image" Target="media/image34.wmf"/><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9.bin"/><Relationship Id="rId14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 Id="rId26" Type="http://schemas.openxmlformats.org/officeDocument/2006/relationships/image" Target="media/image12.wmf"/><Relationship Id="rId47" Type="http://schemas.openxmlformats.org/officeDocument/2006/relationships/oleObject" Target="embeddings/oleObject19.bin"/><Relationship Id="rId68" Type="http://schemas.openxmlformats.org/officeDocument/2006/relationships/oleObject" Target="embeddings/oleObject31.bin"/><Relationship Id="rId89" Type="http://schemas.openxmlformats.org/officeDocument/2006/relationships/image" Target="media/image42.wmf"/><Relationship Id="rId112" Type="http://schemas.openxmlformats.org/officeDocument/2006/relationships/oleObject" Target="embeddings/oleObject53.bin"/><Relationship Id="rId133" Type="http://schemas.openxmlformats.org/officeDocument/2006/relationships/oleObject" Target="embeddings/oleObject65.bin"/><Relationship Id="rId16" Type="http://schemas.openxmlformats.org/officeDocument/2006/relationships/image" Target="media/image7.w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4561</Words>
  <Characters>28740</Characters>
  <Application>Microsoft Office Word</Application>
  <DocSecurity>0</DocSecurity>
  <Lines>239</Lines>
  <Paragraphs>66</Paragraphs>
  <ScaleCrop>false</ScaleCrop>
  <HeadingPairs>
    <vt:vector size="2" baseType="variant">
      <vt:variant>
        <vt:lpstr>Titel</vt:lpstr>
      </vt:variant>
      <vt:variant>
        <vt:i4>1</vt:i4>
      </vt:variant>
    </vt:vector>
  </HeadingPairs>
  <TitlesOfParts>
    <vt:vector size="1" baseType="lpstr">
      <vt:lpstr>8</vt:lpstr>
    </vt:vector>
  </TitlesOfParts>
  <Company>Inst. f. Gemüsebau</Company>
  <LinksUpToDate>false</LinksUpToDate>
  <CharactersWithSpaces>33235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dc:title>
  <dc:creator>Henning Kage</dc:creator>
  <cp:lastModifiedBy>Kage, Prof. Dr. Henning</cp:lastModifiedBy>
  <cp:revision>7</cp:revision>
  <cp:lastPrinted>2017-08-24T07:53:00Z</cp:lastPrinted>
  <dcterms:created xsi:type="dcterms:W3CDTF">2019-09-13T08:15:00Z</dcterms:created>
  <dcterms:modified xsi:type="dcterms:W3CDTF">2020-07-27T11:41:00Z</dcterms:modified>
</cp:coreProperties>
</file>