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72A09" w14:textId="32EA4974" w:rsidR="008364E8" w:rsidRDefault="004F101B" w:rsidP="00D14C76">
      <w:pPr>
        <w:pStyle w:val="berschrift1"/>
        <w:rPr>
          <w:lang w:val="en-US"/>
        </w:rPr>
      </w:pPr>
      <w:r w:rsidRPr="004F101B">
        <w:rPr>
          <w:lang w:val="en-US"/>
        </w:rPr>
        <w:t>Vertical transport of water in the soil profile</w:t>
      </w:r>
    </w:p>
    <w:p w14:paraId="6110B224" w14:textId="017DD81F" w:rsidR="00203F0A" w:rsidRDefault="00203F0A" w:rsidP="00203F0A">
      <w:pPr>
        <w:pStyle w:val="berschrift2"/>
        <w:rPr>
          <w:lang w:val="en-US"/>
        </w:rPr>
      </w:pPr>
      <w:r>
        <w:rPr>
          <w:lang w:val="en-US"/>
        </w:rPr>
        <w:t>Soil physical background</w:t>
      </w:r>
    </w:p>
    <w:p w14:paraId="53D8CA5E" w14:textId="2DF6AA70" w:rsidR="00203F0A" w:rsidRDefault="00203F0A" w:rsidP="00203F0A">
      <w:pPr>
        <w:rPr>
          <w:lang w:val="en-US"/>
        </w:rPr>
      </w:pPr>
      <w:r>
        <w:rPr>
          <w:lang w:val="en-US"/>
        </w:rPr>
        <w:t xml:space="preserve">The relationship between volumetric soil water content and soil water tension can described using the function Van </w:t>
      </w:r>
      <w:proofErr w:type="spellStart"/>
      <w:r>
        <w:rPr>
          <w:lang w:val="en-US"/>
        </w:rPr>
        <w:t>Genuchten</w:t>
      </w:r>
      <w:proofErr w:type="spellEnd"/>
      <w:r>
        <w:rPr>
          <w:lang w:val="en-US"/>
        </w:rPr>
        <w:t xml:space="preserve"> proposed (1980):</w:t>
      </w:r>
    </w:p>
    <w:p w14:paraId="4B1DA3E9" w14:textId="4783D003" w:rsidR="00203F0A" w:rsidRPr="001F5F64" w:rsidRDefault="00203F0A" w:rsidP="00203F0A">
      <w:pPr>
        <w:pStyle w:val="Formel"/>
        <w:rPr>
          <w:lang w:val="en-US"/>
        </w:rPr>
      </w:pPr>
      <w:r w:rsidRPr="007100A4">
        <w:rPr>
          <w:position w:val="-52"/>
        </w:rPr>
        <w:object w:dxaOrig="2700" w:dyaOrig="900" w14:anchorId="56153D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82" type="#_x0000_t75" style="width:135.15pt;height:44.85pt" o:ole="">
            <v:imagedata r:id="rId8" o:title=""/>
          </v:shape>
          <o:OLEObject Type="Embed" ProgID="Equation.DSMT4" ShapeID="_x0000_i3082" DrawAspect="Content" ObjectID="_1658584849" r:id="rId9"/>
        </w:object>
      </w:r>
      <w:r w:rsidRPr="001F5F64">
        <w:rPr>
          <w:lang w:val="en-US"/>
        </w:rPr>
        <w:tab/>
        <w:t xml:space="preserve">(Eq.  </w:t>
      </w:r>
      <w:r>
        <w:fldChar w:fldCharType="begin"/>
      </w:r>
      <w:r w:rsidRPr="001F5F64">
        <w:rPr>
          <w:lang w:val="en-US"/>
        </w:rPr>
        <w:instrText xml:space="preserve"> SEQ Eq._ \* ARABIC </w:instrText>
      </w:r>
      <w:r>
        <w:fldChar w:fldCharType="separate"/>
      </w:r>
      <w:r w:rsidR="001F5F64" w:rsidRPr="001F5F64">
        <w:rPr>
          <w:noProof/>
          <w:lang w:val="en-US"/>
        </w:rPr>
        <w:t>1</w:t>
      </w:r>
      <w:r>
        <w:fldChar w:fldCharType="end"/>
      </w:r>
      <w:r w:rsidRPr="001F5F64">
        <w:rPr>
          <w:lang w:val="en-US"/>
        </w:rPr>
        <w:t>)</w:t>
      </w:r>
    </w:p>
    <w:p w14:paraId="4088A5B5" w14:textId="0850FB6B" w:rsidR="00203F0A" w:rsidRPr="008A0328" w:rsidRDefault="00203F0A" w:rsidP="00203F0A">
      <w:pPr>
        <w:pStyle w:val="StandardWeb"/>
        <w:spacing w:before="0" w:beforeAutospacing="0" w:after="0" w:afterAutospacing="0" w:line="223" w:lineRule="auto"/>
        <w:textAlignment w:val="baseline"/>
        <w:rPr>
          <w:sz w:val="12"/>
          <w:lang w:val="en-US"/>
        </w:rPr>
      </w:pPr>
      <w:r w:rsidRPr="00203F0A">
        <w:rPr>
          <w:rFonts w:ascii="Calibri" w:eastAsia="SimSun" w:hAnsi="Calibri" w:cstheme="minorBidi"/>
          <w:color w:val="000000" w:themeColor="text1"/>
          <w:kern w:val="24"/>
          <w:szCs w:val="48"/>
        </w:rPr>
        <w:t>θ</w:t>
      </w:r>
      <w:r w:rsidRPr="008A0328">
        <w:rPr>
          <w:rFonts w:ascii="Calibri" w:eastAsia="SimSun" w:hAnsi="Calibri" w:cstheme="minorBidi"/>
          <w:color w:val="000000" w:themeColor="text1"/>
          <w:kern w:val="24"/>
          <w:szCs w:val="48"/>
          <w:lang w:val="en-US"/>
        </w:rPr>
        <w:t>(</w:t>
      </w:r>
      <w:r w:rsidRPr="00203F0A">
        <w:rPr>
          <w:rFonts w:ascii="Calibri" w:eastAsia="SimSun" w:hAnsi="Calibri" w:cstheme="minorBidi"/>
          <w:color w:val="000000" w:themeColor="text1"/>
          <w:kern w:val="24"/>
          <w:szCs w:val="48"/>
        </w:rPr>
        <w:t>ψ</w:t>
      </w:r>
      <w:r w:rsidRPr="008A0328">
        <w:rPr>
          <w:rFonts w:ascii="Calibri" w:eastAsia="SimSun" w:hAnsi="Calibri" w:cstheme="minorBidi"/>
          <w:color w:val="000000" w:themeColor="text1"/>
          <w:kern w:val="24"/>
          <w:szCs w:val="48"/>
          <w:lang w:val="en-US"/>
        </w:rPr>
        <w:t xml:space="preserve">) </w:t>
      </w:r>
      <w:r w:rsidRPr="008A0328">
        <w:rPr>
          <w:rFonts w:ascii="Calibri" w:eastAsia="SimSun" w:hAnsi="Calibri" w:cstheme="minorBidi"/>
          <w:color w:val="000000" w:themeColor="text1"/>
          <w:kern w:val="24"/>
          <w:szCs w:val="48"/>
          <w:lang w:val="en-US"/>
        </w:rPr>
        <w:tab/>
        <w:t xml:space="preserve">= </w:t>
      </w:r>
      <w:r w:rsidR="008A0328" w:rsidRPr="008A0328">
        <w:rPr>
          <w:rFonts w:ascii="Calibri" w:eastAsia="SimSun" w:hAnsi="Calibri" w:cstheme="minorBidi"/>
          <w:color w:val="000000" w:themeColor="text1"/>
          <w:kern w:val="24"/>
          <w:szCs w:val="48"/>
          <w:lang w:val="en-US"/>
        </w:rPr>
        <w:t>Volumetric w</w:t>
      </w:r>
      <w:r w:rsidRPr="008A0328">
        <w:rPr>
          <w:rFonts w:ascii="Calibri" w:eastAsia="SimSun" w:hAnsi="Calibri" w:cstheme="minorBidi"/>
          <w:color w:val="000000" w:themeColor="text1"/>
          <w:kern w:val="24"/>
          <w:szCs w:val="48"/>
          <w:lang w:val="en-US"/>
        </w:rPr>
        <w:t>a</w:t>
      </w:r>
      <w:r w:rsidR="008A0328" w:rsidRPr="008A0328">
        <w:rPr>
          <w:rFonts w:ascii="Calibri" w:eastAsia="SimSun" w:hAnsi="Calibri" w:cstheme="minorBidi"/>
          <w:color w:val="000000" w:themeColor="text1"/>
          <w:kern w:val="24"/>
          <w:szCs w:val="48"/>
          <w:lang w:val="en-US"/>
        </w:rPr>
        <w:t>t</w:t>
      </w:r>
      <w:r w:rsidRPr="008A0328">
        <w:rPr>
          <w:rFonts w:ascii="Calibri" w:eastAsia="SimSun" w:hAnsi="Calibri" w:cstheme="minorBidi"/>
          <w:color w:val="000000" w:themeColor="text1"/>
          <w:kern w:val="24"/>
          <w:szCs w:val="48"/>
          <w:lang w:val="en-US"/>
        </w:rPr>
        <w:t>er</w:t>
      </w:r>
      <w:r w:rsidR="008A0328" w:rsidRPr="008A0328">
        <w:rPr>
          <w:rFonts w:ascii="Calibri" w:eastAsia="SimSun" w:hAnsi="Calibri" w:cstheme="minorBidi"/>
          <w:color w:val="000000" w:themeColor="text1"/>
          <w:kern w:val="24"/>
          <w:szCs w:val="48"/>
          <w:lang w:val="en-US"/>
        </w:rPr>
        <w:t xml:space="preserve"> content </w:t>
      </w:r>
      <w:r w:rsidRPr="008A0328">
        <w:rPr>
          <w:rFonts w:ascii="Calibri" w:eastAsia="SimSun" w:hAnsi="Calibri" w:cstheme="minorBidi"/>
          <w:color w:val="000000" w:themeColor="text1"/>
          <w:kern w:val="24"/>
          <w:szCs w:val="48"/>
          <w:lang w:val="en-US"/>
        </w:rPr>
        <w:t xml:space="preserve">as </w:t>
      </w:r>
      <w:r w:rsidR="008A0328">
        <w:rPr>
          <w:rFonts w:ascii="Calibri" w:eastAsia="SimSun" w:hAnsi="Calibri" w:cstheme="minorBidi"/>
          <w:color w:val="000000" w:themeColor="text1"/>
          <w:kern w:val="24"/>
          <w:szCs w:val="48"/>
          <w:lang w:val="en-US"/>
        </w:rPr>
        <w:t>f</w:t>
      </w:r>
      <w:r w:rsidRPr="008A0328">
        <w:rPr>
          <w:rFonts w:ascii="Calibri" w:eastAsia="SimSun" w:hAnsi="Calibri" w:cstheme="minorBidi"/>
          <w:color w:val="000000" w:themeColor="text1"/>
          <w:kern w:val="24"/>
          <w:szCs w:val="48"/>
          <w:lang w:val="en-US"/>
        </w:rPr>
        <w:t>un</w:t>
      </w:r>
      <w:r w:rsidR="008A0328">
        <w:rPr>
          <w:rFonts w:ascii="Calibri" w:eastAsia="SimSun" w:hAnsi="Calibri" w:cstheme="minorBidi"/>
          <w:color w:val="000000" w:themeColor="text1"/>
          <w:kern w:val="24"/>
          <w:szCs w:val="48"/>
          <w:lang w:val="en-US"/>
        </w:rPr>
        <w:t>c</w:t>
      </w:r>
      <w:r w:rsidRPr="008A0328">
        <w:rPr>
          <w:rFonts w:ascii="Calibri" w:eastAsia="SimSun" w:hAnsi="Calibri" w:cstheme="minorBidi"/>
          <w:color w:val="000000" w:themeColor="text1"/>
          <w:kern w:val="24"/>
          <w:szCs w:val="48"/>
          <w:lang w:val="en-US"/>
        </w:rPr>
        <w:t xml:space="preserve">tion </w:t>
      </w:r>
      <w:r w:rsidR="008A0328">
        <w:rPr>
          <w:rFonts w:ascii="Calibri" w:eastAsia="SimSun" w:hAnsi="Calibri" w:cstheme="minorBidi"/>
          <w:color w:val="000000" w:themeColor="text1"/>
          <w:kern w:val="24"/>
          <w:szCs w:val="48"/>
          <w:lang w:val="en-US"/>
        </w:rPr>
        <w:t>of</w:t>
      </w:r>
      <w:r w:rsidRPr="008A0328">
        <w:rPr>
          <w:rFonts w:ascii="Calibri" w:eastAsia="SimSun" w:hAnsi="Calibri" w:cstheme="minorBidi"/>
          <w:color w:val="000000" w:themeColor="text1"/>
          <w:kern w:val="24"/>
          <w:szCs w:val="48"/>
          <w:lang w:val="en-US"/>
        </w:rPr>
        <w:t xml:space="preserve"> </w:t>
      </w:r>
      <w:r w:rsidR="008A0328">
        <w:rPr>
          <w:rFonts w:ascii="Calibri" w:eastAsia="SimSun" w:hAnsi="Calibri" w:cstheme="minorBidi"/>
          <w:color w:val="000000" w:themeColor="text1"/>
          <w:kern w:val="24"/>
          <w:szCs w:val="48"/>
          <w:lang w:val="en-US"/>
        </w:rPr>
        <w:t>m</w:t>
      </w:r>
      <w:r w:rsidRPr="008A0328">
        <w:rPr>
          <w:rFonts w:ascii="Calibri" w:eastAsia="SimSun" w:hAnsi="Calibri" w:cstheme="minorBidi"/>
          <w:color w:val="000000" w:themeColor="text1"/>
          <w:kern w:val="24"/>
          <w:szCs w:val="48"/>
          <w:lang w:val="en-US"/>
        </w:rPr>
        <w:t>atrix</w:t>
      </w:r>
      <w:r w:rsidR="008A0328">
        <w:rPr>
          <w:rFonts w:ascii="Calibri" w:eastAsia="SimSun" w:hAnsi="Calibri" w:cstheme="minorBidi"/>
          <w:color w:val="000000" w:themeColor="text1"/>
          <w:kern w:val="24"/>
          <w:szCs w:val="48"/>
          <w:lang w:val="en-US"/>
        </w:rPr>
        <w:t xml:space="preserve"> </w:t>
      </w:r>
      <w:r w:rsidRPr="008A0328">
        <w:rPr>
          <w:rFonts w:ascii="Calibri" w:eastAsia="SimSun" w:hAnsi="Calibri" w:cstheme="minorBidi"/>
          <w:color w:val="000000" w:themeColor="text1"/>
          <w:kern w:val="24"/>
          <w:szCs w:val="48"/>
          <w:lang w:val="en-US"/>
        </w:rPr>
        <w:t>potential</w:t>
      </w:r>
      <w:r w:rsidR="008A0328">
        <w:rPr>
          <w:rFonts w:ascii="Calibri" w:eastAsia="SimSun" w:hAnsi="Calibri" w:cstheme="minorBidi"/>
          <w:color w:val="000000" w:themeColor="text1"/>
          <w:kern w:val="24"/>
          <w:szCs w:val="48"/>
          <w:lang w:val="en-US"/>
        </w:rPr>
        <w:tab/>
      </w:r>
      <w:r w:rsidRPr="008A0328">
        <w:rPr>
          <w:rFonts w:ascii="Calibri" w:eastAsia="SimSun" w:hAnsi="Calibri" w:cstheme="minorBidi"/>
          <w:color w:val="000000" w:themeColor="text1"/>
          <w:kern w:val="24"/>
          <w:szCs w:val="48"/>
          <w:lang w:val="en-US"/>
        </w:rPr>
        <w:t>[</w:t>
      </w:r>
      <w:r w:rsidR="008A0328">
        <w:rPr>
          <w:rFonts w:ascii="Calibri" w:eastAsia="SimSun" w:hAnsi="Calibri" w:cstheme="minorBidi"/>
          <w:color w:val="000000" w:themeColor="text1"/>
          <w:kern w:val="24"/>
          <w:szCs w:val="48"/>
          <w:lang w:val="en-US"/>
        </w:rPr>
        <w:t>m</w:t>
      </w:r>
      <w:r w:rsidR="008A0328" w:rsidRPr="008A0328">
        <w:rPr>
          <w:rFonts w:ascii="Calibri" w:eastAsia="SimSun" w:hAnsi="Calibri" w:cstheme="minorBidi"/>
          <w:color w:val="000000" w:themeColor="text1"/>
          <w:kern w:val="24"/>
          <w:szCs w:val="48"/>
          <w:vertAlign w:val="superscript"/>
          <w:lang w:val="en-US"/>
        </w:rPr>
        <w:t>3</w:t>
      </w:r>
      <w:r w:rsidR="008A0328">
        <w:rPr>
          <w:rFonts w:ascii="Calibri" w:eastAsia="SimSun" w:hAnsi="Calibri" w:cstheme="minorBidi"/>
          <w:color w:val="000000" w:themeColor="text1"/>
          <w:kern w:val="24"/>
          <w:szCs w:val="48"/>
          <w:lang w:val="en-US"/>
        </w:rPr>
        <w:t>/m</w:t>
      </w:r>
      <w:r w:rsidR="008A0328" w:rsidRPr="008A0328">
        <w:rPr>
          <w:rFonts w:ascii="Calibri" w:eastAsia="SimSun" w:hAnsi="Calibri" w:cstheme="minorBidi"/>
          <w:color w:val="000000" w:themeColor="text1"/>
          <w:kern w:val="24"/>
          <w:szCs w:val="48"/>
          <w:vertAlign w:val="superscript"/>
          <w:lang w:val="en-US"/>
        </w:rPr>
        <w:t>3</w:t>
      </w:r>
      <w:r w:rsidRPr="008A0328">
        <w:rPr>
          <w:rFonts w:ascii="Calibri" w:eastAsia="SimSun" w:hAnsi="Calibri" w:cstheme="minorBidi"/>
          <w:color w:val="000000" w:themeColor="text1"/>
          <w:kern w:val="24"/>
          <w:szCs w:val="48"/>
          <w:lang w:val="en-US"/>
        </w:rPr>
        <w:t xml:space="preserve">] </w:t>
      </w:r>
    </w:p>
    <w:p w14:paraId="5549E3C6" w14:textId="629E6DE3" w:rsidR="00203F0A" w:rsidRPr="001F5F64" w:rsidRDefault="00203F0A" w:rsidP="00203F0A">
      <w:pPr>
        <w:pStyle w:val="StandardWeb"/>
        <w:spacing w:before="0" w:beforeAutospacing="0" w:after="0" w:afterAutospacing="0" w:line="223" w:lineRule="auto"/>
        <w:textAlignment w:val="baseline"/>
        <w:rPr>
          <w:sz w:val="12"/>
          <w:lang w:val="en-US"/>
        </w:rPr>
      </w:pPr>
      <w:r w:rsidRPr="00203F0A">
        <w:rPr>
          <w:rFonts w:ascii="Calibri" w:eastAsia="SimSun" w:hAnsi="Calibri" w:cstheme="minorBidi"/>
          <w:color w:val="000000" w:themeColor="text1"/>
          <w:kern w:val="24"/>
          <w:szCs w:val="48"/>
        </w:rPr>
        <w:t>ψ</w:t>
      </w:r>
      <w:r w:rsidRPr="001F5F64">
        <w:rPr>
          <w:rFonts w:ascii="Calibri" w:eastAsia="SimSun" w:hAnsi="Calibri" w:cstheme="minorBidi"/>
          <w:color w:val="000000" w:themeColor="text1"/>
          <w:kern w:val="24"/>
          <w:szCs w:val="48"/>
          <w:lang w:val="en-US"/>
        </w:rPr>
        <w:t xml:space="preserve"> </w:t>
      </w:r>
      <w:r w:rsidRPr="001F5F64">
        <w:rPr>
          <w:rFonts w:ascii="Calibri" w:eastAsia="SimSun" w:hAnsi="Calibri" w:cstheme="minorBidi"/>
          <w:color w:val="000000" w:themeColor="text1"/>
          <w:kern w:val="24"/>
          <w:szCs w:val="48"/>
          <w:lang w:val="en-US"/>
        </w:rPr>
        <w:tab/>
        <w:t xml:space="preserve">= </w:t>
      </w:r>
      <w:proofErr w:type="spellStart"/>
      <w:r w:rsidRPr="001F5F64">
        <w:rPr>
          <w:rFonts w:ascii="Calibri" w:eastAsia="SimSun" w:hAnsi="Calibri" w:cstheme="minorBidi"/>
          <w:color w:val="000000" w:themeColor="text1"/>
          <w:kern w:val="24"/>
          <w:szCs w:val="48"/>
          <w:lang w:val="en-US"/>
        </w:rPr>
        <w:t>Matrixpotential</w:t>
      </w:r>
      <w:proofErr w:type="spellEnd"/>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Pr="001F5F64">
        <w:rPr>
          <w:rFonts w:ascii="Calibri" w:eastAsia="SimSun" w:hAnsi="Calibri" w:cstheme="minorBidi"/>
          <w:color w:val="000000" w:themeColor="text1"/>
          <w:kern w:val="24"/>
          <w:szCs w:val="48"/>
          <w:lang w:val="en-US"/>
        </w:rPr>
        <w:t>[</w:t>
      </w:r>
      <w:proofErr w:type="spellStart"/>
      <w:r w:rsidRPr="001F5F64">
        <w:rPr>
          <w:rFonts w:ascii="Calibri" w:eastAsia="SimSun" w:hAnsi="Calibri" w:cstheme="minorBidi"/>
          <w:color w:val="000000" w:themeColor="text1"/>
          <w:kern w:val="24"/>
          <w:szCs w:val="48"/>
          <w:lang w:val="en-US"/>
        </w:rPr>
        <w:t>hPa</w:t>
      </w:r>
      <w:proofErr w:type="spellEnd"/>
      <w:r w:rsidRPr="001F5F64">
        <w:rPr>
          <w:rFonts w:ascii="Calibri" w:eastAsia="SimSun" w:hAnsi="Calibri" w:cstheme="minorBidi"/>
          <w:color w:val="000000" w:themeColor="text1"/>
          <w:kern w:val="24"/>
          <w:szCs w:val="48"/>
          <w:lang w:val="en-US"/>
        </w:rPr>
        <w:t xml:space="preserve">] </w:t>
      </w:r>
    </w:p>
    <w:p w14:paraId="0EB406AA" w14:textId="0294EAE8" w:rsidR="00203F0A" w:rsidRPr="001F5F64" w:rsidRDefault="00203F0A" w:rsidP="00203F0A">
      <w:pPr>
        <w:pStyle w:val="StandardWeb"/>
        <w:spacing w:before="0" w:beforeAutospacing="0" w:after="0" w:afterAutospacing="0" w:line="223" w:lineRule="auto"/>
        <w:textAlignment w:val="baseline"/>
        <w:rPr>
          <w:sz w:val="12"/>
          <w:lang w:val="en-US"/>
        </w:rPr>
      </w:pPr>
      <w:r w:rsidRPr="00203F0A">
        <w:rPr>
          <w:rFonts w:ascii="Calibri" w:eastAsia="SimSun" w:hAnsi="Calibri" w:cstheme="minorBidi"/>
          <w:color w:val="000000" w:themeColor="text1"/>
          <w:kern w:val="24"/>
          <w:szCs w:val="48"/>
        </w:rPr>
        <w:t>θ</w:t>
      </w:r>
      <w:r w:rsidRPr="001F5F64">
        <w:rPr>
          <w:rFonts w:ascii="Calibri" w:eastAsia="SimSun" w:hAnsi="Calibri" w:cstheme="minorBidi"/>
          <w:color w:val="000000" w:themeColor="text1"/>
          <w:kern w:val="24"/>
          <w:position w:val="-12"/>
          <w:szCs w:val="48"/>
          <w:vertAlign w:val="subscript"/>
          <w:lang w:val="en-US"/>
        </w:rPr>
        <w:t>r</w:t>
      </w:r>
      <w:r w:rsidRPr="001F5F64">
        <w:rPr>
          <w:rFonts w:ascii="Calibri" w:eastAsia="SimSun" w:hAnsi="Calibri" w:cstheme="minorBidi"/>
          <w:color w:val="000000" w:themeColor="text1"/>
          <w:kern w:val="24"/>
          <w:szCs w:val="48"/>
          <w:lang w:val="en-US"/>
        </w:rPr>
        <w:t xml:space="preserve"> </w:t>
      </w:r>
      <w:r w:rsidRPr="001F5F64">
        <w:rPr>
          <w:rFonts w:ascii="Calibri" w:eastAsia="SimSun" w:hAnsi="Calibri" w:cstheme="minorBidi"/>
          <w:color w:val="000000" w:themeColor="text1"/>
          <w:kern w:val="24"/>
          <w:szCs w:val="48"/>
          <w:lang w:val="en-US"/>
        </w:rPr>
        <w:tab/>
        <w:t xml:space="preserve">= </w:t>
      </w:r>
      <w:r w:rsidR="001F5F64" w:rsidRPr="001F5F64">
        <w:rPr>
          <w:rFonts w:ascii="Calibri" w:eastAsia="SimSun" w:hAnsi="Calibri" w:cstheme="minorBidi"/>
          <w:color w:val="000000" w:themeColor="text1"/>
          <w:kern w:val="24"/>
          <w:szCs w:val="48"/>
          <w:lang w:val="en-US"/>
        </w:rPr>
        <w:t xml:space="preserve">residual soil water </w:t>
      </w:r>
      <w:r w:rsidR="001F5F64">
        <w:rPr>
          <w:rFonts w:ascii="Calibri" w:eastAsia="SimSun" w:hAnsi="Calibri" w:cstheme="minorBidi"/>
          <w:color w:val="000000" w:themeColor="text1"/>
          <w:kern w:val="24"/>
          <w:szCs w:val="48"/>
          <w:lang w:val="en-US"/>
        </w:rPr>
        <w:t>content</w:t>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Pr="001F5F64">
        <w:rPr>
          <w:rFonts w:ascii="Calibri" w:eastAsia="SimSun" w:hAnsi="Calibri" w:cstheme="minorBidi"/>
          <w:color w:val="000000" w:themeColor="text1"/>
          <w:kern w:val="24"/>
          <w:szCs w:val="48"/>
          <w:lang w:val="en-US"/>
        </w:rPr>
        <w:t>[</w:t>
      </w:r>
      <w:r w:rsidR="008A0328" w:rsidRPr="001F5F64">
        <w:rPr>
          <w:rFonts w:ascii="Calibri" w:eastAsia="SimSun" w:hAnsi="Calibri" w:cstheme="minorBidi"/>
          <w:color w:val="000000" w:themeColor="text1"/>
          <w:kern w:val="24"/>
          <w:szCs w:val="48"/>
          <w:lang w:val="en-US"/>
        </w:rPr>
        <w:t>m</w:t>
      </w:r>
      <w:r w:rsidR="008A0328" w:rsidRPr="001F5F64">
        <w:rPr>
          <w:rFonts w:ascii="Calibri" w:eastAsia="SimSun" w:hAnsi="Calibri" w:cstheme="minorBidi"/>
          <w:color w:val="000000" w:themeColor="text1"/>
          <w:kern w:val="24"/>
          <w:szCs w:val="48"/>
          <w:vertAlign w:val="superscript"/>
          <w:lang w:val="en-US"/>
        </w:rPr>
        <w:t>3</w:t>
      </w:r>
      <w:r w:rsidR="008A0328" w:rsidRPr="001F5F64">
        <w:rPr>
          <w:rFonts w:ascii="Calibri" w:eastAsia="SimSun" w:hAnsi="Calibri" w:cstheme="minorBidi"/>
          <w:color w:val="000000" w:themeColor="text1"/>
          <w:kern w:val="24"/>
          <w:szCs w:val="48"/>
          <w:lang w:val="en-US"/>
        </w:rPr>
        <w:t>/m</w:t>
      </w:r>
      <w:r w:rsidR="008A0328" w:rsidRPr="001F5F64">
        <w:rPr>
          <w:rFonts w:ascii="Calibri" w:eastAsia="SimSun" w:hAnsi="Calibri" w:cstheme="minorBidi"/>
          <w:color w:val="000000" w:themeColor="text1"/>
          <w:kern w:val="24"/>
          <w:szCs w:val="48"/>
          <w:vertAlign w:val="superscript"/>
          <w:lang w:val="en-US"/>
        </w:rPr>
        <w:t>3</w:t>
      </w:r>
      <w:r w:rsidRPr="001F5F64">
        <w:rPr>
          <w:rFonts w:ascii="Calibri" w:eastAsia="SimSun" w:hAnsi="Calibri" w:cstheme="minorBidi"/>
          <w:color w:val="000000" w:themeColor="text1"/>
          <w:kern w:val="24"/>
          <w:szCs w:val="48"/>
          <w:lang w:val="en-US"/>
        </w:rPr>
        <w:t xml:space="preserve">] </w:t>
      </w:r>
    </w:p>
    <w:p w14:paraId="2B70522B" w14:textId="2DB6BA30" w:rsidR="00203F0A" w:rsidRPr="001F5F64" w:rsidRDefault="00203F0A" w:rsidP="00203F0A">
      <w:pPr>
        <w:pStyle w:val="StandardWeb"/>
        <w:spacing w:before="0" w:beforeAutospacing="0" w:after="0" w:afterAutospacing="0" w:line="223" w:lineRule="auto"/>
        <w:textAlignment w:val="baseline"/>
        <w:rPr>
          <w:sz w:val="12"/>
          <w:lang w:val="en-US"/>
        </w:rPr>
      </w:pPr>
      <w:r w:rsidRPr="00203F0A">
        <w:rPr>
          <w:rFonts w:ascii="Calibri" w:eastAsia="SimSun" w:hAnsi="Calibri" w:cstheme="minorBidi"/>
          <w:color w:val="000000" w:themeColor="text1"/>
          <w:kern w:val="24"/>
          <w:szCs w:val="48"/>
        </w:rPr>
        <w:t>θ</w:t>
      </w:r>
      <w:r w:rsidRPr="001F5F64">
        <w:rPr>
          <w:rFonts w:ascii="Calibri" w:eastAsia="SimSun" w:hAnsi="Calibri" w:cstheme="minorBidi"/>
          <w:color w:val="000000" w:themeColor="text1"/>
          <w:kern w:val="24"/>
          <w:position w:val="-12"/>
          <w:szCs w:val="48"/>
          <w:vertAlign w:val="subscript"/>
          <w:lang w:val="en-US"/>
        </w:rPr>
        <w:t>s</w:t>
      </w:r>
      <w:r w:rsidRPr="001F5F64">
        <w:rPr>
          <w:rFonts w:ascii="Calibri" w:eastAsia="SimSun" w:hAnsi="Calibri" w:cstheme="minorBidi"/>
          <w:color w:val="000000" w:themeColor="text1"/>
          <w:kern w:val="24"/>
          <w:szCs w:val="48"/>
          <w:lang w:val="en-US"/>
        </w:rPr>
        <w:t xml:space="preserve"> </w:t>
      </w:r>
      <w:r w:rsidRPr="001F5F64">
        <w:rPr>
          <w:rFonts w:ascii="Calibri" w:eastAsia="SimSun" w:hAnsi="Calibri" w:cstheme="minorBidi"/>
          <w:color w:val="000000" w:themeColor="text1"/>
          <w:kern w:val="24"/>
          <w:szCs w:val="48"/>
          <w:lang w:val="en-US"/>
        </w:rPr>
        <w:tab/>
        <w:t xml:space="preserve">= </w:t>
      </w:r>
      <w:r w:rsidR="001F5F64" w:rsidRPr="001F5F64">
        <w:rPr>
          <w:rFonts w:ascii="Calibri" w:eastAsia="SimSun" w:hAnsi="Calibri" w:cstheme="minorBidi"/>
          <w:color w:val="000000" w:themeColor="text1"/>
          <w:kern w:val="24"/>
          <w:szCs w:val="48"/>
          <w:lang w:val="en-US"/>
        </w:rPr>
        <w:t>soil water content at saturation</w:t>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008A0328" w:rsidRPr="001F5F64">
        <w:rPr>
          <w:rFonts w:ascii="Calibri" w:eastAsia="SimSun" w:hAnsi="Calibri" w:cstheme="minorBidi"/>
          <w:color w:val="000000" w:themeColor="text1"/>
          <w:kern w:val="24"/>
          <w:szCs w:val="48"/>
          <w:lang w:val="en-US"/>
        </w:rPr>
        <w:tab/>
      </w:r>
      <w:r w:rsidRPr="001F5F64">
        <w:rPr>
          <w:rFonts w:ascii="Calibri" w:eastAsia="SimSun" w:hAnsi="Calibri" w:cstheme="minorBidi"/>
          <w:color w:val="000000" w:themeColor="text1"/>
          <w:kern w:val="24"/>
          <w:szCs w:val="48"/>
          <w:lang w:val="en-US"/>
        </w:rPr>
        <w:t>[</w:t>
      </w:r>
      <w:r w:rsidR="008A0328" w:rsidRPr="001F5F64">
        <w:rPr>
          <w:rFonts w:ascii="Calibri" w:eastAsia="SimSun" w:hAnsi="Calibri" w:cstheme="minorBidi"/>
          <w:color w:val="000000" w:themeColor="text1"/>
          <w:kern w:val="24"/>
          <w:szCs w:val="48"/>
          <w:lang w:val="en-US"/>
        </w:rPr>
        <w:t>m</w:t>
      </w:r>
      <w:r w:rsidR="008A0328" w:rsidRPr="001F5F64">
        <w:rPr>
          <w:rFonts w:ascii="Calibri" w:eastAsia="SimSun" w:hAnsi="Calibri" w:cstheme="minorBidi"/>
          <w:color w:val="000000" w:themeColor="text1"/>
          <w:kern w:val="24"/>
          <w:szCs w:val="48"/>
          <w:vertAlign w:val="superscript"/>
          <w:lang w:val="en-US"/>
        </w:rPr>
        <w:t>3</w:t>
      </w:r>
      <w:r w:rsidR="008A0328" w:rsidRPr="001F5F64">
        <w:rPr>
          <w:rFonts w:ascii="Calibri" w:eastAsia="SimSun" w:hAnsi="Calibri" w:cstheme="minorBidi"/>
          <w:color w:val="000000" w:themeColor="text1"/>
          <w:kern w:val="24"/>
          <w:szCs w:val="48"/>
          <w:lang w:val="en-US"/>
        </w:rPr>
        <w:t>/m</w:t>
      </w:r>
      <w:r w:rsidR="008A0328" w:rsidRPr="001F5F64">
        <w:rPr>
          <w:rFonts w:ascii="Calibri" w:eastAsia="SimSun" w:hAnsi="Calibri" w:cstheme="minorBidi"/>
          <w:color w:val="000000" w:themeColor="text1"/>
          <w:kern w:val="24"/>
          <w:szCs w:val="48"/>
          <w:vertAlign w:val="superscript"/>
          <w:lang w:val="en-US"/>
        </w:rPr>
        <w:t>3</w:t>
      </w:r>
      <w:r w:rsidRPr="001F5F64">
        <w:rPr>
          <w:rFonts w:ascii="Calibri" w:eastAsia="SimSun" w:hAnsi="Calibri" w:cstheme="minorBidi"/>
          <w:color w:val="000000" w:themeColor="text1"/>
          <w:kern w:val="24"/>
          <w:szCs w:val="48"/>
          <w:lang w:val="en-US"/>
        </w:rPr>
        <w:t xml:space="preserve">] </w:t>
      </w:r>
    </w:p>
    <w:p w14:paraId="0F0D0E1F" w14:textId="135D1AD4" w:rsidR="00203F0A" w:rsidRPr="00203F0A" w:rsidRDefault="00203F0A" w:rsidP="00203F0A">
      <w:pPr>
        <w:pStyle w:val="StandardWeb"/>
        <w:spacing w:before="0" w:beforeAutospacing="0" w:after="0" w:afterAutospacing="0" w:line="223" w:lineRule="auto"/>
        <w:textAlignment w:val="baseline"/>
        <w:rPr>
          <w:sz w:val="12"/>
        </w:rPr>
      </w:pPr>
      <w:r w:rsidRPr="00203F0A">
        <w:rPr>
          <w:rFonts w:ascii="Calibri" w:eastAsia="SimSun" w:hAnsi="Calibri" w:cstheme="minorBidi"/>
          <w:color w:val="000000" w:themeColor="text1"/>
          <w:kern w:val="24"/>
          <w:szCs w:val="48"/>
        </w:rPr>
        <w:t xml:space="preserve">α, n, m = </w:t>
      </w:r>
      <w:r w:rsidR="001F5F64">
        <w:rPr>
          <w:rFonts w:ascii="Calibri" w:eastAsia="SimSun" w:hAnsi="Calibri" w:cstheme="minorBidi"/>
          <w:color w:val="000000" w:themeColor="text1"/>
          <w:kern w:val="24"/>
          <w:szCs w:val="48"/>
        </w:rPr>
        <w:t>„</w:t>
      </w:r>
      <w:r w:rsidRPr="00203F0A">
        <w:rPr>
          <w:rFonts w:ascii="Calibri" w:eastAsia="SimSun" w:hAnsi="Calibri" w:cstheme="minorBidi"/>
          <w:color w:val="000000" w:themeColor="text1"/>
          <w:kern w:val="24"/>
          <w:szCs w:val="48"/>
        </w:rPr>
        <w:t xml:space="preserve">van </w:t>
      </w:r>
      <w:proofErr w:type="spellStart"/>
      <w:r w:rsidRPr="00203F0A">
        <w:rPr>
          <w:rFonts w:ascii="Calibri" w:eastAsia="SimSun" w:hAnsi="Calibri" w:cstheme="minorBidi"/>
          <w:color w:val="000000" w:themeColor="text1"/>
          <w:kern w:val="24"/>
          <w:szCs w:val="48"/>
        </w:rPr>
        <w:t>Genuchten</w:t>
      </w:r>
      <w:proofErr w:type="spellEnd"/>
      <w:r w:rsidR="001F5F64">
        <w:rPr>
          <w:rFonts w:ascii="Calibri" w:eastAsia="SimSun" w:hAnsi="Calibri" w:cstheme="minorBidi"/>
          <w:color w:val="000000" w:themeColor="text1"/>
          <w:kern w:val="24"/>
          <w:szCs w:val="48"/>
        </w:rPr>
        <w:t>“</w:t>
      </w:r>
      <w:r w:rsidRPr="00203F0A">
        <w:rPr>
          <w:rFonts w:ascii="Calibri" w:eastAsia="SimSun" w:hAnsi="Calibri" w:cstheme="minorBidi"/>
          <w:color w:val="000000" w:themeColor="text1"/>
          <w:kern w:val="24"/>
          <w:szCs w:val="48"/>
        </w:rPr>
        <w:t>-</w:t>
      </w:r>
      <w:r w:rsidR="001F5F64">
        <w:rPr>
          <w:rFonts w:ascii="Calibri" w:eastAsia="SimSun" w:hAnsi="Calibri" w:cstheme="minorBidi"/>
          <w:color w:val="000000" w:themeColor="text1"/>
          <w:kern w:val="24"/>
          <w:szCs w:val="48"/>
        </w:rPr>
        <w:t>p</w:t>
      </w:r>
      <w:r w:rsidRPr="00203F0A">
        <w:rPr>
          <w:rFonts w:ascii="Calibri" w:eastAsia="SimSun" w:hAnsi="Calibri" w:cstheme="minorBidi"/>
          <w:color w:val="000000" w:themeColor="text1"/>
          <w:kern w:val="24"/>
          <w:szCs w:val="48"/>
        </w:rPr>
        <w:t>arameter</w:t>
      </w:r>
      <w:r w:rsidR="001F5F64">
        <w:rPr>
          <w:rFonts w:ascii="Calibri" w:eastAsia="SimSun" w:hAnsi="Calibri" w:cstheme="minorBidi"/>
          <w:color w:val="000000" w:themeColor="text1"/>
          <w:kern w:val="24"/>
          <w:szCs w:val="48"/>
        </w:rPr>
        <w:t>s</w:t>
      </w:r>
      <w:r w:rsidRPr="00203F0A">
        <w:rPr>
          <w:rFonts w:ascii="Calibri" w:eastAsia="SimSun" w:hAnsi="Calibri" w:cstheme="minorBidi"/>
          <w:color w:val="000000" w:themeColor="text1"/>
          <w:kern w:val="24"/>
          <w:szCs w:val="48"/>
        </w:rPr>
        <w:t xml:space="preserve"> </w:t>
      </w:r>
    </w:p>
    <w:p w14:paraId="02E36E38" w14:textId="14576E12" w:rsidR="00203F0A" w:rsidRPr="00203F0A" w:rsidRDefault="00203F0A" w:rsidP="00203F0A">
      <w:pPr>
        <w:pStyle w:val="StandardWeb"/>
        <w:spacing w:before="0" w:beforeAutospacing="0" w:after="0" w:afterAutospacing="0" w:line="223" w:lineRule="auto"/>
        <w:textAlignment w:val="baseline"/>
        <w:rPr>
          <w:sz w:val="12"/>
        </w:rPr>
      </w:pPr>
      <w:r w:rsidRPr="00203F0A">
        <w:rPr>
          <w:rFonts w:ascii="Calibri" w:eastAsia="SimSun" w:hAnsi="Calibri" w:cstheme="minorBidi"/>
          <w:color w:val="000000" w:themeColor="text1"/>
          <w:kern w:val="24"/>
          <w:szCs w:val="48"/>
        </w:rPr>
        <w:t xml:space="preserve">m </w:t>
      </w:r>
      <w:r>
        <w:rPr>
          <w:rFonts w:ascii="Calibri" w:eastAsia="SimSun" w:hAnsi="Calibri" w:cstheme="minorBidi"/>
          <w:color w:val="000000" w:themeColor="text1"/>
          <w:kern w:val="24"/>
          <w:szCs w:val="48"/>
        </w:rPr>
        <w:tab/>
      </w:r>
      <w:r w:rsidRPr="00203F0A">
        <w:rPr>
          <w:rFonts w:ascii="Calibri" w:eastAsia="SimSun" w:hAnsi="Calibri" w:cstheme="minorBidi"/>
          <w:color w:val="000000" w:themeColor="text1"/>
          <w:kern w:val="24"/>
          <w:szCs w:val="48"/>
        </w:rPr>
        <w:t>= 1 – 1/n</w:t>
      </w:r>
    </w:p>
    <w:p w14:paraId="0DCDDD08" w14:textId="6954145E" w:rsidR="00203F0A" w:rsidRDefault="00203F0A" w:rsidP="00203F0A">
      <w:pPr>
        <w:pStyle w:val="Formel"/>
        <w:rPr>
          <w:lang w:val="en-US"/>
        </w:rPr>
      </w:pPr>
    </w:p>
    <w:p w14:paraId="599E4598" w14:textId="23BB9DCC" w:rsidR="00D41BED" w:rsidRDefault="0057435C" w:rsidP="00D41BED">
      <w:pPr>
        <w:rPr>
          <w:lang w:val="en-US"/>
        </w:rPr>
      </w:pPr>
      <w:r>
        <w:rPr>
          <w:lang w:val="en-US"/>
        </w:rPr>
        <w:t xml:space="preserve">The parameters of this function </w:t>
      </w:r>
      <w:r w:rsidR="006D6234">
        <w:rPr>
          <w:lang w:val="en-US"/>
        </w:rPr>
        <w:t xml:space="preserve">depend on soil texture and structure. For the main influencing factor texture estimates of the parameters have been collected from different groups. </w:t>
      </w:r>
    </w:p>
    <w:p w14:paraId="6FA16FB3" w14:textId="77777777" w:rsidR="006D6234" w:rsidRPr="00D41BED" w:rsidRDefault="006D6234" w:rsidP="00D41BED">
      <w:pPr>
        <w:rPr>
          <w:lang w:val="en-US"/>
        </w:rPr>
      </w:pPr>
      <w:bookmarkStart w:id="0" w:name="_GoBack"/>
      <w:bookmarkEnd w:id="0"/>
    </w:p>
    <w:p w14:paraId="2CB0B679" w14:textId="77777777" w:rsidR="007C6EB6" w:rsidRDefault="00D41BED" w:rsidP="007C6EB6">
      <w:pPr>
        <w:keepNext/>
      </w:pPr>
      <w:r>
        <w:rPr>
          <w:noProof/>
          <w:lang w:val="en-US"/>
        </w:rPr>
        <w:lastRenderedPageBreak/>
        <w:drawing>
          <wp:inline distT="0" distB="0" distL="0" distR="0" wp14:anchorId="4D11BDAC" wp14:editId="5DB44F53">
            <wp:extent cx="5247261" cy="357668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FK_Barplo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0688" cy="3579019"/>
                    </a:xfrm>
                    <a:prstGeom prst="rect">
                      <a:avLst/>
                    </a:prstGeom>
                  </pic:spPr>
                </pic:pic>
              </a:graphicData>
            </a:graphic>
          </wp:inline>
        </w:drawing>
      </w:r>
    </w:p>
    <w:p w14:paraId="6D1D3604" w14:textId="50FF73DB" w:rsidR="001F5F64" w:rsidRPr="008840B2" w:rsidRDefault="007C6EB6" w:rsidP="007C6EB6">
      <w:pPr>
        <w:pStyle w:val="Beschriftung"/>
        <w:jc w:val="both"/>
        <w:rPr>
          <w:lang w:val="en-US"/>
        </w:rPr>
      </w:pPr>
      <w:r w:rsidRPr="008840B2">
        <w:rPr>
          <w:lang w:val="en-US"/>
        </w:rPr>
        <w:t xml:space="preserve">Figure </w:t>
      </w:r>
      <w:r>
        <w:fldChar w:fldCharType="begin"/>
      </w:r>
      <w:r w:rsidRPr="008840B2">
        <w:rPr>
          <w:lang w:val="en-US"/>
        </w:rPr>
        <w:instrText xml:space="preserve"> SEQ Figure \* ARABIC </w:instrText>
      </w:r>
      <w:r>
        <w:fldChar w:fldCharType="separate"/>
      </w:r>
      <w:r w:rsidRPr="008840B2">
        <w:rPr>
          <w:noProof/>
          <w:lang w:val="en-US"/>
        </w:rPr>
        <w:t>1</w:t>
      </w:r>
      <w:r>
        <w:fldChar w:fldCharType="end"/>
      </w:r>
      <w:r w:rsidR="008840B2" w:rsidRPr="008840B2">
        <w:rPr>
          <w:lang w:val="en-US"/>
        </w:rPr>
        <w:t xml:space="preserve">: Soil water parameters </w:t>
      </w:r>
      <w:r w:rsidR="008840B2">
        <w:rPr>
          <w:lang w:val="en-US"/>
        </w:rPr>
        <w:t>plant available soil water (</w:t>
      </w:r>
      <w:proofErr w:type="spellStart"/>
      <w:r w:rsidR="008840B2" w:rsidRPr="008840B2">
        <w:rPr>
          <w:lang w:val="en-US"/>
        </w:rPr>
        <w:t>n</w:t>
      </w:r>
      <w:r w:rsidR="008840B2">
        <w:rPr>
          <w:lang w:val="en-US"/>
        </w:rPr>
        <w:t>FK</w:t>
      </w:r>
      <w:proofErr w:type="spellEnd"/>
      <w:r w:rsidR="008840B2">
        <w:rPr>
          <w:lang w:val="en-US"/>
        </w:rPr>
        <w:t xml:space="preserve">), not plant available soil water (PWP). Field capacity (FK) is the sum of each bar for different soil textures using three </w:t>
      </w:r>
      <w:proofErr w:type="spellStart"/>
      <w:r w:rsidR="008840B2">
        <w:rPr>
          <w:lang w:val="en-US"/>
        </w:rPr>
        <w:t>differen</w:t>
      </w:r>
      <w:proofErr w:type="spellEnd"/>
      <w:r w:rsidR="008840B2">
        <w:rPr>
          <w:lang w:val="en-US"/>
        </w:rPr>
        <w:t xml:space="preserve"> </w:t>
      </w:r>
      <w:proofErr w:type="spellStart"/>
      <w:r w:rsidR="008840B2">
        <w:rPr>
          <w:lang w:val="en-US"/>
        </w:rPr>
        <w:t>pedotrans</w:t>
      </w:r>
      <w:proofErr w:type="spellEnd"/>
      <w:r w:rsidR="008840B2">
        <w:rPr>
          <w:lang w:val="en-US"/>
        </w:rPr>
        <w:t xml:space="preserve"> functions/estimates. </w:t>
      </w:r>
    </w:p>
    <w:p w14:paraId="715DB79E" w14:textId="62FC3B5A" w:rsidR="00203F0A" w:rsidRPr="00203F0A" w:rsidRDefault="00203F0A" w:rsidP="00203F0A">
      <w:pPr>
        <w:pStyle w:val="berschrift3"/>
        <w:rPr>
          <w:lang w:val="en-US"/>
        </w:rPr>
      </w:pPr>
      <w:r>
        <w:rPr>
          <w:lang w:val="en-US"/>
        </w:rPr>
        <w:t>Water transport</w:t>
      </w:r>
    </w:p>
    <w:p w14:paraId="539407B1" w14:textId="30E39C85" w:rsidR="0030603A" w:rsidRPr="009B224D" w:rsidRDefault="009B224D" w:rsidP="00D14C76">
      <w:pPr>
        <w:rPr>
          <w:lang w:val="en-US"/>
        </w:rPr>
      </w:pPr>
      <w:r>
        <w:rPr>
          <w:lang w:val="en-US"/>
        </w:rPr>
        <w:t>T</w:t>
      </w:r>
      <w:r w:rsidRPr="009B224D">
        <w:rPr>
          <w:lang w:val="en-US"/>
        </w:rPr>
        <w:t xml:space="preserve">he water flow in the soil follows the potential gradients, whereby only the matrix potential </w:t>
      </w:r>
      <w:r w:rsidR="0030603A" w:rsidRPr="009B224D">
        <w:rPr>
          <w:lang w:val="en-US"/>
        </w:rPr>
        <w:t>(</w:t>
      </w:r>
      <w:r w:rsidR="0030603A">
        <w:sym w:font="Symbol" w:char="F079"/>
      </w:r>
      <w:r w:rsidR="0030603A" w:rsidRPr="009B224D">
        <w:rPr>
          <w:vertAlign w:val="subscript"/>
          <w:lang w:val="en-US"/>
        </w:rPr>
        <w:t>m</w:t>
      </w:r>
      <w:r w:rsidR="0030603A" w:rsidRPr="009B224D">
        <w:rPr>
          <w:lang w:val="en-US"/>
        </w:rPr>
        <w:t xml:space="preserve">) </w:t>
      </w:r>
      <w:r>
        <w:rPr>
          <w:lang w:val="en-US"/>
        </w:rPr>
        <w:t>and the g</w:t>
      </w:r>
      <w:r w:rsidR="0030603A" w:rsidRPr="009B224D">
        <w:rPr>
          <w:lang w:val="en-US"/>
        </w:rPr>
        <w:t>ravitation</w:t>
      </w:r>
      <w:r>
        <w:rPr>
          <w:lang w:val="en-US"/>
        </w:rPr>
        <w:t xml:space="preserve">al </w:t>
      </w:r>
      <w:r w:rsidR="0030603A" w:rsidRPr="009B224D">
        <w:rPr>
          <w:lang w:val="en-US"/>
        </w:rPr>
        <w:t>potential (</w:t>
      </w:r>
      <w:r w:rsidR="0030603A">
        <w:sym w:font="Symbol" w:char="F079"/>
      </w:r>
      <w:r w:rsidRPr="009B224D">
        <w:rPr>
          <w:vertAlign w:val="subscript"/>
          <w:lang w:val="en-US"/>
        </w:rPr>
        <w:t>z</w:t>
      </w:r>
      <w:r w:rsidR="0030603A" w:rsidRPr="009B224D">
        <w:rPr>
          <w:lang w:val="en-US"/>
        </w:rPr>
        <w:t xml:space="preserve">) </w:t>
      </w:r>
      <w:r w:rsidRPr="009B224D">
        <w:rPr>
          <w:lang w:val="en-US"/>
        </w:rPr>
        <w:t xml:space="preserve">have to be </w:t>
      </w:r>
      <w:proofErr w:type="gramStart"/>
      <w:r w:rsidRPr="009B224D">
        <w:rPr>
          <w:lang w:val="en-US"/>
        </w:rPr>
        <w:t>taken into account</w:t>
      </w:r>
      <w:proofErr w:type="gramEnd"/>
      <w:r w:rsidRPr="009B224D">
        <w:rPr>
          <w:lang w:val="en-US"/>
        </w:rPr>
        <w:t xml:space="preserve"> in agricultural soils in </w:t>
      </w:r>
      <w:r>
        <w:rPr>
          <w:lang w:val="en-US"/>
        </w:rPr>
        <w:t>temperate climates:</w:t>
      </w:r>
    </w:p>
    <w:p w14:paraId="6B9C9746" w14:textId="52BE16D0" w:rsidR="0030603A" w:rsidRPr="001F5F64" w:rsidRDefault="0030603A" w:rsidP="0030603A">
      <w:pPr>
        <w:pStyle w:val="Formel"/>
        <w:rPr>
          <w:lang w:val="en-US"/>
        </w:rPr>
      </w:pPr>
      <w:r w:rsidRPr="007100A4">
        <w:rPr>
          <w:position w:val="-28"/>
        </w:rPr>
        <w:object w:dxaOrig="6660" w:dyaOrig="680" w14:anchorId="3FCCEFCB">
          <v:shape id="_x0000_i3029" type="#_x0000_t75" style="width:332.85pt;height:33.95pt" o:ole="">
            <v:imagedata r:id="rId11" o:title=""/>
          </v:shape>
          <o:OLEObject Type="Embed" ProgID="Equation.DSMT4" ShapeID="_x0000_i3029" DrawAspect="Content" ObjectID="_1658584850" r:id="rId12"/>
        </w:object>
      </w:r>
      <w:r w:rsidRPr="001F5F64">
        <w:rPr>
          <w:lang w:val="en-US"/>
        </w:rPr>
        <w:tab/>
      </w:r>
      <w:r w:rsidR="008056A4" w:rsidRPr="001F5F64">
        <w:rPr>
          <w:lang w:val="en-US"/>
        </w:rPr>
        <w:t xml:space="preserve">(Eq.  </w:t>
      </w:r>
      <w:r w:rsidR="008056A4">
        <w:fldChar w:fldCharType="begin"/>
      </w:r>
      <w:r w:rsidR="008056A4" w:rsidRPr="001F5F64">
        <w:rPr>
          <w:lang w:val="en-US"/>
        </w:rPr>
        <w:instrText xml:space="preserve"> SEQ Eq._ \* ARABIC </w:instrText>
      </w:r>
      <w:r w:rsidR="008056A4">
        <w:fldChar w:fldCharType="separate"/>
      </w:r>
      <w:r w:rsidR="001F5F64" w:rsidRPr="001F5F64">
        <w:rPr>
          <w:noProof/>
          <w:lang w:val="en-US"/>
        </w:rPr>
        <w:t>7</w:t>
      </w:r>
      <w:r w:rsidR="008056A4">
        <w:fldChar w:fldCharType="end"/>
      </w:r>
      <w:r w:rsidR="008056A4" w:rsidRPr="001F5F64">
        <w:rPr>
          <w:lang w:val="en-US"/>
        </w:rPr>
        <w:t>)</w:t>
      </w:r>
    </w:p>
    <w:p w14:paraId="60919DAD" w14:textId="6135E765" w:rsidR="00D14C76" w:rsidRPr="009B224D" w:rsidRDefault="009B224D" w:rsidP="00D14C76">
      <w:pPr>
        <w:rPr>
          <w:lang w:val="en-US"/>
        </w:rPr>
      </w:pPr>
      <w:r w:rsidRPr="009B224D">
        <w:rPr>
          <w:lang w:val="en-US"/>
        </w:rPr>
        <w:t>The w</w:t>
      </w:r>
      <w:r w:rsidR="0030603A" w:rsidRPr="009B224D">
        <w:rPr>
          <w:lang w:val="en-US"/>
        </w:rPr>
        <w:t>a</w:t>
      </w:r>
      <w:r w:rsidRPr="009B224D">
        <w:rPr>
          <w:lang w:val="en-US"/>
        </w:rPr>
        <w:t>t</w:t>
      </w:r>
      <w:r w:rsidR="0030603A" w:rsidRPr="009B224D">
        <w:rPr>
          <w:lang w:val="en-US"/>
        </w:rPr>
        <w:t>er</w:t>
      </w:r>
      <w:r w:rsidRPr="009B224D">
        <w:rPr>
          <w:lang w:val="en-US"/>
        </w:rPr>
        <w:t xml:space="preserve"> </w:t>
      </w:r>
      <w:r w:rsidR="0030603A" w:rsidRPr="009B224D">
        <w:rPr>
          <w:lang w:val="en-US"/>
        </w:rPr>
        <w:t xml:space="preserve">transport </w:t>
      </w:r>
      <w:r w:rsidRPr="009B224D">
        <w:rPr>
          <w:lang w:val="en-US"/>
        </w:rPr>
        <w:t>can also be describe using the diffusion equation</w:t>
      </w:r>
      <w:r w:rsidR="0030603A" w:rsidRPr="009B224D">
        <w:rPr>
          <w:lang w:val="en-US"/>
        </w:rPr>
        <w:t>:</w:t>
      </w:r>
    </w:p>
    <w:p w14:paraId="2DA9856F" w14:textId="3DC6AB7D" w:rsidR="0030603A" w:rsidRPr="001F5F64" w:rsidRDefault="0030603A" w:rsidP="008056A4">
      <w:pPr>
        <w:pStyle w:val="Formel"/>
        <w:rPr>
          <w:lang w:val="en-US"/>
        </w:rPr>
      </w:pPr>
      <w:r w:rsidRPr="007100A4">
        <w:rPr>
          <w:position w:val="-28"/>
        </w:rPr>
        <w:object w:dxaOrig="2880" w:dyaOrig="680" w14:anchorId="271ACF1A">
          <v:shape id="_x0000_i3034" type="#_x0000_t75" style="width:2in;height:33.95pt" o:ole="">
            <v:imagedata r:id="rId13" o:title=""/>
          </v:shape>
          <o:OLEObject Type="Embed" ProgID="Equation.DSMT4" ShapeID="_x0000_i3034" DrawAspect="Content" ObjectID="_1658584851" r:id="rId14"/>
        </w:object>
      </w:r>
      <w:r w:rsidR="008056A4" w:rsidRPr="001F5F64">
        <w:rPr>
          <w:lang w:val="en-US"/>
        </w:rPr>
        <w:tab/>
        <w:t xml:space="preserve">(Eq.  </w:t>
      </w:r>
      <w:r w:rsidR="008056A4">
        <w:fldChar w:fldCharType="begin"/>
      </w:r>
      <w:r w:rsidR="008056A4" w:rsidRPr="001F5F64">
        <w:rPr>
          <w:lang w:val="en-US"/>
        </w:rPr>
        <w:instrText xml:space="preserve"> SEQ Eq._ \* ARABIC </w:instrText>
      </w:r>
      <w:r w:rsidR="008056A4">
        <w:fldChar w:fldCharType="separate"/>
      </w:r>
      <w:r w:rsidR="001F5F64" w:rsidRPr="001F5F64">
        <w:rPr>
          <w:noProof/>
          <w:lang w:val="en-US"/>
        </w:rPr>
        <w:t>8</w:t>
      </w:r>
      <w:r w:rsidR="008056A4">
        <w:fldChar w:fldCharType="end"/>
      </w:r>
      <w:r w:rsidR="008056A4" w:rsidRPr="001F5F64">
        <w:rPr>
          <w:lang w:val="en-US"/>
        </w:rPr>
        <w:t>)</w:t>
      </w:r>
    </w:p>
    <w:p w14:paraId="37F09D1D" w14:textId="57089C0E" w:rsidR="0030603A" w:rsidRPr="009B224D" w:rsidRDefault="009B224D" w:rsidP="00D14C76">
      <w:pPr>
        <w:rPr>
          <w:lang w:val="en-US"/>
        </w:rPr>
      </w:pPr>
      <w:r>
        <w:rPr>
          <w:lang w:val="en-US"/>
        </w:rPr>
        <w:t>T</w:t>
      </w:r>
      <w:r w:rsidRPr="009B224D">
        <w:rPr>
          <w:lang w:val="en-US"/>
        </w:rPr>
        <w:t>he water diffusivity is defined as the water conductivity multiplied by the reciprocal of the specific water storage capacity</w:t>
      </w:r>
      <w:r w:rsidR="00661E9A" w:rsidRPr="009B224D">
        <w:rPr>
          <w:lang w:val="en-US"/>
        </w:rPr>
        <w:t>, C(</w:t>
      </w:r>
      <w:r w:rsidR="00661E9A" w:rsidRPr="00661E9A">
        <w:rPr>
          <w:rFonts w:ascii="Symbol" w:hAnsi="Symbol"/>
        </w:rPr>
        <w:t></w:t>
      </w:r>
      <w:r w:rsidR="00661E9A" w:rsidRPr="009B224D">
        <w:rPr>
          <w:vertAlign w:val="subscript"/>
          <w:lang w:val="en-US"/>
        </w:rPr>
        <w:t>m</w:t>
      </w:r>
      <w:r w:rsidR="00661E9A" w:rsidRPr="009B224D">
        <w:rPr>
          <w:lang w:val="en-US"/>
        </w:rPr>
        <w:t xml:space="preserve">) </w:t>
      </w:r>
      <w:r w:rsidRPr="009B224D">
        <w:rPr>
          <w:lang w:val="en-US"/>
        </w:rPr>
        <w:t xml:space="preserve">or as the water flow per unit of water content </w:t>
      </w:r>
      <w:r>
        <w:rPr>
          <w:lang w:val="en-US"/>
        </w:rPr>
        <w:t>gradient</w:t>
      </w:r>
      <w:r w:rsidR="00A94B35" w:rsidRPr="009B224D">
        <w:rPr>
          <w:lang w:val="en-US"/>
        </w:rPr>
        <w:t>:</w:t>
      </w:r>
    </w:p>
    <w:p w14:paraId="1CD21E03" w14:textId="3D11D851" w:rsidR="00A94B35" w:rsidRPr="001F5F64" w:rsidRDefault="009C1DA3" w:rsidP="004F29AF">
      <w:pPr>
        <w:pStyle w:val="Formel"/>
        <w:rPr>
          <w:lang w:val="en-US"/>
        </w:rPr>
      </w:pPr>
      <w:r w:rsidRPr="00A94B35">
        <w:rPr>
          <w:position w:val="-24"/>
        </w:rPr>
        <w:object w:dxaOrig="1920" w:dyaOrig="620" w14:anchorId="7F22C02F">
          <v:shape id="_x0000_i3043" type="#_x0000_t75" style="width:95.75pt;height:31.25pt" o:ole="">
            <v:imagedata r:id="rId15" o:title=""/>
          </v:shape>
          <o:OLEObject Type="Embed" ProgID="Equation.DSMT4" ShapeID="_x0000_i3043" DrawAspect="Content" ObjectID="_1658584852" r:id="rId16"/>
        </w:object>
      </w:r>
      <w:r w:rsidR="004F29AF" w:rsidRPr="001F5F64">
        <w:rPr>
          <w:lang w:val="en-US"/>
        </w:rPr>
        <w:tab/>
      </w:r>
      <w:bookmarkStart w:id="1" w:name="_Hlk46909572"/>
      <w:r w:rsidR="004F29AF" w:rsidRPr="001F5F64">
        <w:rPr>
          <w:lang w:val="en-US"/>
        </w:rPr>
        <w:t xml:space="preserve">(Eq.  </w:t>
      </w:r>
      <w:r w:rsidR="004F29AF">
        <w:fldChar w:fldCharType="begin"/>
      </w:r>
      <w:r w:rsidR="004F29AF" w:rsidRPr="001F5F64">
        <w:rPr>
          <w:lang w:val="en-US"/>
        </w:rPr>
        <w:instrText xml:space="preserve"> SEQ Eq._ \* ARABIC </w:instrText>
      </w:r>
      <w:r w:rsidR="004F29AF">
        <w:fldChar w:fldCharType="separate"/>
      </w:r>
      <w:r w:rsidR="001F5F64" w:rsidRPr="001F5F64">
        <w:rPr>
          <w:noProof/>
          <w:lang w:val="en-US"/>
        </w:rPr>
        <w:t>9</w:t>
      </w:r>
      <w:r w:rsidR="004F29AF">
        <w:fldChar w:fldCharType="end"/>
      </w:r>
      <w:r w:rsidR="004F29AF" w:rsidRPr="001F5F64">
        <w:rPr>
          <w:lang w:val="en-US"/>
        </w:rPr>
        <w:t>)</w:t>
      </w:r>
      <w:bookmarkEnd w:id="1"/>
    </w:p>
    <w:p w14:paraId="0DD9BDAC" w14:textId="2D800B7D" w:rsidR="00661E9A" w:rsidRPr="001F5F64" w:rsidRDefault="00661E9A" w:rsidP="004F29AF">
      <w:pPr>
        <w:pStyle w:val="Formel"/>
        <w:rPr>
          <w:lang w:val="en-US"/>
        </w:rPr>
      </w:pPr>
      <w:r w:rsidRPr="007100A4">
        <w:rPr>
          <w:position w:val="-30"/>
        </w:rPr>
        <w:object w:dxaOrig="1400" w:dyaOrig="680" w14:anchorId="24A1F312">
          <v:shape id="_x0000_i3039" type="#_x0000_t75" style="width:69.95pt;height:33.95pt" o:ole="">
            <v:imagedata r:id="rId17" o:title=""/>
          </v:shape>
          <o:OLEObject Type="Embed" ProgID="Equation.DSMT4" ShapeID="_x0000_i3039" DrawAspect="Content" ObjectID="_1658584853" r:id="rId18"/>
        </w:object>
      </w:r>
      <w:r w:rsidR="004F29AF" w:rsidRPr="001F5F64">
        <w:rPr>
          <w:lang w:val="en-US"/>
        </w:rPr>
        <w:tab/>
        <w:t xml:space="preserve">(Eq.  </w:t>
      </w:r>
      <w:bookmarkStart w:id="2" w:name="_Hlk46909946"/>
      <w:r w:rsidR="004F29AF">
        <w:fldChar w:fldCharType="begin"/>
      </w:r>
      <w:r w:rsidR="004F29AF" w:rsidRPr="001F5F64">
        <w:rPr>
          <w:lang w:val="en-US"/>
        </w:rPr>
        <w:instrText xml:space="preserve"> SEQ Eq._ \* ARABIC </w:instrText>
      </w:r>
      <w:r w:rsidR="004F29AF">
        <w:fldChar w:fldCharType="separate"/>
      </w:r>
      <w:r w:rsidR="001F5F64" w:rsidRPr="001F5F64">
        <w:rPr>
          <w:noProof/>
          <w:lang w:val="en-US"/>
        </w:rPr>
        <w:t>10</w:t>
      </w:r>
      <w:r w:rsidR="004F29AF">
        <w:fldChar w:fldCharType="end"/>
      </w:r>
      <w:bookmarkEnd w:id="2"/>
      <w:r w:rsidR="004F29AF" w:rsidRPr="001F5F64">
        <w:rPr>
          <w:lang w:val="en-US"/>
        </w:rPr>
        <w:t>)</w:t>
      </w:r>
    </w:p>
    <w:p w14:paraId="518BE9F2" w14:textId="6D4A891C" w:rsidR="00661E9A" w:rsidRPr="001F5F64" w:rsidRDefault="00661E9A" w:rsidP="004F29AF">
      <w:pPr>
        <w:pStyle w:val="Formel"/>
        <w:rPr>
          <w:lang w:val="en-US"/>
        </w:rPr>
      </w:pPr>
      <w:r w:rsidRPr="007100A4">
        <w:rPr>
          <w:position w:val="-32"/>
        </w:rPr>
        <w:object w:dxaOrig="1440" w:dyaOrig="740" w14:anchorId="074788C4">
          <v:shape id="_x0000_i3040" type="#_x0000_t75" style="width:1in;height:36.7pt" o:ole="">
            <v:imagedata r:id="rId19" o:title=""/>
          </v:shape>
          <o:OLEObject Type="Embed" ProgID="Equation.DSMT4" ShapeID="_x0000_i3040" DrawAspect="Content" ObjectID="_1658584854" r:id="rId20"/>
        </w:object>
      </w:r>
      <w:r w:rsidR="004F29AF" w:rsidRPr="001F5F64">
        <w:rPr>
          <w:lang w:val="en-US"/>
        </w:rPr>
        <w:tab/>
        <w:t xml:space="preserve">(Eq. </w:t>
      </w:r>
      <w:r w:rsidR="004F29AF">
        <w:fldChar w:fldCharType="begin"/>
      </w:r>
      <w:r w:rsidR="004F29AF" w:rsidRPr="001F5F64">
        <w:rPr>
          <w:lang w:val="en-US"/>
        </w:rPr>
        <w:instrText xml:space="preserve"> SEQ Eq._ \* ARABIC </w:instrText>
      </w:r>
      <w:r w:rsidR="004F29AF">
        <w:fldChar w:fldCharType="separate"/>
      </w:r>
      <w:r w:rsidR="001F5F64" w:rsidRPr="001F5F64">
        <w:rPr>
          <w:noProof/>
          <w:lang w:val="en-US"/>
        </w:rPr>
        <w:t>11</w:t>
      </w:r>
      <w:r w:rsidR="004F29AF">
        <w:fldChar w:fldCharType="end"/>
      </w:r>
      <w:r w:rsidR="004F29AF" w:rsidRPr="001F5F64">
        <w:rPr>
          <w:lang w:val="en-US"/>
        </w:rPr>
        <w:t>)</w:t>
      </w:r>
    </w:p>
    <w:p w14:paraId="1E0E693C" w14:textId="422CE587" w:rsidR="00661E9A" w:rsidRPr="009B224D" w:rsidRDefault="009B224D" w:rsidP="00D14C76">
      <w:pPr>
        <w:rPr>
          <w:lang w:val="en-US"/>
        </w:rPr>
      </w:pPr>
      <w:r w:rsidRPr="009B224D">
        <w:rPr>
          <w:lang w:val="en-US"/>
        </w:rPr>
        <w:t>The continuity equation can now be represented in different ways.</w:t>
      </w:r>
    </w:p>
    <w:p w14:paraId="631B0952" w14:textId="4F0956A7" w:rsidR="00E02D10" w:rsidRPr="00FB3B07" w:rsidRDefault="00FB3B07" w:rsidP="00D14C76">
      <w:pPr>
        <w:rPr>
          <w:lang w:val="en-US"/>
        </w:rPr>
      </w:pPr>
      <w:r w:rsidRPr="00FB3B07">
        <w:rPr>
          <w:lang w:val="en-US"/>
        </w:rPr>
        <w:t>In a combination of water content change on the left and water potential</w:t>
      </w:r>
      <w:r>
        <w:rPr>
          <w:lang w:val="en-US"/>
        </w:rPr>
        <w:t xml:space="preserve"> gradients</w:t>
      </w:r>
      <w:r w:rsidRPr="00FB3B07">
        <w:rPr>
          <w:lang w:val="en-US"/>
        </w:rPr>
        <w:t xml:space="preserve"> on the right </w:t>
      </w:r>
      <w:proofErr w:type="gramStart"/>
      <w:r w:rsidRPr="00FB3B07">
        <w:rPr>
          <w:lang w:val="en-US"/>
        </w:rPr>
        <w:t>( mixed</w:t>
      </w:r>
      <w:proofErr w:type="gramEnd"/>
      <w:r w:rsidR="00E02D10" w:rsidRPr="00FB3B07">
        <w:rPr>
          <w:lang w:val="en-US"/>
        </w:rPr>
        <w:t>):</w:t>
      </w:r>
    </w:p>
    <w:p w14:paraId="5378A361" w14:textId="6FD4F098" w:rsidR="00936FE7" w:rsidRPr="001F5F64" w:rsidRDefault="00C365CB" w:rsidP="00936FE7">
      <w:pPr>
        <w:pStyle w:val="Formel"/>
        <w:rPr>
          <w:lang w:val="en-US"/>
        </w:rPr>
      </w:pPr>
      <w:r w:rsidRPr="007100A4">
        <w:rPr>
          <w:position w:val="-30"/>
        </w:rPr>
        <w:object w:dxaOrig="3420" w:dyaOrig="720" w14:anchorId="01DF2F94">
          <v:shape id="_x0000_i3052" type="#_x0000_t75" style="width:171.15pt;height:36pt" o:ole="">
            <v:imagedata r:id="rId21" o:title=""/>
          </v:shape>
          <o:OLEObject Type="Embed" ProgID="Equation.DSMT4" ShapeID="_x0000_i3052" DrawAspect="Content" ObjectID="_1658584855" r:id="rId22"/>
        </w:object>
      </w:r>
      <w:r w:rsidR="004F29AF" w:rsidRPr="001F5F64">
        <w:rPr>
          <w:lang w:val="en-US"/>
        </w:rPr>
        <w:tab/>
      </w:r>
      <w:r w:rsidR="00936FE7" w:rsidRPr="001F5F64">
        <w:rPr>
          <w:lang w:val="en-US"/>
        </w:rPr>
        <w:t xml:space="preserve">(Eq. </w:t>
      </w:r>
      <w:r w:rsidR="00936FE7">
        <w:fldChar w:fldCharType="begin"/>
      </w:r>
      <w:r w:rsidR="00936FE7" w:rsidRPr="001F5F64">
        <w:rPr>
          <w:lang w:val="en-US"/>
        </w:rPr>
        <w:instrText xml:space="preserve"> SEQ Eq._ \* ARABIC </w:instrText>
      </w:r>
      <w:r w:rsidR="00936FE7">
        <w:fldChar w:fldCharType="separate"/>
      </w:r>
      <w:r w:rsidR="001F5F64" w:rsidRPr="001F5F64">
        <w:rPr>
          <w:noProof/>
          <w:lang w:val="en-US"/>
        </w:rPr>
        <w:t>12</w:t>
      </w:r>
      <w:r w:rsidR="00936FE7">
        <w:fldChar w:fldCharType="end"/>
      </w:r>
      <w:r w:rsidR="00936FE7" w:rsidRPr="001F5F64">
        <w:rPr>
          <w:lang w:val="en-US"/>
        </w:rPr>
        <w:t>)</w:t>
      </w:r>
    </w:p>
    <w:p w14:paraId="0ED1B890" w14:textId="385E49F5" w:rsidR="009C1DA3" w:rsidRPr="001F5F64" w:rsidRDefault="009C1DA3" w:rsidP="00E02D10">
      <w:pPr>
        <w:pStyle w:val="Formel"/>
        <w:rPr>
          <w:lang w:val="en-US"/>
        </w:rPr>
      </w:pPr>
    </w:p>
    <w:p w14:paraId="4C797C41" w14:textId="16768275" w:rsidR="009C1DA3" w:rsidRPr="00FB3B07" w:rsidRDefault="00FB3B07" w:rsidP="00D14C76">
      <w:pPr>
        <w:rPr>
          <w:lang w:val="en-US"/>
        </w:rPr>
      </w:pPr>
      <w:r w:rsidRPr="00FB3B07">
        <w:rPr>
          <w:lang w:val="en-US"/>
        </w:rPr>
        <w:t xml:space="preserve">The purely tension-based equation </w:t>
      </w:r>
      <w:proofErr w:type="spellStart"/>
      <w:r>
        <w:rPr>
          <w:lang w:val="en-US"/>
        </w:rPr>
        <w:t>ist</w:t>
      </w:r>
      <w:proofErr w:type="spellEnd"/>
      <w:r w:rsidRPr="00FB3B07">
        <w:rPr>
          <w:lang w:val="en-US"/>
        </w:rPr>
        <w:t xml:space="preserve"> often used for a numerical solution</w:t>
      </w:r>
      <w:r w:rsidR="00E02D10" w:rsidRPr="00FB3B07">
        <w:rPr>
          <w:lang w:val="en-US"/>
        </w:rPr>
        <w:t>:</w:t>
      </w:r>
    </w:p>
    <w:p w14:paraId="66F06CE2" w14:textId="2261860F" w:rsidR="00E02D10" w:rsidRPr="001D7ADF" w:rsidRDefault="00C365CB" w:rsidP="00936FE7">
      <w:pPr>
        <w:pStyle w:val="Formel"/>
        <w:rPr>
          <w:lang w:val="en-US"/>
        </w:rPr>
      </w:pPr>
      <w:r w:rsidRPr="007100A4">
        <w:rPr>
          <w:position w:val="-30"/>
        </w:rPr>
        <w:object w:dxaOrig="3600" w:dyaOrig="720" w14:anchorId="540AF4D4">
          <v:shape id="_x0000_i3054" type="#_x0000_t75" style="width:180pt;height:36pt" o:ole="">
            <v:imagedata r:id="rId23" o:title=""/>
          </v:shape>
          <o:OLEObject Type="Embed" ProgID="Equation.DSMT4" ShapeID="_x0000_i3054" DrawAspect="Content" ObjectID="_1658584856" r:id="rId24"/>
        </w:object>
      </w:r>
      <w:r w:rsidR="00936FE7" w:rsidRPr="001F5F64">
        <w:rPr>
          <w:lang w:val="en-US"/>
        </w:rPr>
        <w:tab/>
        <w:t xml:space="preserve">(Eq. </w:t>
      </w:r>
      <w:r w:rsidR="00936FE7">
        <w:fldChar w:fldCharType="begin"/>
      </w:r>
      <w:r w:rsidR="00936FE7" w:rsidRPr="001F5F64">
        <w:rPr>
          <w:lang w:val="en-US"/>
        </w:rPr>
        <w:instrText xml:space="preserve"> SEQ Eq._ \* ARABIC </w:instrText>
      </w:r>
      <w:r w:rsidR="00936FE7">
        <w:fldChar w:fldCharType="separate"/>
      </w:r>
      <w:r w:rsidR="001F5F64" w:rsidRPr="001F5F64">
        <w:rPr>
          <w:noProof/>
          <w:lang w:val="en-US"/>
        </w:rPr>
        <w:t>13</w:t>
      </w:r>
      <w:r w:rsidR="00936FE7">
        <w:fldChar w:fldCharType="end"/>
      </w:r>
      <w:r w:rsidR="00936FE7" w:rsidRPr="001D7ADF">
        <w:rPr>
          <w:lang w:val="en-US"/>
        </w:rPr>
        <w:t>)</w:t>
      </w:r>
    </w:p>
    <w:p w14:paraId="1254A015" w14:textId="30C09EEE" w:rsidR="00FB3B07" w:rsidRPr="00FB3B07" w:rsidRDefault="00FB3B07" w:rsidP="00D14C76">
      <w:pPr>
        <w:rPr>
          <w:lang w:val="en-US"/>
        </w:rPr>
      </w:pPr>
      <w:r w:rsidRPr="00FB3B07">
        <w:rPr>
          <w:lang w:val="en-US"/>
        </w:rPr>
        <w:t>Using a finite difference a</w:t>
      </w:r>
      <w:r>
        <w:rPr>
          <w:lang w:val="en-US"/>
        </w:rPr>
        <w:t>pproach</w:t>
      </w:r>
      <w:r w:rsidR="001D7ADF">
        <w:rPr>
          <w:lang w:val="en-US"/>
        </w:rPr>
        <w:t>, this equation can be solved iteratively, and more important using a so called “</w:t>
      </w:r>
      <w:proofErr w:type="spellStart"/>
      <w:proofErr w:type="gramStart"/>
      <w:r w:rsidR="001D7ADF">
        <w:rPr>
          <w:lang w:val="en-US"/>
        </w:rPr>
        <w:t>implicit”approach</w:t>
      </w:r>
      <w:proofErr w:type="spellEnd"/>
      <w:proofErr w:type="gramEnd"/>
      <w:r w:rsidR="001D7ADF">
        <w:rPr>
          <w:lang w:val="en-US"/>
        </w:rPr>
        <w:t>. This is explained in more detail in the next chapter.</w:t>
      </w:r>
    </w:p>
    <w:p w14:paraId="300BC804" w14:textId="451C9CA8" w:rsidR="00936FE7" w:rsidRDefault="00936FE7" w:rsidP="00D14C76">
      <w:pPr>
        <w:rPr>
          <w:lang w:val="en-US"/>
        </w:rPr>
      </w:pPr>
      <w:r w:rsidRPr="00936FE7">
        <w:rPr>
          <w:lang w:val="en-US"/>
        </w:rPr>
        <w:t xml:space="preserve">Using the water diffusivity leads to an equation in which only water contents are included as a variable </w:t>
      </w:r>
      <w:r w:rsidR="00D56459">
        <w:rPr>
          <w:lang w:val="en-US"/>
        </w:rPr>
        <w:t xml:space="preserve">on the left </w:t>
      </w:r>
      <w:r w:rsidRPr="00936FE7">
        <w:rPr>
          <w:lang w:val="en-US"/>
        </w:rPr>
        <w:t xml:space="preserve">and driving </w:t>
      </w:r>
      <w:r w:rsidR="002F6E62">
        <w:rPr>
          <w:lang w:val="en-US"/>
        </w:rPr>
        <w:t>force</w:t>
      </w:r>
      <w:r w:rsidR="00D56459">
        <w:rPr>
          <w:lang w:val="en-US"/>
        </w:rPr>
        <w:t xml:space="preserve"> on the right side of the equation</w:t>
      </w:r>
      <w:r w:rsidR="002F6E62">
        <w:rPr>
          <w:lang w:val="en-US"/>
        </w:rPr>
        <w:t xml:space="preserve">. </w:t>
      </w:r>
      <w:r w:rsidR="00D56459">
        <w:rPr>
          <w:lang w:val="en-US"/>
        </w:rPr>
        <w:t>T</w:t>
      </w:r>
      <w:r w:rsidRPr="00936FE7">
        <w:rPr>
          <w:lang w:val="en-US"/>
        </w:rPr>
        <w:t xml:space="preserve">he water </w:t>
      </w:r>
      <w:r w:rsidR="001D7ADF">
        <w:rPr>
          <w:lang w:val="en-US"/>
        </w:rPr>
        <w:t>“mobility”</w:t>
      </w:r>
      <w:r w:rsidRPr="00936FE7">
        <w:rPr>
          <w:lang w:val="en-US"/>
        </w:rPr>
        <w:t xml:space="preserve"> </w:t>
      </w:r>
      <w:r w:rsidR="001D7ADF" w:rsidRPr="00936FE7">
        <w:rPr>
          <w:lang w:val="en-US"/>
        </w:rPr>
        <w:t xml:space="preserve">in the flow calculation </w:t>
      </w:r>
      <w:r w:rsidRPr="00936FE7">
        <w:rPr>
          <w:lang w:val="en-US"/>
        </w:rPr>
        <w:t xml:space="preserve">is </w:t>
      </w:r>
      <w:r w:rsidR="001D7ADF">
        <w:rPr>
          <w:lang w:val="en-US"/>
        </w:rPr>
        <w:t xml:space="preserve">thereby </w:t>
      </w:r>
      <w:r w:rsidR="002F6E62">
        <w:rPr>
          <w:lang w:val="en-US"/>
        </w:rPr>
        <w:t xml:space="preserve">represented </w:t>
      </w:r>
      <w:r w:rsidRPr="00936FE7">
        <w:rPr>
          <w:lang w:val="en-US"/>
        </w:rPr>
        <w:t xml:space="preserve">via the </w:t>
      </w:r>
      <w:r w:rsidR="001D7ADF">
        <w:rPr>
          <w:lang w:val="en-US"/>
        </w:rPr>
        <w:t xml:space="preserve">soil </w:t>
      </w:r>
      <w:r w:rsidRPr="00936FE7">
        <w:rPr>
          <w:lang w:val="en-US"/>
        </w:rPr>
        <w:t>water diffusivity</w:t>
      </w:r>
      <w:r w:rsidR="002F6E62">
        <w:rPr>
          <w:lang w:val="en-US"/>
        </w:rPr>
        <w:t>:</w:t>
      </w:r>
    </w:p>
    <w:p w14:paraId="2E20095E" w14:textId="60F89E2F" w:rsidR="00E02D10" w:rsidRDefault="00C365CB" w:rsidP="00936FE7">
      <w:pPr>
        <w:pStyle w:val="Formel"/>
      </w:pPr>
      <w:r w:rsidRPr="007100A4">
        <w:rPr>
          <w:position w:val="-34"/>
        </w:rPr>
        <w:object w:dxaOrig="7540" w:dyaOrig="800" w14:anchorId="6E510670">
          <v:shape id="_x0000_i3056" type="#_x0000_t75" style="width:377pt;height:40.1pt" o:ole="">
            <v:imagedata r:id="rId25" o:title=""/>
          </v:shape>
          <o:OLEObject Type="Embed" ProgID="Equation.DSMT4" ShapeID="_x0000_i3056" DrawAspect="Content" ObjectID="_1658584857" r:id="rId26"/>
        </w:object>
      </w:r>
      <w:r w:rsidR="00936FE7">
        <w:tab/>
      </w:r>
      <w:r w:rsidR="00936FE7" w:rsidRPr="004F29AF">
        <w:t>(</w:t>
      </w:r>
      <w:proofErr w:type="spellStart"/>
      <w:r w:rsidR="00936FE7" w:rsidRPr="004F29AF">
        <w:t>Eq</w:t>
      </w:r>
      <w:proofErr w:type="spellEnd"/>
      <w:r w:rsidR="00936FE7" w:rsidRPr="004F29AF">
        <w:t xml:space="preserve">. </w:t>
      </w:r>
      <w:r w:rsidR="00936FE7">
        <w:fldChar w:fldCharType="begin"/>
      </w:r>
      <w:r w:rsidR="00936FE7">
        <w:instrText xml:space="preserve"> SEQ Eq._ \* ARABIC </w:instrText>
      </w:r>
      <w:r w:rsidR="00936FE7">
        <w:fldChar w:fldCharType="separate"/>
      </w:r>
      <w:r w:rsidR="001F5F64">
        <w:rPr>
          <w:noProof/>
        </w:rPr>
        <w:t>14</w:t>
      </w:r>
      <w:r w:rsidR="00936FE7">
        <w:fldChar w:fldCharType="end"/>
      </w:r>
      <w:r w:rsidR="00936FE7" w:rsidRPr="004F29AF">
        <w:t>)</w:t>
      </w:r>
    </w:p>
    <w:p w14:paraId="3FF6F760" w14:textId="08A87CA9" w:rsidR="00661E9A" w:rsidRDefault="00C13868" w:rsidP="00C365CB">
      <w:pPr>
        <w:pStyle w:val="berschrift2"/>
      </w:pPr>
      <w:proofErr w:type="spellStart"/>
      <w:r>
        <w:t>Numerical</w:t>
      </w:r>
      <w:proofErr w:type="spellEnd"/>
      <w:r>
        <w:t xml:space="preserve"> </w:t>
      </w:r>
      <w:proofErr w:type="spellStart"/>
      <w:r>
        <w:t>solutions</w:t>
      </w:r>
      <w:proofErr w:type="spellEnd"/>
    </w:p>
    <w:p w14:paraId="42C31DE3" w14:textId="77518517" w:rsidR="00C13868" w:rsidRPr="00C13868" w:rsidRDefault="00203F0A" w:rsidP="00203F0A">
      <w:pPr>
        <w:pStyle w:val="berschrift3"/>
      </w:pPr>
      <w:proofErr w:type="spellStart"/>
      <w:r>
        <w:t>Spatial</w:t>
      </w:r>
      <w:proofErr w:type="spellEnd"/>
      <w:r>
        <w:t xml:space="preserve"> </w:t>
      </w:r>
      <w:proofErr w:type="spellStart"/>
      <w:r>
        <w:t>discretisation</w:t>
      </w:r>
      <w:proofErr w:type="spellEnd"/>
    </w:p>
    <w:p w14:paraId="253ED0B5" w14:textId="1760CD0C" w:rsidR="001D7ADF" w:rsidRPr="001D7ADF" w:rsidRDefault="001D7ADF" w:rsidP="00F94B91">
      <w:pPr>
        <w:rPr>
          <w:lang w:val="en-US"/>
        </w:rPr>
      </w:pPr>
      <w:r w:rsidRPr="001D7ADF">
        <w:rPr>
          <w:lang w:val="en-US"/>
        </w:rPr>
        <w:t>For the numerical solutions of the water and mass transport equations, the soil profile is divided into a number of layers. The standard is a resolution in 20 layers S with a layer thickness of 10</w:t>
      </w:r>
      <w:r>
        <w:rPr>
          <w:lang w:val="en-US"/>
        </w:rPr>
        <w:t xml:space="preserve"> </w:t>
      </w:r>
      <w:r w:rsidRPr="001D7ADF">
        <w:rPr>
          <w:lang w:val="en-US"/>
        </w:rPr>
        <w:t xml:space="preserve">cm each. In principle, other resolutions are also possible, provided that the code of all components </w:t>
      </w:r>
      <w:r>
        <w:rPr>
          <w:lang w:val="en-US"/>
        </w:rPr>
        <w:t>using this concept correctly</w:t>
      </w:r>
      <w:r w:rsidRPr="001D7ADF">
        <w:rPr>
          <w:lang w:val="en-US"/>
        </w:rPr>
        <w:t xml:space="preserve">. With variable depth resolution, it is important to differentiate between the distance between the center points of the compartments and the thickness. The former determines the transport distances and thus the gradients for the transport of water and nutrients, the latter is part of the buffering, </w:t>
      </w:r>
      <w:proofErr w:type="spellStart"/>
      <w:r w:rsidRPr="001D7ADF">
        <w:rPr>
          <w:lang w:val="en-US"/>
        </w:rPr>
        <w:t>ie</w:t>
      </w:r>
      <w:proofErr w:type="spellEnd"/>
      <w:r w:rsidRPr="001D7ADF">
        <w:rPr>
          <w:lang w:val="en-US"/>
        </w:rPr>
        <w:t xml:space="preserve"> the change in water contents / concentrations </w:t>
      </w:r>
      <w:r w:rsidR="00C13868">
        <w:rPr>
          <w:lang w:val="en-US"/>
        </w:rPr>
        <w:t>due</w:t>
      </w:r>
      <w:r w:rsidRPr="001D7ADF">
        <w:rPr>
          <w:lang w:val="en-US"/>
        </w:rPr>
        <w:t xml:space="preserve"> to </w:t>
      </w:r>
      <w:r w:rsidR="00C13868">
        <w:rPr>
          <w:lang w:val="en-US"/>
        </w:rPr>
        <w:t>the spatial</w:t>
      </w:r>
      <w:r w:rsidRPr="001D7ADF">
        <w:rPr>
          <w:lang w:val="en-US"/>
        </w:rPr>
        <w:t xml:space="preserve"> divergence of the </w:t>
      </w:r>
      <w:r w:rsidR="00C13868">
        <w:rPr>
          <w:lang w:val="en-US"/>
        </w:rPr>
        <w:t>flows</w:t>
      </w:r>
      <w:r w:rsidRPr="001D7ADF">
        <w:rPr>
          <w:lang w:val="en-US"/>
        </w:rPr>
        <w:t>.</w:t>
      </w:r>
    </w:p>
    <w:p w14:paraId="7981C070" w14:textId="48232DFF" w:rsidR="00F94B91" w:rsidRDefault="00C13868" w:rsidP="00F94B91">
      <w:pPr>
        <w:jc w:val="center"/>
      </w:pPr>
      <w:r>
        <w:rPr>
          <w:noProof/>
        </w:rPr>
        <w:lastRenderedPageBreak/>
        <w:drawing>
          <wp:inline distT="0" distB="0" distL="0" distR="0" wp14:anchorId="706A9D3A" wp14:editId="7EF99702">
            <wp:extent cx="4933835" cy="2563229"/>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62903" cy="2578330"/>
                    </a:xfrm>
                    <a:prstGeom prst="rect">
                      <a:avLst/>
                    </a:prstGeom>
                    <a:noFill/>
                  </pic:spPr>
                </pic:pic>
              </a:graphicData>
            </a:graphic>
          </wp:inline>
        </w:drawing>
      </w:r>
    </w:p>
    <w:p w14:paraId="01C06F32" w14:textId="41268E78" w:rsidR="00F94B91" w:rsidRPr="00203F0A" w:rsidRDefault="00982705" w:rsidP="00982705">
      <w:pPr>
        <w:pStyle w:val="Beschriftung"/>
        <w:rPr>
          <w:lang w:val="en-US"/>
        </w:rPr>
      </w:pPr>
      <w:proofErr w:type="spellStart"/>
      <w:r w:rsidRPr="00203F0A">
        <w:rPr>
          <w:lang w:val="en-US"/>
        </w:rPr>
        <w:t>Abbildung</w:t>
      </w:r>
      <w:proofErr w:type="spellEnd"/>
      <w:r w:rsidRPr="00203F0A">
        <w:rPr>
          <w:lang w:val="en-US"/>
        </w:rPr>
        <w:t xml:space="preserve"> </w:t>
      </w:r>
      <w:r>
        <w:fldChar w:fldCharType="begin"/>
      </w:r>
      <w:r w:rsidRPr="00203F0A">
        <w:rPr>
          <w:lang w:val="en-US"/>
        </w:rPr>
        <w:instrText xml:space="preserve"> SEQ Abbildung \* ARABIC </w:instrText>
      </w:r>
      <w:r>
        <w:fldChar w:fldCharType="separate"/>
      </w:r>
      <w:r w:rsidR="001F5F64">
        <w:rPr>
          <w:noProof/>
          <w:lang w:val="en-US"/>
        </w:rPr>
        <w:t>2</w:t>
      </w:r>
      <w:r>
        <w:fldChar w:fldCharType="end"/>
      </w:r>
      <w:r w:rsidRPr="00203F0A">
        <w:rPr>
          <w:lang w:val="en-US"/>
        </w:rPr>
        <w:t xml:space="preserve">: </w:t>
      </w:r>
      <w:r w:rsidR="008C6969" w:rsidRPr="00203F0A">
        <w:rPr>
          <w:lang w:val="en-US"/>
        </w:rPr>
        <w:t>Schem</w:t>
      </w:r>
      <w:r w:rsidR="00203F0A" w:rsidRPr="00203F0A">
        <w:rPr>
          <w:lang w:val="en-US"/>
        </w:rPr>
        <w:t>e</w:t>
      </w:r>
      <w:r w:rsidR="008C6969" w:rsidRPr="00203F0A">
        <w:rPr>
          <w:lang w:val="en-US"/>
        </w:rPr>
        <w:t xml:space="preserve"> </w:t>
      </w:r>
      <w:r w:rsidR="00203F0A" w:rsidRPr="00203F0A">
        <w:rPr>
          <w:lang w:val="en-US"/>
        </w:rPr>
        <w:t xml:space="preserve">for </w:t>
      </w:r>
      <w:proofErr w:type="spellStart"/>
      <w:r w:rsidR="00203F0A" w:rsidRPr="00203F0A">
        <w:rPr>
          <w:lang w:val="en-US"/>
        </w:rPr>
        <w:t>discretisaion</w:t>
      </w:r>
      <w:proofErr w:type="spellEnd"/>
      <w:r w:rsidR="00203F0A" w:rsidRPr="00203F0A">
        <w:rPr>
          <w:lang w:val="en-US"/>
        </w:rPr>
        <w:t xml:space="preserve"> of </w:t>
      </w:r>
      <w:r w:rsidR="00203F0A">
        <w:rPr>
          <w:lang w:val="en-US"/>
        </w:rPr>
        <w:t>a vertical soil profile</w:t>
      </w:r>
    </w:p>
    <w:p w14:paraId="101F2150" w14:textId="77777777" w:rsidR="00625F0C" w:rsidRPr="00203F0A" w:rsidRDefault="00625F0C" w:rsidP="00787CB9">
      <w:pPr>
        <w:rPr>
          <w:lang w:val="en-US"/>
        </w:rPr>
      </w:pPr>
    </w:p>
    <w:p w14:paraId="6FAF1030" w14:textId="77777777" w:rsidR="001F5F64" w:rsidRPr="009B224D" w:rsidRDefault="001F5F64" w:rsidP="001F5F64">
      <w:pPr>
        <w:rPr>
          <w:lang w:val="en-US"/>
        </w:rPr>
      </w:pPr>
      <w:r w:rsidRPr="009B224D">
        <w:rPr>
          <w:lang w:val="en-US"/>
        </w:rPr>
        <w:t>The water balance in the soil profile can be described by the continuity equation:</w:t>
      </w:r>
    </w:p>
    <w:p w14:paraId="2A0CF5E1" w14:textId="77777777" w:rsidR="001F5F64" w:rsidRPr="001F5F64" w:rsidRDefault="001F5F64" w:rsidP="001F5F64">
      <w:pPr>
        <w:pStyle w:val="Formel"/>
        <w:rPr>
          <w:lang w:val="en-US"/>
        </w:rPr>
      </w:pPr>
      <w:r w:rsidRPr="007100A4">
        <w:rPr>
          <w:position w:val="-24"/>
        </w:rPr>
        <w:object w:dxaOrig="1579" w:dyaOrig="620" w14:anchorId="5D9CCD78">
          <v:shape id="_x0000_i3979" type="#_x0000_t75" style="width:78.8pt;height:31.25pt" o:ole="">
            <v:imagedata r:id="rId28" o:title=""/>
          </v:shape>
          <o:OLEObject Type="Embed" ProgID="Equation.DSMT4" ShapeID="_x0000_i3979" DrawAspect="Content" ObjectID="_1658584858" r:id="rId29"/>
        </w:object>
      </w:r>
      <w:r w:rsidRPr="001F5F64">
        <w:rPr>
          <w:lang w:val="en-US"/>
        </w:rPr>
        <w:tab/>
      </w:r>
      <w:bookmarkStart w:id="3" w:name="_Hlk46842842"/>
      <w:r w:rsidRPr="001F5F64">
        <w:rPr>
          <w:lang w:val="en-US"/>
        </w:rPr>
        <w:t xml:space="preserve">(Eq.  </w:t>
      </w:r>
      <w:r>
        <w:fldChar w:fldCharType="begin"/>
      </w:r>
      <w:r w:rsidRPr="001F5F64">
        <w:rPr>
          <w:lang w:val="en-US"/>
        </w:rPr>
        <w:instrText xml:space="preserve"> SEQ Eq._ \* ARABIC </w:instrText>
      </w:r>
      <w:r>
        <w:fldChar w:fldCharType="separate"/>
      </w:r>
      <w:r w:rsidRPr="001F5F64">
        <w:rPr>
          <w:noProof/>
          <w:lang w:val="en-US"/>
        </w:rPr>
        <w:t>2</w:t>
      </w:r>
      <w:r>
        <w:fldChar w:fldCharType="end"/>
      </w:r>
      <w:r w:rsidRPr="001F5F64">
        <w:rPr>
          <w:lang w:val="en-US"/>
        </w:rPr>
        <w:t>)</w:t>
      </w:r>
      <w:bookmarkEnd w:id="3"/>
    </w:p>
    <w:p w14:paraId="4E4176B4" w14:textId="77777777" w:rsidR="001F5F64" w:rsidRPr="001F5F64" w:rsidRDefault="001F5F64" w:rsidP="001F5F64">
      <w:pPr>
        <w:ind w:firstLine="720"/>
        <w:rPr>
          <w:lang w:val="en-US"/>
        </w:rPr>
      </w:pPr>
    </w:p>
    <w:p w14:paraId="4073B98C" w14:textId="77777777" w:rsidR="001F5F64" w:rsidRPr="009B224D" w:rsidRDefault="001F5F64" w:rsidP="001F5F64">
      <w:pPr>
        <w:rPr>
          <w:lang w:val="en-US"/>
        </w:rPr>
      </w:pPr>
      <w:r w:rsidRPr="009B224D">
        <w:rPr>
          <w:lang w:val="en-US"/>
        </w:rPr>
        <w:t>When converting to a finite difference approach, this results in:</w:t>
      </w:r>
    </w:p>
    <w:p w14:paraId="32A207C0" w14:textId="77777777" w:rsidR="001F5F64" w:rsidRPr="001F5F64" w:rsidRDefault="001F5F64" w:rsidP="001F5F64">
      <w:pPr>
        <w:pStyle w:val="Formel"/>
        <w:rPr>
          <w:lang w:val="en-US"/>
        </w:rPr>
      </w:pPr>
      <w:r w:rsidRPr="007100A4">
        <w:rPr>
          <w:position w:val="-24"/>
        </w:rPr>
        <w:object w:dxaOrig="2940" w:dyaOrig="660" w14:anchorId="63836536">
          <v:shape id="_x0000_i3980" type="#_x0000_t75" style="width:146.7pt;height:33.3pt" o:ole="">
            <v:imagedata r:id="rId30" o:title=""/>
          </v:shape>
          <o:OLEObject Type="Embed" ProgID="Equation.DSMT4" ShapeID="_x0000_i3980" DrawAspect="Content" ObjectID="_1658584859" r:id="rId31"/>
        </w:object>
      </w:r>
      <w:r w:rsidRPr="001F5F64">
        <w:rPr>
          <w:lang w:val="en-US"/>
        </w:rPr>
        <w:tab/>
      </w:r>
      <w:bookmarkStart w:id="4" w:name="_Hlk46842871"/>
      <w:r w:rsidRPr="001F5F64">
        <w:rPr>
          <w:lang w:val="en-US"/>
        </w:rPr>
        <w:t xml:space="preserve">(Eq.  </w:t>
      </w:r>
      <w:r>
        <w:fldChar w:fldCharType="begin"/>
      </w:r>
      <w:r w:rsidRPr="001F5F64">
        <w:rPr>
          <w:lang w:val="en-US"/>
        </w:rPr>
        <w:instrText xml:space="preserve"> SEQ Eq._ \* ARABIC </w:instrText>
      </w:r>
      <w:r>
        <w:fldChar w:fldCharType="separate"/>
      </w:r>
      <w:r w:rsidRPr="001F5F64">
        <w:rPr>
          <w:noProof/>
          <w:lang w:val="en-US"/>
        </w:rPr>
        <w:t>3</w:t>
      </w:r>
      <w:r>
        <w:fldChar w:fldCharType="end"/>
      </w:r>
      <w:r w:rsidRPr="001F5F64">
        <w:rPr>
          <w:lang w:val="en-US"/>
        </w:rPr>
        <w:t>)</w:t>
      </w:r>
    </w:p>
    <w:bookmarkEnd w:id="4"/>
    <w:p w14:paraId="0D102D11" w14:textId="77777777" w:rsidR="001F5F64" w:rsidRPr="001F5F64" w:rsidRDefault="001F5F64" w:rsidP="001F5F64">
      <w:pPr>
        <w:rPr>
          <w:lang w:val="en-US"/>
        </w:rPr>
      </w:pPr>
      <w:proofErr w:type="spellStart"/>
      <w:r w:rsidRPr="001F5F64">
        <w:rPr>
          <w:lang w:val="en-US"/>
        </w:rPr>
        <w:t>Bzw</w:t>
      </w:r>
      <w:proofErr w:type="spellEnd"/>
      <w:r w:rsidRPr="001F5F64">
        <w:rPr>
          <w:lang w:val="en-US"/>
        </w:rPr>
        <w:t>.</w:t>
      </w:r>
    </w:p>
    <w:p w14:paraId="409D9043" w14:textId="77777777" w:rsidR="001F5F64" w:rsidRPr="009B224D" w:rsidRDefault="001F5F64" w:rsidP="001F5F64">
      <w:pPr>
        <w:pStyle w:val="Formel"/>
        <w:rPr>
          <w:lang w:val="en-US"/>
        </w:rPr>
      </w:pPr>
      <w:r w:rsidRPr="00C35505">
        <w:rPr>
          <w:position w:val="-16"/>
        </w:rPr>
        <w:object w:dxaOrig="3860" w:dyaOrig="440" w14:anchorId="42CEA2AE">
          <v:shape id="_x0000_i3978" type="#_x0000_t75" style="width:192.9pt;height:21.75pt" o:ole="">
            <v:imagedata r:id="rId32" o:title=""/>
          </v:shape>
          <o:OLEObject Type="Embed" ProgID="Equation.DSMT4" ShapeID="_x0000_i3978" DrawAspect="Content" ObjectID="_1658584860" r:id="rId33"/>
        </w:object>
      </w:r>
      <w:r w:rsidRPr="001F5F64">
        <w:rPr>
          <w:lang w:val="en-US"/>
        </w:rPr>
        <w:tab/>
        <w:t xml:space="preserve">(Eq.  </w:t>
      </w:r>
      <w:r>
        <w:fldChar w:fldCharType="begin"/>
      </w:r>
      <w:r w:rsidRPr="001F5F64">
        <w:rPr>
          <w:lang w:val="en-US"/>
        </w:rPr>
        <w:instrText xml:space="preserve"> SEQ Eq._ \* ARABIC </w:instrText>
      </w:r>
      <w:r>
        <w:fldChar w:fldCharType="separate"/>
      </w:r>
      <w:r w:rsidRPr="001F5F64">
        <w:rPr>
          <w:noProof/>
          <w:lang w:val="en-US"/>
        </w:rPr>
        <w:t>4</w:t>
      </w:r>
      <w:r>
        <w:fldChar w:fldCharType="end"/>
      </w:r>
      <w:r w:rsidRPr="009B224D">
        <w:rPr>
          <w:lang w:val="en-US"/>
        </w:rPr>
        <w:t>)</w:t>
      </w:r>
    </w:p>
    <w:p w14:paraId="77B41ED2" w14:textId="77777777" w:rsidR="001F5F64" w:rsidRPr="009B224D" w:rsidRDefault="001F5F64" w:rsidP="001F5F64">
      <w:pPr>
        <w:pStyle w:val="Formel"/>
        <w:rPr>
          <w:lang w:val="en-US"/>
        </w:rPr>
      </w:pPr>
    </w:p>
    <w:p w14:paraId="540F5F3D" w14:textId="77777777" w:rsidR="001F5F64" w:rsidRPr="009B224D" w:rsidRDefault="001F5F64" w:rsidP="001F5F64">
      <w:pPr>
        <w:rPr>
          <w:lang w:val="en-US"/>
        </w:rPr>
      </w:pPr>
      <w:r w:rsidRPr="009B224D">
        <w:rPr>
          <w:lang w:val="en-US"/>
        </w:rPr>
        <w:t xml:space="preserve">Where </w:t>
      </w:r>
      <w:r w:rsidRPr="00F35A77">
        <w:rPr>
          <w:rFonts w:ascii="Symbol" w:hAnsi="Symbol"/>
        </w:rPr>
        <w:t></w:t>
      </w:r>
      <w:r w:rsidRPr="00F35A77">
        <w:rPr>
          <w:rFonts w:ascii="Symbol" w:hAnsi="Symbol"/>
          <w:vertAlign w:val="superscript"/>
        </w:rPr>
        <w:t></w:t>
      </w:r>
      <w:r>
        <w:rPr>
          <w:rFonts w:ascii="Symbol" w:hAnsi="Symbol"/>
        </w:rPr>
        <w:t></w:t>
      </w:r>
      <w:r w:rsidRPr="009B224D">
        <w:rPr>
          <w:lang w:val="en-US"/>
        </w:rPr>
        <w:t>z corresponds to the amount of water M in a compartment.</w:t>
      </w:r>
      <w:r>
        <w:rPr>
          <w:lang w:val="en-US"/>
        </w:rPr>
        <w:t xml:space="preserve"> </w:t>
      </w:r>
    </w:p>
    <w:p w14:paraId="6CC59839" w14:textId="77777777" w:rsidR="001F5F64" w:rsidRDefault="001F5F64" w:rsidP="001F5F64">
      <w:pPr>
        <w:keepNext/>
        <w:jc w:val="center"/>
      </w:pPr>
      <w:r>
        <w:rPr>
          <w:noProof/>
        </w:rPr>
        <w:lastRenderedPageBreak/>
        <w:drawing>
          <wp:inline distT="0" distB="0" distL="0" distR="0" wp14:anchorId="248EFFF0" wp14:editId="1CFD6DA9">
            <wp:extent cx="3511773" cy="2231382"/>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22552" cy="2238231"/>
                    </a:xfrm>
                    <a:prstGeom prst="rect">
                      <a:avLst/>
                    </a:prstGeom>
                    <a:noFill/>
                  </pic:spPr>
                </pic:pic>
              </a:graphicData>
            </a:graphic>
          </wp:inline>
        </w:drawing>
      </w:r>
    </w:p>
    <w:p w14:paraId="736DC694" w14:textId="3DE7570C" w:rsidR="001F5F64" w:rsidRPr="009B224D" w:rsidRDefault="001F5F64" w:rsidP="001F5F64">
      <w:pPr>
        <w:pStyle w:val="Beschriftung"/>
        <w:rPr>
          <w:lang w:val="en-US"/>
        </w:rPr>
      </w:pPr>
      <w:proofErr w:type="spellStart"/>
      <w:r w:rsidRPr="009B224D">
        <w:rPr>
          <w:lang w:val="en-US"/>
        </w:rPr>
        <w:t>Abbildung</w:t>
      </w:r>
      <w:proofErr w:type="spellEnd"/>
      <w:r w:rsidRPr="009B224D">
        <w:rPr>
          <w:lang w:val="en-US"/>
        </w:rPr>
        <w:t xml:space="preserve"> </w:t>
      </w:r>
      <w:r>
        <w:fldChar w:fldCharType="begin"/>
      </w:r>
      <w:r w:rsidRPr="009B224D">
        <w:rPr>
          <w:lang w:val="en-US"/>
        </w:rPr>
        <w:instrText xml:space="preserve"> SEQ Abbildung \* ARABIC </w:instrText>
      </w:r>
      <w:r>
        <w:fldChar w:fldCharType="separate"/>
      </w:r>
      <w:r>
        <w:rPr>
          <w:noProof/>
          <w:lang w:val="en-US"/>
        </w:rPr>
        <w:t>2</w:t>
      </w:r>
      <w:r>
        <w:fldChar w:fldCharType="end"/>
      </w:r>
      <w:r w:rsidRPr="009B224D">
        <w:rPr>
          <w:lang w:val="en-US"/>
        </w:rPr>
        <w:t>:</w:t>
      </w:r>
      <w:r w:rsidRPr="009B224D">
        <w:rPr>
          <w:lang w:val="en-US"/>
        </w:rPr>
        <w:tab/>
        <w:t>Schematic representation of the finite difference approach to solving the water balance equation</w:t>
      </w:r>
    </w:p>
    <w:p w14:paraId="55680FFA" w14:textId="77777777" w:rsidR="001F5F64" w:rsidRPr="009B224D" w:rsidRDefault="001F5F64" w:rsidP="001F5F64">
      <w:pPr>
        <w:rPr>
          <w:lang w:val="en-US"/>
        </w:rPr>
      </w:pPr>
      <w:r w:rsidRPr="009B224D">
        <w:rPr>
          <w:lang w:val="en-US"/>
        </w:rPr>
        <w:t xml:space="preserve">The change in the amount of water </w:t>
      </w:r>
      <w:r w:rsidRPr="006A0E11">
        <w:rPr>
          <w:position w:val="-12"/>
        </w:rPr>
        <w:object w:dxaOrig="440" w:dyaOrig="380" w14:anchorId="0C43D3CB">
          <v:shape id="_x0000_i3983" type="#_x0000_t75" style="width:21.75pt;height:19pt" o:ole="">
            <v:imagedata r:id="rId35" o:title=""/>
          </v:shape>
          <o:OLEObject Type="Embed" ProgID="Equation.DSMT4" ShapeID="_x0000_i3983" DrawAspect="Content" ObjectID="_1658584861" r:id="rId36"/>
        </w:object>
      </w:r>
      <w:r w:rsidRPr="009B224D">
        <w:rPr>
          <w:lang w:val="en-US"/>
        </w:rPr>
        <w:t xml:space="preserve"> - </w:t>
      </w:r>
      <w:r w:rsidRPr="006A0E11">
        <w:rPr>
          <w:position w:val="-12"/>
        </w:rPr>
        <w:object w:dxaOrig="320" w:dyaOrig="380" w14:anchorId="2120B969">
          <v:shape id="_x0000_i3984" type="#_x0000_t75" style="width:16.3pt;height:19pt" o:ole="">
            <v:imagedata r:id="rId37" o:title=""/>
          </v:shape>
          <o:OLEObject Type="Embed" ProgID="Equation.DSMT4" ShapeID="_x0000_i3984" DrawAspect="Content" ObjectID="_1658584862" r:id="rId38"/>
        </w:object>
      </w:r>
      <w:r w:rsidRPr="009B224D">
        <w:rPr>
          <w:lang w:val="en-US"/>
        </w:rPr>
        <w:t xml:space="preserve"> in a compartment in the time period </w:t>
      </w:r>
      <w:r>
        <w:rPr>
          <w:rFonts w:ascii="Symbol" w:hAnsi="Symbol"/>
        </w:rPr>
        <w:t></w:t>
      </w:r>
      <w:r w:rsidRPr="009B224D">
        <w:rPr>
          <w:lang w:val="en-US"/>
        </w:rPr>
        <w:t xml:space="preserve">t is equal to the difference in the flow into and out of this compartment and the change in water content due to other sinks S (water </w:t>
      </w:r>
      <w:r>
        <w:rPr>
          <w:lang w:val="en-US"/>
        </w:rPr>
        <w:t>uptake</w:t>
      </w:r>
      <w:r w:rsidRPr="009B224D">
        <w:rPr>
          <w:lang w:val="en-US"/>
        </w:rPr>
        <w:t>, evaporation):</w:t>
      </w:r>
    </w:p>
    <w:p w14:paraId="1439DF89" w14:textId="77777777" w:rsidR="001F5F64" w:rsidRPr="001F5F64" w:rsidRDefault="001F5F64" w:rsidP="001F5F64">
      <w:pPr>
        <w:pStyle w:val="Formel"/>
        <w:rPr>
          <w:lang w:val="en-US"/>
        </w:rPr>
      </w:pPr>
      <w:r w:rsidRPr="009B224D">
        <w:rPr>
          <w:lang w:val="en-US"/>
        </w:rPr>
        <w:tab/>
      </w:r>
      <w:r w:rsidRPr="006A0E11">
        <w:rPr>
          <w:position w:val="-14"/>
        </w:rPr>
        <w:object w:dxaOrig="3560" w:dyaOrig="400" w14:anchorId="7F75C07D">
          <v:shape id="_x0000_i3981" type="#_x0000_t75" style="width:177.95pt;height:19.7pt" o:ole="">
            <v:imagedata r:id="rId39" o:title=""/>
          </v:shape>
          <o:OLEObject Type="Embed" ProgID="Equation.DSMT4" ShapeID="_x0000_i3981" DrawAspect="Content" ObjectID="_1658584863" r:id="rId40"/>
        </w:object>
      </w:r>
      <w:r w:rsidRPr="001F5F64">
        <w:rPr>
          <w:lang w:val="en-US"/>
        </w:rPr>
        <w:tab/>
      </w:r>
      <w:bookmarkStart w:id="5" w:name="_Hlk46909336"/>
      <w:r w:rsidRPr="001F5F64">
        <w:rPr>
          <w:lang w:val="en-US"/>
        </w:rPr>
        <w:t xml:space="preserve">(Eq.  </w:t>
      </w:r>
      <w:r>
        <w:fldChar w:fldCharType="begin"/>
      </w:r>
      <w:r w:rsidRPr="001F5F64">
        <w:rPr>
          <w:lang w:val="en-US"/>
        </w:rPr>
        <w:instrText xml:space="preserve"> SEQ Eq._ \* ARABIC </w:instrText>
      </w:r>
      <w:r>
        <w:fldChar w:fldCharType="separate"/>
      </w:r>
      <w:r w:rsidRPr="001F5F64">
        <w:rPr>
          <w:noProof/>
          <w:lang w:val="en-US"/>
        </w:rPr>
        <w:t>5</w:t>
      </w:r>
      <w:r>
        <w:fldChar w:fldCharType="end"/>
      </w:r>
      <w:r w:rsidRPr="001F5F64">
        <w:rPr>
          <w:lang w:val="en-US"/>
        </w:rPr>
        <w:t>)</w:t>
      </w:r>
      <w:bookmarkEnd w:id="5"/>
    </w:p>
    <w:p w14:paraId="0B414BF6" w14:textId="77777777" w:rsidR="001F5F64" w:rsidRPr="009B224D" w:rsidRDefault="001F5F64" w:rsidP="001F5F64">
      <w:pPr>
        <w:rPr>
          <w:lang w:val="en-US"/>
        </w:rPr>
      </w:pPr>
      <w:r w:rsidRPr="009B224D">
        <w:rPr>
          <w:lang w:val="en-US"/>
        </w:rPr>
        <w:t xml:space="preserve">The </w:t>
      </w:r>
      <w:r>
        <w:rPr>
          <w:lang w:val="en-US"/>
        </w:rPr>
        <w:t>flow</w:t>
      </w:r>
      <w:r w:rsidRPr="009B224D">
        <w:rPr>
          <w:lang w:val="en-US"/>
        </w:rPr>
        <w:t xml:space="preserve"> toward</w:t>
      </w:r>
      <w:r>
        <w:rPr>
          <w:lang w:val="en-US"/>
        </w:rPr>
        <w:t>s the</w:t>
      </w:r>
      <w:r w:rsidRPr="009B224D">
        <w:rPr>
          <w:lang w:val="en-US"/>
        </w:rPr>
        <w:t xml:space="preserve"> groundwater has a positive sign by definition.</w:t>
      </w:r>
    </w:p>
    <w:p w14:paraId="630BD0E4" w14:textId="77777777" w:rsidR="001F5F64" w:rsidRPr="009B224D" w:rsidRDefault="001F5F64" w:rsidP="001F5F64">
      <w:pPr>
        <w:rPr>
          <w:lang w:val="en-US"/>
        </w:rPr>
      </w:pPr>
      <w:r w:rsidRPr="009B224D">
        <w:rPr>
          <w:lang w:val="en-US"/>
        </w:rPr>
        <w:t xml:space="preserve">The amount of water at time step t+1 </w:t>
      </w:r>
      <w:r>
        <w:rPr>
          <w:lang w:val="en-US"/>
        </w:rPr>
        <w:t>therefore can be written:</w:t>
      </w:r>
    </w:p>
    <w:p w14:paraId="5759A154" w14:textId="77777777" w:rsidR="001F5F64" w:rsidRPr="001F5F64" w:rsidRDefault="001F5F64" w:rsidP="001F5F64">
      <w:pPr>
        <w:pStyle w:val="Formel"/>
        <w:rPr>
          <w:lang w:val="en-US"/>
        </w:rPr>
      </w:pPr>
      <w:r w:rsidRPr="009B224D">
        <w:rPr>
          <w:lang w:val="en-US"/>
        </w:rPr>
        <w:tab/>
      </w:r>
      <w:r w:rsidRPr="00374BC0">
        <w:object w:dxaOrig="3680" w:dyaOrig="380" w14:anchorId="63668953">
          <v:shape id="_x0000_i3982" type="#_x0000_t75" style="width:184.1pt;height:19pt" o:ole="">
            <v:imagedata r:id="rId41" o:title=""/>
          </v:shape>
          <o:OLEObject Type="Embed" ProgID="Equation.DSMT4" ShapeID="_x0000_i3982" DrawAspect="Content" ObjectID="_1658584864" r:id="rId42"/>
        </w:object>
      </w:r>
      <w:r w:rsidRPr="001F5F64">
        <w:rPr>
          <w:lang w:val="en-US"/>
        </w:rPr>
        <w:tab/>
        <w:t xml:space="preserve">(Eq.  </w:t>
      </w:r>
      <w:r>
        <w:fldChar w:fldCharType="begin"/>
      </w:r>
      <w:r w:rsidRPr="001F5F64">
        <w:rPr>
          <w:lang w:val="en-US"/>
        </w:rPr>
        <w:instrText xml:space="preserve"> SEQ Eq._ \* ARABIC </w:instrText>
      </w:r>
      <w:r>
        <w:fldChar w:fldCharType="separate"/>
      </w:r>
      <w:r w:rsidRPr="001F5F64">
        <w:rPr>
          <w:noProof/>
          <w:lang w:val="en-US"/>
        </w:rPr>
        <w:t>6</w:t>
      </w:r>
      <w:r>
        <w:fldChar w:fldCharType="end"/>
      </w:r>
      <w:r w:rsidRPr="001F5F64">
        <w:rPr>
          <w:lang w:val="en-US"/>
        </w:rPr>
        <w:t>)</w:t>
      </w:r>
    </w:p>
    <w:p w14:paraId="6296BB51" w14:textId="77777777" w:rsidR="00625F0C" w:rsidRPr="00203F0A" w:rsidRDefault="00625F0C" w:rsidP="00787CB9">
      <w:pPr>
        <w:rPr>
          <w:lang w:val="en-US"/>
        </w:rPr>
      </w:pPr>
    </w:p>
    <w:p w14:paraId="4E7670DC" w14:textId="154DBEA0" w:rsidR="00787CB9" w:rsidRDefault="00663B0F" w:rsidP="00787CB9">
      <w:r>
        <w:t xml:space="preserve">Der </w:t>
      </w:r>
      <w:proofErr w:type="spellStart"/>
      <w:r>
        <w:t>Diffusivitätsansatz</w:t>
      </w:r>
      <w:proofErr w:type="spellEnd"/>
      <w:r>
        <w:t xml:space="preserve"> hat numerisch viele Vorteile, insbesondere eine gute Massenbilanz und Stabilität, ist jedoch für heterogene Bodenprofile mit stark wechselnden Texturen prinzipiell ungeeignet, da es zwischen Schichten mit unterschiedlichen Texturen zu Flüssen entgegen des Potentialgradienten kommt.</w:t>
      </w:r>
    </w:p>
    <w:p w14:paraId="30D47B65" w14:textId="77777777" w:rsidR="00663B0F" w:rsidRDefault="00663B0F" w:rsidP="00787CB9">
      <w:r>
        <w:t xml:space="preserve">Ausgehend von der Massenbilanz </w:t>
      </w:r>
      <w:r w:rsidR="00996A02">
        <w:t>d.h. der Menge Wasser [cm] an Wasser in einem Kompartiment n zum Zeitpunkt t (</w:t>
      </w:r>
      <w:proofErr w:type="spellStart"/>
      <w:r w:rsidR="00996A02">
        <w:t>M</w:t>
      </w:r>
      <w:r w:rsidR="00996A02">
        <w:rPr>
          <w:vertAlign w:val="subscript"/>
        </w:rPr>
        <w:t>n</w:t>
      </w:r>
      <w:r w:rsidR="00996A02" w:rsidRPr="00996A02">
        <w:rPr>
          <w:vertAlign w:val="superscript"/>
        </w:rPr>
        <w:t>t</w:t>
      </w:r>
      <w:proofErr w:type="spellEnd"/>
      <w:r w:rsidR="00996A02">
        <w:t xml:space="preserve">) ergibt sich dessen Änderung durch die Differenz des Influxes </w:t>
      </w:r>
      <w:proofErr w:type="spellStart"/>
      <w:r w:rsidR="00996A02">
        <w:t>Fw</w:t>
      </w:r>
      <w:r w:rsidR="00996A02" w:rsidRPr="00996A02">
        <w:rPr>
          <w:vertAlign w:val="subscript"/>
        </w:rPr>
        <w:t>n</w:t>
      </w:r>
      <w:proofErr w:type="spellEnd"/>
      <w:r w:rsidR="00996A02">
        <w:t xml:space="preserve"> und des Effluxes Fw</w:t>
      </w:r>
      <w:r w:rsidR="00996A02" w:rsidRPr="00996A02">
        <w:rPr>
          <w:vertAlign w:val="subscript"/>
        </w:rPr>
        <w:t>n+1</w:t>
      </w:r>
      <w:r w:rsidR="00996A02" w:rsidRPr="00996A02">
        <w:rPr>
          <w:vertAlign w:val="superscript"/>
        </w:rPr>
        <w:t>t+1</w:t>
      </w:r>
      <w:r w:rsidR="00996A02">
        <w:t xml:space="preserve">sowie des </w:t>
      </w:r>
      <w:proofErr w:type="spellStart"/>
      <w:r w:rsidR="00996A02">
        <w:t>Senkentermes</w:t>
      </w:r>
      <w:proofErr w:type="spellEnd"/>
      <w:r w:rsidR="00996A02">
        <w:t xml:space="preserve"> </w:t>
      </w:r>
      <w:proofErr w:type="spellStart"/>
      <w:r w:rsidR="00996A02">
        <w:t>S</w:t>
      </w:r>
      <w:r w:rsidR="00996A02" w:rsidRPr="00996A02">
        <w:rPr>
          <w:vertAlign w:val="subscript"/>
        </w:rPr>
        <w:t>n</w:t>
      </w:r>
      <w:proofErr w:type="spellEnd"/>
      <w:r w:rsidR="00996A02">
        <w:t xml:space="preserve"> </w:t>
      </w:r>
      <w:r>
        <w:t xml:space="preserve">(D = </w:t>
      </w:r>
      <w:proofErr w:type="spellStart"/>
      <w:r>
        <w:t>Kompartimentdicke</w:t>
      </w:r>
      <w:proofErr w:type="spellEnd"/>
      <w:r>
        <w:t xml:space="preserve">, z= Abstand zwischen den </w:t>
      </w:r>
      <w:proofErr w:type="spellStart"/>
      <w:r>
        <w:t>Kompartimentmittelpunkten</w:t>
      </w:r>
      <w:proofErr w:type="spellEnd"/>
      <w:r>
        <w:t>):</w:t>
      </w:r>
    </w:p>
    <w:p w14:paraId="628EA981" w14:textId="4FFC41AC" w:rsidR="00663B0F" w:rsidRDefault="00154026" w:rsidP="00663B0F">
      <w:pPr>
        <w:pStyle w:val="Formel"/>
      </w:pPr>
      <w:r w:rsidRPr="00996A02">
        <w:rPr>
          <w:position w:val="-12"/>
        </w:rPr>
        <w:object w:dxaOrig="3060" w:dyaOrig="380" w14:anchorId="343FDA98">
          <v:shape id="_x0000_i1177" type="#_x0000_t75" style="width:152.85pt;height:19.7pt" o:ole="">
            <v:imagedata r:id="rId43" o:title=""/>
          </v:shape>
          <o:OLEObject Type="Embed" ProgID="Equation.DSMT4" ShapeID="_x0000_i1177" DrawAspect="Content" ObjectID="_1658584865" r:id="rId44"/>
        </w:object>
      </w:r>
      <w:r w:rsidR="00936FE7">
        <w:tab/>
      </w:r>
      <w:r w:rsidR="00936FE7" w:rsidRPr="004F29AF">
        <w:t>(</w:t>
      </w:r>
      <w:proofErr w:type="spellStart"/>
      <w:r w:rsidR="00936FE7" w:rsidRPr="004F29AF">
        <w:t>Eq</w:t>
      </w:r>
      <w:proofErr w:type="spellEnd"/>
      <w:r w:rsidR="00936FE7" w:rsidRPr="004F29AF">
        <w:t xml:space="preserve">. </w:t>
      </w:r>
      <w:r w:rsidR="00936FE7">
        <w:fldChar w:fldCharType="begin"/>
      </w:r>
      <w:r w:rsidR="00936FE7">
        <w:instrText xml:space="preserve"> SEQ Eq._ \* ARABIC </w:instrText>
      </w:r>
      <w:r w:rsidR="00936FE7">
        <w:fldChar w:fldCharType="separate"/>
      </w:r>
      <w:r w:rsidR="001F5F64">
        <w:rPr>
          <w:noProof/>
        </w:rPr>
        <w:t>15</w:t>
      </w:r>
      <w:r w:rsidR="00936FE7">
        <w:fldChar w:fldCharType="end"/>
      </w:r>
      <w:r w:rsidR="00936FE7" w:rsidRPr="004F29AF">
        <w:t>)</w:t>
      </w:r>
    </w:p>
    <w:p w14:paraId="1609B593" w14:textId="3E25AAA5" w:rsidR="00663B0F" w:rsidRDefault="00154026" w:rsidP="00936FE7">
      <w:pPr>
        <w:pStyle w:val="Formel"/>
      </w:pPr>
      <w:r w:rsidRPr="00663B0F">
        <w:rPr>
          <w:position w:val="-12"/>
        </w:rPr>
        <w:object w:dxaOrig="3420" w:dyaOrig="380" w14:anchorId="10B1D5AF">
          <v:shape id="_x0000_i1179" type="#_x0000_t75" style="width:171.85pt;height:19.7pt" o:ole="">
            <v:imagedata r:id="rId45" o:title=""/>
          </v:shape>
          <o:OLEObject Type="Embed" ProgID="Equation.DSMT4" ShapeID="_x0000_i1179" DrawAspect="Content" ObjectID="_1658584866" r:id="rId46"/>
        </w:object>
      </w:r>
      <w:r w:rsidR="00936FE7">
        <w:tab/>
      </w:r>
      <w:r w:rsidR="00936FE7" w:rsidRPr="004F29AF">
        <w:t>(</w:t>
      </w:r>
      <w:proofErr w:type="spellStart"/>
      <w:r w:rsidR="00936FE7" w:rsidRPr="004F29AF">
        <w:t>Eq</w:t>
      </w:r>
      <w:proofErr w:type="spellEnd"/>
      <w:r w:rsidR="00936FE7" w:rsidRPr="004F29AF">
        <w:t xml:space="preserve">. </w:t>
      </w:r>
      <w:r w:rsidR="00936FE7">
        <w:fldChar w:fldCharType="begin"/>
      </w:r>
      <w:r w:rsidR="00936FE7">
        <w:instrText xml:space="preserve"> SEQ Eq._ \* ARABIC </w:instrText>
      </w:r>
      <w:r w:rsidR="00936FE7">
        <w:fldChar w:fldCharType="separate"/>
      </w:r>
      <w:r w:rsidR="001F5F64">
        <w:rPr>
          <w:noProof/>
        </w:rPr>
        <w:t>16</w:t>
      </w:r>
      <w:r w:rsidR="00936FE7">
        <w:fldChar w:fldCharType="end"/>
      </w:r>
      <w:r w:rsidR="00936FE7" w:rsidRPr="004F29AF">
        <w:t>)</w:t>
      </w:r>
    </w:p>
    <w:p w14:paraId="0D87779C" w14:textId="77777777" w:rsidR="00663B0F" w:rsidRDefault="00996A02" w:rsidP="00663B0F">
      <w:r>
        <w:t>Die Änderung der Wassermenge entspricht der Änderung der Wasserspannung multipliziert mit der spezifischen Wasserspeicherkapazität C. Es e</w:t>
      </w:r>
      <w:r w:rsidR="00663B0F">
        <w:t>rgibt sich</w:t>
      </w:r>
      <w:r>
        <w:t>:</w:t>
      </w:r>
    </w:p>
    <w:p w14:paraId="21045FC9" w14:textId="1E7AF254" w:rsidR="00080877" w:rsidRDefault="00154026" w:rsidP="00663B0F">
      <w:r w:rsidRPr="00EB603E">
        <w:rPr>
          <w:position w:val="-24"/>
        </w:rPr>
        <w:object w:dxaOrig="2820" w:dyaOrig="660" w14:anchorId="115F5399">
          <v:shape id="_x0000_i1181" type="#_x0000_t75" style="width:141.3pt;height:33.3pt" o:ole="">
            <v:imagedata r:id="rId47" o:title=""/>
          </v:shape>
          <o:OLEObject Type="Embed" ProgID="Equation.DSMT4" ShapeID="_x0000_i1181" DrawAspect="Content" ObjectID="_1658584867" r:id="rId48"/>
        </w:object>
      </w:r>
    </w:p>
    <w:p w14:paraId="3FDB59C4" w14:textId="77777777" w:rsidR="00080877" w:rsidRDefault="00996A02" w:rsidP="00663B0F">
      <w:r>
        <w:lastRenderedPageBreak/>
        <w:t>Für eine numerische Lösung der Wasserhaushaltsgleichung unter Nutzung der Wasserspannungen h kann also die Bilanzgleichung in Analogie geschrieben werden:</w:t>
      </w:r>
    </w:p>
    <w:p w14:paraId="5D0F936F" w14:textId="2F25FCC9" w:rsidR="000557B8" w:rsidRDefault="00154026" w:rsidP="00787CB9">
      <w:pPr>
        <w:rPr>
          <w:sz w:val="20"/>
        </w:rPr>
      </w:pPr>
      <w:r w:rsidRPr="000557B8">
        <w:rPr>
          <w:position w:val="-52"/>
          <w:sz w:val="20"/>
        </w:rPr>
        <w:object w:dxaOrig="7780" w:dyaOrig="1160" w14:anchorId="1116D0D4">
          <v:shape id="_x0000_i1183" type="#_x0000_t75" style="width:388.55pt;height:57.75pt" o:ole="">
            <v:imagedata r:id="rId49" o:title=""/>
          </v:shape>
          <o:OLEObject Type="Embed" ProgID="Equation.DSMT4" ShapeID="_x0000_i1183" DrawAspect="Content" ObjectID="_1658584868" r:id="rId50"/>
        </w:object>
      </w:r>
    </w:p>
    <w:p w14:paraId="3998045B" w14:textId="77777777" w:rsidR="000557B8" w:rsidRPr="001B49E6" w:rsidRDefault="000557B8" w:rsidP="00787CB9">
      <w:r w:rsidRPr="001B49E6">
        <w:t>Auflösen der Klammern für die Flüsse:</w:t>
      </w:r>
    </w:p>
    <w:p w14:paraId="17EBFAA4" w14:textId="6DCC148C" w:rsidR="000557B8" w:rsidRPr="001B49E6" w:rsidRDefault="00154026" w:rsidP="00787CB9">
      <w:r w:rsidRPr="00154026">
        <w:rPr>
          <w:position w:val="-30"/>
        </w:rPr>
        <w:object w:dxaOrig="9340" w:dyaOrig="720" w14:anchorId="335609FE">
          <v:shape id="_x0000_i1185" type="#_x0000_t75" style="width:444.25pt;height:34.65pt" o:ole="">
            <v:imagedata r:id="rId51" o:title=""/>
          </v:shape>
          <o:OLEObject Type="Embed" ProgID="Equation.DSMT4" ShapeID="_x0000_i1185" DrawAspect="Content" ObjectID="_1658584869" r:id="rId52"/>
        </w:object>
      </w:r>
      <w:r w:rsidR="000557B8" w:rsidRPr="001B49E6">
        <w:t>Ausmultiplizieren der Flussterme:</w:t>
      </w:r>
    </w:p>
    <w:p w14:paraId="52FB286A" w14:textId="1C6F714E" w:rsidR="000557B8" w:rsidRDefault="00154026" w:rsidP="00787CB9">
      <w:pPr>
        <w:rPr>
          <w:sz w:val="20"/>
        </w:rPr>
      </w:pPr>
      <w:r w:rsidRPr="00996A02">
        <w:rPr>
          <w:position w:val="-96"/>
          <w:sz w:val="20"/>
        </w:rPr>
        <w:object w:dxaOrig="4280" w:dyaOrig="2720" w14:anchorId="06CA18DD">
          <v:shape id="_x0000_i1187" type="#_x0000_t75" style="width:204.45pt;height:129.75pt" o:ole="">
            <v:imagedata r:id="rId53" o:title=""/>
          </v:shape>
          <o:OLEObject Type="Embed" ProgID="Equation.DSMT4" ShapeID="_x0000_i1187" DrawAspect="Content" ObjectID="_1658584870" r:id="rId54"/>
        </w:object>
      </w:r>
    </w:p>
    <w:p w14:paraId="084A4540" w14:textId="77777777" w:rsidR="009E2338" w:rsidRPr="001B49E6" w:rsidRDefault="009E2338" w:rsidP="00787CB9">
      <w:r w:rsidRPr="001B49E6">
        <w:t xml:space="preserve">Division durch </w:t>
      </w:r>
      <w:proofErr w:type="spellStart"/>
      <w:r w:rsidRPr="001B49E6">
        <w:t>Cn</w:t>
      </w:r>
      <w:proofErr w:type="spellEnd"/>
      <w:r w:rsidRPr="001B49E6">
        <w:t>*</w:t>
      </w:r>
      <w:proofErr w:type="spellStart"/>
      <w:r w:rsidRPr="001B49E6">
        <w:t>Dn</w:t>
      </w:r>
      <w:proofErr w:type="spellEnd"/>
      <w:r w:rsidRPr="001B49E6">
        <w:t>:</w:t>
      </w:r>
    </w:p>
    <w:p w14:paraId="244F5A74" w14:textId="0DE3A920" w:rsidR="00787CB9" w:rsidRDefault="00154026" w:rsidP="00787CB9">
      <w:pPr>
        <w:rPr>
          <w:sz w:val="20"/>
        </w:rPr>
      </w:pPr>
      <w:r w:rsidRPr="00996A02">
        <w:rPr>
          <w:position w:val="-132"/>
          <w:sz w:val="20"/>
        </w:rPr>
        <w:object w:dxaOrig="5319" w:dyaOrig="2760" w14:anchorId="1228839F">
          <v:shape id="_x0000_i1189" type="#_x0000_t75" style="width:252.7pt;height:131.75pt" o:ole="">
            <v:imagedata r:id="rId55" o:title=""/>
          </v:shape>
          <o:OLEObject Type="Embed" ProgID="Equation.DSMT4" ShapeID="_x0000_i1189" DrawAspect="Content" ObjectID="_1658584871" r:id="rId56"/>
        </w:object>
      </w:r>
    </w:p>
    <w:p w14:paraId="134DE272" w14:textId="77777777" w:rsidR="00663B0F" w:rsidRPr="001B49E6" w:rsidRDefault="00940A20" w:rsidP="00787CB9">
      <w:r w:rsidRPr="001B49E6">
        <w:t>Ausklammern der Tensionen:</w:t>
      </w:r>
    </w:p>
    <w:p w14:paraId="2DF4DBC6" w14:textId="07C8DDF8" w:rsidR="00663B0F" w:rsidRDefault="00154026" w:rsidP="00787CB9">
      <w:pPr>
        <w:rPr>
          <w:sz w:val="20"/>
        </w:rPr>
      </w:pPr>
      <w:r w:rsidRPr="009E2338">
        <w:rPr>
          <w:position w:val="-150"/>
          <w:sz w:val="20"/>
        </w:rPr>
        <w:object w:dxaOrig="4020" w:dyaOrig="3120" w14:anchorId="374E1A1E">
          <v:shape id="_x0000_i1191" type="#_x0000_t75" style="width:190.2pt;height:148.75pt" o:ole="">
            <v:imagedata r:id="rId57" o:title=""/>
          </v:shape>
          <o:OLEObject Type="Embed" ProgID="Equation.DSMT4" ShapeID="_x0000_i1191" DrawAspect="Content" ObjectID="_1658584872" r:id="rId58"/>
        </w:object>
      </w:r>
    </w:p>
    <w:p w14:paraId="25A002CA" w14:textId="5C6DEBDA" w:rsidR="00663B0F" w:rsidRDefault="00154026" w:rsidP="00787CB9">
      <w:pPr>
        <w:rPr>
          <w:sz w:val="20"/>
        </w:rPr>
      </w:pPr>
      <w:r w:rsidRPr="00C64478">
        <w:rPr>
          <w:position w:val="-52"/>
          <w:sz w:val="20"/>
        </w:rPr>
        <w:object w:dxaOrig="3060" w:dyaOrig="1160" w14:anchorId="4A4CC2F2">
          <v:shape id="_x0000_i1193" type="#_x0000_t75" style="width:145.35pt;height:55.7pt" o:ole="">
            <v:imagedata r:id="rId59" o:title=""/>
          </v:shape>
          <o:OLEObject Type="Embed" ProgID="Equation.DSMT4" ShapeID="_x0000_i1193" DrawAspect="Content" ObjectID="_1658584873" r:id="rId60"/>
        </w:object>
      </w:r>
    </w:p>
    <w:p w14:paraId="0697BA48" w14:textId="77777777" w:rsidR="00940A20" w:rsidRPr="001B49E6" w:rsidRDefault="00940A20" w:rsidP="00787CB9">
      <w:r w:rsidRPr="001B49E6">
        <w:t>Folgende Vereinfachung:</w:t>
      </w:r>
    </w:p>
    <w:p w14:paraId="05D206CB" w14:textId="654382BC" w:rsidR="00C64478" w:rsidRDefault="00154026" w:rsidP="00787CB9">
      <w:pPr>
        <w:rPr>
          <w:sz w:val="20"/>
        </w:rPr>
      </w:pPr>
      <w:r w:rsidRPr="00C64478">
        <w:rPr>
          <w:position w:val="-136"/>
          <w:sz w:val="20"/>
        </w:rPr>
        <w:object w:dxaOrig="3860" w:dyaOrig="2840" w14:anchorId="7DDF93C7">
          <v:shape id="_x0000_i1195" type="#_x0000_t75" style="width:183.4pt;height:135.15pt" o:ole="">
            <v:imagedata r:id="rId61" o:title=""/>
          </v:shape>
          <o:OLEObject Type="Embed" ProgID="Equation.DSMT4" ShapeID="_x0000_i1195" DrawAspect="Content" ObjectID="_1658584874" r:id="rId62"/>
        </w:object>
      </w:r>
    </w:p>
    <w:p w14:paraId="5721EB5D" w14:textId="3B1932C1" w:rsidR="00CC2367" w:rsidRDefault="00154026" w:rsidP="00787CB9">
      <w:pPr>
        <w:rPr>
          <w:sz w:val="20"/>
        </w:rPr>
      </w:pPr>
      <w:r w:rsidRPr="00940A20">
        <w:rPr>
          <w:position w:val="-100"/>
          <w:sz w:val="20"/>
        </w:rPr>
        <w:object w:dxaOrig="4700" w:dyaOrig="2120" w14:anchorId="05353FA5">
          <v:shape id="_x0000_i1197" type="#_x0000_t75" style="width:222.8pt;height:101.2pt" o:ole="">
            <v:imagedata r:id="rId63" o:title=""/>
          </v:shape>
          <o:OLEObject Type="Embed" ProgID="Equation.DSMT4" ShapeID="_x0000_i1197" DrawAspect="Content" ObjectID="_1658584875" r:id="rId64"/>
        </w:object>
      </w:r>
    </w:p>
    <w:p w14:paraId="50BCFBF1" w14:textId="16B74CBA" w:rsidR="00CC2367" w:rsidRPr="00CC2367" w:rsidRDefault="00CC2367" w:rsidP="00D14C76">
      <w:pPr>
        <w:pStyle w:val="berschrift2"/>
      </w:pPr>
      <w:r>
        <w:t>Untere Randbedingung</w:t>
      </w:r>
    </w:p>
    <w:p w14:paraId="7CB69DF8" w14:textId="0CF2BBF9" w:rsidR="00C64478" w:rsidRDefault="00C6621D" w:rsidP="00787CB9">
      <w:r>
        <w:t>Für die untere Randbedingung sind prinzipiell 4 Möglichkeiten implementiert:</w:t>
      </w:r>
    </w:p>
    <w:p w14:paraId="04D721D7" w14:textId="77777777" w:rsidR="00C6621D" w:rsidRDefault="00C6621D" w:rsidP="00C6621D">
      <w:pPr>
        <w:pStyle w:val="Listenabsatz"/>
        <w:numPr>
          <w:ilvl w:val="0"/>
          <w:numId w:val="1"/>
        </w:numPr>
      </w:pPr>
      <w:r>
        <w:t>Ein konstanter Wassergehalt/eine konstante Wasserspannung („</w:t>
      </w:r>
      <w:proofErr w:type="spellStart"/>
      <w:r>
        <w:t>ConstContent</w:t>
      </w:r>
      <w:proofErr w:type="spellEnd"/>
      <w:r>
        <w:t xml:space="preserve">“), d.h. der Wassergehalt/die Wasserspannung im Kompartiment </w:t>
      </w:r>
      <w:proofErr w:type="spellStart"/>
      <w:r>
        <w:t>n_comp</w:t>
      </w:r>
      <w:proofErr w:type="spellEnd"/>
      <w:r>
        <w:t xml:space="preserve"> + 1 bleibt auf dem initialisierten</w:t>
      </w:r>
      <w:r w:rsidR="004E63C2">
        <w:t xml:space="preserve"> </w:t>
      </w:r>
      <w:r>
        <w:t>Wert,</w:t>
      </w:r>
    </w:p>
    <w:p w14:paraId="4C39FA90" w14:textId="77777777" w:rsidR="00C6621D" w:rsidRDefault="00C6621D" w:rsidP="00C6621D">
      <w:pPr>
        <w:pStyle w:val="Listenabsatz"/>
        <w:numPr>
          <w:ilvl w:val="0"/>
          <w:numId w:val="1"/>
        </w:numPr>
      </w:pPr>
      <w:r>
        <w:t>ein freier Fluss (</w:t>
      </w:r>
      <w:r w:rsidR="004E63C2">
        <w:t>„</w:t>
      </w:r>
      <w:proofErr w:type="spellStart"/>
      <w:r w:rsidR="004E63C2">
        <w:t>FreeFlow</w:t>
      </w:r>
      <w:proofErr w:type="spellEnd"/>
      <w:r w:rsidR="004E63C2">
        <w:t>“</w:t>
      </w:r>
      <w:r>
        <w:t>)</w:t>
      </w:r>
      <w:r w:rsidR="004E63C2">
        <w:t xml:space="preserve"> am unteren </w:t>
      </w:r>
      <w:proofErr w:type="spellStart"/>
      <w:r w:rsidR="004E63C2">
        <w:t>Kompartimentende</w:t>
      </w:r>
      <w:proofErr w:type="spellEnd"/>
      <w:r w:rsidR="004E63C2">
        <w:t xml:space="preserve">, d.h. die Wasserspannung in n_comp+1 wird auf einen dem </w:t>
      </w:r>
      <w:proofErr w:type="spellStart"/>
      <w:r w:rsidR="004E63C2">
        <w:t>Kompartimentmittelpunktabstand</w:t>
      </w:r>
      <w:proofErr w:type="spellEnd"/>
      <w:r w:rsidR="004E63C2">
        <w:t xml:space="preserve"> entsprechenden niedrigeren Wert eingestellt, wie es im hydraulischen Gleichgewicht der Fall wäre,</w:t>
      </w:r>
    </w:p>
    <w:p w14:paraId="674E4EC3" w14:textId="77777777" w:rsidR="004E63C2" w:rsidRDefault="004E63C2" w:rsidP="00C6621D">
      <w:pPr>
        <w:pStyle w:val="Listenabsatz"/>
        <w:numPr>
          <w:ilvl w:val="0"/>
          <w:numId w:val="1"/>
        </w:numPr>
      </w:pPr>
      <w:r>
        <w:t>Kein Fluss am unteren Rand („</w:t>
      </w:r>
      <w:proofErr w:type="spellStart"/>
      <w:r>
        <w:t>NoFlow</w:t>
      </w:r>
      <w:proofErr w:type="spellEnd"/>
      <w:r>
        <w:t>“)</w:t>
      </w:r>
    </w:p>
    <w:p w14:paraId="4230709F" w14:textId="77777777" w:rsidR="004E63C2" w:rsidRDefault="004E63C2" w:rsidP="00C6621D">
      <w:pPr>
        <w:pStyle w:val="Listenabsatz"/>
        <w:numPr>
          <w:ilvl w:val="0"/>
          <w:numId w:val="1"/>
        </w:numPr>
      </w:pPr>
      <w:r>
        <w:t>Ein variabler, über die Wettereingabedatei vorgegebener Grundwasserstand („</w:t>
      </w:r>
      <w:proofErr w:type="spellStart"/>
      <w:r>
        <w:t>Groundwater</w:t>
      </w:r>
      <w:proofErr w:type="spellEnd"/>
      <w:r>
        <w:t>“)</w:t>
      </w:r>
    </w:p>
    <w:p w14:paraId="575D5F2C" w14:textId="77777777" w:rsidR="004E63C2" w:rsidRDefault="004E63C2" w:rsidP="004E63C2">
      <w:r>
        <w:t xml:space="preserve">Für die </w:t>
      </w:r>
      <w:r w:rsidR="00BF6EDB">
        <w:t xml:space="preserve">Varianten </w:t>
      </w:r>
      <w:proofErr w:type="spellStart"/>
      <w:r w:rsidR="00BF6EDB">
        <w:t>ConstContent</w:t>
      </w:r>
      <w:proofErr w:type="spellEnd"/>
      <w:r w:rsidR="00BF6EDB">
        <w:t xml:space="preserve">, </w:t>
      </w:r>
      <w:proofErr w:type="spellStart"/>
      <w:r w:rsidR="00BF6EDB">
        <w:t>FreeFlow</w:t>
      </w:r>
      <w:proofErr w:type="spellEnd"/>
      <w:r w:rsidR="00BF6EDB">
        <w:t xml:space="preserve"> und </w:t>
      </w:r>
      <w:proofErr w:type="spellStart"/>
      <w:r w:rsidR="00BF6EDB">
        <w:t>Groundwater</w:t>
      </w:r>
      <w:proofErr w:type="spellEnd"/>
      <w:r w:rsidR="00BF6EDB">
        <w:t xml:space="preserve"> ist die Wasserspannung/der Wassergehalt für das Kompartiment n_comp+1 bekannt und muss daher nicht durch die Lösung des Gleichungssystems ermittelt werden.</w:t>
      </w:r>
    </w:p>
    <w:p w14:paraId="34190BE7" w14:textId="77777777" w:rsidR="00BF6EDB" w:rsidRDefault="00BF6EDB" w:rsidP="004E63C2"/>
    <w:p w14:paraId="3FEA6C7E" w14:textId="7342DAE5" w:rsidR="00BF6EDB" w:rsidRPr="00BF6EDB" w:rsidRDefault="00154026" w:rsidP="004E63C2">
      <w:r w:rsidRPr="00BF6EDB">
        <w:rPr>
          <w:position w:val="-68"/>
          <w:sz w:val="20"/>
        </w:rPr>
        <w:object w:dxaOrig="9740" w:dyaOrig="1640" w14:anchorId="66D74447">
          <v:shape id="_x0000_i1199" type="#_x0000_t75" style="width:487.7pt;height:81.5pt" o:ole="">
            <v:imagedata r:id="rId65" o:title=""/>
          </v:shape>
          <o:OLEObject Type="Embed" ProgID="Equation.DSMT4" ShapeID="_x0000_i1199" DrawAspect="Content" ObjectID="_1658584876" r:id="rId66"/>
        </w:object>
      </w:r>
      <w:r w:rsidR="00BF6EDB" w:rsidRPr="00BF6EDB">
        <w:t>Das bedeutet, dass der Term mit h</w:t>
      </w:r>
      <w:r w:rsidR="00BF6EDB">
        <w:rPr>
          <w:sz w:val="20"/>
          <w:vertAlign w:val="subscript"/>
        </w:rPr>
        <w:t>n_comp+1</w:t>
      </w:r>
      <w:r w:rsidR="00BF6EDB">
        <w:t xml:space="preserve"> in den Term mit den bekannten Werten wandert und es somit keinen Term für den „</w:t>
      </w:r>
      <w:proofErr w:type="spellStart"/>
      <w:r w:rsidR="00BF6EDB">
        <w:t>upper</w:t>
      </w:r>
      <w:proofErr w:type="spellEnd"/>
      <w:r w:rsidR="00BF6EDB">
        <w:t>“-Vektor gibt:</w:t>
      </w:r>
    </w:p>
    <w:p w14:paraId="1F50F3DE" w14:textId="63A320A8" w:rsidR="00BF6EDB" w:rsidRDefault="00154026" w:rsidP="004E63C2">
      <w:pPr>
        <w:rPr>
          <w:sz w:val="20"/>
        </w:rPr>
      </w:pPr>
      <w:r w:rsidRPr="00BF6EDB">
        <w:rPr>
          <w:position w:val="-96"/>
          <w:sz w:val="20"/>
        </w:rPr>
        <w:object w:dxaOrig="6360" w:dyaOrig="2040" w14:anchorId="6B633F7E">
          <v:shape id="_x0000_i1201" type="#_x0000_t75" style="width:302.25pt;height:97.15pt" o:ole="">
            <v:imagedata r:id="rId67" o:title=""/>
          </v:shape>
          <o:OLEObject Type="Embed" ProgID="Equation.DSMT4" ShapeID="_x0000_i1201" DrawAspect="Content" ObjectID="_1658584877" r:id="rId68"/>
        </w:object>
      </w:r>
    </w:p>
    <w:p w14:paraId="7FA85A2B" w14:textId="77777777" w:rsidR="009161C0" w:rsidRDefault="00B7014B" w:rsidP="004E63C2">
      <w:pPr>
        <w:rPr>
          <w:sz w:val="20"/>
        </w:rPr>
      </w:pPr>
      <w:r>
        <w:rPr>
          <w:sz w:val="20"/>
        </w:rPr>
        <w:t>Am oberen Rand kann die Situation von Wassersättigung bzw. sehr starker Austrocknung eintreten. In diesem Fall wechselt die Fluss- zu einer Gehaltsrandbedingung</w:t>
      </w:r>
      <w:r w:rsidR="008D2142">
        <w:rPr>
          <w:sz w:val="20"/>
        </w:rPr>
        <w:t xml:space="preserve"> und das erste </w:t>
      </w:r>
      <w:r w:rsidR="008D2142" w:rsidRPr="00B13997">
        <w:rPr>
          <w:i/>
          <w:sz w:val="20"/>
          <w:u w:val="single"/>
        </w:rPr>
        <w:t>gerechnete</w:t>
      </w:r>
      <w:r w:rsidR="008D2142">
        <w:rPr>
          <w:sz w:val="20"/>
        </w:rPr>
        <w:t xml:space="preserve"> Kompartiment ist das zweite, für das nun eine bekannte Wasserspannung im 1. Kompartiment als Randbedingung vorliegt</w:t>
      </w:r>
      <w:r>
        <w:rPr>
          <w:sz w:val="20"/>
        </w:rPr>
        <w:t>:</w:t>
      </w:r>
    </w:p>
    <w:p w14:paraId="7898319B" w14:textId="77777777" w:rsidR="00B7014B" w:rsidRDefault="00B7014B" w:rsidP="004E63C2">
      <w:pPr>
        <w:rPr>
          <w:sz w:val="20"/>
        </w:rPr>
      </w:pPr>
    </w:p>
    <w:p w14:paraId="01B40F9B" w14:textId="2FDE0370" w:rsidR="00B7014B" w:rsidRDefault="00154026" w:rsidP="004E63C2">
      <w:pPr>
        <w:rPr>
          <w:sz w:val="20"/>
        </w:rPr>
      </w:pPr>
      <w:r w:rsidRPr="009E2338">
        <w:rPr>
          <w:position w:val="-150"/>
          <w:sz w:val="20"/>
        </w:rPr>
        <w:object w:dxaOrig="4180" w:dyaOrig="3120" w14:anchorId="5987AD99">
          <v:shape id="_x0000_i1203" type="#_x0000_t75" style="width:198.35pt;height:148.75pt" o:ole="">
            <v:imagedata r:id="rId69" o:title=""/>
          </v:shape>
          <o:OLEObject Type="Embed" ProgID="Equation.DSMT4" ShapeID="_x0000_i1203" DrawAspect="Content" ObjectID="_1658584878" r:id="rId70"/>
        </w:object>
      </w:r>
    </w:p>
    <w:p w14:paraId="73C7705E" w14:textId="77777777" w:rsidR="00AE4B93" w:rsidRDefault="00AE4B93" w:rsidP="004E63C2">
      <w:pPr>
        <w:rPr>
          <w:sz w:val="20"/>
        </w:rPr>
      </w:pPr>
      <w:r>
        <w:rPr>
          <w:sz w:val="20"/>
        </w:rPr>
        <w:t>Im SWAP-Modell wird die obere Randbedingung alternativ berechnet indem der Influx in die oberste Schicht mit einer angenommenen Wasserspannung an der Oberfläche (h</w:t>
      </w:r>
      <w:r w:rsidRPr="00AE4B93">
        <w:rPr>
          <w:sz w:val="20"/>
          <w:vertAlign w:val="subscript"/>
        </w:rPr>
        <w:t>0</w:t>
      </w:r>
      <w:r>
        <w:rPr>
          <w:sz w:val="20"/>
        </w:rPr>
        <w:t>) berechnet wird:</w:t>
      </w:r>
    </w:p>
    <w:p w14:paraId="452EB5CB" w14:textId="48563B8F" w:rsidR="00AE4B93" w:rsidRDefault="00154026" w:rsidP="004E63C2">
      <w:pPr>
        <w:rPr>
          <w:sz w:val="20"/>
        </w:rPr>
      </w:pPr>
      <w:r w:rsidRPr="00AE4B93">
        <w:rPr>
          <w:position w:val="-70"/>
          <w:sz w:val="20"/>
        </w:rPr>
        <w:object w:dxaOrig="7460" w:dyaOrig="1520" w14:anchorId="451BA4EB">
          <v:shape id="_x0000_i1205" type="#_x0000_t75" style="width:371.55pt;height:76.1pt" o:ole="">
            <v:imagedata r:id="rId71" o:title=""/>
          </v:shape>
          <o:OLEObject Type="Embed" ProgID="Equation.DSMT4" ShapeID="_x0000_i1205" DrawAspect="Content" ObjectID="_1658584879" r:id="rId72"/>
        </w:object>
      </w:r>
    </w:p>
    <w:p w14:paraId="2C011007" w14:textId="77777777" w:rsidR="00AE4B93" w:rsidRDefault="005D100C" w:rsidP="004E63C2">
      <w:pPr>
        <w:rPr>
          <w:sz w:val="20"/>
        </w:rPr>
      </w:pPr>
      <w:r>
        <w:rPr>
          <w:sz w:val="20"/>
        </w:rPr>
        <w:t>Zur Berechnung des tensionsinduzierten Influx (der Infiltration) wird die halbe Dicke des ersten Kompartiments genutzt.</w:t>
      </w:r>
    </w:p>
    <w:p w14:paraId="3FD0A9DF" w14:textId="1362BA70" w:rsidR="005D100C" w:rsidRDefault="00154026" w:rsidP="004E63C2">
      <w:pPr>
        <w:rPr>
          <w:sz w:val="20"/>
        </w:rPr>
      </w:pPr>
      <w:r w:rsidRPr="00A339C0">
        <w:rPr>
          <w:position w:val="-230"/>
          <w:sz w:val="20"/>
        </w:rPr>
        <w:object w:dxaOrig="2280" w:dyaOrig="5080" w14:anchorId="50929925">
          <v:shape id="_x0000_i1207" type="#_x0000_t75" style="width:114.1pt;height:253.35pt" o:ole="">
            <v:imagedata r:id="rId73" o:title=""/>
          </v:shape>
          <o:OLEObject Type="Embed" ProgID="Equation.DSMT4" ShapeID="_x0000_i1207" DrawAspect="Content" ObjectID="_1658584880" r:id="rId74"/>
        </w:object>
      </w:r>
      <w:r w:rsidR="005D100C">
        <w:rPr>
          <w:sz w:val="20"/>
        </w:rPr>
        <w:t xml:space="preserve"> Ausklammern der Wasserspannungen</w:t>
      </w:r>
    </w:p>
    <w:p w14:paraId="431194DF" w14:textId="77777777" w:rsidR="005D100C" w:rsidRDefault="005D100C" w:rsidP="004E63C2">
      <w:pPr>
        <w:rPr>
          <w:sz w:val="20"/>
        </w:rPr>
      </w:pPr>
    </w:p>
    <w:p w14:paraId="14890615" w14:textId="6C24CCB7" w:rsidR="00A339C0" w:rsidRDefault="00154026" w:rsidP="004E63C2">
      <w:pPr>
        <w:rPr>
          <w:sz w:val="20"/>
        </w:rPr>
      </w:pPr>
      <w:r w:rsidRPr="00E2581D">
        <w:rPr>
          <w:position w:val="-42"/>
          <w:sz w:val="20"/>
        </w:rPr>
        <w:object w:dxaOrig="1740" w:dyaOrig="6100" w14:anchorId="230A0F1D">
          <v:shape id="_x0000_i1209" type="#_x0000_t75" style="width:87.6pt;height:305pt" o:ole="">
            <v:imagedata r:id="rId75" o:title=""/>
          </v:shape>
          <o:OLEObject Type="Embed" ProgID="Equation.DSMT4" ShapeID="_x0000_i1209" DrawAspect="Content" ObjectID="_1658584881" r:id="rId76"/>
        </w:object>
      </w:r>
      <w:r w:rsidR="005D100C">
        <w:rPr>
          <w:sz w:val="20"/>
        </w:rPr>
        <w:t xml:space="preserve"> Division durch C</w:t>
      </w:r>
      <w:r w:rsidR="005D100C" w:rsidRPr="005D100C">
        <w:rPr>
          <w:sz w:val="20"/>
          <w:vertAlign w:val="subscript"/>
        </w:rPr>
        <w:t>1</w:t>
      </w:r>
      <w:r w:rsidR="005D100C" w:rsidRPr="005D100C">
        <w:rPr>
          <w:sz w:val="20"/>
          <w:vertAlign w:val="superscript"/>
        </w:rPr>
        <w:t>.</w:t>
      </w:r>
      <w:r w:rsidR="005D100C">
        <w:rPr>
          <w:sz w:val="20"/>
        </w:rPr>
        <w:t>D1</w:t>
      </w:r>
    </w:p>
    <w:p w14:paraId="67BB09A6" w14:textId="77777777" w:rsidR="005D100C" w:rsidRDefault="005D100C" w:rsidP="004E63C2">
      <w:pPr>
        <w:rPr>
          <w:sz w:val="20"/>
        </w:rPr>
      </w:pPr>
      <w:r>
        <w:rPr>
          <w:sz w:val="20"/>
        </w:rPr>
        <w:t>Ausklammern und unbekannte h</w:t>
      </w:r>
      <w:r w:rsidRPr="005D100C">
        <w:rPr>
          <w:sz w:val="20"/>
          <w:vertAlign w:val="superscript"/>
        </w:rPr>
        <w:t>t+1</w:t>
      </w:r>
      <w:r>
        <w:rPr>
          <w:sz w:val="20"/>
        </w:rPr>
        <w:t xml:space="preserve"> Terme nach links:</w:t>
      </w:r>
    </w:p>
    <w:p w14:paraId="0D6E2416" w14:textId="0592C66B" w:rsidR="00E2581D" w:rsidRDefault="001832B8" w:rsidP="004E63C2">
      <w:pPr>
        <w:rPr>
          <w:sz w:val="20"/>
        </w:rPr>
      </w:pPr>
      <w:r w:rsidRPr="00E2581D">
        <w:rPr>
          <w:position w:val="-148"/>
          <w:sz w:val="20"/>
        </w:rPr>
        <w:object w:dxaOrig="5260" w:dyaOrig="3080" w14:anchorId="53F289E0">
          <v:shape id="_x0000_i1211" type="#_x0000_t75" style="width:263.55pt;height:153.5pt" o:ole="">
            <v:imagedata r:id="rId77" o:title=""/>
          </v:shape>
          <o:OLEObject Type="Embed" ProgID="Equation.DSMT4" ShapeID="_x0000_i1211" DrawAspect="Content" ObjectID="_1658584882" r:id="rId78"/>
        </w:object>
      </w:r>
    </w:p>
    <w:p w14:paraId="556B205B" w14:textId="77777777" w:rsidR="00E2581D" w:rsidRDefault="00E2581D" w:rsidP="004E63C2">
      <w:pPr>
        <w:rPr>
          <w:sz w:val="20"/>
        </w:rPr>
      </w:pPr>
    </w:p>
    <w:p w14:paraId="09C51E06" w14:textId="77777777" w:rsidR="00A339C0" w:rsidRDefault="00A339C0" w:rsidP="004E63C2">
      <w:pPr>
        <w:rPr>
          <w:sz w:val="20"/>
        </w:rPr>
      </w:pPr>
    </w:p>
    <w:p w14:paraId="6A1D9349" w14:textId="70F82157" w:rsidR="00AE4B93" w:rsidRDefault="001832B8" w:rsidP="004E63C2">
      <w:pPr>
        <w:rPr>
          <w:sz w:val="20"/>
        </w:rPr>
      </w:pPr>
      <w:r w:rsidRPr="00AE4B93">
        <w:rPr>
          <w:position w:val="-146"/>
          <w:sz w:val="20"/>
        </w:rPr>
        <w:object w:dxaOrig="4120" w:dyaOrig="3040" w14:anchorId="1AA03503">
          <v:shape id="_x0000_i1213" type="#_x0000_t75" style="width:195.6pt;height:144.7pt" o:ole="">
            <v:imagedata r:id="rId79" o:title=""/>
          </v:shape>
          <o:OLEObject Type="Embed" ProgID="Equation.DSMT4" ShapeID="_x0000_i1213" DrawAspect="Content" ObjectID="_1658584883" r:id="rId80"/>
        </w:object>
      </w:r>
    </w:p>
    <w:p w14:paraId="0BA83FD3" w14:textId="77777777" w:rsidR="00AE4B93" w:rsidRDefault="00AE4B93" w:rsidP="004E63C2">
      <w:pPr>
        <w:rPr>
          <w:sz w:val="20"/>
        </w:rPr>
      </w:pPr>
    </w:p>
    <w:p w14:paraId="50A52F22" w14:textId="00886E0E" w:rsidR="00B7014B" w:rsidRDefault="00ED4C0A" w:rsidP="004E63C2">
      <w:pPr>
        <w:rPr>
          <w:sz w:val="20"/>
        </w:rPr>
      </w:pPr>
      <w:r>
        <w:rPr>
          <w:sz w:val="20"/>
        </w:rPr>
        <w:t>Wenn in einem Kompartiment die Wasserspannungen unter einen kritischen Wert fallen, z.B. 1</w:t>
      </w:r>
      <w:r w:rsidR="00CC2367">
        <w:rPr>
          <w:sz w:val="20"/>
        </w:rPr>
        <w:t xml:space="preserve"> </w:t>
      </w:r>
      <w:r>
        <w:rPr>
          <w:sz w:val="20"/>
        </w:rPr>
        <w:t>cm, dann kann es sinnvoll sein, die tensionsinduzierten Flüsse aus der Lösung für dieses Kompartiment herauszulassen:</w:t>
      </w:r>
    </w:p>
    <w:p w14:paraId="6C0E0F01" w14:textId="77777777" w:rsidR="00ED4C0A" w:rsidRDefault="00ED4C0A" w:rsidP="004E63C2">
      <w:pPr>
        <w:rPr>
          <w:sz w:val="20"/>
        </w:rPr>
      </w:pPr>
      <w:r>
        <w:rPr>
          <w:sz w:val="20"/>
        </w:rPr>
        <w:t>d.h.</w:t>
      </w:r>
    </w:p>
    <w:p w14:paraId="72628987" w14:textId="0BCE46A6" w:rsidR="00ED4C0A" w:rsidRDefault="001832B8" w:rsidP="004E63C2">
      <w:pPr>
        <w:rPr>
          <w:sz w:val="20"/>
        </w:rPr>
      </w:pPr>
      <w:r w:rsidRPr="000557B8">
        <w:rPr>
          <w:position w:val="-52"/>
          <w:sz w:val="20"/>
        </w:rPr>
        <w:object w:dxaOrig="7780" w:dyaOrig="1160" w14:anchorId="0F1E7761">
          <v:shape id="_x0000_i1215" type="#_x0000_t75" style="width:388.55pt;height:57.75pt" o:ole="">
            <v:imagedata r:id="rId81" o:title=""/>
          </v:shape>
          <o:OLEObject Type="Embed" ProgID="Equation.DSMT4" ShapeID="_x0000_i1215" DrawAspect="Content" ObjectID="_1658584884" r:id="rId82"/>
        </w:object>
      </w:r>
    </w:p>
    <w:p w14:paraId="4942FD19" w14:textId="4EB116D4" w:rsidR="00ED4C0A" w:rsidRDefault="001832B8" w:rsidP="004E63C2">
      <w:pPr>
        <w:rPr>
          <w:sz w:val="20"/>
        </w:rPr>
      </w:pPr>
      <w:r w:rsidRPr="000557B8">
        <w:rPr>
          <w:position w:val="-52"/>
          <w:sz w:val="20"/>
        </w:rPr>
        <w:object w:dxaOrig="6940" w:dyaOrig="1160" w14:anchorId="1ED67C10">
          <v:shape id="_x0000_i1217" type="#_x0000_t75" style="width:346.4pt;height:57.75pt" o:ole="">
            <v:imagedata r:id="rId83" o:title=""/>
          </v:shape>
          <o:OLEObject Type="Embed" ProgID="Equation.DSMT4" ShapeID="_x0000_i1217" DrawAspect="Content" ObjectID="_1658584885" r:id="rId84"/>
        </w:object>
      </w:r>
    </w:p>
    <w:p w14:paraId="29F48811" w14:textId="77777777" w:rsidR="00ED4C0A" w:rsidRDefault="00ED4C0A" w:rsidP="004E63C2">
      <w:pPr>
        <w:rPr>
          <w:sz w:val="20"/>
        </w:rPr>
      </w:pPr>
      <w:r>
        <w:rPr>
          <w:sz w:val="20"/>
        </w:rPr>
        <w:t>Ausmultiplizieren der Flussterme</w:t>
      </w:r>
    </w:p>
    <w:p w14:paraId="2514C1CE" w14:textId="39DBA091" w:rsidR="00B7014B" w:rsidRDefault="001832B8" w:rsidP="004E63C2">
      <w:pPr>
        <w:rPr>
          <w:sz w:val="20"/>
        </w:rPr>
      </w:pPr>
      <w:r w:rsidRPr="00996A02">
        <w:rPr>
          <w:position w:val="-96"/>
          <w:sz w:val="20"/>
        </w:rPr>
        <w:object w:dxaOrig="4200" w:dyaOrig="2380" w14:anchorId="256231A7">
          <v:shape id="_x0000_i1219" type="#_x0000_t75" style="width:200.4pt;height:114.1pt" o:ole="">
            <v:imagedata r:id="rId85" o:title=""/>
          </v:shape>
          <o:OLEObject Type="Embed" ProgID="Equation.DSMT4" ShapeID="_x0000_i1219" DrawAspect="Content" ObjectID="_1658584886" r:id="rId86"/>
        </w:object>
      </w:r>
    </w:p>
    <w:p w14:paraId="285BB635" w14:textId="77777777" w:rsidR="00F41762" w:rsidRPr="001B49E6" w:rsidRDefault="00F41762" w:rsidP="00F41762">
      <w:r w:rsidRPr="001B49E6">
        <w:t xml:space="preserve">Division durch </w:t>
      </w:r>
      <w:proofErr w:type="spellStart"/>
      <w:r w:rsidRPr="001B49E6">
        <w:t>Cn</w:t>
      </w:r>
      <w:proofErr w:type="spellEnd"/>
      <w:r w:rsidRPr="001B49E6">
        <w:t>*</w:t>
      </w:r>
      <w:proofErr w:type="spellStart"/>
      <w:r w:rsidRPr="001B49E6">
        <w:t>Dn</w:t>
      </w:r>
      <w:proofErr w:type="spellEnd"/>
      <w:r w:rsidRPr="001B49E6">
        <w:t>:</w:t>
      </w:r>
    </w:p>
    <w:p w14:paraId="6169D5D6" w14:textId="23C99E18" w:rsidR="00F41762" w:rsidRDefault="001832B8" w:rsidP="00F41762">
      <w:pPr>
        <w:rPr>
          <w:sz w:val="20"/>
        </w:rPr>
      </w:pPr>
      <w:r w:rsidRPr="00996A02">
        <w:rPr>
          <w:position w:val="-132"/>
          <w:sz w:val="20"/>
        </w:rPr>
        <w:object w:dxaOrig="4920" w:dyaOrig="2760" w14:anchorId="4317A437">
          <v:shape id="_x0000_i1221" type="#_x0000_t75" style="width:234.35pt;height:131.75pt" o:ole="">
            <v:imagedata r:id="rId87" o:title=""/>
          </v:shape>
          <o:OLEObject Type="Embed" ProgID="Equation.DSMT4" ShapeID="_x0000_i1221" DrawAspect="Content" ObjectID="_1658584887" r:id="rId88"/>
        </w:object>
      </w:r>
    </w:p>
    <w:p w14:paraId="343D50A1" w14:textId="77777777" w:rsidR="00F41762" w:rsidRPr="001B49E6" w:rsidRDefault="00F41762" w:rsidP="00F41762">
      <w:r w:rsidRPr="001B49E6">
        <w:t>Ausklammern der Tensionen:</w:t>
      </w:r>
    </w:p>
    <w:p w14:paraId="2F4AFAD2" w14:textId="73132496" w:rsidR="00F41762" w:rsidRDefault="001832B8" w:rsidP="00F41762">
      <w:pPr>
        <w:rPr>
          <w:sz w:val="20"/>
        </w:rPr>
      </w:pPr>
      <w:r w:rsidRPr="00F41762">
        <w:rPr>
          <w:position w:val="-128"/>
          <w:sz w:val="20"/>
        </w:rPr>
        <w:object w:dxaOrig="4020" w:dyaOrig="2680" w14:anchorId="7D03B5EE">
          <v:shape id="_x0000_i1223" type="#_x0000_t75" style="width:190.2pt;height:127.7pt" o:ole="">
            <v:imagedata r:id="rId89" o:title=""/>
          </v:shape>
          <o:OLEObject Type="Embed" ProgID="Equation.DSMT4" ShapeID="_x0000_i1223" DrawAspect="Content" ObjectID="_1658584888" r:id="rId90"/>
        </w:object>
      </w:r>
    </w:p>
    <w:p w14:paraId="6A8504F5" w14:textId="0B160E46" w:rsidR="00F41762" w:rsidRDefault="001832B8" w:rsidP="00F41762">
      <w:pPr>
        <w:rPr>
          <w:sz w:val="20"/>
        </w:rPr>
      </w:pPr>
      <w:r w:rsidRPr="00C64478">
        <w:rPr>
          <w:position w:val="-52"/>
          <w:sz w:val="20"/>
        </w:rPr>
        <w:object w:dxaOrig="3060" w:dyaOrig="1160" w14:anchorId="12677781">
          <v:shape id="_x0000_i1235" type="#_x0000_t75" style="width:145.35pt;height:55.7pt" o:ole="">
            <v:imagedata r:id="rId91" o:title=""/>
          </v:shape>
          <o:OLEObject Type="Embed" ProgID="Equation.DSMT4" ShapeID="_x0000_i1235" DrawAspect="Content" ObjectID="_1658584889" r:id="rId92"/>
        </w:object>
      </w:r>
    </w:p>
    <w:p w14:paraId="0C1C0D77" w14:textId="77777777" w:rsidR="00F41762" w:rsidRPr="001B49E6" w:rsidRDefault="00F41762" w:rsidP="00F41762">
      <w:r w:rsidRPr="001B49E6">
        <w:t>Folgende Vereinfachung:</w:t>
      </w:r>
    </w:p>
    <w:p w14:paraId="2B3D3545" w14:textId="0FD8617A" w:rsidR="00F41762" w:rsidRDefault="001832B8" w:rsidP="00F41762">
      <w:pPr>
        <w:rPr>
          <w:sz w:val="20"/>
        </w:rPr>
      </w:pPr>
      <w:r w:rsidRPr="00F41762">
        <w:rPr>
          <w:position w:val="-132"/>
          <w:sz w:val="20"/>
        </w:rPr>
        <w:object w:dxaOrig="3860" w:dyaOrig="2760" w14:anchorId="26605613">
          <v:shape id="_x0000_i1233" type="#_x0000_t75" style="width:183.4pt;height:131.75pt" o:ole="">
            <v:imagedata r:id="rId93" o:title=""/>
          </v:shape>
          <o:OLEObject Type="Embed" ProgID="Equation.DSMT4" ShapeID="_x0000_i1233" DrawAspect="Content" ObjectID="_1658584890" r:id="rId94"/>
        </w:object>
      </w:r>
    </w:p>
    <w:p w14:paraId="663163E4" w14:textId="2195C91A" w:rsidR="00F41762" w:rsidRDefault="001832B8" w:rsidP="00F41762">
      <w:pPr>
        <w:rPr>
          <w:sz w:val="20"/>
        </w:rPr>
      </w:pPr>
      <w:r w:rsidRPr="00940A20">
        <w:rPr>
          <w:position w:val="-100"/>
          <w:sz w:val="20"/>
        </w:rPr>
        <w:object w:dxaOrig="4700" w:dyaOrig="2120" w14:anchorId="58D2D1F2">
          <v:shape id="_x0000_i1231" type="#_x0000_t75" style="width:222.8pt;height:101.2pt" o:ole="">
            <v:imagedata r:id="rId95" o:title=""/>
          </v:shape>
          <o:OLEObject Type="Embed" ProgID="Equation.DSMT4" ShapeID="_x0000_i1231" DrawAspect="Content" ObjectID="_1658584891" r:id="rId96"/>
        </w:object>
      </w:r>
    </w:p>
    <w:p w14:paraId="0FD21B24" w14:textId="77777777" w:rsidR="00F41762" w:rsidRDefault="00F41762" w:rsidP="00F41762">
      <w:pPr>
        <w:rPr>
          <w:sz w:val="20"/>
        </w:rPr>
      </w:pPr>
    </w:p>
    <w:p w14:paraId="4F9B1F37" w14:textId="77777777" w:rsidR="009161C0" w:rsidRDefault="009161C0" w:rsidP="00E5126D">
      <w:pPr>
        <w:pStyle w:val="berschrift1"/>
      </w:pPr>
      <w:r>
        <w:t>Mixed Form – Lösung</w:t>
      </w:r>
    </w:p>
    <w:p w14:paraId="0D09531B" w14:textId="0A8E7D50" w:rsidR="009161C0" w:rsidRDefault="009161C0" w:rsidP="000A26D8">
      <w:r>
        <w:t xml:space="preserve">Neben der </w:t>
      </w:r>
      <w:r w:rsidR="00840192">
        <w:t>t</w:t>
      </w:r>
      <w:r>
        <w:t>ensions</w:t>
      </w:r>
      <w:r w:rsidR="00840192">
        <w:t>-</w:t>
      </w:r>
      <w:r>
        <w:t xml:space="preserve"> und wassergehaltsbasierten Lösung wird der sogenannten Mixed Lösung der Vorteil einer besseren Massenbilanz zugeschrieben.</w:t>
      </w:r>
    </w:p>
    <w:p w14:paraId="39C5E948" w14:textId="77777777" w:rsidR="009161C0" w:rsidRDefault="009161C0" w:rsidP="000A26D8">
      <w:r>
        <w:t>Hierbei wird schrittweise durch Picard-Iteration die Lösung der Massenbilanzgleichung mit einem Bilanzfehler von 0 gesucht.</w:t>
      </w:r>
    </w:p>
    <w:p w14:paraId="78934B04" w14:textId="0F88027F" w:rsidR="009161C0" w:rsidRDefault="001832B8" w:rsidP="004E63C2">
      <w:pPr>
        <w:rPr>
          <w:sz w:val="20"/>
        </w:rPr>
      </w:pPr>
      <w:r w:rsidRPr="00EB603E">
        <w:rPr>
          <w:position w:val="-24"/>
        </w:rPr>
        <w:object w:dxaOrig="3140" w:dyaOrig="660" w14:anchorId="2ACD0FDA">
          <v:shape id="_x0000_i1229" type="#_x0000_t75" style="width:156.9pt;height:33.3pt" o:ole="">
            <v:imagedata r:id="rId97" o:title=""/>
          </v:shape>
          <o:OLEObject Type="Embed" ProgID="Equation.DSMT4" ShapeID="_x0000_i1229" DrawAspect="Content" ObjectID="_1658584892" r:id="rId98"/>
        </w:object>
      </w:r>
    </w:p>
    <w:p w14:paraId="45B1CCD1" w14:textId="20D39A11" w:rsidR="009161C0" w:rsidRDefault="001832B8" w:rsidP="004E63C2">
      <w:r w:rsidRPr="008F4B7F">
        <w:rPr>
          <w:position w:val="-68"/>
        </w:rPr>
        <w:object w:dxaOrig="6520" w:dyaOrig="1480" w14:anchorId="17E5D6FE">
          <v:shape id="_x0000_i1227" type="#_x0000_t75" style="width:326.05pt;height:73.35pt" o:ole="">
            <v:imagedata r:id="rId99" o:title=""/>
          </v:shape>
          <o:OLEObject Type="Embed" ProgID="Equation.DSMT4" ShapeID="_x0000_i1227" DrawAspect="Content" ObjectID="_1658584893" r:id="rId100"/>
        </w:object>
      </w:r>
    </w:p>
    <w:p w14:paraId="510B4B36" w14:textId="77777777" w:rsidR="00C962DF" w:rsidRDefault="00C962DF" w:rsidP="004E63C2"/>
    <w:p w14:paraId="395135ED" w14:textId="3FC8F805" w:rsidR="00C962DF" w:rsidRDefault="00194FF3" w:rsidP="004E63C2">
      <w:r>
        <w:t>Gesucht wird die Änderung der Wasserspannung in einem Iterationsschritt</w:t>
      </w:r>
      <w:r w:rsidR="00EC3BDA">
        <w:t xml:space="preserve"> k</w:t>
      </w:r>
      <w:r>
        <w:t>:</w:t>
      </w:r>
    </w:p>
    <w:p w14:paraId="7B8EA0BB" w14:textId="77777777" w:rsidR="00C962DF" w:rsidRDefault="00C962DF" w:rsidP="004E63C2">
      <w:r w:rsidRPr="00C962DF">
        <w:rPr>
          <w:position w:val="-12"/>
        </w:rPr>
        <w:object w:dxaOrig="1480" w:dyaOrig="380" w14:anchorId="67759BF9">
          <v:shape id="_x0000_i1057" type="#_x0000_t75" style="width:73.35pt;height:19.7pt" o:ole="">
            <v:imagedata r:id="rId101" o:title=""/>
          </v:shape>
          <o:OLEObject Type="Embed" ProgID="Equation.DSMT4" ShapeID="_x0000_i1057" DrawAspect="Content" ObjectID="_1658584894" r:id="rId102"/>
        </w:object>
      </w:r>
    </w:p>
    <w:p w14:paraId="29B92BC2" w14:textId="77777777" w:rsidR="00C962DF" w:rsidRDefault="00194FF3" w:rsidP="004E63C2">
      <w:r>
        <w:t>Einsetzen:</w:t>
      </w:r>
    </w:p>
    <w:p w14:paraId="3FD074D6" w14:textId="3264FD5A" w:rsidR="00374610" w:rsidRDefault="001832B8" w:rsidP="004E63C2">
      <w:r w:rsidRPr="004E25ED">
        <w:rPr>
          <w:position w:val="-82"/>
        </w:rPr>
        <w:object w:dxaOrig="8900" w:dyaOrig="1760" w14:anchorId="25ED8729">
          <v:shape id="_x0000_i1225" type="#_x0000_t75" style="width:443.55pt;height:87.6pt" o:ole="">
            <v:imagedata r:id="rId103" o:title=""/>
          </v:shape>
          <o:OLEObject Type="Embed" ProgID="Equation.DSMT4" ShapeID="_x0000_i1225" DrawAspect="Content" ObjectID="_1658584895" r:id="rId104"/>
        </w:object>
      </w:r>
    </w:p>
    <w:p w14:paraId="3B1F1AE5" w14:textId="77777777" w:rsidR="00194FF3" w:rsidRPr="00194FF3" w:rsidRDefault="00194FF3" w:rsidP="004E63C2">
      <w:r>
        <w:t>Auflösen zu den gesuchten Wasserspannungsänderungen im Iterationsschritt:</w:t>
      </w:r>
    </w:p>
    <w:p w14:paraId="3357A546" w14:textId="2576A8C8" w:rsidR="00A770DA" w:rsidRDefault="00015F6F" w:rsidP="004E63C2">
      <w:r w:rsidRPr="00A770DA">
        <w:rPr>
          <w:position w:val="-184"/>
        </w:rPr>
        <w:object w:dxaOrig="8900" w:dyaOrig="3800" w14:anchorId="2466F25C">
          <v:shape id="_x0000_i1237" type="#_x0000_t75" style="width:443.55pt;height:189.5pt" o:ole="">
            <v:imagedata r:id="rId105" o:title=""/>
          </v:shape>
          <o:OLEObject Type="Embed" ProgID="Equation.DSMT4" ShapeID="_x0000_i1237" DrawAspect="Content" ObjectID="_1658584896" r:id="rId106"/>
        </w:object>
      </w:r>
    </w:p>
    <w:p w14:paraId="446C3F5A" w14:textId="77777777" w:rsidR="00A770DA" w:rsidRDefault="00194FF3" w:rsidP="004E63C2">
      <w:pPr>
        <w:rPr>
          <w:sz w:val="20"/>
        </w:rPr>
      </w:pPr>
      <w:r>
        <w:rPr>
          <w:sz w:val="20"/>
        </w:rPr>
        <w:t>Für das oberste Kompartiment ist der Fluss (Niederschlag-Evaporation</w:t>
      </w:r>
      <w:r w:rsidR="00F20B9C">
        <w:rPr>
          <w:sz w:val="20"/>
        </w:rPr>
        <w:t>, „</w:t>
      </w:r>
      <w:r w:rsidR="003D49E9">
        <w:rPr>
          <w:sz w:val="20"/>
        </w:rPr>
        <w:t>Flow1</w:t>
      </w:r>
      <w:r w:rsidR="00F20B9C">
        <w:rPr>
          <w:sz w:val="20"/>
        </w:rPr>
        <w:t>“</w:t>
      </w:r>
      <w:r>
        <w:rPr>
          <w:sz w:val="20"/>
        </w:rPr>
        <w:t>) bekannt:</w:t>
      </w:r>
    </w:p>
    <w:p w14:paraId="07C74022" w14:textId="77777777" w:rsidR="00194FF3" w:rsidRDefault="00194FF3" w:rsidP="004E63C2">
      <w:pPr>
        <w:rPr>
          <w:sz w:val="20"/>
        </w:rPr>
      </w:pPr>
    </w:p>
    <w:p w14:paraId="01F40311" w14:textId="3C792E19" w:rsidR="009161C0" w:rsidRDefault="00015F6F" w:rsidP="004E63C2">
      <w:r w:rsidRPr="004E25ED">
        <w:rPr>
          <w:position w:val="-82"/>
        </w:rPr>
        <w:object w:dxaOrig="6300" w:dyaOrig="1760" w14:anchorId="1C6C6B52">
          <v:shape id="_x0000_i1239" type="#_x0000_t75" style="width:314.5pt;height:87.6pt" o:ole="">
            <v:imagedata r:id="rId107" o:title=""/>
          </v:shape>
          <o:OLEObject Type="Embed" ProgID="Equation.DSMT4" ShapeID="_x0000_i1239" DrawAspect="Content" ObjectID="_1658584897" r:id="rId108"/>
        </w:object>
      </w:r>
    </w:p>
    <w:p w14:paraId="092644D2" w14:textId="13634EAD" w:rsidR="00F20B9C" w:rsidRDefault="00015F6F" w:rsidP="004E63C2">
      <w:r w:rsidRPr="00F20B9C">
        <w:rPr>
          <w:position w:val="-156"/>
        </w:rPr>
        <w:object w:dxaOrig="6300" w:dyaOrig="3240" w14:anchorId="065DEF9A">
          <v:shape id="_x0000_i1241" type="#_x0000_t75" style="width:314.5pt;height:162.35pt" o:ole="">
            <v:imagedata r:id="rId109" o:title=""/>
          </v:shape>
          <o:OLEObject Type="Embed" ProgID="Equation.DSMT4" ShapeID="_x0000_i1241" DrawAspect="Content" ObjectID="_1658584898" r:id="rId110"/>
        </w:object>
      </w:r>
    </w:p>
    <w:p w14:paraId="1C2AF520" w14:textId="77777777" w:rsidR="00F20B9C" w:rsidRDefault="00F20B9C" w:rsidP="004E63C2"/>
    <w:p w14:paraId="370A8603" w14:textId="049198EC" w:rsidR="004B7247" w:rsidRDefault="004B7247" w:rsidP="004E63C2">
      <w:r>
        <w:t xml:space="preserve">Bei erwarteter Sättigung der obersten Schicht kann auch hier </w:t>
      </w:r>
      <w:r w:rsidR="000A26D8">
        <w:t xml:space="preserve">der Wechsel </w:t>
      </w:r>
      <w:r>
        <w:t>auf eine Gehaltsrandbedingung sinnvoll sein:</w:t>
      </w:r>
    </w:p>
    <w:p w14:paraId="29C3F0ED" w14:textId="34971687" w:rsidR="004B7247" w:rsidRDefault="00015F6F" w:rsidP="004B7247">
      <w:r w:rsidRPr="004E25ED">
        <w:rPr>
          <w:position w:val="-82"/>
        </w:rPr>
        <w:object w:dxaOrig="7760" w:dyaOrig="1760" w14:anchorId="5CBD8D02">
          <v:shape id="_x0000_i1243" type="#_x0000_t75" style="width:387.15pt;height:87.6pt" o:ole="">
            <v:imagedata r:id="rId111" o:title=""/>
          </v:shape>
          <o:OLEObject Type="Embed" ProgID="Equation.DSMT4" ShapeID="_x0000_i1243" DrawAspect="Content" ObjectID="_1658584899" r:id="rId112"/>
        </w:object>
      </w:r>
    </w:p>
    <w:p w14:paraId="5CFE8F5C" w14:textId="3E3DFC36" w:rsidR="004B7247" w:rsidRDefault="00015F6F" w:rsidP="004B7247">
      <w:r w:rsidRPr="00F20B9C">
        <w:rPr>
          <w:position w:val="-156"/>
        </w:rPr>
        <w:object w:dxaOrig="6300" w:dyaOrig="3240" w14:anchorId="6ED76A0E">
          <v:shape id="_x0000_i1245" type="#_x0000_t75" style="width:314.5pt;height:162.35pt" o:ole="">
            <v:imagedata r:id="rId113" o:title=""/>
          </v:shape>
          <o:OLEObject Type="Embed" ProgID="Equation.DSMT4" ShapeID="_x0000_i1245" DrawAspect="Content" ObjectID="_1658584900" r:id="rId114"/>
        </w:object>
      </w:r>
    </w:p>
    <w:p w14:paraId="2CCE9F67" w14:textId="77777777" w:rsidR="004B7247" w:rsidRDefault="004B7247" w:rsidP="004E63C2"/>
    <w:p w14:paraId="01837525" w14:textId="77777777" w:rsidR="004B7247" w:rsidRDefault="004B7247" w:rsidP="004E63C2"/>
    <w:p w14:paraId="2B31BBA6" w14:textId="77777777" w:rsidR="00620EA2" w:rsidRDefault="00620EA2" w:rsidP="004E63C2">
      <w:r>
        <w:t xml:space="preserve">Für das unterste Kompartiment ist für den </w:t>
      </w:r>
      <w:r w:rsidR="009B4859">
        <w:t xml:space="preserve">Fall </w:t>
      </w:r>
      <w:r>
        <w:t>einer Gehaltsrandbedingung die Tension im Kompartiment n+1 bekannt.</w:t>
      </w:r>
    </w:p>
    <w:p w14:paraId="2DF8936B" w14:textId="77777777" w:rsidR="00620EA2" w:rsidRDefault="00620EA2" w:rsidP="004E63C2"/>
    <w:p w14:paraId="343C331F" w14:textId="28E30EFC" w:rsidR="00620EA2" w:rsidRDefault="00015F6F" w:rsidP="004E63C2">
      <w:r w:rsidRPr="004E25ED">
        <w:rPr>
          <w:position w:val="-82"/>
        </w:rPr>
        <w:object w:dxaOrig="8640" w:dyaOrig="1760" w14:anchorId="590C7D3E">
          <v:shape id="_x0000_i1247" type="#_x0000_t75" style="width:430.65pt;height:87.6pt" o:ole="">
            <v:imagedata r:id="rId115" o:title=""/>
          </v:shape>
          <o:OLEObject Type="Embed" ProgID="Equation.DSMT4" ShapeID="_x0000_i1247" DrawAspect="Content" ObjectID="_1658584901" r:id="rId116"/>
        </w:object>
      </w:r>
    </w:p>
    <w:p w14:paraId="0481F3C9" w14:textId="77777777" w:rsidR="00620EA2" w:rsidRDefault="00620EA2" w:rsidP="004E63C2"/>
    <w:p w14:paraId="087214BE" w14:textId="21D9E44E" w:rsidR="00F20B9C" w:rsidRDefault="00015F6F" w:rsidP="004E63C2">
      <w:r w:rsidRPr="00C8261D">
        <w:rPr>
          <w:position w:val="-156"/>
        </w:rPr>
        <w:object w:dxaOrig="8940" w:dyaOrig="3240" w14:anchorId="4F2D8B90">
          <v:shape id="_x0000_i1249" type="#_x0000_t75" style="width:446.25pt;height:162.35pt" o:ole="">
            <v:imagedata r:id="rId117" o:title=""/>
          </v:shape>
          <o:OLEObject Type="Embed" ProgID="Equation.DSMT4" ShapeID="_x0000_i1249" DrawAspect="Content" ObjectID="_1658584902" r:id="rId118"/>
        </w:object>
      </w:r>
    </w:p>
    <w:p w14:paraId="1B926706" w14:textId="77777777" w:rsidR="00CE01F6" w:rsidRDefault="009B4859" w:rsidP="004E63C2">
      <w:r>
        <w:t>Im Fall einer undurchlässigen Schicht:</w:t>
      </w:r>
    </w:p>
    <w:p w14:paraId="5A871088" w14:textId="77777777" w:rsidR="009B4859" w:rsidRDefault="009B4859" w:rsidP="004E63C2"/>
    <w:p w14:paraId="0A920E35" w14:textId="329DA459" w:rsidR="009B4859" w:rsidRDefault="00015F6F" w:rsidP="004E63C2">
      <w:r w:rsidRPr="009B4859">
        <w:rPr>
          <w:position w:val="-158"/>
        </w:rPr>
        <w:object w:dxaOrig="5960" w:dyaOrig="3280" w14:anchorId="214FFD90">
          <v:shape id="_x0000_i1251" type="#_x0000_t75" style="width:298.2pt;height:163.7pt" o:ole="">
            <v:imagedata r:id="rId119" o:title=""/>
          </v:shape>
          <o:OLEObject Type="Embed" ProgID="Equation.DSMT4" ShapeID="_x0000_i1251" DrawAspect="Content" ObjectID="_1658584903" r:id="rId120"/>
        </w:object>
      </w:r>
    </w:p>
    <w:p w14:paraId="17ACAAF5" w14:textId="77777777" w:rsidR="009B4859" w:rsidRDefault="009B4859" w:rsidP="004E63C2"/>
    <w:p w14:paraId="562740C9" w14:textId="19996E4B" w:rsidR="00CE01F6" w:rsidRDefault="00CE01F6" w:rsidP="004E63C2">
      <w:r>
        <w:t xml:space="preserve">Im </w:t>
      </w:r>
      <w:proofErr w:type="spellStart"/>
      <w:r>
        <w:t>Hydrus</w:t>
      </w:r>
      <w:proofErr w:type="spellEnd"/>
      <w:r w:rsidR="000A26D8">
        <w:t>-</w:t>
      </w:r>
      <w:r>
        <w:t>Code wird eine einfachere Variante gerechnet:</w:t>
      </w:r>
    </w:p>
    <w:p w14:paraId="3AED394F" w14:textId="77777777" w:rsidR="00CE01F6" w:rsidRDefault="00CE01F6" w:rsidP="004E63C2"/>
    <w:p w14:paraId="39BC60D2" w14:textId="3227871C" w:rsidR="00CE01F6" w:rsidRDefault="00015F6F" w:rsidP="004E63C2">
      <w:r w:rsidRPr="008F4B7F">
        <w:rPr>
          <w:position w:val="-68"/>
        </w:rPr>
        <w:object w:dxaOrig="6340" w:dyaOrig="1480" w14:anchorId="14BF4685">
          <v:shape id="_x0000_i1253" type="#_x0000_t75" style="width:317.2pt;height:73.35pt" o:ole="">
            <v:imagedata r:id="rId121" o:title=""/>
          </v:shape>
          <o:OLEObject Type="Embed" ProgID="Equation.DSMT4" ShapeID="_x0000_i1253" DrawAspect="Content" ObjectID="_1658584904" r:id="rId122"/>
        </w:object>
      </w:r>
    </w:p>
    <w:p w14:paraId="0ADB18F5" w14:textId="77777777" w:rsidR="00BB5225" w:rsidRDefault="00A416BA" w:rsidP="004E63C2">
      <w:r>
        <w:t xml:space="preserve">Wassergehaltsänderung nach rechts, ausklammern der </w:t>
      </w:r>
      <w:proofErr w:type="spellStart"/>
      <w:r>
        <w:t>Flußterme</w:t>
      </w:r>
      <w:proofErr w:type="spellEnd"/>
      <w:r>
        <w:t>:</w:t>
      </w:r>
    </w:p>
    <w:p w14:paraId="1259191E" w14:textId="7DCC2854" w:rsidR="00B96F67" w:rsidRDefault="00015F6F" w:rsidP="004E63C2">
      <w:r w:rsidRPr="008F4B7F">
        <w:rPr>
          <w:position w:val="-68"/>
        </w:rPr>
        <w:object w:dxaOrig="8620" w:dyaOrig="1480" w14:anchorId="0901218E">
          <v:shape id="_x0000_i1255" type="#_x0000_t75" style="width:430.65pt;height:73.35pt" o:ole="">
            <v:imagedata r:id="rId123" o:title=""/>
          </v:shape>
          <o:OLEObject Type="Embed" ProgID="Equation.DSMT4" ShapeID="_x0000_i1255" DrawAspect="Content" ObjectID="_1658584905" r:id="rId124"/>
        </w:object>
      </w:r>
    </w:p>
    <w:p w14:paraId="7F254A85" w14:textId="77777777" w:rsidR="00F035D0" w:rsidRPr="008D7816" w:rsidRDefault="008D7816" w:rsidP="004E63C2">
      <w:r>
        <w:t>Terme mit h</w:t>
      </w:r>
      <w:r w:rsidRPr="008D7816">
        <w:rPr>
          <w:vertAlign w:val="superscript"/>
        </w:rPr>
        <w:t>t+</w:t>
      </w:r>
      <w:proofErr w:type="gramStart"/>
      <w:r w:rsidRPr="008D7816">
        <w:rPr>
          <w:vertAlign w:val="superscript"/>
        </w:rPr>
        <w:t>1,k</w:t>
      </w:r>
      <w:proofErr w:type="gramEnd"/>
      <w:r w:rsidRPr="008D7816">
        <w:rPr>
          <w:vertAlign w:val="superscript"/>
        </w:rPr>
        <w:t>+1</w:t>
      </w:r>
      <w:r>
        <w:t xml:space="preserve"> nach links:</w:t>
      </w:r>
    </w:p>
    <w:p w14:paraId="54A8BA1D" w14:textId="6BC289F1" w:rsidR="00F035D0" w:rsidRDefault="00015F6F" w:rsidP="004E63C2">
      <w:r w:rsidRPr="00F035D0">
        <w:rPr>
          <w:position w:val="-76"/>
        </w:rPr>
        <w:object w:dxaOrig="6979" w:dyaOrig="1640" w14:anchorId="0B70F1C5">
          <v:shape id="_x0000_i1257" type="#_x0000_t75" style="width:349.15pt;height:81.5pt" o:ole="">
            <v:imagedata r:id="rId125" o:title=""/>
          </v:shape>
          <o:OLEObject Type="Embed" ProgID="Equation.DSMT4" ShapeID="_x0000_i1257" DrawAspect="Content" ObjectID="_1658584906" r:id="rId126"/>
        </w:object>
      </w:r>
    </w:p>
    <w:p w14:paraId="67F8D6A8" w14:textId="77777777" w:rsidR="00461C78" w:rsidRDefault="008D7816" w:rsidP="004E63C2">
      <w:r>
        <w:t>Zeilenumbruch je h</w:t>
      </w:r>
      <w:r w:rsidRPr="008D7816">
        <w:rPr>
          <w:vertAlign w:val="superscript"/>
        </w:rPr>
        <w:t>t+</w:t>
      </w:r>
      <w:proofErr w:type="gramStart"/>
      <w:r w:rsidRPr="008D7816">
        <w:rPr>
          <w:vertAlign w:val="superscript"/>
        </w:rPr>
        <w:t>1,k</w:t>
      </w:r>
      <w:proofErr w:type="gramEnd"/>
      <w:r w:rsidRPr="008D7816">
        <w:rPr>
          <w:vertAlign w:val="superscript"/>
        </w:rPr>
        <w:t>+1</w:t>
      </w:r>
      <w:r>
        <w:t xml:space="preserve"> Term</w:t>
      </w:r>
    </w:p>
    <w:p w14:paraId="504FC8FE" w14:textId="521F13B6" w:rsidR="00461C78" w:rsidRDefault="00015F6F" w:rsidP="004E63C2">
      <w:r w:rsidRPr="00461C78">
        <w:rPr>
          <w:position w:val="-150"/>
        </w:rPr>
        <w:object w:dxaOrig="4300" w:dyaOrig="3700" w14:anchorId="06F7DA5A">
          <v:shape id="_x0000_i1259" type="#_x0000_t75" style="width:214.65pt;height:185.45pt" o:ole="">
            <v:imagedata r:id="rId127" o:title=""/>
          </v:shape>
          <o:OLEObject Type="Embed" ProgID="Equation.DSMT4" ShapeID="_x0000_i1259" DrawAspect="Content" ObjectID="_1658584907" r:id="rId128"/>
        </w:object>
      </w:r>
    </w:p>
    <w:p w14:paraId="1FDE8993" w14:textId="77777777" w:rsidR="008035CD" w:rsidRPr="008D7816" w:rsidRDefault="008035CD" w:rsidP="004E63C2">
      <w:r>
        <w:t>Auflösen zu den h</w:t>
      </w:r>
      <w:r w:rsidRPr="008035CD">
        <w:rPr>
          <w:vertAlign w:val="superscript"/>
        </w:rPr>
        <w:t>t+1, k+1</w:t>
      </w:r>
      <w:r w:rsidR="008D7816">
        <w:t xml:space="preserve"> Termen</w:t>
      </w:r>
    </w:p>
    <w:p w14:paraId="375082F3" w14:textId="6E996E81" w:rsidR="008031B0" w:rsidRDefault="00015F6F" w:rsidP="004E63C2">
      <w:r w:rsidRPr="008035CD">
        <w:rPr>
          <w:position w:val="-162"/>
        </w:rPr>
        <w:object w:dxaOrig="4300" w:dyaOrig="4120" w14:anchorId="6D80629E">
          <v:shape id="_x0000_i1261" type="#_x0000_t75" style="width:214.65pt;height:206.5pt" o:ole="">
            <v:imagedata r:id="rId129" o:title=""/>
          </v:shape>
          <o:OLEObject Type="Embed" ProgID="Equation.DSMT4" ShapeID="_x0000_i1261" DrawAspect="Content" ObjectID="_1658584908" r:id="rId130"/>
        </w:object>
      </w:r>
    </w:p>
    <w:p w14:paraId="26BC871C" w14:textId="77777777" w:rsidR="00212F75" w:rsidRDefault="00212F75" w:rsidP="004E63C2">
      <w:r>
        <w:t xml:space="preserve">Multiplizieren mit </w:t>
      </w:r>
      <w:proofErr w:type="spellStart"/>
      <w:r>
        <w:t>D</w:t>
      </w:r>
      <w:r w:rsidRPr="00212F75">
        <w:rPr>
          <w:vertAlign w:val="subscript"/>
        </w:rPr>
        <w:t>n</w:t>
      </w:r>
      <w:proofErr w:type="spellEnd"/>
    </w:p>
    <w:p w14:paraId="2998070E" w14:textId="20AF0C30" w:rsidR="00212F75" w:rsidRDefault="00015F6F" w:rsidP="004E63C2">
      <w:r w:rsidRPr="00212F75">
        <w:rPr>
          <w:position w:val="-152"/>
        </w:rPr>
        <w:object w:dxaOrig="5040" w:dyaOrig="4020" w14:anchorId="715442E1">
          <v:shape id="_x0000_i1263" type="#_x0000_t75" style="width:252pt;height:201.05pt" o:ole="">
            <v:imagedata r:id="rId131" o:title=""/>
          </v:shape>
          <o:OLEObject Type="Embed" ProgID="Equation.DSMT4" ShapeID="_x0000_i1263" DrawAspect="Content" ObjectID="_1658584909" r:id="rId132"/>
        </w:object>
      </w:r>
    </w:p>
    <w:p w14:paraId="48535B4F" w14:textId="77777777" w:rsidR="00115E3E" w:rsidRDefault="00115E3E" w:rsidP="004E63C2">
      <w:r>
        <w:t xml:space="preserve">Mit </w:t>
      </w:r>
    </w:p>
    <w:p w14:paraId="40E2BA85" w14:textId="6BE49D82" w:rsidR="00115E3E" w:rsidRDefault="00015F6F" w:rsidP="004E63C2">
      <w:r w:rsidRPr="00C64478">
        <w:rPr>
          <w:position w:val="-52"/>
          <w:sz w:val="20"/>
        </w:rPr>
        <w:object w:dxaOrig="3060" w:dyaOrig="1160" w14:anchorId="489698C4">
          <v:shape id="_x0000_i1265" type="#_x0000_t75" style="width:145.35pt;height:55.7pt" o:ole="">
            <v:imagedata r:id="rId133" o:title=""/>
          </v:shape>
          <o:OLEObject Type="Embed" ProgID="Equation.DSMT4" ShapeID="_x0000_i1265" DrawAspect="Content" ObjectID="_1658584910" r:id="rId134"/>
        </w:object>
      </w:r>
    </w:p>
    <w:p w14:paraId="551A4B78" w14:textId="77777777" w:rsidR="00115E3E" w:rsidRDefault="00115E3E" w:rsidP="004E63C2"/>
    <w:p w14:paraId="6CCE1B8C" w14:textId="24DB80A7" w:rsidR="00115E3E" w:rsidRDefault="00015F6F" w:rsidP="004E63C2">
      <w:r w:rsidRPr="00115E3E">
        <w:rPr>
          <w:position w:val="-132"/>
        </w:rPr>
        <w:object w:dxaOrig="4540" w:dyaOrig="2700" w14:anchorId="546F67C0">
          <v:shape id="_x0000_i1267" type="#_x0000_t75" style="width:226.85pt;height:135.85pt" o:ole="">
            <v:imagedata r:id="rId135" o:title=""/>
          </v:shape>
          <o:OLEObject Type="Embed" ProgID="Equation.DSMT4" ShapeID="_x0000_i1267" DrawAspect="Content" ObjectID="_1658584911" r:id="rId136"/>
        </w:object>
      </w:r>
    </w:p>
    <w:p w14:paraId="3A03CBB6" w14:textId="77777777" w:rsidR="00115E3E" w:rsidRPr="001F32E0" w:rsidRDefault="00115E3E" w:rsidP="004E63C2"/>
    <w:p w14:paraId="3EAAD6B7" w14:textId="77777777" w:rsidR="008035CD" w:rsidRDefault="008031B0" w:rsidP="004E63C2">
      <w:r>
        <w:t xml:space="preserve">Am oberen Rand gilt eine </w:t>
      </w:r>
      <w:proofErr w:type="spellStart"/>
      <w:r>
        <w:t>Flußrandbedingung</w:t>
      </w:r>
      <w:proofErr w:type="spellEnd"/>
    </w:p>
    <w:p w14:paraId="3AFBFCE7" w14:textId="77777777" w:rsidR="008031B0" w:rsidRDefault="008031B0" w:rsidP="004E63C2"/>
    <w:p w14:paraId="7021FC43" w14:textId="3C00AE24" w:rsidR="008031B0" w:rsidRDefault="00015F6F" w:rsidP="004E63C2">
      <w:r w:rsidRPr="008F4B7F">
        <w:rPr>
          <w:position w:val="-68"/>
        </w:rPr>
        <w:object w:dxaOrig="4959" w:dyaOrig="1480" w14:anchorId="50EC14B4">
          <v:shape id="_x0000_i1269" type="#_x0000_t75" style="width:247.25pt;height:73.35pt" o:ole="">
            <v:imagedata r:id="rId137" o:title=""/>
          </v:shape>
          <o:OLEObject Type="Embed" ProgID="Equation.DSMT4" ShapeID="_x0000_i1269" DrawAspect="Content" ObjectID="_1658584912" r:id="rId138"/>
        </w:object>
      </w:r>
    </w:p>
    <w:p w14:paraId="62D78814" w14:textId="77777777" w:rsidR="008031B0" w:rsidRDefault="008031B0" w:rsidP="004E63C2"/>
    <w:p w14:paraId="018C5D48" w14:textId="590FE937" w:rsidR="008031B0" w:rsidRDefault="00015F6F" w:rsidP="004E63C2">
      <w:r w:rsidRPr="008031B0">
        <w:rPr>
          <w:position w:val="-76"/>
        </w:rPr>
        <w:object w:dxaOrig="4380" w:dyaOrig="1640" w14:anchorId="0BE32312">
          <v:shape id="_x0000_i1271" type="#_x0000_t75" style="width:218.7pt;height:81.5pt" o:ole="">
            <v:imagedata r:id="rId139" o:title=""/>
          </v:shape>
          <o:OLEObject Type="Embed" ProgID="Equation.DSMT4" ShapeID="_x0000_i1271" DrawAspect="Content" ObjectID="_1658584913" r:id="rId140"/>
        </w:object>
      </w:r>
    </w:p>
    <w:p w14:paraId="00E349DC" w14:textId="77777777" w:rsidR="00B10015" w:rsidRDefault="004B7247" w:rsidP="004E63C2">
      <w:r>
        <w:t xml:space="preserve">Oder bei Sättigung der ersten Schicht eine </w:t>
      </w:r>
      <w:proofErr w:type="spellStart"/>
      <w:r>
        <w:t>Flussrandbedigung</w:t>
      </w:r>
      <w:proofErr w:type="spellEnd"/>
      <w:r>
        <w:t xml:space="preserve"> für die zweite Schicht:</w:t>
      </w:r>
    </w:p>
    <w:p w14:paraId="2A9520F7" w14:textId="04C07E7E" w:rsidR="004B7247" w:rsidRDefault="00015F6F" w:rsidP="004B7247">
      <w:r w:rsidRPr="008F4B7F">
        <w:rPr>
          <w:position w:val="-68"/>
        </w:rPr>
        <w:object w:dxaOrig="5960" w:dyaOrig="1480" w14:anchorId="23C52FAD">
          <v:shape id="_x0000_i1273" type="#_x0000_t75" style="width:297.5pt;height:73.35pt" o:ole="">
            <v:imagedata r:id="rId141" o:title=""/>
          </v:shape>
          <o:OLEObject Type="Embed" ProgID="Equation.DSMT4" ShapeID="_x0000_i1273" DrawAspect="Content" ObjectID="_1658584914" r:id="rId142"/>
        </w:object>
      </w:r>
    </w:p>
    <w:p w14:paraId="361E70DE" w14:textId="77777777" w:rsidR="004B7247" w:rsidRDefault="004B7247" w:rsidP="004B7247"/>
    <w:p w14:paraId="48DCCAA1" w14:textId="646FAFD4" w:rsidR="004B7247" w:rsidRDefault="00015F6F" w:rsidP="004B7247">
      <w:r w:rsidRPr="008031B0">
        <w:rPr>
          <w:position w:val="-76"/>
        </w:rPr>
        <w:object w:dxaOrig="4380" w:dyaOrig="1640" w14:anchorId="5EC2B3EC">
          <v:shape id="_x0000_i1275" type="#_x0000_t75" style="width:218.7pt;height:81.5pt" o:ole="">
            <v:imagedata r:id="rId143" o:title=""/>
          </v:shape>
          <o:OLEObject Type="Embed" ProgID="Equation.DSMT4" ShapeID="_x0000_i1275" DrawAspect="Content" ObjectID="_1658584915" r:id="rId144"/>
        </w:object>
      </w:r>
    </w:p>
    <w:p w14:paraId="595659B4" w14:textId="77777777" w:rsidR="004B7247" w:rsidRDefault="004B7247" w:rsidP="004E63C2"/>
    <w:p w14:paraId="60BC38B6" w14:textId="7875CEF7" w:rsidR="00B10015" w:rsidRDefault="00015F6F" w:rsidP="004E63C2">
      <w:r w:rsidRPr="00B10015">
        <w:rPr>
          <w:position w:val="-154"/>
        </w:rPr>
        <w:object w:dxaOrig="4239" w:dyaOrig="3200" w14:anchorId="6E7D47C9">
          <v:shape id="_x0000_i1277" type="#_x0000_t75" style="width:211.9pt;height:159.6pt" o:ole="">
            <v:imagedata r:id="rId145" o:title=""/>
          </v:shape>
          <o:OLEObject Type="Embed" ProgID="Equation.DSMT4" ShapeID="_x0000_i1277" DrawAspect="Content" ObjectID="_1658584916" r:id="rId146"/>
        </w:object>
      </w:r>
    </w:p>
    <w:p w14:paraId="2FD894A8" w14:textId="77777777" w:rsidR="003B3FF8" w:rsidRDefault="00A97A37" w:rsidP="004E63C2">
      <w:r>
        <w:t xml:space="preserve">Multiplizieren mit </w:t>
      </w:r>
      <w:proofErr w:type="spellStart"/>
      <w:r>
        <w:t>D</w:t>
      </w:r>
      <w:r w:rsidRPr="00A97A37">
        <w:rPr>
          <w:vertAlign w:val="subscript"/>
        </w:rPr>
        <w:t>n</w:t>
      </w:r>
      <w:proofErr w:type="spellEnd"/>
    </w:p>
    <w:p w14:paraId="22CBB225" w14:textId="0D18939E" w:rsidR="00A97A37" w:rsidRDefault="00015F6F" w:rsidP="004E63C2">
      <w:r w:rsidRPr="00A97A37">
        <w:rPr>
          <w:position w:val="-148"/>
        </w:rPr>
        <w:object w:dxaOrig="4920" w:dyaOrig="3080" w14:anchorId="5737EF2B">
          <v:shape id="_x0000_i1279" type="#_x0000_t75" style="width:245.9pt;height:153.5pt" o:ole="">
            <v:imagedata r:id="rId147" o:title=""/>
          </v:shape>
          <o:OLEObject Type="Embed" ProgID="Equation.DSMT4" ShapeID="_x0000_i1279" DrawAspect="Content" ObjectID="_1658584917" r:id="rId148"/>
        </w:object>
      </w:r>
    </w:p>
    <w:p w14:paraId="7B7E095C" w14:textId="0C626225" w:rsidR="00A97A37" w:rsidRDefault="00015F6F" w:rsidP="004E63C2">
      <w:pPr>
        <w:rPr>
          <w:sz w:val="20"/>
        </w:rPr>
      </w:pPr>
      <w:r w:rsidRPr="00C64478">
        <w:rPr>
          <w:position w:val="-52"/>
          <w:sz w:val="20"/>
        </w:rPr>
        <w:object w:dxaOrig="3060" w:dyaOrig="1160" w14:anchorId="17DF15EC">
          <v:shape id="_x0000_i1283" type="#_x0000_t75" style="width:145.35pt;height:55.7pt" o:ole="">
            <v:imagedata r:id="rId149" o:title=""/>
          </v:shape>
          <o:OLEObject Type="Embed" ProgID="Equation.DSMT4" ShapeID="_x0000_i1283" DrawAspect="Content" ObjectID="_1658584918" r:id="rId150"/>
        </w:object>
      </w:r>
    </w:p>
    <w:p w14:paraId="2D39F90C" w14:textId="77777777" w:rsidR="00A97A37" w:rsidRDefault="00A97A37" w:rsidP="004E63C2">
      <w:pPr>
        <w:rPr>
          <w:sz w:val="20"/>
        </w:rPr>
      </w:pPr>
    </w:p>
    <w:p w14:paraId="2414071F" w14:textId="4862C8D5" w:rsidR="00A97A37" w:rsidRDefault="00015F6F" w:rsidP="004E63C2">
      <w:r w:rsidRPr="00A97A37">
        <w:rPr>
          <w:position w:val="-98"/>
        </w:rPr>
        <w:object w:dxaOrig="4440" w:dyaOrig="2079" w14:anchorId="6458B548">
          <v:shape id="_x0000_i1281" type="#_x0000_t75" style="width:222.1pt;height:103.25pt" o:ole="">
            <v:imagedata r:id="rId151" o:title=""/>
          </v:shape>
          <o:OLEObject Type="Embed" ProgID="Equation.DSMT4" ShapeID="_x0000_i1281" DrawAspect="Content" ObjectID="_1658584919" r:id="rId152"/>
        </w:object>
      </w:r>
    </w:p>
    <w:p w14:paraId="2F61E7DC" w14:textId="77777777" w:rsidR="003B3FF8" w:rsidRDefault="003B3FF8" w:rsidP="004E63C2">
      <w:r>
        <w:lastRenderedPageBreak/>
        <w:t xml:space="preserve">Am unteren Rand ist die Wasserspannung im </w:t>
      </w:r>
      <w:proofErr w:type="spellStart"/>
      <w:r>
        <w:t>Komartiment</w:t>
      </w:r>
      <w:proofErr w:type="spellEnd"/>
      <w:r>
        <w:t xml:space="preserve"> </w:t>
      </w:r>
      <w:proofErr w:type="spellStart"/>
      <w:r>
        <w:t>n_comp</w:t>
      </w:r>
      <w:proofErr w:type="spellEnd"/>
      <w:r>
        <w:t xml:space="preserve"> +1 bekannt</w:t>
      </w:r>
      <w:r w:rsidR="00442365">
        <w:t xml:space="preserve"> oder es kann </w:t>
      </w:r>
      <w:proofErr w:type="gramStart"/>
      <w:r w:rsidR="00442365">
        <w:t>ein undurchlässige Schicht</w:t>
      </w:r>
      <w:proofErr w:type="gramEnd"/>
      <w:r w:rsidR="00442365">
        <w:t xml:space="preserve">, </w:t>
      </w:r>
      <w:proofErr w:type="spellStart"/>
      <w:r w:rsidR="00442365">
        <w:t>d.h</w:t>
      </w:r>
      <w:proofErr w:type="spellEnd"/>
      <w:r w:rsidR="00442365">
        <w:t xml:space="preserve"> </w:t>
      </w:r>
      <w:proofErr w:type="spellStart"/>
      <w:r w:rsidR="00442365">
        <w:t>Flow</w:t>
      </w:r>
      <w:r w:rsidR="00442365" w:rsidRPr="00442365">
        <w:rPr>
          <w:vertAlign w:val="subscript"/>
        </w:rPr>
        <w:t>n_comp</w:t>
      </w:r>
      <w:proofErr w:type="spellEnd"/>
      <w:r w:rsidR="00442365">
        <w:t>=0 eingestellt werden</w:t>
      </w:r>
      <w:r>
        <w:t>:</w:t>
      </w:r>
    </w:p>
    <w:p w14:paraId="5A08B438" w14:textId="04B0F80A" w:rsidR="003B3FF8" w:rsidRDefault="00015F6F" w:rsidP="004E63C2">
      <w:r w:rsidRPr="003B3FF8">
        <w:rPr>
          <w:position w:val="-72"/>
        </w:rPr>
        <w:object w:dxaOrig="7780" w:dyaOrig="1560" w14:anchorId="3A2F6DFD">
          <v:shape id="_x0000_i1285" type="#_x0000_t75" style="width:388.55pt;height:78.1pt" o:ole="">
            <v:imagedata r:id="rId153" o:title=""/>
          </v:shape>
          <o:OLEObject Type="Embed" ProgID="Equation.DSMT4" ShapeID="_x0000_i1285" DrawAspect="Content" ObjectID="_1658584920" r:id="rId154"/>
        </w:object>
      </w:r>
    </w:p>
    <w:p w14:paraId="1AF6A542" w14:textId="77777777" w:rsidR="003B3FF8" w:rsidRDefault="003B3FF8" w:rsidP="004E63C2"/>
    <w:p w14:paraId="032E9173" w14:textId="16FA3E4B" w:rsidR="003B3FF8" w:rsidRDefault="00015F6F" w:rsidP="004E63C2">
      <w:r w:rsidRPr="003B3FF8">
        <w:rPr>
          <w:position w:val="-80"/>
        </w:rPr>
        <w:object w:dxaOrig="7339" w:dyaOrig="1719" w14:anchorId="489B4CCA">
          <v:shape id="_x0000_i1287" type="#_x0000_t75" style="width:367.45pt;height:86.25pt" o:ole="">
            <v:imagedata r:id="rId155" o:title=""/>
          </v:shape>
          <o:OLEObject Type="Embed" ProgID="Equation.DSMT4" ShapeID="_x0000_i1287" DrawAspect="Content" ObjectID="_1658584921" r:id="rId156"/>
        </w:object>
      </w:r>
    </w:p>
    <w:p w14:paraId="2C8E8C4B" w14:textId="77777777" w:rsidR="0056513F" w:rsidRDefault="0056513F" w:rsidP="004E63C2"/>
    <w:p w14:paraId="73A8F6D5" w14:textId="496E523C" w:rsidR="0056513F" w:rsidRDefault="00015F6F" w:rsidP="004E63C2">
      <w:r w:rsidRPr="00015F6F">
        <w:rPr>
          <w:position w:val="-136"/>
        </w:rPr>
        <w:object w:dxaOrig="7440" w:dyaOrig="3580" w14:anchorId="08DDBEF9">
          <v:shape id="_x0000_i1289" type="#_x0000_t75" style="width:372.25pt;height:179.3pt" o:ole="">
            <v:imagedata r:id="rId157" o:title=""/>
          </v:shape>
          <o:OLEObject Type="Embed" ProgID="Equation.DSMT4" ShapeID="_x0000_i1289" DrawAspect="Content" ObjectID="_1658584922" r:id="rId158"/>
        </w:object>
      </w:r>
    </w:p>
    <w:p w14:paraId="34123534" w14:textId="77777777" w:rsidR="00B52267" w:rsidRDefault="00B52267" w:rsidP="00B52267">
      <w:r>
        <w:t xml:space="preserve">Multiplizieren mit </w:t>
      </w:r>
      <w:proofErr w:type="spellStart"/>
      <w:r>
        <w:t>D</w:t>
      </w:r>
      <w:r w:rsidRPr="00A97A37">
        <w:rPr>
          <w:vertAlign w:val="subscript"/>
        </w:rPr>
        <w:t>n</w:t>
      </w:r>
      <w:proofErr w:type="spellEnd"/>
    </w:p>
    <w:p w14:paraId="398FCE0E" w14:textId="0C8DEDC0" w:rsidR="00B52267" w:rsidRDefault="00015F6F" w:rsidP="004E63C2">
      <w:r w:rsidRPr="00015F6F">
        <w:rPr>
          <w:position w:val="-136"/>
        </w:rPr>
        <w:object w:dxaOrig="8260" w:dyaOrig="3580" w14:anchorId="3DF404EA">
          <v:shape id="_x0000_i1291" type="#_x0000_t75" style="width:412.3pt;height:179.3pt" o:ole="">
            <v:imagedata r:id="rId159" o:title=""/>
          </v:shape>
          <o:OLEObject Type="Embed" ProgID="Equation.DSMT4" ShapeID="_x0000_i1291" DrawAspect="Content" ObjectID="_1658584923" r:id="rId160"/>
        </w:object>
      </w:r>
    </w:p>
    <w:p w14:paraId="5CE0B179" w14:textId="77777777" w:rsidR="00D44906" w:rsidRDefault="00D44906" w:rsidP="004E63C2"/>
    <w:p w14:paraId="33054640" w14:textId="6441D1F1" w:rsidR="00D44906" w:rsidRDefault="00015F6F" w:rsidP="004E63C2">
      <w:pPr>
        <w:rPr>
          <w:sz w:val="20"/>
        </w:rPr>
      </w:pPr>
      <w:r w:rsidRPr="00C64478">
        <w:rPr>
          <w:position w:val="-52"/>
          <w:sz w:val="20"/>
        </w:rPr>
        <w:object w:dxaOrig="3060" w:dyaOrig="1160" w14:anchorId="556D5029">
          <v:shape id="_x0000_i1293" type="#_x0000_t75" style="width:145.35pt;height:55.7pt" o:ole="">
            <v:imagedata r:id="rId161" o:title=""/>
          </v:shape>
          <o:OLEObject Type="Embed" ProgID="Equation.DSMT4" ShapeID="_x0000_i1293" DrawAspect="Content" ObjectID="_1658584924" r:id="rId162"/>
        </w:object>
      </w:r>
    </w:p>
    <w:p w14:paraId="6C64D02D" w14:textId="77777777" w:rsidR="00D44906" w:rsidRDefault="00D44906" w:rsidP="004E63C2">
      <w:pPr>
        <w:rPr>
          <w:sz w:val="20"/>
        </w:rPr>
      </w:pPr>
    </w:p>
    <w:p w14:paraId="729340C3" w14:textId="1C8AEF14" w:rsidR="00D44906" w:rsidRDefault="00015F6F" w:rsidP="004E63C2">
      <w:r w:rsidRPr="00D44906">
        <w:rPr>
          <w:position w:val="-124"/>
        </w:rPr>
        <w:object w:dxaOrig="7980" w:dyaOrig="2600" w14:anchorId="5DA915DA">
          <v:shape id="_x0000_i1297" type="#_x0000_t75" style="width:398.05pt;height:129.05pt" o:ole="">
            <v:imagedata r:id="rId163" o:title=""/>
          </v:shape>
          <o:OLEObject Type="Embed" ProgID="Equation.DSMT4" ShapeID="_x0000_i1297" DrawAspect="Content" ObjectID="_1658584925" r:id="rId164"/>
        </w:object>
      </w:r>
    </w:p>
    <w:p w14:paraId="162860C5" w14:textId="77777777" w:rsidR="00442365" w:rsidRDefault="00442365" w:rsidP="004E63C2"/>
    <w:p w14:paraId="261516A5" w14:textId="77777777" w:rsidR="00442365" w:rsidRDefault="00442365" w:rsidP="004E63C2">
      <w:r>
        <w:t xml:space="preserve">Bei </w:t>
      </w:r>
      <w:proofErr w:type="spellStart"/>
      <w:r>
        <w:t>NoFlow</w:t>
      </w:r>
      <w:proofErr w:type="spellEnd"/>
    </w:p>
    <w:p w14:paraId="121290CF" w14:textId="6F760E77" w:rsidR="00442365" w:rsidRDefault="00015F6F" w:rsidP="004E63C2">
      <w:r w:rsidRPr="003B3FF8">
        <w:rPr>
          <w:position w:val="-72"/>
        </w:rPr>
        <w:object w:dxaOrig="4980" w:dyaOrig="1560" w14:anchorId="3AB827AF">
          <v:shape id="_x0000_i1299" type="#_x0000_t75" style="width:249.3pt;height:78.1pt" o:ole="">
            <v:imagedata r:id="rId165" o:title=""/>
          </v:shape>
          <o:OLEObject Type="Embed" ProgID="Equation.DSMT4" ShapeID="_x0000_i1299" DrawAspect="Content" ObjectID="_1658584926" r:id="rId166"/>
        </w:object>
      </w:r>
    </w:p>
    <w:p w14:paraId="6D4A1902" w14:textId="77777777" w:rsidR="00442365" w:rsidRDefault="00442365" w:rsidP="004E63C2"/>
    <w:p w14:paraId="4EAE4A53" w14:textId="5D4B7C89" w:rsidR="00442365" w:rsidRDefault="00015F6F" w:rsidP="004E63C2">
      <w:r w:rsidRPr="00D44906">
        <w:rPr>
          <w:position w:val="-124"/>
        </w:rPr>
        <w:object w:dxaOrig="5060" w:dyaOrig="2620" w14:anchorId="45D73619">
          <v:shape id="_x0000_i1301" type="#_x0000_t75" style="width:252.7pt;height:130.4pt" o:ole="">
            <v:imagedata r:id="rId167" o:title=""/>
          </v:shape>
          <o:OLEObject Type="Embed" ProgID="Equation.DSMT4" ShapeID="_x0000_i1301" DrawAspect="Content" ObjectID="_1658584927" r:id="rId168"/>
        </w:object>
      </w:r>
    </w:p>
    <w:p w14:paraId="0F6641E0" w14:textId="77777777" w:rsidR="00442365" w:rsidRDefault="00442365" w:rsidP="004E63C2"/>
    <w:p w14:paraId="60F9DB2E" w14:textId="0C3CBEE5" w:rsidR="00442365" w:rsidRDefault="00015F6F" w:rsidP="004E63C2">
      <w:r w:rsidRPr="003B3FF8">
        <w:rPr>
          <w:position w:val="-72"/>
        </w:rPr>
        <w:object w:dxaOrig="4980" w:dyaOrig="1560" w14:anchorId="6C432888">
          <v:shape id="_x0000_i1303" type="#_x0000_t75" style="width:249.3pt;height:78.1pt" o:ole="">
            <v:imagedata r:id="rId169" o:title=""/>
          </v:shape>
          <o:OLEObject Type="Embed" ProgID="Equation.DSMT4" ShapeID="_x0000_i1303" DrawAspect="Content" ObjectID="_1658584928" r:id="rId170"/>
        </w:object>
      </w:r>
    </w:p>
    <w:p w14:paraId="06AF97BE" w14:textId="79CECB22" w:rsidR="00A85671" w:rsidRPr="00A85671" w:rsidRDefault="00A85671" w:rsidP="00A85671">
      <w:pPr>
        <w:rPr>
          <w:b/>
        </w:rPr>
      </w:pPr>
      <w:r>
        <w:rPr>
          <w:b/>
        </w:rPr>
        <w:br w:type="column"/>
      </w:r>
      <w:bookmarkStart w:id="6" w:name="_Hlk46841953"/>
      <w:r w:rsidRPr="00A85671">
        <w:rPr>
          <w:b/>
        </w:rPr>
        <w:lastRenderedPageBreak/>
        <w:t>Vertikaler Nitrattransport</w:t>
      </w:r>
    </w:p>
    <w:p w14:paraId="195D1729" w14:textId="77777777" w:rsidR="00A85671" w:rsidRPr="00A85671" w:rsidRDefault="00A85671" w:rsidP="00A85671">
      <w:r w:rsidRPr="00A85671">
        <w:t xml:space="preserve">Unter Annahme eines ausschließlich in vertikaler Richtung ablaufenden Nitrattransportes und unter Einführung eines </w:t>
      </w:r>
      <w:proofErr w:type="spellStart"/>
      <w:r w:rsidRPr="00A85671">
        <w:t>Senkentermes</w:t>
      </w:r>
      <w:proofErr w:type="spellEnd"/>
      <w:r w:rsidRPr="00A85671">
        <w:t xml:space="preserve"> S(</w:t>
      </w:r>
      <w:proofErr w:type="spellStart"/>
      <w:proofErr w:type="gramStart"/>
      <w:r w:rsidRPr="00A85671">
        <w:t>z,t</w:t>
      </w:r>
      <w:proofErr w:type="spellEnd"/>
      <w:proofErr w:type="gramEnd"/>
      <w:r w:rsidRPr="00A85671">
        <w:t xml:space="preserve">), der die Nitrataufnahme durch die Pflanzenwurzeln und eines </w:t>
      </w:r>
      <w:proofErr w:type="spellStart"/>
      <w:r w:rsidRPr="00A85671">
        <w:t>Produktionstermes</w:t>
      </w:r>
      <w:proofErr w:type="spellEnd"/>
      <w:r w:rsidRPr="00A85671">
        <w:t xml:space="preserve"> </w:t>
      </w:r>
      <w:proofErr w:type="spellStart"/>
      <w:r w:rsidRPr="00A85671">
        <w:t>Pm</w:t>
      </w:r>
      <w:proofErr w:type="spellEnd"/>
      <w:r w:rsidRPr="00A85671">
        <w:t xml:space="preserve">, der die Mineralisation berücksichtigt, kann die Massenbilanzgleichung für nicht </w:t>
      </w:r>
      <w:proofErr w:type="spellStart"/>
      <w:r w:rsidRPr="00A85671">
        <w:t>sorbierte</w:t>
      </w:r>
      <w:proofErr w:type="spellEnd"/>
      <w:r w:rsidRPr="00A85671">
        <w:t xml:space="preserve"> Ionen (</w:t>
      </w:r>
      <w:proofErr w:type="spellStart"/>
      <w:r w:rsidRPr="00A85671">
        <w:t>Addiscott</w:t>
      </w:r>
      <w:proofErr w:type="spellEnd"/>
      <w:r w:rsidRPr="00A85671">
        <w:t xml:space="preserve"> &amp; </w:t>
      </w:r>
      <w:proofErr w:type="spellStart"/>
      <w:r w:rsidRPr="00A85671">
        <w:t>Wagenet</w:t>
      </w:r>
      <w:proofErr w:type="spellEnd"/>
      <w:r w:rsidRPr="00A85671">
        <w:t xml:space="preserve"> 1985) folgendermaßen geschrieben werden:</w:t>
      </w:r>
    </w:p>
    <w:p w14:paraId="234E5025" w14:textId="2638AA9A" w:rsidR="00A85671" w:rsidRPr="00A85671" w:rsidRDefault="00A85671" w:rsidP="00A85671">
      <w:r w:rsidRPr="00A85671">
        <w:tab/>
      </w:r>
      <w:r w:rsidR="001751E4" w:rsidRPr="00A85671">
        <w:rPr>
          <w:position w:val="-28"/>
        </w:rPr>
        <w:object w:dxaOrig="3920" w:dyaOrig="680" w14:anchorId="4729C6C5">
          <v:shape id="_x0000_i1098" type="#_x0000_t75" style="width:196.3pt;height:33.95pt" o:ole="">
            <v:imagedata r:id="rId171" o:title=""/>
          </v:shape>
          <o:OLEObject Type="Embed" ProgID="Equation.DSMT4" ShapeID="_x0000_i1098" DrawAspect="Content" ObjectID="_1658584929" r:id="rId172"/>
        </w:object>
      </w:r>
      <w:r w:rsidRPr="00A85671">
        <w:tab/>
      </w:r>
      <w:r w:rsidRPr="00A85671">
        <w:fldChar w:fldCharType="begin"/>
      </w:r>
      <w:r w:rsidRPr="00A85671">
        <w:instrText>SET nrkdgbalgl "</w:instrText>
      </w:r>
      <w:r w:rsidRPr="00A85671">
        <w:fldChar w:fldCharType="begin"/>
      </w:r>
      <w:r w:rsidRPr="00A85671">
        <w:instrText xml:space="preserve">SEQ 1 </w:instrText>
      </w:r>
      <w:r w:rsidRPr="00A85671">
        <w:fldChar w:fldCharType="separate"/>
      </w:r>
      <w:r w:rsidR="001F5F64">
        <w:rPr>
          <w:noProof/>
        </w:rPr>
        <w:instrText>0</w:instrText>
      </w:r>
      <w:r w:rsidRPr="00A85671">
        <w:fldChar w:fldCharType="end"/>
      </w:r>
      <w:r w:rsidRPr="00A85671">
        <w:instrText>.</w:instrText>
      </w:r>
      <w:r w:rsidRPr="00A85671">
        <w:fldChar w:fldCharType="begin"/>
      </w:r>
      <w:r w:rsidRPr="00A85671">
        <w:instrText>SEQ 2</w:instrText>
      </w:r>
      <w:r w:rsidRPr="00A85671">
        <w:fldChar w:fldCharType="separate"/>
      </w:r>
      <w:r w:rsidR="001F5F64">
        <w:rPr>
          <w:noProof/>
        </w:rPr>
        <w:instrText>0</w:instrText>
      </w:r>
      <w:r w:rsidRPr="00A85671">
        <w:fldChar w:fldCharType="end"/>
      </w:r>
      <w:r w:rsidRPr="00A85671">
        <w:instrText>-</w:instrText>
      </w:r>
      <w:r w:rsidRPr="00A85671">
        <w:fldChar w:fldCharType="begin"/>
      </w:r>
      <w:r w:rsidRPr="00A85671">
        <w:instrText>SEQ Formel</w:instrText>
      </w:r>
      <w:r w:rsidRPr="00A85671">
        <w:fldChar w:fldCharType="separate"/>
      </w:r>
      <w:r w:rsidR="001F5F64">
        <w:rPr>
          <w:noProof/>
        </w:rPr>
        <w:instrText>1</w:instrText>
      </w:r>
      <w:r w:rsidRPr="00A85671">
        <w:fldChar w:fldCharType="end"/>
      </w:r>
      <w:r w:rsidRPr="00A85671">
        <w:instrText>"</w:instrText>
      </w:r>
      <w:r w:rsidRPr="00A85671">
        <w:fldChar w:fldCharType="separate"/>
      </w:r>
      <w:bookmarkStart w:id="7" w:name="nrkdgbalgl"/>
      <w:r w:rsidR="001F5F64" w:rsidRPr="00A85671">
        <w:rPr>
          <w:noProof/>
        </w:rPr>
        <w:fldChar w:fldCharType="begin"/>
      </w:r>
      <w:r w:rsidR="001F5F64" w:rsidRPr="00A85671">
        <w:rPr>
          <w:noProof/>
        </w:rPr>
        <w:instrText xml:space="preserve">SEQ 1 </w:instrText>
      </w:r>
      <w:r w:rsidR="001F5F64" w:rsidRPr="00A85671">
        <w:rPr>
          <w:noProof/>
        </w:rPr>
        <w:fldChar w:fldCharType="separate"/>
      </w:r>
      <w:r w:rsidR="001F5F64">
        <w:rPr>
          <w:noProof/>
        </w:rPr>
        <w:t>0</w:t>
      </w:r>
      <w:r w:rsidR="001F5F64" w:rsidRPr="00A85671">
        <w:rPr>
          <w:noProof/>
        </w:rPr>
        <w:fldChar w:fldCharType="end"/>
      </w:r>
      <w:r w:rsidR="001F5F64" w:rsidRPr="00A85671">
        <w:rPr>
          <w:noProof/>
        </w:rPr>
        <w:t>.</w:t>
      </w:r>
      <w:r w:rsidR="001F5F64" w:rsidRPr="00A85671">
        <w:rPr>
          <w:noProof/>
        </w:rPr>
        <w:fldChar w:fldCharType="begin"/>
      </w:r>
      <w:r w:rsidR="001F5F64" w:rsidRPr="00A85671">
        <w:rPr>
          <w:noProof/>
        </w:rPr>
        <w:instrText>SEQ 2</w:instrText>
      </w:r>
      <w:r w:rsidR="001F5F64" w:rsidRPr="00A85671">
        <w:rPr>
          <w:noProof/>
        </w:rPr>
        <w:fldChar w:fldCharType="separate"/>
      </w:r>
      <w:r w:rsidR="001F5F64">
        <w:rPr>
          <w:noProof/>
        </w:rPr>
        <w:t>0</w:t>
      </w:r>
      <w:r w:rsidR="001F5F64" w:rsidRPr="00A85671">
        <w:rPr>
          <w:noProof/>
        </w:rPr>
        <w:fldChar w:fldCharType="end"/>
      </w:r>
      <w:r w:rsidR="001F5F64" w:rsidRPr="00A85671">
        <w:rPr>
          <w:noProof/>
        </w:rPr>
        <w:t>-</w:t>
      </w:r>
      <w:r w:rsidR="001F5F64" w:rsidRPr="00A85671">
        <w:rPr>
          <w:noProof/>
        </w:rPr>
        <w:fldChar w:fldCharType="begin"/>
      </w:r>
      <w:r w:rsidR="001F5F64" w:rsidRPr="00A85671">
        <w:rPr>
          <w:noProof/>
        </w:rPr>
        <w:instrText>SEQ Formel</w:instrText>
      </w:r>
      <w:r w:rsidR="001F5F64" w:rsidRPr="00A85671">
        <w:rPr>
          <w:noProof/>
        </w:rPr>
        <w:fldChar w:fldCharType="separate"/>
      </w:r>
      <w:r w:rsidR="001F5F64">
        <w:rPr>
          <w:noProof/>
        </w:rPr>
        <w:t>2</w:t>
      </w:r>
      <w:r w:rsidR="001F5F64" w:rsidRPr="00A85671">
        <w:rPr>
          <w:noProof/>
        </w:rPr>
        <w:fldChar w:fldCharType="end"/>
      </w:r>
      <w:bookmarkEnd w:id="7"/>
      <w:r w:rsidRPr="00A85671">
        <w:fldChar w:fldCharType="end"/>
      </w:r>
      <w:r w:rsidRPr="00A85671">
        <w:t>(</w:t>
      </w:r>
      <w:r w:rsidRPr="00A85671">
        <w:fldChar w:fldCharType="begin"/>
      </w:r>
      <w:r w:rsidRPr="00A85671">
        <w:instrText>nrkdgbalgl</w:instrText>
      </w:r>
      <w:r w:rsidRPr="00A85671">
        <w:fldChar w:fldCharType="separate"/>
      </w:r>
      <w:r w:rsidR="001F5F64">
        <w:rPr>
          <w:noProof/>
        </w:rPr>
        <w:t>0</w:t>
      </w:r>
      <w:r w:rsidR="001F5F64" w:rsidRPr="00A85671">
        <w:rPr>
          <w:noProof/>
        </w:rPr>
        <w:t>.</w:t>
      </w:r>
      <w:r w:rsidR="001F5F64">
        <w:rPr>
          <w:noProof/>
        </w:rPr>
        <w:t>0</w:t>
      </w:r>
      <w:r w:rsidR="001F5F64" w:rsidRPr="00A85671">
        <w:rPr>
          <w:noProof/>
        </w:rPr>
        <w:t>-</w:t>
      </w:r>
      <w:r w:rsidR="001F5F64">
        <w:rPr>
          <w:noProof/>
        </w:rPr>
        <w:t>2</w:t>
      </w:r>
      <w:r w:rsidRPr="00A85671">
        <w:fldChar w:fldCharType="end"/>
      </w:r>
      <w:r w:rsidRPr="00A85671">
        <w:t>)</w:t>
      </w:r>
    </w:p>
    <w:p w14:paraId="0E656387" w14:textId="56F6032E" w:rsidR="00A85671" w:rsidRPr="00A85671" w:rsidRDefault="00A85671" w:rsidP="00A85671">
      <w:r w:rsidRPr="00A85671">
        <w:t xml:space="preserve">Hierbei steht der Term </w:t>
      </w:r>
      <w:proofErr w:type="spellStart"/>
      <w:r w:rsidRPr="00A85671">
        <w:t>Ds</w:t>
      </w:r>
      <w:proofErr w:type="spellEnd"/>
      <w:r w:rsidRPr="00A85671">
        <w:t xml:space="preserve"> für den sogenannten scheinbaren Diffusionskoeffizienten. Er kann als Summe des von der Porenwassergeschwindigkeit v abhängigen Dispersions</w:t>
      </w:r>
      <w:r w:rsidRPr="00A85671">
        <w:softHyphen/>
        <w:t xml:space="preserve">koeffizienten </w:t>
      </w:r>
      <w:proofErr w:type="spellStart"/>
      <w:r w:rsidRPr="00A85671">
        <w:t>Dh</w:t>
      </w:r>
      <w:proofErr w:type="spellEnd"/>
      <w:r w:rsidRPr="00A85671">
        <w:t xml:space="preserve">(v) und des vom volumetrischen Wassergehalt </w:t>
      </w:r>
      <w:r w:rsidR="001751E4" w:rsidRPr="001751E4">
        <w:rPr>
          <w:rFonts w:ascii="Symbol" w:hAnsi="Symbol"/>
        </w:rPr>
        <w:t></w:t>
      </w:r>
      <w:r w:rsidRPr="00A85671">
        <w:t xml:space="preserve"> bestimmten effek</w:t>
      </w:r>
      <w:r w:rsidRPr="00A85671">
        <w:softHyphen/>
        <w:t xml:space="preserve">tiven Diffusionskoeffizienten </w:t>
      </w:r>
      <w:proofErr w:type="gramStart"/>
      <w:r w:rsidRPr="00A85671">
        <w:t>De(</w:t>
      </w:r>
      <w:proofErr w:type="gramEnd"/>
      <w:r w:rsidR="001751E4" w:rsidRPr="001751E4">
        <w:rPr>
          <w:rFonts w:ascii="Symbol" w:hAnsi="Symbol"/>
        </w:rPr>
        <w:t></w:t>
      </w:r>
      <w:r w:rsidRPr="00A85671">
        <w:t>)</w:t>
      </w:r>
      <w:r w:rsidR="001751E4">
        <w:t xml:space="preserve"> </w:t>
      </w:r>
      <w:proofErr w:type="spellStart"/>
      <w:r w:rsidRPr="00A85671">
        <w:t>aufgefaßt</w:t>
      </w:r>
      <w:proofErr w:type="spellEnd"/>
      <w:r w:rsidRPr="00A85671">
        <w:t xml:space="preserve"> werden (</w:t>
      </w:r>
      <w:proofErr w:type="spellStart"/>
      <w:r w:rsidRPr="00A85671">
        <w:t>Gisi</w:t>
      </w:r>
      <w:proofErr w:type="spellEnd"/>
      <w:r w:rsidRPr="00A85671">
        <w:t xml:space="preserve"> et al. 1990). </w:t>
      </w:r>
    </w:p>
    <w:p w14:paraId="62A7DB7A" w14:textId="35B25D7F" w:rsidR="00A85671" w:rsidRPr="00A85671" w:rsidRDefault="00A85671" w:rsidP="00A85671">
      <w:r w:rsidRPr="00A85671">
        <w:tab/>
      </w:r>
      <w:proofErr w:type="spellStart"/>
      <w:r w:rsidRPr="00A85671">
        <w:t>Ds</w:t>
      </w:r>
      <w:proofErr w:type="spellEnd"/>
      <w:r w:rsidRPr="00A85671">
        <w:t xml:space="preserve"> = </w:t>
      </w:r>
      <w:proofErr w:type="spellStart"/>
      <w:r w:rsidRPr="00A85671">
        <w:t>Dh</w:t>
      </w:r>
      <w:proofErr w:type="spellEnd"/>
      <w:r w:rsidRPr="00A85671">
        <w:t xml:space="preserve">(v) + </w:t>
      </w:r>
      <w:proofErr w:type="gramStart"/>
      <w:r w:rsidRPr="00A85671">
        <w:t>De(</w:t>
      </w:r>
      <w:proofErr w:type="gramEnd"/>
      <w:r w:rsidR="001751E4" w:rsidRPr="001751E4">
        <w:rPr>
          <w:rFonts w:ascii="Symbol" w:hAnsi="Symbol"/>
        </w:rPr>
        <w:t></w:t>
      </w:r>
      <w:r w:rsidRPr="00A85671">
        <w:t xml:space="preserve">) = </w:t>
      </w:r>
      <w:r w:rsidR="001751E4" w:rsidRPr="001751E4">
        <w:rPr>
          <w:rFonts w:ascii="Symbol" w:hAnsi="Symbol"/>
        </w:rPr>
        <w:t></w:t>
      </w:r>
      <w:r w:rsidRPr="001751E4">
        <w:rPr>
          <w:vertAlign w:val="superscript"/>
        </w:rPr>
        <w:t>.</w:t>
      </w:r>
      <w:proofErr w:type="spellStart"/>
      <w:r w:rsidRPr="00A85671">
        <w:t>v</w:t>
      </w:r>
      <w:r w:rsidRPr="001751E4">
        <w:rPr>
          <w:vertAlign w:val="superscript"/>
        </w:rPr>
        <w:t>m</w:t>
      </w:r>
      <w:proofErr w:type="spellEnd"/>
      <w:r w:rsidRPr="00A85671">
        <w:t xml:space="preserve"> + </w:t>
      </w:r>
      <w:proofErr w:type="spellStart"/>
      <w:r w:rsidRPr="00A85671">
        <w:t>D</w:t>
      </w:r>
      <w:r w:rsidRPr="001751E4">
        <w:rPr>
          <w:vertAlign w:val="subscript"/>
        </w:rPr>
        <w:t>l</w:t>
      </w:r>
      <w:r w:rsidRPr="001751E4">
        <w:rPr>
          <w:vertAlign w:val="superscript"/>
        </w:rPr>
        <w:t>.</w:t>
      </w:r>
      <w:r w:rsidRPr="00A85671">
        <w:t>f</w:t>
      </w:r>
      <w:proofErr w:type="spellEnd"/>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3</w:t>
      </w:r>
      <w:r w:rsidRPr="00A85671">
        <w:fldChar w:fldCharType="end"/>
      </w:r>
      <w:r w:rsidRPr="00A85671">
        <w:t>)</w:t>
      </w:r>
    </w:p>
    <w:p w14:paraId="5C9BC251" w14:textId="4E375842" w:rsidR="00A85671" w:rsidRPr="00A85671" w:rsidRDefault="00A85671" w:rsidP="00A85671">
      <w:r w:rsidRPr="00A85671">
        <w:t xml:space="preserve">Das Symbol </w:t>
      </w:r>
      <w:r w:rsidR="001751E4" w:rsidRPr="001751E4">
        <w:rPr>
          <w:rFonts w:ascii="Symbol" w:hAnsi="Symbol"/>
        </w:rPr>
        <w:t></w:t>
      </w:r>
      <w:r w:rsidRPr="00A85671">
        <w:t xml:space="preserve"> bezeichnet die sogenannte </w:t>
      </w:r>
      <w:proofErr w:type="spellStart"/>
      <w:r w:rsidRPr="00A85671">
        <w:t>Dispersivität</w:t>
      </w:r>
      <w:proofErr w:type="spellEnd"/>
      <w:r w:rsidRPr="00A85671">
        <w:t xml:space="preserve"> des Mediums (Bertsch 1978). Sie wird von verschiedenen Faktoren, wie Bodenstruktur und </w:t>
      </w:r>
      <w:r w:rsidRPr="00A85671">
        <w:noBreakHyphen/>
      </w:r>
      <w:proofErr w:type="spellStart"/>
      <w:r w:rsidRPr="00A85671">
        <w:t>textur</w:t>
      </w:r>
      <w:proofErr w:type="spellEnd"/>
      <w:r w:rsidRPr="00A85671">
        <w:t xml:space="preserve"> </w:t>
      </w:r>
      <w:proofErr w:type="spellStart"/>
      <w:r w:rsidRPr="00A85671">
        <w:t>beeinflußt</w:t>
      </w:r>
      <w:proofErr w:type="spellEnd"/>
      <w:r w:rsidRPr="00A85671">
        <w:t xml:space="preserve"> (</w:t>
      </w:r>
      <w:proofErr w:type="spellStart"/>
      <w:r w:rsidRPr="00A85671">
        <w:t>Passioura</w:t>
      </w:r>
      <w:proofErr w:type="spellEnd"/>
      <w:r w:rsidRPr="00A85671">
        <w:t xml:space="preserve"> 1971, </w:t>
      </w:r>
      <w:proofErr w:type="spellStart"/>
      <w:r w:rsidRPr="00A85671">
        <w:t>Passioura</w:t>
      </w:r>
      <w:proofErr w:type="spellEnd"/>
      <w:r w:rsidRPr="00A85671">
        <w:t xml:space="preserve"> &amp; Rose 1971, Beese &amp; </w:t>
      </w:r>
      <w:proofErr w:type="spellStart"/>
      <w:r w:rsidRPr="00A85671">
        <w:t>Wierenga</w:t>
      </w:r>
      <w:proofErr w:type="spellEnd"/>
      <w:r w:rsidRPr="00A85671">
        <w:t xml:space="preserve"> 1983, Bear 1972). Im Modell wurde ihr ein konstanter Wert von 1 cm zugewiesen. Der Exponent m ist unter den meisten praktisch relevanten Bedingungen gleich 1 (</w:t>
      </w:r>
      <w:proofErr w:type="spellStart"/>
      <w:r w:rsidRPr="00A85671">
        <w:t>Gisi</w:t>
      </w:r>
      <w:proofErr w:type="spellEnd"/>
      <w:r w:rsidRPr="00A85671">
        <w:t xml:space="preserve"> et al. 1990).</w:t>
      </w:r>
    </w:p>
    <w:p w14:paraId="5E7A85F3" w14:textId="14ED74DB" w:rsidR="00A85671" w:rsidRPr="00A85671" w:rsidRDefault="00A85671" w:rsidP="00A85671">
      <w:r w:rsidRPr="00A85671">
        <w:t>Zur Lösung der obigen Gleichung (</w:t>
      </w:r>
      <w:r w:rsidRPr="00A85671">
        <w:fldChar w:fldCharType="begin"/>
      </w:r>
      <w:r w:rsidRPr="00A85671">
        <w:instrText>nrkdgbalgl</w:instrText>
      </w:r>
      <w:r w:rsidRPr="00A85671">
        <w:fldChar w:fldCharType="separate"/>
      </w:r>
      <w:r w:rsidR="001F5F64">
        <w:rPr>
          <w:noProof/>
        </w:rPr>
        <w:t>0</w:t>
      </w:r>
      <w:r w:rsidR="001F5F64" w:rsidRPr="00A85671">
        <w:rPr>
          <w:noProof/>
        </w:rPr>
        <w:t>.</w:t>
      </w:r>
      <w:r w:rsidR="001F5F64">
        <w:rPr>
          <w:noProof/>
        </w:rPr>
        <w:t>0</w:t>
      </w:r>
      <w:r w:rsidR="001F5F64" w:rsidRPr="00A85671">
        <w:rPr>
          <w:noProof/>
        </w:rPr>
        <w:t>-</w:t>
      </w:r>
      <w:r w:rsidR="001F5F64">
        <w:rPr>
          <w:noProof/>
        </w:rPr>
        <w:t>2</w:t>
      </w:r>
      <w:r w:rsidRPr="00A85671">
        <w:fldChar w:fldCharType="end"/>
      </w:r>
      <w:r w:rsidRPr="00A85671">
        <w:t>) w</w:t>
      </w:r>
      <w:r w:rsidR="001751E4">
        <w:t>i</w:t>
      </w:r>
      <w:r w:rsidRPr="00A85671">
        <w:t xml:space="preserve">rd ein numerisches Verfahren, das </w:t>
      </w:r>
      <w:proofErr w:type="spellStart"/>
      <w:r w:rsidRPr="00A85671">
        <w:t>Crank</w:t>
      </w:r>
      <w:proofErr w:type="spellEnd"/>
      <w:r w:rsidRPr="00A85671">
        <w:t xml:space="preserve">-Nicholson Verfahren benutzt. </w:t>
      </w:r>
    </w:p>
    <w:p w14:paraId="73F7FE68" w14:textId="75BAEA92" w:rsidR="00B3675B" w:rsidRDefault="00B3675B" w:rsidP="00B3675B">
      <w:pPr>
        <w:pStyle w:val="berschrift2"/>
      </w:pPr>
      <w:r>
        <w:t>Numerische Lösung vertikaler Nitrattransport</w:t>
      </w:r>
    </w:p>
    <w:p w14:paraId="0BE7C210" w14:textId="66A7D244" w:rsidR="00B3675B" w:rsidRDefault="00B3675B" w:rsidP="00B3675B">
      <w:r>
        <w:t xml:space="preserve">Die Vorgehensweise bei der Ableitung der numerischen Lösung für den Nährstofftransport ist im Prinzip gleich der, bei der Lösung der Wassertransportgleichung benutzten Methode. Die Änderung der Nährstoffmenge in einem Kompartiment im Zeitabschnitt </w:t>
      </w:r>
      <w:r>
        <w:rPr>
          <w:rFonts w:ascii="Symbol" w:hAnsi="Symbol"/>
        </w:rPr>
        <w:t></w:t>
      </w:r>
      <w:r>
        <w:t>t ist gleich der Differenz der Flüsse in dieses Kompartiment hinein und aus dem Kompartiment heraus, zuzüglich der während dieser Zeitspanne durch Pflanzenwurzeln aufgenommenen</w:t>
      </w:r>
      <w:r w:rsidR="005036EA">
        <w:t xml:space="preserve"> (S)</w:t>
      </w:r>
      <w:r>
        <w:t xml:space="preserve"> bzw. aus organischer Substanz mineralisierter Nährstoffmenge</w:t>
      </w:r>
      <w:r w:rsidR="00C041EA">
        <w:t xml:space="preserve"> (P)</w:t>
      </w:r>
      <w:r w:rsidR="00A154C7">
        <w:t>:</w:t>
      </w:r>
      <w:r>
        <w:t xml:space="preserve"> </w:t>
      </w:r>
    </w:p>
    <w:p w14:paraId="550C910A" w14:textId="0663A4B2" w:rsidR="00B3675B" w:rsidRDefault="00B3675B" w:rsidP="00B3675B">
      <w:pPr>
        <w:pStyle w:val="Formel"/>
      </w:pPr>
      <w:r>
        <w:tab/>
      </w:r>
      <w:r>
        <w:fldChar w:fldCharType="begin"/>
      </w:r>
      <w:r>
        <w:instrText>EQ M\S(t+1;n)</w:instrText>
      </w:r>
      <w:r>
        <w:fldChar w:fldCharType="end"/>
      </w:r>
      <w:r>
        <w:t xml:space="preserve"> = </w:t>
      </w:r>
      <w:r>
        <w:fldChar w:fldCharType="begin"/>
      </w:r>
      <w:r>
        <w:instrText>EQ M\S(t;n)</w:instrText>
      </w:r>
      <w:r>
        <w:fldChar w:fldCharType="end"/>
      </w:r>
      <w:r>
        <w:t xml:space="preserve"> + ( </w:t>
      </w:r>
      <w:r w:rsidRPr="00B3675B">
        <w:rPr>
          <w:position w:val="-14"/>
        </w:rPr>
        <w:object w:dxaOrig="300" w:dyaOrig="400" w14:anchorId="6E9CC540">
          <v:shape id="_x0000_i1101" type="#_x0000_t75" style="width:14.95pt;height:19.7pt" o:ole="">
            <v:imagedata r:id="rId173" o:title=""/>
          </v:shape>
          <o:OLEObject Type="Embed" ProgID="Equation.DSMT4" ShapeID="_x0000_i1101" DrawAspect="Content" ObjectID="_1658584930" r:id="rId174"/>
        </w:object>
      </w:r>
      <w:r>
        <w:t xml:space="preserve"> - </w:t>
      </w:r>
      <w:r w:rsidRPr="00B3675B">
        <w:rPr>
          <w:position w:val="-14"/>
        </w:rPr>
        <w:object w:dxaOrig="400" w:dyaOrig="400" w14:anchorId="6B344C5A">
          <v:shape id="_x0000_i1104" type="#_x0000_t75" style="width:19.7pt;height:19.7pt" o:ole="">
            <v:imagedata r:id="rId175" o:title=""/>
          </v:shape>
          <o:OLEObject Type="Embed" ProgID="Equation.DSMT4" ShapeID="_x0000_i1104" DrawAspect="Content" ObjectID="_1658584931" r:id="rId176"/>
        </w:object>
      </w:r>
      <w:r>
        <w:t xml:space="preserve">) </w:t>
      </w:r>
      <w:r>
        <w:rPr>
          <w:position w:val="6"/>
          <w:sz w:val="20"/>
        </w:rPr>
        <w:t>.</w:t>
      </w:r>
      <w:r>
        <w:t xml:space="preserve"> </w:t>
      </w:r>
      <w:r>
        <w:rPr>
          <w:rFonts w:ascii="Symbol" w:hAnsi="Symbol"/>
        </w:rPr>
        <w:t></w:t>
      </w:r>
      <w:proofErr w:type="gramStart"/>
      <w:r>
        <w:t>t  +</w:t>
      </w:r>
      <w:proofErr w:type="gramEnd"/>
      <w:r>
        <w:t xml:space="preserve"> </w:t>
      </w:r>
      <w:bookmarkStart w:id="8" w:name="_Hlk46750947"/>
      <w:proofErr w:type="spellStart"/>
      <w:r>
        <w:t>S</w:t>
      </w:r>
      <w:r w:rsidRPr="00B3675B">
        <w:rPr>
          <w:vertAlign w:val="subscript"/>
        </w:rPr>
        <w:t>n</w:t>
      </w:r>
      <w:proofErr w:type="spellEnd"/>
      <w:r>
        <w:t xml:space="preserve"> </w:t>
      </w:r>
      <w:r>
        <w:rPr>
          <w:rFonts w:ascii="Symbol" w:hAnsi="Symbol"/>
        </w:rPr>
        <w:t></w:t>
      </w:r>
      <w:r>
        <w:t xml:space="preserve">t +  </w:t>
      </w:r>
      <w:bookmarkEnd w:id="8"/>
      <w:proofErr w:type="spellStart"/>
      <w:r>
        <w:t>P</w:t>
      </w:r>
      <w:r>
        <w:rPr>
          <w:rFonts w:ascii="Symbol" w:hAnsi="Symbol"/>
        </w:rPr>
        <w:t></w:t>
      </w:r>
      <w:r>
        <w:t>t</w:t>
      </w:r>
      <w:proofErr w:type="spellEnd"/>
      <w:r>
        <w:tab/>
        <w:t>(</w:t>
      </w:r>
      <w:r>
        <w:fldChar w:fldCharType="begin"/>
      </w:r>
      <w:r>
        <w:instrText>SEQ Formel</w:instrText>
      </w:r>
      <w:r>
        <w:fldChar w:fldCharType="separate"/>
      </w:r>
      <w:r w:rsidR="001F5F64">
        <w:rPr>
          <w:noProof/>
        </w:rPr>
        <w:t>4</w:t>
      </w:r>
      <w:r>
        <w:fldChar w:fldCharType="end"/>
      </w:r>
      <w:r>
        <w:t>)</w:t>
      </w:r>
    </w:p>
    <w:p w14:paraId="5E25136F" w14:textId="77777777" w:rsidR="00B3675B" w:rsidRDefault="00B3675B" w:rsidP="00B3675B">
      <w:pPr>
        <w:keepNext/>
      </w:pPr>
      <w:r>
        <w:t>Weiter aufgegliedert:</w:t>
      </w:r>
    </w:p>
    <w:p w14:paraId="4F676B41" w14:textId="3EE4B24A" w:rsidR="00B3675B" w:rsidRDefault="00B3675B" w:rsidP="00B3675B">
      <w:pPr>
        <w:pStyle w:val="Formel"/>
      </w:pPr>
      <w:r>
        <w:tab/>
      </w:r>
      <w:r w:rsidR="00572A49" w:rsidRPr="00572A49">
        <w:rPr>
          <w:position w:val="-14"/>
        </w:rPr>
        <w:object w:dxaOrig="2740" w:dyaOrig="400" w14:anchorId="06E05E2A">
          <v:shape id="_x0000_i1115" type="#_x0000_t75" style="width:137.2pt;height:19.7pt" o:ole="">
            <v:imagedata r:id="rId177" o:title=""/>
          </v:shape>
          <o:OLEObject Type="Embed" ProgID="Equation.DSMT4" ShapeID="_x0000_i1115" DrawAspect="Content" ObjectID="_1658584932" r:id="rId178"/>
        </w:object>
      </w:r>
      <w:r>
        <w:t xml:space="preserve">+ ( </w:t>
      </w:r>
      <w:r w:rsidR="00A154C7" w:rsidRPr="00A154C7">
        <w:rPr>
          <w:position w:val="-12"/>
        </w:rPr>
        <w:object w:dxaOrig="760" w:dyaOrig="380" w14:anchorId="213FCF56">
          <v:shape id="_x0000_i1131" type="#_x0000_t75" style="width:38.05pt;height:19pt" o:ole="">
            <v:imagedata r:id="rId179" o:title=""/>
          </v:shape>
          <o:OLEObject Type="Embed" ProgID="Equation.DSMT4" ShapeID="_x0000_i1131" DrawAspect="Content" ObjectID="_1658584933" r:id="rId180"/>
        </w:object>
      </w:r>
      <w:r>
        <w:t xml:space="preserve"> - </w:t>
      </w:r>
      <w:r w:rsidR="00A154C7" w:rsidRPr="00A154C7">
        <w:rPr>
          <w:position w:val="-12"/>
        </w:rPr>
        <w:object w:dxaOrig="760" w:dyaOrig="380" w14:anchorId="6895C784">
          <v:shape id="_x0000_i1134" type="#_x0000_t75" style="width:38.05pt;height:19pt" o:ole="">
            <v:imagedata r:id="rId181" o:title=""/>
          </v:shape>
          <o:OLEObject Type="Embed" ProgID="Equation.DSMT4" ShapeID="_x0000_i1134" DrawAspect="Content" ObjectID="_1658584934" r:id="rId182"/>
        </w:object>
      </w:r>
      <w:r>
        <w:t xml:space="preserve">) </w:t>
      </w:r>
      <w:r>
        <w:rPr>
          <w:position w:val="6"/>
          <w:sz w:val="20"/>
        </w:rPr>
        <w:t>.</w:t>
      </w:r>
      <w:r>
        <w:t xml:space="preserve"> </w:t>
      </w:r>
      <w:r>
        <w:rPr>
          <w:rFonts w:ascii="Symbol" w:hAnsi="Symbol"/>
        </w:rPr>
        <w:t></w:t>
      </w:r>
      <w:proofErr w:type="gramStart"/>
      <w:r>
        <w:t>t  +</w:t>
      </w:r>
      <w:proofErr w:type="gramEnd"/>
      <w:r>
        <w:t xml:space="preserve">  </w:t>
      </w:r>
      <w:proofErr w:type="spellStart"/>
      <w:r>
        <w:t>S</w:t>
      </w:r>
      <w:r w:rsidRPr="00B3675B">
        <w:rPr>
          <w:vertAlign w:val="subscript"/>
        </w:rPr>
        <w:t>n</w:t>
      </w:r>
      <w:proofErr w:type="spellEnd"/>
      <w:r>
        <w:t xml:space="preserve"> </w:t>
      </w:r>
      <w:r>
        <w:rPr>
          <w:rFonts w:ascii="Symbol" w:hAnsi="Symbol"/>
        </w:rPr>
        <w:t></w:t>
      </w:r>
      <w:r>
        <w:t>t +  P</w:t>
      </w:r>
      <w:r>
        <w:rPr>
          <w:position w:val="-6"/>
          <w:sz w:val="20"/>
        </w:rPr>
        <w:t>m</w:t>
      </w:r>
      <w:r>
        <w:t xml:space="preserve"> </w:t>
      </w:r>
      <w:r>
        <w:rPr>
          <w:rFonts w:ascii="Symbol" w:hAnsi="Symbol"/>
        </w:rPr>
        <w:t></w:t>
      </w:r>
      <w:r>
        <w:t>t</w:t>
      </w:r>
      <w:r>
        <w:tab/>
        <w:t>(</w:t>
      </w:r>
      <w:r>
        <w:fldChar w:fldCharType="begin"/>
      </w:r>
      <w:r>
        <w:instrText>SEQ Formel</w:instrText>
      </w:r>
      <w:r>
        <w:fldChar w:fldCharType="separate"/>
      </w:r>
      <w:r w:rsidR="001F5F64">
        <w:rPr>
          <w:noProof/>
        </w:rPr>
        <w:t>5</w:t>
      </w:r>
      <w:r>
        <w:fldChar w:fldCharType="end"/>
      </w:r>
      <w:r>
        <w:t>)</w:t>
      </w:r>
    </w:p>
    <w:p w14:paraId="0851A8E1" w14:textId="395F8ED5" w:rsidR="00B01EC6" w:rsidRDefault="00B01EC6" w:rsidP="00B01EC6">
      <w:r>
        <w:t xml:space="preserve">Die </w:t>
      </w:r>
      <w:proofErr w:type="spellStart"/>
      <w:r>
        <w:t>Kompartimentdicke</w:t>
      </w:r>
      <w:proofErr w:type="spellEnd"/>
      <w:r>
        <w:t xml:space="preserve"> (</w:t>
      </w:r>
      <w:proofErr w:type="spellStart"/>
      <w:r>
        <w:t>Thick</w:t>
      </w:r>
      <w:proofErr w:type="spellEnd"/>
      <w:r>
        <w:t xml:space="preserve">) multipliziert mit dem volumetrischen Wassergehalt kann zur Wassermenge W zusammengefasst werden. Diese verändert sich jedoch in jedem Zeitschritt, so dass innerhalb der Iteration zwischen </w:t>
      </w:r>
      <w:proofErr w:type="spellStart"/>
      <w:r>
        <w:t>W</w:t>
      </w:r>
      <w:r w:rsidRPr="00B01EC6">
        <w:rPr>
          <w:vertAlign w:val="superscript"/>
        </w:rPr>
        <w:t>t</w:t>
      </w:r>
      <w:proofErr w:type="spellEnd"/>
      <w:r>
        <w:t xml:space="preserve"> und W</w:t>
      </w:r>
      <w:r w:rsidRPr="00B01EC6">
        <w:rPr>
          <w:vertAlign w:val="superscript"/>
        </w:rPr>
        <w:t>t+1</w:t>
      </w:r>
      <w:r>
        <w:rPr>
          <w:vertAlign w:val="superscript"/>
        </w:rPr>
        <w:t xml:space="preserve"> </w:t>
      </w:r>
      <w:r>
        <w:t>zu unterscheiden ist.</w:t>
      </w:r>
    </w:p>
    <w:bookmarkStart w:id="9" w:name="_Hlk46755631"/>
    <w:p w14:paraId="21F74ABC" w14:textId="6E73ABDA" w:rsidR="00B01EC6" w:rsidRDefault="00C041EA" w:rsidP="00B01EC6">
      <w:r w:rsidRPr="00B01EC6">
        <w:rPr>
          <w:position w:val="-22"/>
        </w:rPr>
        <w:object w:dxaOrig="4680" w:dyaOrig="560" w14:anchorId="0646D822">
          <v:shape id="_x0000_i2949" type="#_x0000_t75" style="width:234.35pt;height:27.85pt" o:ole="">
            <v:imagedata r:id="rId183" o:title=""/>
          </v:shape>
          <o:OLEObject Type="Embed" ProgID="Equation.DSMT4" ShapeID="_x0000_i2949" DrawAspect="Content" ObjectID="_1658584935" r:id="rId184"/>
        </w:object>
      </w:r>
      <w:bookmarkEnd w:id="9"/>
    </w:p>
    <w:p w14:paraId="3343E5E2" w14:textId="06F7BDC0" w:rsidR="00D04388" w:rsidRDefault="00894477" w:rsidP="00B01EC6">
      <w:r>
        <w:lastRenderedPageBreak/>
        <w:t>Der Zeitindex t+</w:t>
      </w:r>
      <w:r>
        <w:rPr>
          <w:rFonts w:cstheme="minorHAnsi"/>
        </w:rPr>
        <w:t>½</w:t>
      </w:r>
      <w:r>
        <w:t xml:space="preserve"> ergibt sich dadurch, dass d</w:t>
      </w:r>
      <w:r w:rsidR="00D04388">
        <w:t xml:space="preserve">ie Nitratflüsse FN nach dem klassischen </w:t>
      </w:r>
      <w:proofErr w:type="spellStart"/>
      <w:r w:rsidR="00D04388">
        <w:t>Crank</w:t>
      </w:r>
      <w:proofErr w:type="spellEnd"/>
      <w:r w:rsidR="00D04388">
        <w:t>-Nicholson-Schema jeweils zu 50% aus den Konzentrationen zu Beginn und zu Ende des Zeitschritts berechnet</w:t>
      </w:r>
      <w:r w:rsidRPr="00894477">
        <w:t xml:space="preserve"> werden</w:t>
      </w:r>
      <w:r>
        <w:t>:</w:t>
      </w:r>
      <w:r w:rsidR="00D04388">
        <w:t xml:space="preserve"> </w:t>
      </w:r>
    </w:p>
    <w:bookmarkStart w:id="10" w:name="_Hlk46760557"/>
    <w:p w14:paraId="12C13789" w14:textId="2FFE28D9" w:rsidR="00B01EC6" w:rsidRDefault="00C041EA" w:rsidP="00B01EC6">
      <w:r w:rsidRPr="00D5333A">
        <w:rPr>
          <w:position w:val="-48"/>
        </w:rPr>
        <w:object w:dxaOrig="5660" w:dyaOrig="1080" w14:anchorId="721B97E0">
          <v:shape id="_x0000_i2951" type="#_x0000_t75" style="width:283.25pt;height:54.35pt" o:ole="">
            <v:imagedata r:id="rId185" o:title=""/>
          </v:shape>
          <o:OLEObject Type="Embed" ProgID="Equation.DSMT4" ShapeID="_x0000_i2951" DrawAspect="Content" ObjectID="_1658584936" r:id="rId186"/>
        </w:object>
      </w:r>
      <w:bookmarkEnd w:id="10"/>
    </w:p>
    <w:p w14:paraId="3DC22F92" w14:textId="2D0C0B15" w:rsidR="00D04388" w:rsidRDefault="00D04388" w:rsidP="00B01EC6">
      <w:r>
        <w:t xml:space="preserve">Die Indizes der Flüsse sind so definiert, dass der Index </w:t>
      </w:r>
      <w:r w:rsidR="00C041EA">
        <w:t>n</w:t>
      </w:r>
      <w:r>
        <w:t xml:space="preserve"> dem Influx entspricht und der Index </w:t>
      </w:r>
      <w:r w:rsidR="00C041EA">
        <w:t>n</w:t>
      </w:r>
      <w:r>
        <w:t>+1 dem Efflux.</w:t>
      </w:r>
    </w:p>
    <w:p w14:paraId="04E653EC" w14:textId="08A8F5AA" w:rsidR="00D5333A" w:rsidRDefault="00D5333A" w:rsidP="00B01EC6">
      <w:r>
        <w:t>Die Flüsse FN setzen sich aus einem Diffusions-/Dispersionsfluss und einem Konvektionsfluss zusammen.</w:t>
      </w:r>
    </w:p>
    <w:p w14:paraId="20301DD2" w14:textId="30D52455" w:rsidR="001E7196" w:rsidRDefault="00C041EA" w:rsidP="001E7196">
      <w:pPr>
        <w:rPr>
          <w:sz w:val="18"/>
        </w:rPr>
      </w:pPr>
      <w:r w:rsidRPr="00A70D42">
        <w:rPr>
          <w:position w:val="-32"/>
          <w:sz w:val="18"/>
        </w:rPr>
        <w:object w:dxaOrig="6920" w:dyaOrig="760" w14:anchorId="654C5AC2">
          <v:shape id="_x0000_i2953" type="#_x0000_t75" style="width:345.75pt;height:38.05pt" o:ole="">
            <v:imagedata r:id="rId187" o:title=""/>
          </v:shape>
          <o:OLEObject Type="Embed" ProgID="Equation.DSMT4" ShapeID="_x0000_i2953" DrawAspect="Content" ObjectID="_1658584937" r:id="rId188"/>
        </w:object>
      </w:r>
    </w:p>
    <w:p w14:paraId="4604B223" w14:textId="77904158" w:rsidR="00D5333A" w:rsidRDefault="00D5333A" w:rsidP="001E7196">
      <w:r w:rsidRPr="00D5333A">
        <w:t xml:space="preserve">Dabei werden die </w:t>
      </w:r>
      <w:r>
        <w:t>scheinbaren Dispersionskoeffizienten Ds</w:t>
      </w:r>
      <w:r w:rsidR="00C041EA">
        <w:rPr>
          <w:vertAlign w:val="subscript"/>
        </w:rPr>
        <w:t>n</w:t>
      </w:r>
      <w:r w:rsidRPr="00D5333A">
        <w:rPr>
          <w:vertAlign w:val="subscript"/>
        </w:rPr>
        <w:t>+</w:t>
      </w:r>
      <w:r w:rsidRPr="00D5333A">
        <w:rPr>
          <w:rFonts w:cstheme="minorHAnsi"/>
          <w:vertAlign w:val="subscript"/>
        </w:rPr>
        <w:t>½</w:t>
      </w:r>
      <w:r>
        <w:t xml:space="preserve"> aus den gemittelten Wassergehalten der Schichten </w:t>
      </w:r>
      <w:r w:rsidR="00C041EA">
        <w:t>n</w:t>
      </w:r>
      <w:r>
        <w:t xml:space="preserve"> bzw. </w:t>
      </w:r>
      <w:r w:rsidR="00C041EA">
        <w:t>n</w:t>
      </w:r>
      <w:r>
        <w:t xml:space="preserve">+1 und dem Wasserfluss </w:t>
      </w:r>
      <w:proofErr w:type="spellStart"/>
      <w:r>
        <w:t>FW</w:t>
      </w:r>
      <w:r w:rsidR="00C041EA">
        <w:rPr>
          <w:vertAlign w:val="subscript"/>
        </w:rPr>
        <w:t>n</w:t>
      </w:r>
      <w:proofErr w:type="spellEnd"/>
      <w:r>
        <w:t xml:space="preserve"> </w:t>
      </w:r>
      <w:r w:rsidR="00A70D42">
        <w:t>zu Beginn (</w:t>
      </w:r>
      <w:proofErr w:type="spellStart"/>
      <w:r w:rsidR="00A70D42">
        <w:t>DS</w:t>
      </w:r>
      <w:r w:rsidR="00A70D42" w:rsidRPr="00A70D42">
        <w:rPr>
          <w:vertAlign w:val="superscript"/>
        </w:rPr>
        <w:t>t</w:t>
      </w:r>
      <w:proofErr w:type="spellEnd"/>
      <w:r w:rsidR="00A70D42">
        <w:t>) bzw. zum Ende des Zeitschritts berechnet (Ds</w:t>
      </w:r>
      <w:r w:rsidR="00A70D42" w:rsidRPr="00A70D42">
        <w:rPr>
          <w:vertAlign w:val="superscript"/>
        </w:rPr>
        <w:t>t+1</w:t>
      </w:r>
      <w:r w:rsidR="00A70D42">
        <w:t xml:space="preserve">) </w:t>
      </w:r>
      <w:r>
        <w:t>berechnet.</w:t>
      </w:r>
      <w:r w:rsidR="00A70D42">
        <w:t xml:space="preserve"> Die Terme </w:t>
      </w:r>
      <w:r w:rsidR="00C041EA" w:rsidRPr="007100A4">
        <w:rPr>
          <w:position w:val="-12"/>
        </w:rPr>
        <w:object w:dxaOrig="440" w:dyaOrig="380" w14:anchorId="6222C5A4">
          <v:shape id="_x0000_i2955" type="#_x0000_t75" style="width:21.75pt;height:19pt" o:ole="">
            <v:imagedata r:id="rId189" o:title=""/>
          </v:shape>
          <o:OLEObject Type="Embed" ProgID="Equation.DSMT4" ShapeID="_x0000_i2955" DrawAspect="Content" ObjectID="_1658584938" r:id="rId190"/>
        </w:object>
      </w:r>
      <w:r w:rsidR="00A70D42">
        <w:t xml:space="preserve">bzw. </w:t>
      </w:r>
      <w:r w:rsidR="00C041EA" w:rsidRPr="007100A4">
        <w:rPr>
          <w:position w:val="-12"/>
        </w:rPr>
        <w:object w:dxaOrig="440" w:dyaOrig="380" w14:anchorId="39752B85">
          <v:shape id="_x0000_i2957" type="#_x0000_t75" style="width:21.75pt;height:19pt" o:ole="">
            <v:imagedata r:id="rId191" o:title=""/>
          </v:shape>
          <o:OLEObject Type="Embed" ProgID="Equation.DSMT4" ShapeID="_x0000_i2957" DrawAspect="Content" ObjectID="_1658584939" r:id="rId192"/>
        </w:object>
      </w:r>
      <w:r w:rsidR="00A70D42">
        <w:t xml:space="preserve">stehen für die </w:t>
      </w:r>
      <w:r w:rsidR="005A2CD6">
        <w:t>gemittelten</w:t>
      </w:r>
      <w:r w:rsidR="00A70D42">
        <w:t xml:space="preserve"> Konzentrationen der Kompartimente </w:t>
      </w:r>
      <w:r w:rsidR="00C041EA">
        <w:t>n</w:t>
      </w:r>
      <w:r w:rsidR="00A70D42">
        <w:t xml:space="preserve">-1 bzw. </w:t>
      </w:r>
      <w:r w:rsidR="00C041EA">
        <w:t>n</w:t>
      </w:r>
      <w:r w:rsidR="00A70D42">
        <w:t xml:space="preserve"> zu Beginn </w:t>
      </w:r>
      <w:r w:rsidR="00BF31F0">
        <w:t>(</w:t>
      </w:r>
      <w:r w:rsidR="00C041EA" w:rsidRPr="007100A4">
        <w:rPr>
          <w:position w:val="-12"/>
        </w:rPr>
        <w:object w:dxaOrig="440" w:dyaOrig="380" w14:anchorId="33FF272D">
          <v:shape id="_x0000_i2959" type="#_x0000_t75" style="width:21.75pt;height:19pt" o:ole="">
            <v:imagedata r:id="rId193" o:title=""/>
          </v:shape>
          <o:OLEObject Type="Embed" ProgID="Equation.DSMT4" ShapeID="_x0000_i2959" DrawAspect="Content" ObjectID="_1658584940" r:id="rId194"/>
        </w:object>
      </w:r>
      <w:r w:rsidR="00BF31F0">
        <w:t xml:space="preserve">) </w:t>
      </w:r>
      <w:r w:rsidR="00A70D42">
        <w:t>und zu Ende des Zeitschrittes</w:t>
      </w:r>
      <w:r w:rsidR="00BF31F0">
        <w:t xml:space="preserve"> (</w:t>
      </w:r>
      <w:r w:rsidR="00C041EA" w:rsidRPr="007100A4">
        <w:rPr>
          <w:position w:val="-12"/>
        </w:rPr>
        <w:object w:dxaOrig="440" w:dyaOrig="380" w14:anchorId="742D3831">
          <v:shape id="_x0000_i2961" type="#_x0000_t75" style="width:21.75pt;height:19pt" o:ole="">
            <v:imagedata r:id="rId195" o:title=""/>
          </v:shape>
          <o:OLEObject Type="Embed" ProgID="Equation.DSMT4" ShapeID="_x0000_i2961" DrawAspect="Content" ObjectID="_1658584941" r:id="rId196"/>
        </w:object>
      </w:r>
      <w:r w:rsidR="00BF31F0">
        <w:t>)</w:t>
      </w:r>
      <w:r w:rsidR="00A70D42">
        <w:t>.</w:t>
      </w:r>
    </w:p>
    <w:p w14:paraId="48C619DB" w14:textId="28D31D62" w:rsidR="00BF31F0" w:rsidRDefault="00BF31F0" w:rsidP="001E7196">
      <w:r>
        <w:t xml:space="preserve">Der Anteil der beiden Flussterme an der Lösung kann auch allgemeiner mit einem „Implizit-Faktor“, IF ausgedrückt werden, der im Fall der klassischen </w:t>
      </w:r>
      <w:proofErr w:type="spellStart"/>
      <w:r>
        <w:t>Crank</w:t>
      </w:r>
      <w:proofErr w:type="spellEnd"/>
      <w:r>
        <w:t xml:space="preserve">-Nicholson-Lösung 0.5 beträgt aber </w:t>
      </w:r>
      <w:r w:rsidR="00894477">
        <w:t xml:space="preserve">prinzipiell </w:t>
      </w:r>
      <w:r>
        <w:t xml:space="preserve">auch beliebige andere Werte </w:t>
      </w:r>
      <w:r w:rsidR="00894477">
        <w:t xml:space="preserve">zwischen 0 und 1 </w:t>
      </w:r>
      <w:r>
        <w:t xml:space="preserve">annehmen kann. Höhere Werte als 0.5 erhöhten die numerische Stabilität </w:t>
      </w:r>
      <w:proofErr w:type="gramStart"/>
      <w:r>
        <w:t>des Lösung</w:t>
      </w:r>
      <w:proofErr w:type="gramEnd"/>
      <w:r>
        <w:t xml:space="preserve">, </w:t>
      </w:r>
      <w:r w:rsidR="00894477">
        <w:t>können</w:t>
      </w:r>
      <w:r>
        <w:t xml:space="preserve"> jedoch eine schlechtere numerische Näherung</w:t>
      </w:r>
      <w:r w:rsidR="00894477">
        <w:t xml:space="preserve"> mit sich bringen</w:t>
      </w:r>
      <w:r>
        <w:t>.</w:t>
      </w:r>
    </w:p>
    <w:p w14:paraId="673465DB" w14:textId="40472D47" w:rsidR="00E62F96" w:rsidRDefault="00C041EA" w:rsidP="001E7196">
      <w:r w:rsidRPr="00BF31F0">
        <w:rPr>
          <w:position w:val="-112"/>
        </w:rPr>
        <w:object w:dxaOrig="2880" w:dyaOrig="2360" w14:anchorId="60346ADB">
          <v:shape id="_x0000_i2967" type="#_x0000_t75" style="width:2in;height:118.2pt" o:ole="">
            <v:imagedata r:id="rId197" o:title=""/>
          </v:shape>
          <o:OLEObject Type="Embed" ProgID="Equation.DSMT4" ShapeID="_x0000_i2967" DrawAspect="Content" ObjectID="_1658584942" r:id="rId198"/>
        </w:object>
      </w:r>
    </w:p>
    <w:p w14:paraId="76DDB9D8" w14:textId="389E0E94" w:rsidR="00E62F96" w:rsidRDefault="00E62F96" w:rsidP="001E7196">
      <w:r>
        <w:t xml:space="preserve">Einsetzen der </w:t>
      </w:r>
      <w:proofErr w:type="spellStart"/>
      <w:r>
        <w:t>Flußgleichungen</w:t>
      </w:r>
      <w:proofErr w:type="spellEnd"/>
      <w:r>
        <w:t xml:space="preserve"> führt zu:</w:t>
      </w:r>
    </w:p>
    <w:p w14:paraId="36270687" w14:textId="7C16F060" w:rsidR="002A2360" w:rsidRDefault="00C041EA" w:rsidP="001E7196">
      <w:r w:rsidRPr="00626BB9">
        <w:rPr>
          <w:position w:val="-186"/>
        </w:rPr>
        <w:object w:dxaOrig="5179" w:dyaOrig="3840" w14:anchorId="50648850">
          <v:shape id="_x0000_i2965" type="#_x0000_t75" style="width:258.8pt;height:192.25pt" o:ole="">
            <v:imagedata r:id="rId199" o:title=""/>
          </v:shape>
          <o:OLEObject Type="Embed" ProgID="Equation.DSMT4" ShapeID="_x0000_i2965" DrawAspect="Content" ObjectID="_1658584943" r:id="rId200"/>
        </w:object>
      </w:r>
    </w:p>
    <w:p w14:paraId="09A73F00" w14:textId="77777777" w:rsidR="00C041EA" w:rsidRDefault="00E62F96" w:rsidP="001E7196">
      <w:r>
        <w:t xml:space="preserve">Für die Lösung des Gleichungssystems müssen die Terme mit den unbekannten Konzentrationen </w:t>
      </w:r>
      <w:r w:rsidR="00EC3BDA">
        <w:t xml:space="preserve"> </w:t>
      </w:r>
      <w:r w:rsidR="00EC3BDA" w:rsidRPr="007100A4">
        <w:rPr>
          <w:position w:val="-12"/>
        </w:rPr>
        <w:object w:dxaOrig="400" w:dyaOrig="380" w14:anchorId="310CBCA0">
          <v:shape id="_x0000_i2934" type="#_x0000_t75" style="width:19.7pt;height:19pt" o:ole="">
            <v:imagedata r:id="rId201" o:title=""/>
          </v:shape>
          <o:OLEObject Type="Embed" ProgID="Equation.DSMT4" ShapeID="_x0000_i2934" DrawAspect="Content" ObjectID="_1658584944" r:id="rId202"/>
        </w:object>
      </w:r>
      <w:r w:rsidR="00EC3BDA">
        <w:t xml:space="preserve"> </w:t>
      </w:r>
      <w:r>
        <w:t>isoliert werden.</w:t>
      </w:r>
    </w:p>
    <w:p w14:paraId="3DD591D2" w14:textId="7028A010" w:rsidR="00E62F96" w:rsidRDefault="005E596C" w:rsidP="001E7196">
      <w:r>
        <w:t xml:space="preserve">Zunächst </w:t>
      </w:r>
      <w:proofErr w:type="gramStart"/>
      <w:r>
        <w:t>ausmultiplizieren</w:t>
      </w:r>
      <w:proofErr w:type="gramEnd"/>
      <w:r>
        <w:t xml:space="preserve"> der Flussterme:</w:t>
      </w:r>
    </w:p>
    <w:p w14:paraId="08047B23" w14:textId="4FDA515E" w:rsidR="002A2360" w:rsidRDefault="00C45719" w:rsidP="001E7196">
      <w:r w:rsidRPr="00BF31F0">
        <w:rPr>
          <w:position w:val="-146"/>
        </w:rPr>
        <w:object w:dxaOrig="6759" w:dyaOrig="3040" w14:anchorId="0AB804C4">
          <v:shape id="_x0000_i2973" type="#_x0000_t75" style="width:338.25pt;height:152.15pt" o:ole="">
            <v:imagedata r:id="rId203" o:title=""/>
          </v:shape>
          <o:OLEObject Type="Embed" ProgID="Equation.DSMT4" ShapeID="_x0000_i2973" DrawAspect="Content" ObjectID="_1658584945" r:id="rId204"/>
        </w:object>
      </w:r>
    </w:p>
    <w:p w14:paraId="7BE6AECD" w14:textId="266A9473" w:rsidR="002A2360" w:rsidRDefault="005E596C" w:rsidP="001E7196">
      <w:r>
        <w:t xml:space="preserve">Division durch die Wassermenge am Ende des Zeitschritts </w:t>
      </w:r>
      <w:r w:rsidRPr="007100A4">
        <w:rPr>
          <w:position w:val="-12"/>
        </w:rPr>
        <w:object w:dxaOrig="499" w:dyaOrig="380" w14:anchorId="401951F9">
          <v:shape id="_x0000_i2936" type="#_x0000_t75" style="width:25.15pt;height:19pt" o:ole="">
            <v:imagedata r:id="rId205" o:title=""/>
          </v:shape>
          <o:OLEObject Type="Embed" ProgID="Equation.DSMT4" ShapeID="_x0000_i2936" DrawAspect="Content" ObjectID="_1658584946" r:id="rId206"/>
        </w:object>
      </w:r>
      <w:r>
        <w:t>:</w:t>
      </w:r>
    </w:p>
    <w:p w14:paraId="294037B0" w14:textId="0E1C18BA" w:rsidR="002A2360" w:rsidRDefault="00C45719" w:rsidP="001E7196">
      <w:r w:rsidRPr="005E596C">
        <w:rPr>
          <w:position w:val="-214"/>
        </w:rPr>
        <w:object w:dxaOrig="6360" w:dyaOrig="4400" w14:anchorId="694F94DA">
          <v:shape id="_x0000_i2977" type="#_x0000_t75" style="width:317.9pt;height:220.1pt" o:ole="">
            <v:imagedata r:id="rId207" o:title=""/>
          </v:shape>
          <o:OLEObject Type="Embed" ProgID="Equation.DSMT4" ShapeID="_x0000_i2977" DrawAspect="Content" ObjectID="_1658584947" r:id="rId208"/>
        </w:object>
      </w:r>
    </w:p>
    <w:p w14:paraId="29D0216E" w14:textId="43A67E3F" w:rsidR="00214B9D" w:rsidRDefault="00C45719" w:rsidP="001E7196">
      <w:r>
        <w:lastRenderedPageBreak/>
        <w:t>Umstellen und Ausklammern der Konzentrationsterme:</w:t>
      </w:r>
    </w:p>
    <w:p w14:paraId="4A14179E" w14:textId="7822F470" w:rsidR="00EA3403" w:rsidRDefault="00C45719" w:rsidP="001E7196">
      <w:r w:rsidRPr="00EA3403">
        <w:rPr>
          <w:position w:val="-178"/>
        </w:rPr>
        <w:object w:dxaOrig="5940" w:dyaOrig="3680" w14:anchorId="32D5FF47">
          <v:shape id="_x0000_i2979" type="#_x0000_t75" style="width:296.85pt;height:184.1pt" o:ole="">
            <v:imagedata r:id="rId209" o:title=""/>
          </v:shape>
          <o:OLEObject Type="Embed" ProgID="Equation.DSMT4" ShapeID="_x0000_i2979" DrawAspect="Content" ObjectID="_1658584948" r:id="rId210"/>
        </w:object>
      </w:r>
    </w:p>
    <w:p w14:paraId="45FF16F0" w14:textId="00A18742" w:rsidR="00A70D42" w:rsidRDefault="00EB355D" w:rsidP="001E7196">
      <w:r>
        <w:t xml:space="preserve">Die Massenflussterme müssen noch in ihre Teilkomponenten </w:t>
      </w:r>
      <w:r w:rsidR="00A66C08">
        <w:t>(</w:t>
      </w:r>
      <w:r>
        <w:t>Konzentrationen der beteiligten Kompartimente</w:t>
      </w:r>
      <w:r w:rsidR="00A66C08">
        <w:t>)</w:t>
      </w:r>
      <w:r>
        <w:t xml:space="preserve"> aufgelöst werden:</w:t>
      </w:r>
    </w:p>
    <w:bookmarkStart w:id="11" w:name="_Hlk46822777"/>
    <w:p w14:paraId="2D8DAD4F" w14:textId="3B5C8807" w:rsidR="00EB355D" w:rsidRPr="00D5333A" w:rsidRDefault="00454F45" w:rsidP="001E7196">
      <w:r w:rsidRPr="00EA3403">
        <w:rPr>
          <w:position w:val="-178"/>
        </w:rPr>
        <w:object w:dxaOrig="6380" w:dyaOrig="3680" w14:anchorId="33B1E3E0">
          <v:shape id="_x0000_i2981" type="#_x0000_t75" style="width:319.25pt;height:184.1pt" o:ole="">
            <v:imagedata r:id="rId211" o:title=""/>
          </v:shape>
          <o:OLEObject Type="Embed" ProgID="Equation.DSMT4" ShapeID="_x0000_i2981" DrawAspect="Content" ObjectID="_1658584949" r:id="rId212"/>
        </w:object>
      </w:r>
      <w:bookmarkEnd w:id="11"/>
    </w:p>
    <w:p w14:paraId="308315FC" w14:textId="71E0676B" w:rsidR="00D5333A" w:rsidRDefault="00A66C08" w:rsidP="001E7196">
      <w:r>
        <w:t>Ausklammern der unbekannten Konzentrationsterme:</w:t>
      </w:r>
    </w:p>
    <w:p w14:paraId="7AAD07FF" w14:textId="18B27D58" w:rsidR="001E7196" w:rsidRDefault="00454F45" w:rsidP="001E7196">
      <w:r w:rsidRPr="00A66C08">
        <w:rPr>
          <w:position w:val="-182"/>
        </w:rPr>
        <w:object w:dxaOrig="7119" w:dyaOrig="3760" w14:anchorId="39FDB441">
          <v:shape id="_x0000_i2983" type="#_x0000_t75" style="width:355.9pt;height:188.15pt" o:ole="">
            <v:imagedata r:id="rId213" o:title=""/>
          </v:shape>
          <o:OLEObject Type="Embed" ProgID="Equation.DSMT4" ShapeID="_x0000_i2983" DrawAspect="Content" ObjectID="_1658584950" r:id="rId214"/>
        </w:object>
      </w:r>
    </w:p>
    <w:p w14:paraId="127F5344" w14:textId="537F2F86" w:rsidR="004C7CB8" w:rsidRDefault="004C7CB8" w:rsidP="001E7196">
      <w:r>
        <w:lastRenderedPageBreak/>
        <w:t>Unbekannte Terme auf die linke Seite:</w:t>
      </w:r>
    </w:p>
    <w:p w14:paraId="514F0CAF" w14:textId="228CFECD" w:rsidR="004C7CB8" w:rsidRDefault="0088400F" w:rsidP="001E7196">
      <w:r w:rsidRPr="004C7CB8">
        <w:rPr>
          <w:position w:val="-146"/>
        </w:rPr>
        <w:object w:dxaOrig="8260" w:dyaOrig="3040" w14:anchorId="198BDA11">
          <v:shape id="_x0000_i2989" type="#_x0000_t75" style="width:413pt;height:152.15pt" o:ole="">
            <v:imagedata r:id="rId215" o:title=""/>
          </v:shape>
          <o:OLEObject Type="Embed" ProgID="Equation.DSMT4" ShapeID="_x0000_i2989" DrawAspect="Content" ObjectID="_1658584951" r:id="rId216"/>
        </w:object>
      </w:r>
    </w:p>
    <w:p w14:paraId="2EED512F" w14:textId="367E88E2" w:rsidR="00E35196" w:rsidRDefault="00E35196" w:rsidP="00FA121D">
      <w:pPr>
        <w:keepNext/>
        <w:spacing w:line="290" w:lineRule="atLeast"/>
      </w:pPr>
    </w:p>
    <w:p w14:paraId="2F5617B3" w14:textId="67C48CB4" w:rsidR="00E977C7" w:rsidRDefault="007A15D2" w:rsidP="007A15D2">
      <w:pPr>
        <w:pStyle w:val="berschrift2"/>
      </w:pPr>
      <w:r>
        <w:t>Obere Randbedingung</w:t>
      </w:r>
    </w:p>
    <w:p w14:paraId="7A56B72B" w14:textId="3FBA97BC" w:rsidR="007A15D2" w:rsidRDefault="007A15D2" w:rsidP="007A15D2">
      <w:r>
        <w:t xml:space="preserve">Als obere Randbedingung kann eine </w:t>
      </w:r>
      <w:proofErr w:type="spellStart"/>
      <w:r>
        <w:t>Flußrandbedingung</w:t>
      </w:r>
      <w:proofErr w:type="spellEnd"/>
      <w:r>
        <w:t xml:space="preserve"> definiert werden, wobei der </w:t>
      </w:r>
      <w:proofErr w:type="spellStart"/>
      <w:r>
        <w:t>Fluß</w:t>
      </w:r>
      <w:proofErr w:type="spellEnd"/>
      <w:r>
        <w:t xml:space="preserve"> </w:t>
      </w:r>
      <w:r w:rsidR="00DA43E2">
        <w:t>1 (FN</w:t>
      </w:r>
      <w:r w:rsidR="00DA43E2" w:rsidRPr="00DA43E2">
        <w:rPr>
          <w:vertAlign w:val="subscript"/>
        </w:rPr>
        <w:t>1</w:t>
      </w:r>
      <w:r w:rsidR="00DA43E2">
        <w:t>)</w:t>
      </w:r>
      <w:r w:rsidR="00B91B16">
        <w:t xml:space="preserve"> bekannt ist und </w:t>
      </w:r>
      <w:r>
        <w:t>entweder gleich Null ist oder ggf. für den Nährstoffeintrag durch Düngung oder Deposition auf einen definierten Wert gesetzt w</w:t>
      </w:r>
      <w:r w:rsidR="00B91B16">
        <w:t>i</w:t>
      </w:r>
      <w:r>
        <w:t>rd.</w:t>
      </w:r>
    </w:p>
    <w:p w14:paraId="5143B103" w14:textId="466F5C91" w:rsidR="007A15D2" w:rsidRDefault="007A15D2" w:rsidP="007A15D2">
      <w:r>
        <w:t xml:space="preserve">Es entfallen die Terme mit </w:t>
      </w:r>
      <w:r w:rsidRPr="007100A4">
        <w:rPr>
          <w:position w:val="-12"/>
        </w:rPr>
        <w:object w:dxaOrig="420" w:dyaOrig="380" w14:anchorId="3A8D3E54">
          <v:shape id="_x0000_i2999" type="#_x0000_t75" style="width:21.05pt;height:19pt" o:ole="">
            <v:imagedata r:id="rId217" o:title=""/>
          </v:shape>
          <o:OLEObject Type="Embed" ProgID="Equation.DSMT4" ShapeID="_x0000_i2999" DrawAspect="Content" ObjectID="_1658584952" r:id="rId218"/>
        </w:object>
      </w:r>
      <w:r>
        <w:t>.</w:t>
      </w:r>
    </w:p>
    <w:p w14:paraId="393EFFB1" w14:textId="745BE33B" w:rsidR="007A15D2" w:rsidRDefault="007A15D2" w:rsidP="007A15D2">
      <w:r w:rsidRPr="007A15D2">
        <w:rPr>
          <w:position w:val="-126"/>
        </w:rPr>
        <w:object w:dxaOrig="6600" w:dyaOrig="2640" w14:anchorId="1E151371">
          <v:shape id="_x0000_i3003" type="#_x0000_t75" style="width:330.1pt;height:131.75pt" o:ole="">
            <v:imagedata r:id="rId219" o:title=""/>
          </v:shape>
          <o:OLEObject Type="Embed" ProgID="Equation.DSMT4" ShapeID="_x0000_i3003" DrawAspect="Content" ObjectID="_1658584953" r:id="rId220"/>
        </w:object>
      </w:r>
    </w:p>
    <w:p w14:paraId="042949C5" w14:textId="4A1D1837" w:rsidR="00B91B16" w:rsidRDefault="00B91B16" w:rsidP="00B91B16">
      <w:pPr>
        <w:pStyle w:val="berschrift2"/>
      </w:pPr>
      <w:r>
        <w:t>Untere Randbedingung</w:t>
      </w:r>
    </w:p>
    <w:p w14:paraId="74137EB3" w14:textId="364C219B" w:rsidR="00B91B16" w:rsidRDefault="00B91B16" w:rsidP="007A15D2">
      <w:r>
        <w:t xml:space="preserve">Für den unteren Rand des Bodenprofils wird eine Konzentrationsrandbedingung vorgesehen, d.h. die Konzentration im Kompartiment </w:t>
      </w:r>
      <w:proofErr w:type="spellStart"/>
      <w:r>
        <w:t>n_comp</w:t>
      </w:r>
      <w:proofErr w:type="spellEnd"/>
      <w:r>
        <w:t xml:space="preserve"> +1 wird als bekannt angenommen. </w:t>
      </w:r>
      <w:r w:rsidR="00710291">
        <w:t xml:space="preserve">Hierbei gibt es zwei Optionen: Entweder wird die Nitratkonzentration im Kompartiment n_comp+1 </w:t>
      </w:r>
      <w:r w:rsidR="000B556F">
        <w:t>in jedem Zeitschritt gleich der Konzentration im letzten gerechneten Kompartiment gesetzt, so dass nur Konvektionsfluss entsteht, oder es können aus einer Eingabedatei Nitratkonzentrationen eingelesen werden (z.B. Nitratkonzentration im Grundwasser).</w:t>
      </w:r>
    </w:p>
    <w:p w14:paraId="21B20563" w14:textId="6BB435E7" w:rsidR="00524093" w:rsidRDefault="00524093" w:rsidP="007A15D2">
      <w:r>
        <w:t xml:space="preserve">Die Terme mit </w:t>
      </w:r>
      <w:r w:rsidRPr="007100A4">
        <w:rPr>
          <w:position w:val="-12"/>
        </w:rPr>
        <w:object w:dxaOrig="400" w:dyaOrig="380" w14:anchorId="7F5BF84B">
          <v:shape id="_x0000_i3015" type="#_x0000_t75" style="width:19.7pt;height:19pt" o:ole="">
            <v:imagedata r:id="rId221" o:title=""/>
          </v:shape>
          <o:OLEObject Type="Embed" ProgID="Equation.DSMT4" ShapeID="_x0000_i3015" DrawAspect="Content" ObjectID="_1658584954" r:id="rId222"/>
        </w:object>
      </w:r>
      <w:r>
        <w:t xml:space="preserve"> (</w:t>
      </w:r>
      <w:proofErr w:type="spellStart"/>
      <w:r>
        <w:t>upper</w:t>
      </w:r>
      <w:proofErr w:type="spellEnd"/>
      <w:r>
        <w:t>) wandern unter Vorzeichenumkehrung auf die rechte Seite und werden mit der bekannten</w:t>
      </w:r>
    </w:p>
    <w:p w14:paraId="4BD5C67C" w14:textId="121D7DDF" w:rsidR="000B556F" w:rsidRDefault="006D113C" w:rsidP="007A15D2">
      <w:r w:rsidRPr="006D113C">
        <w:rPr>
          <w:position w:val="-164"/>
        </w:rPr>
        <w:object w:dxaOrig="8260" w:dyaOrig="3400" w14:anchorId="7D96D137">
          <v:shape id="_x0000_i3011" type="#_x0000_t75" style="width:413pt;height:169.8pt" o:ole="">
            <v:imagedata r:id="rId223" o:title=""/>
          </v:shape>
          <o:OLEObject Type="Embed" ProgID="Equation.DSMT4" ShapeID="_x0000_i3011" DrawAspect="Content" ObjectID="_1658584955" r:id="rId224"/>
        </w:object>
      </w:r>
    </w:p>
    <w:p w14:paraId="35F5D16F" w14:textId="240A01A1" w:rsidR="00FA121D" w:rsidRDefault="00FA121D" w:rsidP="00FA121D">
      <w:pPr>
        <w:keepNext/>
        <w:spacing w:line="290" w:lineRule="atLeast"/>
      </w:pPr>
      <w:r>
        <w:t>Mit Berücksichtigung der Bilanzgleichungen für das erste und das letzte Kompartiment existieren n Gleichungen mit n Unbekannten. In Matrixschreibweise und unter der Annahme von 6 Kompartimenten kann dieses Gleichungssystem folgendermaßen beschrieben werden:</w:t>
      </w:r>
    </w:p>
    <w:p w14:paraId="32706B56" w14:textId="2E6A1398" w:rsidR="00FA121D" w:rsidRPr="00FA121D" w:rsidRDefault="00DD2926" w:rsidP="00FA121D">
      <w:pPr>
        <w:pStyle w:val="Formel"/>
        <w:keepNext/>
        <w:keepLines w:val="0"/>
        <w:tabs>
          <w:tab w:val="clear" w:pos="567"/>
          <w:tab w:val="clear" w:pos="7371"/>
          <w:tab w:val="left" w:pos="1985"/>
          <w:tab w:val="left" w:pos="4537"/>
          <w:tab w:val="left" w:pos="5387"/>
          <w:tab w:val="left" w:pos="6237"/>
          <w:tab w:val="left" w:pos="7088"/>
        </w:tabs>
        <w:rPr>
          <w:b/>
          <w:sz w:val="52"/>
        </w:rPr>
      </w:pPr>
      <w:r>
        <w:rPr>
          <w:b/>
          <w:sz w:val="52"/>
        </w:rPr>
        <w:t xml:space="preserve">  </w:t>
      </w:r>
      <w:proofErr w:type="gramStart"/>
      <w:r w:rsidR="0001536E">
        <w:rPr>
          <w:b/>
          <w:sz w:val="52"/>
        </w:rPr>
        <w:t>X</w:t>
      </w:r>
      <w:r w:rsidR="00E977C7">
        <w:rPr>
          <w:b/>
          <w:sz w:val="52"/>
        </w:rPr>
        <w:t xml:space="preserve">  </w:t>
      </w:r>
      <w:r w:rsidR="0001536E">
        <w:rPr>
          <w:b/>
          <w:sz w:val="52"/>
        </w:rPr>
        <w:t>*</w:t>
      </w:r>
      <w:proofErr w:type="gramEnd"/>
      <w:r w:rsidR="0001536E">
        <w:rPr>
          <w:b/>
          <w:sz w:val="52"/>
        </w:rPr>
        <w:t xml:space="preserve">      </w:t>
      </w:r>
      <w:r w:rsidR="00FA121D" w:rsidRPr="00FA121D">
        <w:rPr>
          <w:b/>
          <w:sz w:val="52"/>
        </w:rPr>
        <w:t>A</w:t>
      </w:r>
      <w:r w:rsidR="00FA121D" w:rsidRPr="00FA121D">
        <w:rPr>
          <w:b/>
          <w:sz w:val="52"/>
        </w:rPr>
        <w:tab/>
        <w:t>=</w:t>
      </w:r>
      <w:r w:rsidR="00FA121D" w:rsidRPr="00FA121D">
        <w:rPr>
          <w:b/>
          <w:sz w:val="52"/>
        </w:rPr>
        <w:tab/>
        <w:t>B</w:t>
      </w:r>
    </w:p>
    <w:p w14:paraId="1DD29E2E" w14:textId="4C151085" w:rsidR="00FA121D" w:rsidRDefault="0001536E" w:rsidP="00FA121D">
      <w:pPr>
        <w:pStyle w:val="Formel"/>
      </w:pPr>
      <w:r w:rsidRPr="00FA121D">
        <w:rPr>
          <w:position w:val="-104"/>
        </w:rPr>
        <w:object w:dxaOrig="4040" w:dyaOrig="2200" w14:anchorId="2B2F850D">
          <v:shape id="_x0000_i2998" type="#_x0000_t75" style="width:201.75pt;height:110.05pt" o:ole="">
            <v:imagedata r:id="rId225" o:title=""/>
          </v:shape>
          <o:OLEObject Type="Embed" ProgID="Equation.DSMT4" ShapeID="_x0000_i2998" DrawAspect="Content" ObjectID="_1658584956" r:id="rId226"/>
        </w:object>
      </w:r>
    </w:p>
    <w:p w14:paraId="340B1FAE" w14:textId="3BEAB5C5" w:rsidR="00FA121D" w:rsidRDefault="00FA121D" w:rsidP="00FA121D">
      <w:r>
        <w:t xml:space="preserve">In diesem Schema stehen die X-Variablen für alle unbekannten </w:t>
      </w:r>
      <w:r w:rsidR="00524093">
        <w:t>Konzentrationen</w:t>
      </w:r>
      <w:r>
        <w:t xml:space="preserve"> </w:t>
      </w:r>
      <w:r w:rsidR="00524093" w:rsidRPr="00524093">
        <w:rPr>
          <w:position w:val="-12"/>
        </w:rPr>
        <w:object w:dxaOrig="400" w:dyaOrig="380" w14:anchorId="2814CEC1">
          <v:shape id="_x0000_i3014" type="#_x0000_t75" style="width:19.7pt;height:19pt" o:ole="">
            <v:imagedata r:id="rId227" o:title=""/>
          </v:shape>
          <o:OLEObject Type="Embed" ProgID="Equation.DSMT4" ShapeID="_x0000_i3014" DrawAspect="Content" ObjectID="_1658584957" r:id="rId228"/>
        </w:object>
      </w:r>
      <w:r>
        <w:t xml:space="preserve">. Ihre Koeffizienten sind für </w:t>
      </w:r>
      <w:r w:rsidR="00524093" w:rsidRPr="00524093">
        <w:t>C</w:t>
      </w:r>
      <w:r>
        <w:rPr>
          <w:position w:val="-6"/>
          <w:sz w:val="20"/>
        </w:rPr>
        <w:t>n-1</w:t>
      </w:r>
      <w:r>
        <w:t xml:space="preserve"> mit L, für </w:t>
      </w:r>
      <w:r w:rsidR="00524093" w:rsidRPr="00524093">
        <w:t>C</w:t>
      </w:r>
      <w:r>
        <w:rPr>
          <w:position w:val="-6"/>
          <w:sz w:val="20"/>
        </w:rPr>
        <w:t>n</w:t>
      </w:r>
      <w:r>
        <w:t xml:space="preserve"> mit D und für </w:t>
      </w:r>
      <w:r w:rsidR="00524093" w:rsidRPr="00524093">
        <w:t>C</w:t>
      </w:r>
      <w:r>
        <w:rPr>
          <w:position w:val="-6"/>
          <w:sz w:val="20"/>
        </w:rPr>
        <w:t>n+1</w:t>
      </w:r>
      <w:r>
        <w:t xml:space="preserve"> mit U bezeichnet. Die B-Variablen stehen für alle bekannten Terme</w:t>
      </w:r>
      <w:r w:rsidR="00524093">
        <w:t xml:space="preserve"> (</w:t>
      </w:r>
      <w:proofErr w:type="spellStart"/>
      <w:r w:rsidR="00524093">
        <w:t>b_vector</w:t>
      </w:r>
      <w:proofErr w:type="spellEnd"/>
      <w:r w:rsidR="00524093">
        <w:t>)</w:t>
      </w:r>
      <w:r>
        <w:t xml:space="preserve">. Dieses Gleichungssystem besitzt </w:t>
      </w:r>
      <w:proofErr w:type="spellStart"/>
      <w:r>
        <w:t>tridiagonale</w:t>
      </w:r>
      <w:proofErr w:type="spellEnd"/>
      <w:r>
        <w:t>, diagonaldominante Struktur.</w:t>
      </w:r>
    </w:p>
    <w:p w14:paraId="29CB2F4D" w14:textId="77777777" w:rsidR="00FA121D" w:rsidRDefault="00FA121D" w:rsidP="00FA121D">
      <w:r>
        <w:t xml:space="preserve">Das in den eigenen Programmen benutzte Unterprogramm zur Lösung des </w:t>
      </w:r>
      <w:proofErr w:type="spellStart"/>
      <w:r>
        <w:t>tridiagonalen</w:t>
      </w:r>
      <w:proofErr w:type="spellEnd"/>
      <w:r>
        <w:t xml:space="preserve"> Gleichungssystems geht auf ein Beispiel von </w:t>
      </w:r>
      <w:r>
        <w:rPr>
          <w:smallCaps/>
        </w:rPr>
        <w:t>Engeln-</w:t>
      </w:r>
      <w:proofErr w:type="spellStart"/>
      <w:r>
        <w:rPr>
          <w:smallCaps/>
        </w:rPr>
        <w:t>Müllges</w:t>
      </w:r>
      <w:proofErr w:type="spellEnd"/>
      <w:r>
        <w:rPr>
          <w:smallCaps/>
        </w:rPr>
        <w:t xml:space="preserve"> &amp; Reuter (1988) </w:t>
      </w:r>
      <w:r>
        <w:t>zurück.</w:t>
      </w:r>
    </w:p>
    <w:p w14:paraId="4D4D606E" w14:textId="77777777" w:rsidR="004C7CB8" w:rsidRPr="001E7196" w:rsidRDefault="004C7CB8" w:rsidP="001E7196"/>
    <w:p w14:paraId="4263EFB7" w14:textId="356E9A42" w:rsidR="00B3675B" w:rsidRDefault="00B3675B" w:rsidP="00B3675B">
      <w:pPr>
        <w:pStyle w:val="berschrift3"/>
      </w:pPr>
      <w:r>
        <w:t>Obere Randbedingung</w:t>
      </w:r>
    </w:p>
    <w:p w14:paraId="5642170A" w14:textId="75E99389" w:rsidR="00B3675B" w:rsidRDefault="00D8401C" w:rsidP="00B3675B">
      <w:r>
        <w:t>Für das erste Kompartiment an der Oberfläche ist der Influx Null. Daher</w:t>
      </w:r>
      <w:r w:rsidR="00B3675B">
        <w:t xml:space="preserve"> lautet die Bilanzgleichung für das erste Kompartiment nach dem </w:t>
      </w:r>
      <w:proofErr w:type="spellStart"/>
      <w:r w:rsidR="00B3675B">
        <w:t>Crank</w:t>
      </w:r>
      <w:proofErr w:type="spellEnd"/>
      <w:r w:rsidR="00B3675B">
        <w:t>-Nicholson Ansatz:</w:t>
      </w:r>
    </w:p>
    <w:p w14:paraId="407AD152" w14:textId="4EBB605B" w:rsidR="00B3675B" w:rsidRPr="00AE4B93" w:rsidRDefault="00B3675B" w:rsidP="00B3675B">
      <w:pPr>
        <w:pStyle w:val="Formel"/>
        <w:rPr>
          <w:lang w:val="en-US"/>
        </w:rPr>
      </w:pPr>
      <w:r>
        <w:tab/>
      </w:r>
      <w:r>
        <w:fldChar w:fldCharType="begin"/>
      </w:r>
      <w:r w:rsidRPr="00AE4B93">
        <w:rPr>
          <w:lang w:val="en-US"/>
        </w:rPr>
        <w:instrText>EQ M\S(t+1;1)</w:instrText>
      </w:r>
      <w:r>
        <w:fldChar w:fldCharType="end"/>
      </w:r>
      <w:r w:rsidRPr="00AE4B93">
        <w:rPr>
          <w:lang w:val="en-US"/>
        </w:rPr>
        <w:t xml:space="preserve"> = </w:t>
      </w:r>
      <w:r>
        <w:fldChar w:fldCharType="begin"/>
      </w:r>
      <w:r w:rsidRPr="00AE4B93">
        <w:rPr>
          <w:lang w:val="en-US"/>
        </w:rPr>
        <w:instrText>EQ M\S(t;1)</w:instrText>
      </w:r>
      <w:r>
        <w:fldChar w:fldCharType="end"/>
      </w:r>
      <w:r w:rsidRPr="00AE4B93">
        <w:rPr>
          <w:lang w:val="en-US"/>
        </w:rPr>
        <w:t xml:space="preserve"> + (- </w:t>
      </w:r>
      <w:r w:rsidR="00D8401C" w:rsidRPr="00D8401C">
        <w:rPr>
          <w:position w:val="-12"/>
        </w:rPr>
        <w:object w:dxaOrig="400" w:dyaOrig="380" w14:anchorId="22D8EF72">
          <v:shape id="_x0000_i1107" type="#_x0000_t75" style="width:19.7pt;height:19pt" o:ole="">
            <v:imagedata r:id="rId229" o:title=""/>
          </v:shape>
          <o:OLEObject Type="Embed" ProgID="Equation.DSMT4" ShapeID="_x0000_i1107" DrawAspect="Content" ObjectID="_1658584958" r:id="rId230"/>
        </w:object>
      </w:r>
      <w:r w:rsidRPr="00AE4B93">
        <w:rPr>
          <w:lang w:val="en-US"/>
        </w:rPr>
        <w:t xml:space="preserve">) </w:t>
      </w:r>
      <w:r w:rsidRPr="00AE4B93">
        <w:rPr>
          <w:position w:val="6"/>
          <w:sz w:val="20"/>
          <w:lang w:val="en-US"/>
        </w:rPr>
        <w:t>.</w:t>
      </w:r>
      <w:r w:rsidRPr="00AE4B93">
        <w:rPr>
          <w:lang w:val="en-US"/>
        </w:rPr>
        <w:t xml:space="preserve"> </w:t>
      </w:r>
      <w:r>
        <w:rPr>
          <w:rFonts w:ascii="Symbol" w:hAnsi="Symbol"/>
        </w:rPr>
        <w:t></w:t>
      </w:r>
      <w:r w:rsidRPr="00AE4B93">
        <w:rPr>
          <w:lang w:val="en-US"/>
        </w:rPr>
        <w:t xml:space="preserve">t + </w:t>
      </w:r>
      <w:r w:rsidR="005A403B">
        <w:rPr>
          <w:lang w:val="en-US"/>
        </w:rPr>
        <w:t>S1</w:t>
      </w:r>
      <w:r w:rsidR="005A403B" w:rsidRPr="00AE4B93">
        <w:rPr>
          <w:rFonts w:ascii="Sans Serif 12cpi" w:hAnsi="Sans Serif 12cpi"/>
          <w:position w:val="6"/>
          <w:sz w:val="20"/>
          <w:lang w:val="en-US"/>
        </w:rPr>
        <w:t>.</w:t>
      </w:r>
      <w:r w:rsidR="005A403B">
        <w:rPr>
          <w:rFonts w:ascii="Symbol" w:hAnsi="Symbol"/>
        </w:rPr>
        <w:t></w:t>
      </w:r>
      <w:r w:rsidR="005A403B" w:rsidRPr="00AE4B93">
        <w:rPr>
          <w:lang w:val="en-US"/>
        </w:rPr>
        <w:t>t</w:t>
      </w:r>
      <w:r w:rsidR="005A403B">
        <w:rPr>
          <w:lang w:val="en-US"/>
        </w:rPr>
        <w:t xml:space="preserve"> + </w:t>
      </w:r>
      <w:r w:rsidRPr="00AE4B93">
        <w:rPr>
          <w:lang w:val="en-US"/>
        </w:rPr>
        <w:t>Pm</w:t>
      </w:r>
      <w:r w:rsidRPr="00AE4B93">
        <w:rPr>
          <w:position w:val="-6"/>
          <w:sz w:val="20"/>
          <w:lang w:val="en-US"/>
        </w:rPr>
        <w:t>1</w:t>
      </w:r>
      <w:r w:rsidRPr="00AE4B93">
        <w:rPr>
          <w:rFonts w:ascii="Sans Serif 12cpi" w:hAnsi="Sans Serif 12cpi"/>
          <w:position w:val="6"/>
          <w:sz w:val="20"/>
          <w:lang w:val="en-US"/>
        </w:rPr>
        <w:t>.</w:t>
      </w:r>
      <w:r>
        <w:rPr>
          <w:rFonts w:ascii="Symbol" w:hAnsi="Symbol"/>
        </w:rPr>
        <w:t></w:t>
      </w:r>
      <w:r w:rsidRPr="00AE4B93">
        <w:rPr>
          <w:lang w:val="en-US"/>
        </w:rPr>
        <w:t>t</w:t>
      </w:r>
      <w:r w:rsidRPr="00AE4B93">
        <w:rPr>
          <w:lang w:val="en-US"/>
        </w:rPr>
        <w:tab/>
        <w:t xml:space="preserve">(A </w:t>
      </w:r>
      <w:r>
        <w:fldChar w:fldCharType="begin"/>
      </w:r>
      <w:r w:rsidRPr="00AE4B93">
        <w:rPr>
          <w:lang w:val="en-US"/>
        </w:rPr>
        <w:instrText xml:space="preserve">SEQ 1 </w:instrText>
      </w:r>
      <w:r>
        <w:fldChar w:fldCharType="separate"/>
      </w:r>
      <w:r w:rsidR="001F5F64">
        <w:rPr>
          <w:noProof/>
          <w:lang w:val="en-US"/>
        </w:rPr>
        <w:t>0</w:t>
      </w:r>
      <w:r>
        <w:fldChar w:fldCharType="end"/>
      </w:r>
      <w:r w:rsidRPr="00AE4B93">
        <w:rPr>
          <w:lang w:val="en-US"/>
        </w:rPr>
        <w:t>.</w:t>
      </w:r>
      <w:r>
        <w:fldChar w:fldCharType="begin"/>
      </w:r>
      <w:r w:rsidRPr="00AE4B93">
        <w:rPr>
          <w:lang w:val="en-US"/>
        </w:rPr>
        <w:instrText>SEQ 2</w:instrText>
      </w:r>
      <w:r>
        <w:fldChar w:fldCharType="separate"/>
      </w:r>
      <w:r w:rsidR="001F5F64">
        <w:rPr>
          <w:noProof/>
          <w:lang w:val="en-US"/>
        </w:rPr>
        <w:t>0</w:t>
      </w:r>
      <w:r>
        <w:fldChar w:fldCharType="end"/>
      </w:r>
      <w:r w:rsidRPr="00AE4B93">
        <w:rPr>
          <w:lang w:val="en-US"/>
        </w:rPr>
        <w:t>-</w:t>
      </w:r>
      <w:r>
        <w:fldChar w:fldCharType="begin"/>
      </w:r>
      <w:r w:rsidRPr="00AE4B93">
        <w:rPr>
          <w:lang w:val="en-US"/>
        </w:rPr>
        <w:instrText>SEQ Formel</w:instrText>
      </w:r>
      <w:r>
        <w:fldChar w:fldCharType="separate"/>
      </w:r>
      <w:r w:rsidR="001F5F64">
        <w:rPr>
          <w:noProof/>
          <w:lang w:val="en-US"/>
        </w:rPr>
        <w:t>6</w:t>
      </w:r>
      <w:r>
        <w:fldChar w:fldCharType="end"/>
      </w:r>
      <w:r w:rsidRPr="00AE4B93">
        <w:rPr>
          <w:lang w:val="en-US"/>
        </w:rPr>
        <w:t>)</w:t>
      </w:r>
    </w:p>
    <w:p w14:paraId="5710E807" w14:textId="77777777" w:rsidR="00B3675B" w:rsidRPr="00982705" w:rsidRDefault="00B3675B" w:rsidP="00B3675B">
      <w:pPr>
        <w:rPr>
          <w:lang w:val="en-US"/>
        </w:rPr>
      </w:pPr>
      <w:r w:rsidRPr="00982705">
        <w:rPr>
          <w:lang w:val="en-US"/>
        </w:rPr>
        <w:t>und</w:t>
      </w:r>
    </w:p>
    <w:p w14:paraId="3EA2398C" w14:textId="4BBF23F4" w:rsidR="00B3675B" w:rsidRDefault="00572A49" w:rsidP="00B3675B">
      <w:pPr>
        <w:pStyle w:val="Formel"/>
        <w:rPr>
          <w:sz w:val="18"/>
        </w:rPr>
      </w:pPr>
      <w:r w:rsidRPr="005A403B">
        <w:rPr>
          <w:position w:val="-34"/>
          <w:sz w:val="18"/>
        </w:rPr>
        <w:object w:dxaOrig="6240" w:dyaOrig="800" w14:anchorId="5CC6D89B">
          <v:shape id="_x0000_i1117" type="#_x0000_t75" style="width:311.75pt;height:40.1pt" o:ole="">
            <v:imagedata r:id="rId231" o:title=""/>
          </v:shape>
          <o:OLEObject Type="Embed" ProgID="Equation.DSMT4" ShapeID="_x0000_i1117" DrawAspect="Content" ObjectID="_1658584959" r:id="rId232"/>
        </w:object>
      </w:r>
      <w:r w:rsidR="00B3675B" w:rsidRPr="00982705">
        <w:rPr>
          <w:sz w:val="18"/>
          <w:lang w:val="en-US"/>
        </w:rPr>
        <w:t xml:space="preserve"> </w:t>
      </w:r>
      <w:r w:rsidR="00B3675B" w:rsidRPr="00982705">
        <w:rPr>
          <w:sz w:val="18"/>
          <w:lang w:val="en-US"/>
        </w:rPr>
        <w:tab/>
        <w:t>(A</w:t>
      </w:r>
      <w:r w:rsidR="00B3675B">
        <w:rPr>
          <w:sz w:val="18"/>
        </w:rPr>
        <w:fldChar w:fldCharType="begin"/>
      </w:r>
      <w:r w:rsidR="00B3675B" w:rsidRPr="00982705">
        <w:rPr>
          <w:sz w:val="18"/>
          <w:lang w:val="en-US"/>
        </w:rPr>
        <w:instrText xml:space="preserve">SEQ 1 </w:instrText>
      </w:r>
      <w:r w:rsidR="00B3675B">
        <w:rPr>
          <w:sz w:val="18"/>
        </w:rPr>
        <w:fldChar w:fldCharType="separate"/>
      </w:r>
      <w:r w:rsidR="001F5F64">
        <w:rPr>
          <w:noProof/>
          <w:sz w:val="18"/>
          <w:lang w:val="en-US"/>
        </w:rPr>
        <w:t>0</w:t>
      </w:r>
      <w:r w:rsidR="00B3675B">
        <w:rPr>
          <w:sz w:val="18"/>
        </w:rPr>
        <w:fldChar w:fldCharType="end"/>
      </w:r>
      <w:r w:rsidR="00B3675B" w:rsidRPr="00982705">
        <w:rPr>
          <w:sz w:val="18"/>
          <w:lang w:val="en-US"/>
        </w:rPr>
        <w:t>.</w:t>
      </w:r>
      <w:r w:rsidR="00B3675B">
        <w:rPr>
          <w:sz w:val="18"/>
        </w:rPr>
        <w:fldChar w:fldCharType="begin"/>
      </w:r>
      <w:r w:rsidR="00B3675B" w:rsidRPr="00982705">
        <w:rPr>
          <w:sz w:val="18"/>
          <w:lang w:val="en-US"/>
        </w:rPr>
        <w:instrText>SEQ 2</w:instrText>
      </w:r>
      <w:r w:rsidR="00B3675B">
        <w:rPr>
          <w:sz w:val="18"/>
        </w:rPr>
        <w:fldChar w:fldCharType="separate"/>
      </w:r>
      <w:r w:rsidR="001F5F64" w:rsidRPr="001F5F64">
        <w:rPr>
          <w:noProof/>
          <w:sz w:val="18"/>
        </w:rPr>
        <w:t>0</w:t>
      </w:r>
      <w:r w:rsidR="00B3675B">
        <w:rPr>
          <w:sz w:val="18"/>
        </w:rPr>
        <w:fldChar w:fldCharType="end"/>
      </w:r>
      <w:r w:rsidR="00B3675B">
        <w:rPr>
          <w:sz w:val="18"/>
        </w:rPr>
        <w:t>-</w:t>
      </w:r>
      <w:r w:rsidR="00B3675B">
        <w:rPr>
          <w:sz w:val="18"/>
        </w:rPr>
        <w:fldChar w:fldCharType="begin"/>
      </w:r>
      <w:r w:rsidR="00B3675B">
        <w:rPr>
          <w:sz w:val="18"/>
        </w:rPr>
        <w:instrText>SEQ Formel</w:instrText>
      </w:r>
      <w:r w:rsidR="00B3675B">
        <w:rPr>
          <w:sz w:val="18"/>
        </w:rPr>
        <w:fldChar w:fldCharType="separate"/>
      </w:r>
      <w:r w:rsidR="001F5F64">
        <w:rPr>
          <w:noProof/>
          <w:sz w:val="18"/>
        </w:rPr>
        <w:t>7</w:t>
      </w:r>
      <w:r w:rsidR="00B3675B">
        <w:rPr>
          <w:sz w:val="18"/>
        </w:rPr>
        <w:fldChar w:fldCharType="end"/>
      </w:r>
      <w:r w:rsidR="00B3675B">
        <w:rPr>
          <w:sz w:val="18"/>
        </w:rPr>
        <w:t>)</w:t>
      </w:r>
    </w:p>
    <w:p w14:paraId="70868400" w14:textId="77777777" w:rsidR="00B3675B" w:rsidRDefault="00B3675B" w:rsidP="00B3675B">
      <w:r>
        <w:t>Die mittlere Konzentration der Bodenlösung zweier Kompartimente wird aus ihrem arithmetischen Mittel berechnet:</w:t>
      </w:r>
    </w:p>
    <w:p w14:paraId="7382F386" w14:textId="77777777" w:rsidR="00B3675B" w:rsidRDefault="00B3675B" w:rsidP="00B3675B">
      <w:pPr>
        <w:pStyle w:val="Formel"/>
        <w:spacing w:after="0"/>
      </w:pPr>
      <w:r>
        <w:tab/>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r>
        <w:t xml:space="preserve">,                       </w:t>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p>
    <w:p w14:paraId="01C561E1" w14:textId="77777777" w:rsidR="00B3675B" w:rsidRDefault="00B3675B" w:rsidP="00B3675B">
      <w:r>
        <w:t>Ebenso der mittlere Diffusionskoeffizient zwischen zwei Kompartimenten:</w:t>
      </w:r>
    </w:p>
    <w:p w14:paraId="0C48B481" w14:textId="2AFB2155" w:rsidR="00B3675B" w:rsidRDefault="00B3675B" w:rsidP="00B3675B">
      <w:pPr>
        <w:pStyle w:val="Formel"/>
        <w:spacing w:after="0"/>
      </w:pPr>
      <w:r>
        <w:tab/>
      </w:r>
      <w:r w:rsidR="00572A49" w:rsidRPr="00572A49">
        <w:rPr>
          <w:position w:val="-24"/>
        </w:rPr>
        <w:object w:dxaOrig="1840" w:dyaOrig="660" w14:anchorId="1080E728">
          <v:shape id="_x0000_i1120" type="#_x0000_t75" style="width:91.7pt;height:33.3pt" o:ole="">
            <v:imagedata r:id="rId233" o:title=""/>
          </v:shape>
          <o:OLEObject Type="Embed" ProgID="Equation.DSMT4" ShapeID="_x0000_i1120" DrawAspect="Content" ObjectID="_1658584960" r:id="rId234"/>
        </w:object>
      </w:r>
      <w:r>
        <w:t xml:space="preserve">,                  </w:t>
      </w:r>
      <w:r w:rsidR="00572A49" w:rsidRPr="00572A49">
        <w:rPr>
          <w:position w:val="-24"/>
        </w:rPr>
        <w:object w:dxaOrig="1840" w:dyaOrig="660" w14:anchorId="557EA648">
          <v:shape id="_x0000_i1123" type="#_x0000_t75" style="width:91.7pt;height:33.3pt" o:ole="">
            <v:imagedata r:id="rId235" o:title=""/>
          </v:shape>
          <o:OLEObject Type="Embed" ProgID="Equation.DSMT4" ShapeID="_x0000_i1123" DrawAspect="Content" ObjectID="_1658584961" r:id="rId236"/>
        </w:object>
      </w:r>
    </w:p>
    <w:p w14:paraId="5C418272" w14:textId="77777777" w:rsidR="00B3675B" w:rsidRDefault="00B3675B" w:rsidP="00B3675B">
      <w:pPr>
        <w:keepNext/>
      </w:pPr>
      <w:r>
        <w:t>Auflösen nach den unbekannten Konzentrationen führt zu folgendem Ausdruck:</w:t>
      </w:r>
    </w:p>
    <w:p w14:paraId="5836281E" w14:textId="4C4DD203" w:rsidR="00B3675B" w:rsidRDefault="00B3675B" w:rsidP="00B3675B">
      <w:pPr>
        <w:pStyle w:val="Formel"/>
      </w:pPr>
      <w:r>
        <w:tab/>
      </w:r>
      <w:r w:rsidR="00572A49" w:rsidRPr="00572A49">
        <w:rPr>
          <w:position w:val="-36"/>
        </w:rPr>
        <w:object w:dxaOrig="4260" w:dyaOrig="840" w14:anchorId="1AADD566">
          <v:shape id="_x0000_i1126" type="#_x0000_t75" style="width:213.3pt;height:42.1pt" o:ole="">
            <v:imagedata r:id="rId237" o:title=""/>
          </v:shape>
          <o:OLEObject Type="Embed" ProgID="Equation.DSMT4" ShapeID="_x0000_i1126" DrawAspect="Content" ObjectID="_1658584962" r:id="rId238"/>
        </w:object>
      </w:r>
      <w:r>
        <w:tab/>
        <w:t>(D</w:t>
      </w:r>
      <w:r>
        <w:rPr>
          <w:position w:val="-6"/>
          <w:sz w:val="20"/>
        </w:rPr>
        <w:t>1</w:t>
      </w:r>
      <w:r>
        <w:t>)</w:t>
      </w:r>
      <w:r>
        <w:br/>
      </w:r>
      <w:r>
        <w:tab/>
      </w:r>
      <w:r>
        <w:fldChar w:fldCharType="begin"/>
      </w:r>
      <w:r>
        <w:instrText>EQ C\s(t+1;l</w:instrText>
      </w:r>
      <w:r>
        <w:rPr>
          <w:position w:val="-6"/>
          <w:sz w:val="20"/>
        </w:rPr>
        <w:instrText>2</w:instrText>
      </w:r>
      <w:r>
        <w:instrText>)</w:instrText>
      </w:r>
      <w:r>
        <w:rPr>
          <w:rFonts w:ascii="Sans Serif 12cpi" w:hAnsi="Sans Serif 12cpi"/>
          <w:position w:val="6"/>
        </w:rPr>
        <w:instrText>.</w:instrText>
      </w:r>
      <w:r>
        <w:instrText>\b(- \f(Db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2</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\f(F\s(t+1 ;w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 xml:space="preserve"> =  </w:t>
      </w:r>
      <w:r>
        <w:tab/>
        <w:t>(U</w:t>
      </w:r>
      <w:r>
        <w:rPr>
          <w:position w:val="-6"/>
          <w:sz w:val="20"/>
        </w:rPr>
        <w:t>1</w:t>
      </w:r>
      <w:r>
        <w:t>)</w:t>
      </w:r>
      <w:r>
        <w:br/>
      </w:r>
      <w:r>
        <w:tab/>
      </w:r>
      <w:r>
        <w:fldChar w:fldCharType="begin"/>
      </w:r>
      <w:r>
        <w:instrText>EQ \f(C\s(t;l</w:instrText>
      </w:r>
      <w:r>
        <w:rPr>
          <w:position w:val="-6"/>
          <w:sz w:val="20"/>
        </w:rPr>
        <w:instrText>1</w:instrText>
      </w:r>
      <w:r>
        <w:instrText>).</w:instrText>
      </w:r>
      <w:r>
        <w:rPr>
          <w:rFonts w:ascii="Symbol" w:hAnsi="Symbol"/>
        </w:rPr>
        <w:instrText>q</w:instrText>
      </w:r>
      <w:r>
        <w:instrText>\s(t;1);</w:instrText>
      </w:r>
      <w:r>
        <w:rPr>
          <w:rFonts w:ascii="Symbol" w:hAnsi="Symbol"/>
        </w:rPr>
        <w:instrText>q</w:instrText>
      </w:r>
      <w:r>
        <w:instrText>\s(t+1;1)) -  \f(\F(AR;L</w:instrText>
      </w:r>
      <w:r>
        <w:rPr>
          <w:position w:val="-6"/>
          <w:sz w:val="20"/>
        </w:rPr>
        <w:instrText>r</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\f(F\S(t;G</w:instrText>
      </w:r>
      <w:r>
        <w:rPr>
          <w:position w:val="-6"/>
          <w:sz w:val="20"/>
        </w:rPr>
        <w:instrText>2</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rPr>
          <w:position w:val="6"/>
          <w:sz w:val="20"/>
        </w:rPr>
        <w:instrText>.</w:instrText>
      </w:r>
      <w:r>
        <w:instrText>2) + \f(Pm</w:instrText>
      </w:r>
      <w:r>
        <w:rPr>
          <w:position w:val="-6"/>
          <w:sz w:val="20"/>
        </w:rPr>
        <w:instrText>1</w:instrText>
      </w:r>
      <w:r>
        <w:rPr>
          <w:rFonts w:ascii="Sans Serif 12cpi" w:hAnsi="Sans Serif 12cpi"/>
          <w:position w:val="6"/>
          <w:sz w:val="26"/>
        </w:rPr>
        <w:instrText>.</w:instrText>
      </w:r>
      <w:r>
        <w:instrText>V</w:instrText>
      </w:r>
      <w:r>
        <w:rPr>
          <w:position w:val="-6"/>
          <w:sz w:val="20"/>
        </w:rPr>
        <w:instrText>1</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ab/>
        <w:t>(B</w:t>
      </w:r>
      <w:r>
        <w:rPr>
          <w:position w:val="-6"/>
          <w:sz w:val="20"/>
        </w:rPr>
        <w:t>1</w:t>
      </w:r>
      <w:r>
        <w:t>)</w:t>
      </w:r>
    </w:p>
    <w:p w14:paraId="30ADFA37" w14:textId="77777777" w:rsidR="00B3675B" w:rsidRDefault="00B3675B" w:rsidP="00B3675B">
      <w:r>
        <w:t>Das gleiche Verfahren ist für alle folgenden Kompartimente n bis zum Vorletzten möglich und führt zu folgender Beziehung:</w:t>
      </w:r>
    </w:p>
    <w:p w14:paraId="1D64D85D" w14:textId="77777777" w:rsidR="00B3675B" w:rsidRDefault="00B3675B" w:rsidP="00B3675B">
      <w:pPr>
        <w:pStyle w:val="Formel"/>
        <w:tabs>
          <w:tab w:val="clear" w:pos="567"/>
          <w:tab w:val="clear" w:pos="7371"/>
          <w:tab w:val="left" w:pos="426"/>
          <w:tab w:val="left" w:pos="7513"/>
        </w:tabs>
        <w:rPr>
          <w:sz w:val="20"/>
        </w:rPr>
      </w:pP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0"/>
        </w:rPr>
        <w:instrText xml:space="preserve">2 </w:instrText>
      </w:r>
      <w:r>
        <w:rPr>
          <w:position w:val="6"/>
          <w:sz w:val="20"/>
        </w:rPr>
        <w:instrText>.</w:instrText>
      </w:r>
      <w:r>
        <w:rPr>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xml:space="preserve">) )  </w:instrText>
      </w:r>
      <w:r>
        <w:rPr>
          <w:sz w:val="20"/>
        </w:rPr>
        <w:fldChar w:fldCharType="end"/>
      </w:r>
      <w:r>
        <w:rPr>
          <w:sz w:val="20"/>
        </w:rPr>
        <w:t>+</w:t>
      </w:r>
      <w:r>
        <w:rPr>
          <w:sz w:val="20"/>
        </w:rPr>
        <w:tab/>
        <w:t>(L</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n+1</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position w:val="6"/>
          <w:sz w:val="20"/>
        </w:rPr>
        <w:instrText>.</w:instrText>
      </w:r>
      <w:r>
        <w:rPr>
          <w:sz w:val="24"/>
        </w:rPr>
        <w:instrText xml:space="preserve"> </w:instrText>
      </w:r>
      <w:r>
        <w:rPr>
          <w:sz w:val="20"/>
        </w:rPr>
        <w:instrText>2</w:instrText>
      </w:r>
      <w:r>
        <w:rPr>
          <w:rFonts w:ascii="Sans Serif 12cpi" w:hAnsi="Sans Serif 12cpi"/>
          <w:position w:val="6"/>
          <w:sz w:val="20"/>
        </w:rPr>
        <w:instrText>.</w:instrText>
      </w:r>
      <w:r>
        <w:rPr>
          <w:rFonts w:ascii="Symbol" w:hAnsi="Symbol"/>
          <w:sz w:val="20"/>
        </w:rPr>
        <w:instrText>q</w:instrText>
      </w:r>
      <w:r>
        <w:rPr>
          <w:sz w:val="20"/>
        </w:rPr>
        <w:instrText>\s(t+1;1)</w:instrText>
      </w:r>
      <w:r>
        <w:rPr>
          <w:position w:val="6"/>
          <w:sz w:val="20"/>
        </w:rPr>
        <w:instrText>.</w:instrText>
      </w:r>
      <w:r>
        <w:rPr>
          <w:sz w:val="20"/>
        </w:rPr>
        <w:instrText>V</w:instrText>
      </w:r>
      <w:r>
        <w:rPr>
          <w:position w:val="-6"/>
          <w:sz w:val="20"/>
        </w:rPr>
        <w:instrText>n</w:instrText>
      </w:r>
      <w:r>
        <w:rPr>
          <w:sz w:val="20"/>
        </w:rPr>
        <w:instrText>) +\f(Db\s(t+1;n-½)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4"/>
        </w:rPr>
        <w:instrText xml:space="preserve"> </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)+ 1)</w:instrText>
      </w:r>
      <w:r>
        <w:rPr>
          <w:sz w:val="20"/>
        </w:rPr>
        <w:fldChar w:fldCharType="end"/>
      </w:r>
      <w:r>
        <w:rPr>
          <w:sz w:val="20"/>
        </w:rPr>
        <w:t xml:space="preserve"> +</w:t>
      </w:r>
      <w:r>
        <w:rPr>
          <w:sz w:val="20"/>
        </w:rPr>
        <w:tab/>
        <w:t>(D</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 \f(Db\s(t+1;n+½)</w:instrText>
      </w:r>
      <w:r>
        <w:rPr>
          <w:position w:val="6"/>
          <w:sz w:val="20"/>
        </w:rPr>
        <w:instrText>.</w:instrText>
      </w:r>
      <w:r>
        <w:rPr>
          <w:sz w:val="20"/>
        </w:rPr>
        <w:instrText>A</w:instrText>
      </w:r>
      <w:r>
        <w:rPr>
          <w:position w:val="-6"/>
          <w:sz w:val="20"/>
        </w:rPr>
        <w:instrText>n+1</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rFonts w:ascii="Sans Serif 12cpi" w:hAnsi="Sans Serif 12cpi"/>
          <w:position w:val="6"/>
          <w:sz w:val="20"/>
        </w:rPr>
        <w:instrText>.</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w:instrText>
      </w:r>
      <w:r>
        <w:rPr>
          <w:sz w:val="20"/>
        </w:rPr>
        <w:fldChar w:fldCharType="end"/>
      </w:r>
      <w:r>
        <w:rPr>
          <w:sz w:val="20"/>
        </w:rPr>
        <w:t xml:space="preserve">  =</w:t>
      </w:r>
      <w:r>
        <w:rPr>
          <w:sz w:val="20"/>
        </w:rPr>
        <w:tab/>
        <w:t>(U</w:t>
      </w:r>
      <w:r>
        <w:rPr>
          <w:position w:val="-6"/>
          <w:sz w:val="20"/>
        </w:rPr>
        <w:t>n</w:t>
      </w:r>
      <w:r>
        <w:rPr>
          <w:sz w:val="20"/>
        </w:rPr>
        <w:t>)</w:t>
      </w:r>
      <w:r>
        <w:rPr>
          <w:sz w:val="20"/>
        </w:rPr>
        <w:br/>
      </w:r>
      <w:r>
        <w:rPr>
          <w:sz w:val="20"/>
        </w:rPr>
        <w:tab/>
      </w:r>
      <w:r>
        <w:rPr>
          <w:sz w:val="20"/>
        </w:rPr>
        <w:fldChar w:fldCharType="begin"/>
      </w:r>
      <w:r>
        <w:rPr>
          <w:sz w:val="20"/>
        </w:rPr>
        <w:instrText>EQ \f(C\s(t;l</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q</w:instrText>
      </w:r>
      <w:r>
        <w:rPr>
          <w:sz w:val="20"/>
        </w:rPr>
        <w:instrText>\s(t;n);</w:instrText>
      </w:r>
      <w:r>
        <w:rPr>
          <w:rFonts w:ascii="Symbol" w:hAnsi="Symbol"/>
          <w:sz w:val="20"/>
        </w:rPr>
        <w:instrText>q</w:instrText>
      </w:r>
      <w:r>
        <w:rPr>
          <w:sz w:val="20"/>
        </w:rPr>
        <w:instrText>\s(t+1;n))  +   \f(\b(F\S(t;G</w:instrText>
      </w:r>
      <w:r>
        <w:rPr>
          <w:position w:val="-6"/>
          <w:sz w:val="20"/>
        </w:rPr>
        <w:instrText>n+1</w:instrText>
      </w:r>
      <w:r>
        <w:rPr>
          <w:sz w:val="20"/>
        </w:rPr>
        <w:instrText>) - F\S(t;G</w:instrText>
      </w:r>
      <w:r>
        <w:rPr>
          <w:position w:val="-6"/>
          <w:sz w:val="20"/>
        </w:rPr>
        <w:instrText>n</w:instrText>
      </w:r>
      <w:r>
        <w:rPr>
          <w:sz w:val="20"/>
        </w:rPr>
        <w:instrText>))</w:instrText>
      </w:r>
      <w:r>
        <w:rPr>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position w:val="6"/>
          <w:sz w:val="20"/>
        </w:rPr>
        <w:instrText>.</w:instrText>
      </w:r>
      <w:r>
        <w:rPr>
          <w:sz w:val="20"/>
        </w:rPr>
        <w:instrText>2) + \f(Pm</w:instrText>
      </w:r>
      <w:r>
        <w:rPr>
          <w:position w:val="-6"/>
          <w:sz w:val="20"/>
        </w:rPr>
        <w:instrText>n</w:instrText>
      </w:r>
      <w:r>
        <w:rPr>
          <w:rFonts w:ascii="Sans Serif 12cpi" w:hAnsi="Sans Serif 12cpi"/>
          <w:position w:val="6"/>
          <w:sz w:val="20"/>
        </w:rPr>
        <w:instrText>.</w:instrText>
      </w:r>
      <w:r>
        <w:rPr>
          <w:sz w:val="20"/>
        </w:rPr>
        <w:instrText>V</w:instrText>
      </w:r>
      <w:r>
        <w:rPr>
          <w:position w:val="-6"/>
          <w:sz w:val="20"/>
        </w:rPr>
        <w:instrText>n</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fldChar w:fldCharType="end"/>
      </w:r>
      <w:r>
        <w:rPr>
          <w:sz w:val="20"/>
        </w:rPr>
        <w:tab/>
        <w:t>(B</w:t>
      </w:r>
      <w:r>
        <w:rPr>
          <w:position w:val="-6"/>
          <w:sz w:val="20"/>
        </w:rPr>
        <w:t>n</w:t>
      </w:r>
      <w:r>
        <w:rPr>
          <w:sz w:val="20"/>
        </w:rPr>
        <w:t>)</w:t>
      </w:r>
    </w:p>
    <w:p w14:paraId="40CD2D18" w14:textId="77777777" w:rsidR="00B3675B" w:rsidRDefault="00B3675B" w:rsidP="00B3675B">
      <w:pPr>
        <w:keepNext/>
        <w:keepLines/>
      </w:pPr>
      <w:r>
        <w:lastRenderedPageBreak/>
        <w:t xml:space="preserve">Für das letzte Kompartiment ist bei Wurzelkonkurrenz </w:t>
      </w:r>
      <w:r>
        <w:fldChar w:fldCharType="begin"/>
      </w:r>
      <w:r>
        <w:instrText>EQ F\S(t+½;G</w:instrText>
      </w:r>
      <w:r>
        <w:rPr>
          <w:position w:val="-6"/>
          <w:sz w:val="20"/>
        </w:rPr>
        <w:instrText>maxn+1</w:instrText>
      </w:r>
      <w:r>
        <w:instrText>)</w:instrText>
      </w:r>
      <w:r>
        <w:fldChar w:fldCharType="end"/>
      </w:r>
      <w:r>
        <w:t xml:space="preserve">  =  0, deshalb gilt:</w:t>
      </w:r>
    </w:p>
    <w:p w14:paraId="1A47CC3C" w14:textId="77777777" w:rsidR="00B3675B" w:rsidRDefault="00B3675B" w:rsidP="00B3675B">
      <w:pPr>
        <w:pStyle w:val="Formel"/>
      </w:pPr>
      <w:r>
        <w:tab/>
      </w:r>
      <w:r>
        <w:fldChar w:fldCharType="begin"/>
      </w:r>
      <w:r>
        <w:instrText>EQ C\s(t+1;l</w:instrText>
      </w:r>
      <w:r>
        <w:rPr>
          <w:position w:val="-6"/>
          <w:sz w:val="20"/>
        </w:rPr>
        <w:instrText>maxn-1</w:instrText>
      </w:r>
      <w:r>
        <w:instrText>)</w:instrText>
      </w:r>
      <w:r>
        <w:rPr>
          <w:rFonts w:ascii="Sans Serif 12cpi" w:hAnsi="Sans Serif 12cpi"/>
          <w:position w:val="6"/>
        </w:rPr>
        <w:instrText>.</w:instrText>
      </w:r>
      <w:r>
        <w:instrText>\b\bc\[(-\f(Db\s(t+1;maxn-½)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maxn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EQ C\s(t+1;l</w:instrText>
      </w:r>
      <w:r>
        <w:rPr>
          <w:position w:val="-6"/>
          <w:sz w:val="20"/>
        </w:rPr>
        <w:instrText>maxn</w:instrText>
      </w:r>
      <w:r>
        <w:instrText>)</w:instrText>
      </w:r>
      <w:r>
        <w:rPr>
          <w:rFonts w:ascii="Sans Serif 12cpi" w:hAnsi="Sans Serif 12cpi"/>
          <w:position w:val="6"/>
        </w:rPr>
        <w:instrText>.</w:instrText>
      </w:r>
      <w:r>
        <w:rPr>
          <w:rFonts w:ascii="Sans Serif 12cpi" w:hAnsi="Sans Serif 12cpi"/>
        </w:rPr>
        <w:instrText>\b\bc\[(</w:instrText>
      </w:r>
      <w:r>
        <w:instrText>\f(Db\s(t+1;maxn-½)</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n</w:instrText>
      </w:r>
      <w:r>
        <w:instrText>) + 1)</w:instrText>
      </w:r>
      <w:r>
        <w:fldChar w:fldCharType="end"/>
      </w:r>
      <w:r>
        <w:t xml:space="preserve">   =</w:t>
      </w:r>
      <w:r>
        <w:tab/>
        <w:t>(D</w:t>
      </w:r>
      <w:proofErr w:type="spellStart"/>
      <w:r>
        <w:rPr>
          <w:position w:val="-6"/>
          <w:sz w:val="20"/>
        </w:rPr>
        <w:t>maxn</w:t>
      </w:r>
      <w:proofErr w:type="spellEnd"/>
      <w:r>
        <w:t>)</w:t>
      </w:r>
      <w:r>
        <w:br/>
      </w:r>
      <w:r>
        <w:tab/>
      </w:r>
      <w:r>
        <w:fldChar w:fldCharType="begin"/>
      </w:r>
      <w:r>
        <w:instrText>EQ \f(C\s(t;l</w:instrText>
      </w:r>
      <w:r>
        <w:rPr>
          <w:position w:val="-6"/>
          <w:sz w:val="20"/>
        </w:rPr>
        <w:instrText>maxn</w:instrText>
      </w:r>
      <w:r>
        <w:instrText>)</w:instrText>
      </w:r>
      <w:r>
        <w:rPr>
          <w:rFonts w:ascii="Sans Serif 12cpi" w:hAnsi="Sans Serif 12cpi"/>
          <w:position w:val="6"/>
          <w:sz w:val="26"/>
        </w:rPr>
        <w:instrText>.</w:instrText>
      </w:r>
      <w:r>
        <w:rPr>
          <w:rFonts w:ascii="Symbol" w:hAnsi="Symbol"/>
        </w:rPr>
        <w:instrText>q</w:instrText>
      </w:r>
      <w:r>
        <w:instrText>\s(t;maxn);</w:instrText>
      </w:r>
      <w:r>
        <w:rPr>
          <w:rFonts w:ascii="Symbol" w:hAnsi="Symbol"/>
        </w:rPr>
        <w:instrText>q</w:instrText>
      </w:r>
      <w:r>
        <w:instrText>\s(t+1;maxn))  -   \f(F\S(t;G</w:instrText>
      </w:r>
      <w:r>
        <w:rPr>
          <w:position w:val="-6"/>
          <w:sz w:val="20"/>
        </w:rPr>
        <w:instrText>maxn</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rPr>
          <w:position w:val="6"/>
          <w:sz w:val="20"/>
        </w:rPr>
        <w:instrText>.</w:instrText>
      </w:r>
      <w:r>
        <w:instrText>2)  + \f(Pm</w:instrText>
      </w:r>
      <w:r>
        <w:rPr>
          <w:position w:val="-6"/>
          <w:sz w:val="20"/>
        </w:rPr>
        <w:instrText>maxn</w:instrText>
      </w:r>
      <w:r>
        <w:rPr>
          <w:rFonts w:ascii="Sans Serif 12cpi" w:hAnsi="Sans Serif 12cpi"/>
          <w:position w:val="6"/>
          <w:sz w:val="26"/>
        </w:rPr>
        <w:instrText>.</w:instrText>
      </w:r>
      <w:r>
        <w:instrText>V</w:instrText>
      </w:r>
      <w:r>
        <w:rPr>
          <w:position w:val="-6"/>
          <w:sz w:val="20"/>
        </w:rPr>
        <w:instrText>maxn</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w:instrText>
      </w:r>
      <w:r>
        <w:fldChar w:fldCharType="end"/>
      </w:r>
      <w:r>
        <w:t xml:space="preserve"> </w:t>
      </w:r>
      <w:r>
        <w:tab/>
        <w:t>(B</w:t>
      </w:r>
      <w:proofErr w:type="spellStart"/>
      <w:r>
        <w:rPr>
          <w:position w:val="-6"/>
          <w:sz w:val="20"/>
        </w:rPr>
        <w:t>maxn</w:t>
      </w:r>
      <w:proofErr w:type="spellEnd"/>
      <w:r>
        <w:t>)</w:t>
      </w:r>
    </w:p>
    <w:p w14:paraId="4F72DD75" w14:textId="77777777" w:rsidR="00B3675B" w:rsidRDefault="00B3675B" w:rsidP="00B3675B">
      <w:r>
        <w:t xml:space="preserve">Mit Berücksichtigung der Bilanzgleichungen für das erste und das letzte Kompartiment existieren wieder n Gleichungen mit n Unbekannten. Das Gleichungssystem hat </w:t>
      </w:r>
      <w:proofErr w:type="spellStart"/>
      <w:r>
        <w:t>tridiagonale</w:t>
      </w:r>
      <w:proofErr w:type="spellEnd"/>
      <w:r>
        <w:t xml:space="preserve"> Struktur.</w:t>
      </w:r>
    </w:p>
    <w:bookmarkEnd w:id="6"/>
    <w:p w14:paraId="1D71A408" w14:textId="0419FC7D" w:rsidR="00B3675B" w:rsidRPr="00A85671" w:rsidRDefault="00B3675B" w:rsidP="00A85671">
      <w:pPr>
        <w:rPr>
          <w:b/>
        </w:rPr>
        <w:sectPr w:rsidR="00B3675B" w:rsidRPr="00A85671" w:rsidSect="00D7385C">
          <w:headerReference w:type="even" r:id="rId239"/>
          <w:headerReference w:type="default" r:id="rId240"/>
          <w:footerReference w:type="even" r:id="rId241"/>
          <w:footerReference w:type="default" r:id="rId242"/>
          <w:headerReference w:type="first" r:id="rId243"/>
          <w:footerReference w:type="first" r:id="rId244"/>
          <w:pgSz w:w="11907" w:h="16840"/>
          <w:pgMar w:top="1134" w:right="1350" w:bottom="1361" w:left="1690" w:header="561" w:footer="720" w:gutter="0"/>
          <w:pgNumType w:start="1"/>
          <w:cols w:space="708"/>
        </w:sectPr>
      </w:pPr>
    </w:p>
    <w:p w14:paraId="2BAE77D6" w14:textId="77777777" w:rsidR="00A85671" w:rsidRPr="00A85671" w:rsidRDefault="00A85671" w:rsidP="00A85671">
      <w:pPr>
        <w:rPr>
          <w:b/>
        </w:rPr>
      </w:pPr>
      <w:r w:rsidRPr="00A85671">
        <w:rPr>
          <w:b/>
        </w:rPr>
        <w:lastRenderedPageBreak/>
        <w:fldChar w:fldCharType="begin"/>
      </w:r>
      <w:r w:rsidRPr="00A85671">
        <w:rPr>
          <w:b/>
        </w:rPr>
        <w:instrText>AUTONUMLGL</w:instrText>
      </w:r>
      <w:r w:rsidRPr="00A85671">
        <w:fldChar w:fldCharType="end"/>
      </w:r>
      <w:r w:rsidRPr="00A85671">
        <w:rPr>
          <w:b/>
        </w:rPr>
        <w:tab/>
        <w:t>Nitrataufnahme durch die Pflanzenwurzeln</w:t>
      </w:r>
    </w:p>
    <w:p w14:paraId="5F3817AB" w14:textId="4C6700C9" w:rsidR="00A85671" w:rsidRPr="00A85671" w:rsidRDefault="00A85671" w:rsidP="00A85671">
      <w:r w:rsidRPr="00A85671">
        <w:t xml:space="preserve">Im Modell stellen die maximale Nitrattransportrate </w:t>
      </w:r>
      <w:proofErr w:type="spellStart"/>
      <w:r w:rsidRPr="00A85671">
        <w:t>ARmax</w:t>
      </w:r>
      <w:proofErr w:type="spellEnd"/>
      <w:r w:rsidRPr="00A85671">
        <w:t xml:space="preserve"> und der Stickstoffbedarf der Pflanzen </w:t>
      </w:r>
      <w:proofErr w:type="spellStart"/>
      <w:r w:rsidRPr="00A85671">
        <w:t>ARsoll</w:t>
      </w:r>
      <w:proofErr w:type="spellEnd"/>
      <w:r w:rsidRPr="00A85671">
        <w:t xml:space="preserve"> die bestimmenden Größen der Nitrataufnahmerate der Pflanzenwurzeln </w:t>
      </w:r>
      <w:proofErr w:type="spellStart"/>
      <w:r w:rsidRPr="00A85671">
        <w:t>ARakt</w:t>
      </w:r>
      <w:proofErr w:type="spellEnd"/>
      <w:r w:rsidRPr="00A85671">
        <w:t xml:space="preserve"> dar (vgl. Abb. </w:t>
      </w:r>
      <w:r w:rsidRPr="00A85671">
        <w:fldChar w:fldCharType="begin"/>
      </w:r>
      <w:r w:rsidRPr="00A85671">
        <w:instrText>SEQ Abb bilanz</w:instrText>
      </w:r>
      <w:r w:rsidRPr="00A85671">
        <w:fldChar w:fldCharType="separate"/>
      </w:r>
      <w:r w:rsidR="001F5F64">
        <w:rPr>
          <w:b/>
          <w:bCs/>
          <w:noProof/>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bilanz</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 Dies gilt auch im Falle der Ackerbohnen, da die verein</w:t>
      </w:r>
      <w:r w:rsidRPr="00A85671">
        <w:softHyphen/>
        <w:t xml:space="preserve">fachende Annahme getroffen wurde, </w:t>
      </w:r>
      <w:proofErr w:type="spellStart"/>
      <w:r w:rsidRPr="00A85671">
        <w:t>daß</w:t>
      </w:r>
      <w:proofErr w:type="spellEnd"/>
      <w:r w:rsidRPr="00A85671">
        <w:t xml:space="preserve"> keinerlei hemmende Wirkung der </w:t>
      </w:r>
      <w:proofErr w:type="spellStart"/>
      <w:r w:rsidRPr="00A85671">
        <w:t>Stick</w:t>
      </w:r>
      <w:r w:rsidRPr="00A85671">
        <w:softHyphen/>
        <w:t>stoffixierung</w:t>
      </w:r>
      <w:proofErr w:type="spellEnd"/>
      <w:r w:rsidRPr="00A85671">
        <w:t xml:space="preserve"> auf die Nitrataufnahme existiert.</w:t>
      </w:r>
    </w:p>
    <w:p w14:paraId="05F0ED8A" w14:textId="77777777" w:rsidR="00A85671" w:rsidRPr="00A85671" w:rsidRDefault="00A85671" w:rsidP="00A85671">
      <w:r w:rsidRPr="00A85671">
        <w:t>Formal kann man diesen Sachverhalt folgendermaßen formulieren:</w:t>
      </w:r>
    </w:p>
    <w:p w14:paraId="06D588A0" w14:textId="77777777" w:rsidR="00A85671" w:rsidRPr="00A85671" w:rsidRDefault="00A85671" w:rsidP="00A85671">
      <w:proofErr w:type="spellStart"/>
      <w:r w:rsidRPr="00A85671">
        <w:t>ARmax</w:t>
      </w:r>
      <w:proofErr w:type="spellEnd"/>
      <w:r w:rsidRPr="00A85671">
        <w:t xml:space="preserve"> &lt; </w:t>
      </w:r>
      <w:proofErr w:type="spellStart"/>
      <w:r w:rsidRPr="00A85671">
        <w:t>ARsoll</w:t>
      </w:r>
      <w:proofErr w:type="spellEnd"/>
      <w:r w:rsidRPr="00A85671">
        <w:t>:</w:t>
      </w:r>
    </w:p>
    <w:p w14:paraId="48E70C29" w14:textId="77777777" w:rsidR="00A85671" w:rsidRPr="00A85671" w:rsidRDefault="00A85671" w:rsidP="00A85671">
      <w:r w:rsidRPr="00A85671">
        <w:tab/>
      </w:r>
      <w:proofErr w:type="spellStart"/>
      <w:r w:rsidRPr="00A85671">
        <w:t>ARakt</w:t>
      </w:r>
      <w:proofErr w:type="spellEnd"/>
      <w:r w:rsidRPr="00A85671">
        <w:t xml:space="preserve"> = </w:t>
      </w:r>
      <w:proofErr w:type="spellStart"/>
      <w:r w:rsidRPr="00A85671">
        <w:t>ARmax</w:t>
      </w:r>
      <w:proofErr w:type="spellEnd"/>
    </w:p>
    <w:p w14:paraId="62CA56E9" w14:textId="77777777" w:rsidR="00A85671" w:rsidRPr="00A85671" w:rsidRDefault="00A85671" w:rsidP="00A85671">
      <w:proofErr w:type="spellStart"/>
      <w:r w:rsidRPr="00A85671">
        <w:t>ARmax</w:t>
      </w:r>
      <w:proofErr w:type="spellEnd"/>
      <w:r w:rsidRPr="00A85671">
        <w:t xml:space="preserve"> &gt; </w:t>
      </w:r>
      <w:proofErr w:type="spellStart"/>
      <w:r w:rsidRPr="00A85671">
        <w:t>ARsoll</w:t>
      </w:r>
      <w:proofErr w:type="spellEnd"/>
      <w:r w:rsidRPr="00A85671">
        <w:t>:</w:t>
      </w:r>
    </w:p>
    <w:p w14:paraId="07751691" w14:textId="0F63C645" w:rsidR="00A85671" w:rsidRPr="00A85671" w:rsidRDefault="00A85671" w:rsidP="00A85671">
      <w:r w:rsidRPr="00A85671">
        <w:tab/>
      </w:r>
      <w:proofErr w:type="spellStart"/>
      <w:r w:rsidRPr="00A85671">
        <w:t>ARakt</w:t>
      </w:r>
      <w:proofErr w:type="spellEnd"/>
      <w:r w:rsidRPr="00A85671">
        <w:t xml:space="preserve"> = </w:t>
      </w:r>
      <w:proofErr w:type="spellStart"/>
      <w:r w:rsidRPr="00A85671">
        <w:t>ARsoll</w:t>
      </w:r>
      <w:proofErr w:type="spellEnd"/>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8</w:t>
      </w:r>
      <w:r w:rsidRPr="00A85671">
        <w:fldChar w:fldCharType="end"/>
      </w:r>
      <w:r w:rsidRPr="00A85671">
        <w:t>)</w:t>
      </w:r>
    </w:p>
    <w:p w14:paraId="31EF7E10" w14:textId="77777777" w:rsidR="00A85671" w:rsidRPr="00A85671" w:rsidRDefault="00A85671" w:rsidP="00A85671">
      <w:pPr>
        <w:rPr>
          <w:b/>
        </w:rPr>
      </w:pPr>
      <w:r w:rsidRPr="00A85671">
        <w:rPr>
          <w:b/>
        </w:rPr>
        <w:fldChar w:fldCharType="begin"/>
      </w:r>
      <w:r w:rsidRPr="00A85671">
        <w:rPr>
          <w:b/>
        </w:rPr>
        <w:instrText xml:space="preserve">AUTONUMLGL </w:instrText>
      </w:r>
      <w:r w:rsidRPr="00A85671">
        <w:fldChar w:fldCharType="end"/>
      </w:r>
      <w:r w:rsidRPr="00A85671">
        <w:rPr>
          <w:b/>
        </w:rPr>
        <w:tab/>
        <w:t>Bestimmung der Stickstoff-Sollaufnahmerate</w:t>
      </w:r>
    </w:p>
    <w:p w14:paraId="4BC3E6EE" w14:textId="11C4AF70" w:rsidR="00A85671" w:rsidRPr="00A85671" w:rsidRDefault="00A85671" w:rsidP="00A85671">
      <w:r w:rsidRPr="00A85671">
        <w:t>Stickstoffhaushaltsmodelle, die Prognosezwecken dienen sollen, müssen den Stickstoff</w:t>
      </w:r>
      <w:r w:rsidRPr="00A85671">
        <w:softHyphen/>
        <w:t xml:space="preserve">bedarf der Pflanzen durch eine Modellierung des Pflanzenwachstums unter Benutzung möglichst leicht verfügbarer Eingabedaten kalkulieren (Ritchie &amp; Otter 1985, Jones &amp; </w:t>
      </w:r>
      <w:proofErr w:type="spellStart"/>
      <w:r w:rsidRPr="00A85671">
        <w:t>Kiniry</w:t>
      </w:r>
      <w:proofErr w:type="spellEnd"/>
      <w:r w:rsidRPr="00A85671">
        <w:t xml:space="preserve"> 1986, Groot 1987, </w:t>
      </w:r>
      <w:proofErr w:type="spellStart"/>
      <w:r w:rsidRPr="00A85671">
        <w:t>Kersebaum</w:t>
      </w:r>
      <w:proofErr w:type="spellEnd"/>
      <w:r w:rsidRPr="00A85671">
        <w:t xml:space="preserve"> 1989). Aufgrund der Aufgabenstellung des hier vorgestellten Modelles konnte auf dieses Verfahren verzichtet werden, da </w:t>
      </w:r>
      <w:proofErr w:type="spellStart"/>
      <w:r w:rsidRPr="00A85671">
        <w:t>Meßdaten</w:t>
      </w:r>
      <w:proofErr w:type="spellEnd"/>
      <w:r w:rsidRPr="00A85671">
        <w:t xml:space="preserve"> über die Stickstoffaufnahme der Pflanzen zu verschiedenen Zeitpunkten zur Verfügung standen (vgl. Tab. </w:t>
      </w:r>
      <w:r w:rsidRPr="00A85671">
        <w:fldChar w:fldCharType="begin"/>
      </w:r>
      <w:r w:rsidRPr="00A85671">
        <w:instrText>SEQ Tabelle Feldparameter</w:instrText>
      </w:r>
      <w:r w:rsidRPr="00A85671">
        <w:fldChar w:fldCharType="separate"/>
      </w:r>
      <w:r w:rsidR="001F5F64">
        <w:rPr>
          <w:b/>
          <w:bCs/>
          <w:noProof/>
        </w:rPr>
        <w:t>Fehler! Textmarke nicht definiert.</w:t>
      </w:r>
      <w:r w:rsidRPr="00A85671">
        <w:fldChar w:fldCharType="end"/>
      </w:r>
      <w:r w:rsidRPr="00A85671">
        <w:t xml:space="preserve">, S. </w:t>
      </w:r>
      <w:r w:rsidRPr="00A85671">
        <w:fldChar w:fldCharType="begin"/>
      </w:r>
      <w:r w:rsidRPr="00A85671">
        <w:instrText>PAGEREF Feldparameter</w:instrText>
      </w:r>
      <w:r w:rsidRPr="00A85671">
        <w:fldChar w:fldCharType="separate"/>
      </w:r>
      <w:r w:rsidR="001F5F64">
        <w:rPr>
          <w:b/>
          <w:bCs/>
          <w:noProof/>
        </w:rPr>
        <w:t>Fehler! Textmarke nicht definiert.</w:t>
      </w:r>
      <w:r w:rsidRPr="00A85671">
        <w:fldChar w:fldCharType="end"/>
      </w:r>
      <w:r w:rsidRPr="00A85671">
        <w:t>), aus denen die Stickstoffaufnahmerate der Pflanzen im Zeitablauf abgeleitet werden konnte.</w:t>
      </w:r>
    </w:p>
    <w:p w14:paraId="357F1E5D" w14:textId="77777777" w:rsidR="00A85671" w:rsidRPr="00A85671" w:rsidRDefault="00A85671" w:rsidP="00A85671">
      <w:r w:rsidRPr="00A85671">
        <w:t xml:space="preserve">Die Ermittlung der Stickstoffaufnahmerate kann prinzipiell aus der Differenz der an zwei Terminen gemessenen Gesamtstickstoffmengen erfolgen. Dieses Verfahren hat aber den Nachteil, </w:t>
      </w:r>
      <w:proofErr w:type="spellStart"/>
      <w:r w:rsidRPr="00A85671">
        <w:t>daß</w:t>
      </w:r>
      <w:proofErr w:type="spellEnd"/>
      <w:r w:rsidRPr="00A85671">
        <w:t xml:space="preserve"> </w:t>
      </w:r>
      <w:proofErr w:type="spellStart"/>
      <w:r w:rsidRPr="00A85671">
        <w:t>Meßfehler</w:t>
      </w:r>
      <w:proofErr w:type="spellEnd"/>
      <w:r w:rsidRPr="00A85671">
        <w:t xml:space="preserve"> einzelner Termine einen relativ großen </w:t>
      </w:r>
      <w:proofErr w:type="spellStart"/>
      <w:r w:rsidRPr="00A85671">
        <w:t>Einfluß</w:t>
      </w:r>
      <w:proofErr w:type="spellEnd"/>
      <w:r w:rsidRPr="00A85671">
        <w:t xml:space="preserve"> auf die berech</w:t>
      </w:r>
      <w:r w:rsidRPr="00A85671">
        <w:softHyphen/>
        <w:t xml:space="preserve">nete Stickstoffaufnahmerate haben. Deshalb wurde stattdessen ein Verfahren benutzt, </w:t>
      </w:r>
      <w:proofErr w:type="spellStart"/>
      <w:r w:rsidRPr="00A85671">
        <w:t>daß</w:t>
      </w:r>
      <w:proofErr w:type="spellEnd"/>
      <w:r w:rsidRPr="00A85671">
        <w:t xml:space="preserve"> zwischen den Werten mehrerer </w:t>
      </w:r>
      <w:proofErr w:type="spellStart"/>
      <w:r w:rsidRPr="00A85671">
        <w:t>Meßtermine</w:t>
      </w:r>
      <w:proofErr w:type="spellEnd"/>
      <w:r w:rsidRPr="00A85671">
        <w:t xml:space="preserve"> interpoliert.</w:t>
      </w:r>
    </w:p>
    <w:p w14:paraId="68BCB0D2" w14:textId="77777777" w:rsidR="00A85671" w:rsidRPr="00A85671" w:rsidRDefault="00A85671" w:rsidP="00A85671">
      <w:r w:rsidRPr="00A85671">
        <w:t xml:space="preserve">Die Stickstoffaufnahmerate der Pflanzen wurde durch Anpassung einer logistischen Wachstumsfunktion (Richter 1985) an die gemessenen Stickstoffmengen abgeleitet. Die zum Zeitpunkt t in den </w:t>
      </w:r>
      <w:proofErr w:type="gramStart"/>
      <w:r w:rsidRPr="00A85671">
        <w:t>Pflanzen  vorhandene</w:t>
      </w:r>
      <w:proofErr w:type="gramEnd"/>
      <w:r w:rsidRPr="00A85671">
        <w:t xml:space="preserve"> Stickstoffmenge </w:t>
      </w:r>
      <w:proofErr w:type="spellStart"/>
      <w:r w:rsidRPr="00A85671">
        <w:t>Npfl</w:t>
      </w:r>
      <w:proofErr w:type="spellEnd"/>
      <w:r w:rsidRPr="00A85671">
        <w:t>(t) errechnet sich dabei nach folgender Gleichung:</w:t>
      </w:r>
    </w:p>
    <w:p w14:paraId="29D85CBB" w14:textId="0232702D" w:rsidR="00A85671" w:rsidRPr="00A85671" w:rsidRDefault="00A85671" w:rsidP="00A85671">
      <w:r w:rsidRPr="00A85671">
        <w:tab/>
      </w:r>
      <w:r w:rsidRPr="00A85671">
        <w:fldChar w:fldCharType="begin"/>
      </w:r>
      <w:r w:rsidRPr="00A85671">
        <w:instrText xml:space="preserve">EQ Npfl(t) = \f(Npflmax.Npflo;Npflo - ( Npflo - Npflmax ). e\s\up10(-rgr.t)) </w:instrText>
      </w:r>
      <w:r w:rsidRPr="00A85671">
        <w:fldChar w:fldCharType="end"/>
      </w:r>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9</w:t>
      </w:r>
      <w:r w:rsidRPr="00A85671">
        <w:fldChar w:fldCharType="end"/>
      </w:r>
      <w:r w:rsidRPr="00A85671">
        <w:t>)</w:t>
      </w:r>
    </w:p>
    <w:p w14:paraId="6C6A2FBF" w14:textId="77777777" w:rsidR="00A85671" w:rsidRPr="00A85671" w:rsidRDefault="00A85671" w:rsidP="00A85671">
      <w:r w:rsidRPr="00A85671">
        <w:t xml:space="preserve">Hierbei steht </w:t>
      </w:r>
      <w:proofErr w:type="spellStart"/>
      <w:r w:rsidRPr="00A85671">
        <w:t>Npflmax</w:t>
      </w:r>
      <w:proofErr w:type="spellEnd"/>
      <w:r w:rsidRPr="00A85671">
        <w:t xml:space="preserve"> für die maximale Stickstoffmenge in den Pflanzen, Npfl0 bezeich</w:t>
      </w:r>
      <w:r w:rsidRPr="00A85671">
        <w:softHyphen/>
        <w:t xml:space="preserve">net die Stickstoffmenge zum Aussaattermin, </w:t>
      </w:r>
      <w:proofErr w:type="spellStart"/>
      <w:r w:rsidRPr="00A85671">
        <w:t>rgr</w:t>
      </w:r>
      <w:proofErr w:type="spellEnd"/>
      <w:r w:rsidRPr="00A85671">
        <w:t xml:space="preserve"> symbolisiert die relative Stickstoff</w:t>
      </w:r>
      <w:r w:rsidRPr="00A85671">
        <w:softHyphen/>
        <w:t>zuwachsrate und t ist die Zeit seit Aussaat [d].</w:t>
      </w:r>
    </w:p>
    <w:p w14:paraId="40B6ACF8" w14:textId="58C85EC9" w:rsidR="00A85671" w:rsidRPr="00A85671" w:rsidRDefault="00A85671" w:rsidP="00A85671">
      <w:r w:rsidRPr="00A85671">
        <w:lastRenderedPageBreak/>
        <w:t xml:space="preserve">Mit Hilfe nichtlinearer Regressionsanalyse wurden unter Benutzung der für den </w:t>
      </w:r>
      <w:proofErr w:type="spellStart"/>
      <w:r w:rsidRPr="00A85671">
        <w:t>Hoffmeisterschlag</w:t>
      </w:r>
      <w:proofErr w:type="spellEnd"/>
      <w:r w:rsidRPr="00A85671">
        <w:t xml:space="preserve"> erhobenen Daten folgende Parameter ermittelt (Tab. </w:t>
      </w:r>
      <w:r w:rsidRPr="00A85671">
        <w:fldChar w:fldCharType="begin"/>
      </w:r>
      <w:r w:rsidRPr="00A85671">
        <w:instrText>SEQ Tabelle wachstparameter</w:instrText>
      </w:r>
      <w:r w:rsidRPr="00A85671">
        <w:fldChar w:fldCharType="separate"/>
      </w:r>
      <w:r w:rsidR="001F5F64">
        <w:rPr>
          <w:noProof/>
        </w:rPr>
        <w:t>1</w:t>
      </w:r>
      <w:r w:rsidRPr="00A85671">
        <w:fldChar w:fldCharType="end"/>
      </w:r>
      <w:r w:rsidRPr="00A85671">
        <w:t>):</w:t>
      </w:r>
    </w:p>
    <w:p w14:paraId="3B16863A" w14:textId="381FC639" w:rsidR="00A85671" w:rsidRPr="00A85671" w:rsidRDefault="00A85671" w:rsidP="00A85671">
      <w:r w:rsidRPr="00A85671">
        <w:t xml:space="preserve">Tab. </w:t>
      </w:r>
      <w:r w:rsidRPr="00A85671">
        <w:fldChar w:fldCharType="begin"/>
      </w:r>
      <w:r w:rsidRPr="00A85671">
        <w:instrText>SEQ Tabelle</w:instrText>
      </w:r>
      <w:r w:rsidRPr="00A85671">
        <w:fldChar w:fldCharType="separate"/>
      </w:r>
      <w:r w:rsidR="001F5F64">
        <w:rPr>
          <w:noProof/>
        </w:rPr>
        <w:t>1</w:t>
      </w:r>
      <w:r w:rsidRPr="00A85671">
        <w:fldChar w:fldCharType="end"/>
      </w:r>
      <w:r w:rsidRPr="00A85671">
        <w:t>:</w:t>
      </w:r>
      <w:r w:rsidRPr="00A85671">
        <w:tab/>
      </w:r>
      <w:r w:rsidRPr="00A85671">
        <w:fldChar w:fldCharType="begin"/>
      </w:r>
      <w:r w:rsidRPr="00A85671">
        <w:instrText>SET wachstparameter "Parameter der logistischen Wachstumsfunktion der Gesamtstickstoffmenge von Ackerbohnen und Hafer in den Versuchsjahren 1982 und 1983 auf dem Hoffmeisterschlag, Göttingen-Weende."</w:instrText>
      </w:r>
      <w:r w:rsidRPr="00A85671">
        <w:fldChar w:fldCharType="separate"/>
      </w:r>
      <w:bookmarkStart w:id="12" w:name="wachstparameter"/>
      <w:r w:rsidR="001F5F64" w:rsidRPr="00A85671">
        <w:rPr>
          <w:noProof/>
        </w:rPr>
        <w:t>Parameter der logistischen Wachstumsfunktion der Gesamtstickstoffmenge von Ackerbohnen und Hafer in den Versuchsjahren 1982 und 1983 auf dem Hoffmeisterschlag, Göttingen-Weende.</w:t>
      </w:r>
      <w:bookmarkEnd w:id="12"/>
      <w:r w:rsidRPr="00A85671">
        <w:fldChar w:fldCharType="end"/>
      </w:r>
      <w:r w:rsidRPr="00A85671">
        <w:fldChar w:fldCharType="begin"/>
      </w:r>
      <w:r w:rsidRPr="00A85671">
        <w:instrText>wachstparameter</w:instrText>
      </w:r>
      <w:r w:rsidRPr="00A85671">
        <w:fldChar w:fldCharType="separate"/>
      </w:r>
      <w:r w:rsidR="001F5F64" w:rsidRPr="00A85671">
        <w:rPr>
          <w:noProof/>
        </w:rPr>
        <w:t>Parameter der logistischen Wachstumsfunktion der Gesamtstickstoffmenge von Ackerbohnen und Hafer in den Versuchsjahren 1982 und 1983 auf dem Hoffmeisterschlag, Göttingen-Weende.</w:t>
      </w:r>
      <w:r w:rsidRPr="00A85671">
        <w:fldChar w:fldCharType="end"/>
      </w:r>
    </w:p>
    <w:tbl>
      <w:tblPr>
        <w:tblW w:w="0" w:type="auto"/>
        <w:tblLayout w:type="fixed"/>
        <w:tblCellMar>
          <w:left w:w="70" w:type="dxa"/>
          <w:right w:w="70" w:type="dxa"/>
        </w:tblCellMar>
        <w:tblLook w:val="0000" w:firstRow="0" w:lastRow="0" w:firstColumn="0" w:lastColumn="0" w:noHBand="0" w:noVBand="0"/>
      </w:tblPr>
      <w:tblGrid>
        <w:gridCol w:w="1630"/>
        <w:gridCol w:w="1417"/>
        <w:gridCol w:w="1487"/>
        <w:gridCol w:w="1345"/>
        <w:gridCol w:w="1344"/>
        <w:gridCol w:w="1485"/>
      </w:tblGrid>
      <w:tr w:rsidR="00A85671" w:rsidRPr="00A85671" w14:paraId="03EDEA5F" w14:textId="77777777" w:rsidTr="001751E4">
        <w:trPr>
          <w:cantSplit/>
        </w:trPr>
        <w:tc>
          <w:tcPr>
            <w:tcW w:w="1630" w:type="dxa"/>
            <w:tcBorders>
              <w:top w:val="single" w:sz="6" w:space="0" w:color="auto"/>
              <w:left w:val="single" w:sz="6" w:space="0" w:color="auto"/>
              <w:bottom w:val="single" w:sz="6" w:space="0" w:color="auto"/>
              <w:right w:val="single" w:sz="6" w:space="0" w:color="auto"/>
            </w:tcBorders>
          </w:tcPr>
          <w:p w14:paraId="6A283AA1" w14:textId="77777777" w:rsidR="00A85671" w:rsidRPr="00A85671" w:rsidRDefault="00A85671" w:rsidP="00A85671">
            <w:r w:rsidRPr="00A85671">
              <w:t>Frucht</w:t>
            </w:r>
          </w:p>
        </w:tc>
        <w:tc>
          <w:tcPr>
            <w:tcW w:w="1417" w:type="dxa"/>
            <w:tcBorders>
              <w:top w:val="single" w:sz="6" w:space="0" w:color="auto"/>
              <w:bottom w:val="single" w:sz="6" w:space="0" w:color="auto"/>
              <w:right w:val="single" w:sz="6" w:space="0" w:color="auto"/>
            </w:tcBorders>
          </w:tcPr>
          <w:p w14:paraId="245E3158" w14:textId="77777777" w:rsidR="00A85671" w:rsidRPr="00A85671" w:rsidRDefault="00A85671" w:rsidP="00A85671">
            <w:r w:rsidRPr="00A85671">
              <w:t>Jahr</w:t>
            </w:r>
          </w:p>
        </w:tc>
        <w:tc>
          <w:tcPr>
            <w:tcW w:w="1487" w:type="dxa"/>
            <w:tcBorders>
              <w:top w:val="single" w:sz="6" w:space="0" w:color="auto"/>
              <w:bottom w:val="single" w:sz="6" w:space="0" w:color="auto"/>
            </w:tcBorders>
          </w:tcPr>
          <w:p w14:paraId="4C97C44D" w14:textId="77777777" w:rsidR="00A85671" w:rsidRPr="00A85671" w:rsidRDefault="00A85671" w:rsidP="00A85671">
            <w:proofErr w:type="spellStart"/>
            <w:r w:rsidRPr="00A85671">
              <w:t>Npflmax</w:t>
            </w:r>
            <w:proofErr w:type="spellEnd"/>
            <w:r w:rsidRPr="00A85671">
              <w:br/>
              <w:t xml:space="preserve">[kg </w:t>
            </w:r>
            <w:proofErr w:type="gramStart"/>
            <w:r w:rsidRPr="00A85671">
              <w:t>N.ha</w:t>
            </w:r>
            <w:proofErr w:type="gramEnd"/>
            <w:r w:rsidRPr="00A85671">
              <w:noBreakHyphen/>
              <w:t>1]</w:t>
            </w:r>
          </w:p>
        </w:tc>
        <w:tc>
          <w:tcPr>
            <w:tcW w:w="1345" w:type="dxa"/>
            <w:tcBorders>
              <w:top w:val="single" w:sz="6" w:space="0" w:color="auto"/>
              <w:bottom w:val="single" w:sz="6" w:space="0" w:color="auto"/>
            </w:tcBorders>
          </w:tcPr>
          <w:p w14:paraId="755294D0" w14:textId="77777777" w:rsidR="00A85671" w:rsidRPr="00A85671" w:rsidRDefault="00A85671" w:rsidP="00A85671">
            <w:proofErr w:type="spellStart"/>
            <w:r w:rsidRPr="00A85671">
              <w:t>Npflo</w:t>
            </w:r>
            <w:proofErr w:type="spellEnd"/>
            <w:r w:rsidRPr="00A85671">
              <w:br/>
              <w:t xml:space="preserve">[kg </w:t>
            </w:r>
            <w:proofErr w:type="gramStart"/>
            <w:r w:rsidRPr="00A85671">
              <w:t>N.ha</w:t>
            </w:r>
            <w:proofErr w:type="gramEnd"/>
            <w:r w:rsidRPr="00A85671">
              <w:noBreakHyphen/>
              <w:t>1]</w:t>
            </w:r>
          </w:p>
        </w:tc>
        <w:tc>
          <w:tcPr>
            <w:tcW w:w="1344" w:type="dxa"/>
            <w:tcBorders>
              <w:top w:val="single" w:sz="6" w:space="0" w:color="auto"/>
              <w:bottom w:val="single" w:sz="6" w:space="0" w:color="auto"/>
            </w:tcBorders>
          </w:tcPr>
          <w:p w14:paraId="7C23DD67" w14:textId="77777777" w:rsidR="00A85671" w:rsidRPr="00A85671" w:rsidRDefault="00A85671" w:rsidP="00A85671">
            <w:proofErr w:type="spellStart"/>
            <w:r w:rsidRPr="00A85671">
              <w:t>rgr</w:t>
            </w:r>
            <w:proofErr w:type="spellEnd"/>
            <w:r w:rsidRPr="00A85671">
              <w:br/>
              <w:t>[d</w:t>
            </w:r>
            <w:r w:rsidRPr="00A85671">
              <w:noBreakHyphen/>
              <w:t>1]</w:t>
            </w:r>
          </w:p>
        </w:tc>
        <w:tc>
          <w:tcPr>
            <w:tcW w:w="1485" w:type="dxa"/>
            <w:tcBorders>
              <w:top w:val="single" w:sz="6" w:space="0" w:color="auto"/>
              <w:bottom w:val="single" w:sz="6" w:space="0" w:color="auto"/>
              <w:right w:val="single" w:sz="6" w:space="0" w:color="auto"/>
            </w:tcBorders>
          </w:tcPr>
          <w:p w14:paraId="06F1C3B7" w14:textId="77777777" w:rsidR="00A85671" w:rsidRPr="00A85671" w:rsidRDefault="00A85671" w:rsidP="00A85671">
            <w:r w:rsidRPr="00A85671">
              <w:t>r2</w:t>
            </w:r>
          </w:p>
        </w:tc>
      </w:tr>
      <w:tr w:rsidR="00A85671" w:rsidRPr="00A85671" w14:paraId="10E18F6D" w14:textId="77777777" w:rsidTr="001751E4">
        <w:trPr>
          <w:cantSplit/>
        </w:trPr>
        <w:tc>
          <w:tcPr>
            <w:tcW w:w="1630" w:type="dxa"/>
            <w:tcBorders>
              <w:top w:val="single" w:sz="6" w:space="0" w:color="auto"/>
              <w:left w:val="single" w:sz="6" w:space="0" w:color="auto"/>
              <w:right w:val="single" w:sz="6" w:space="0" w:color="auto"/>
            </w:tcBorders>
          </w:tcPr>
          <w:p w14:paraId="5944FC67" w14:textId="77777777" w:rsidR="00A85671" w:rsidRPr="00A85671" w:rsidRDefault="00A85671" w:rsidP="00A85671">
            <w:r w:rsidRPr="00A85671">
              <w:t>Ackerbohnen</w:t>
            </w:r>
          </w:p>
        </w:tc>
        <w:tc>
          <w:tcPr>
            <w:tcW w:w="1417" w:type="dxa"/>
            <w:tcBorders>
              <w:top w:val="single" w:sz="6" w:space="0" w:color="auto"/>
              <w:right w:val="single" w:sz="6" w:space="0" w:color="auto"/>
            </w:tcBorders>
          </w:tcPr>
          <w:p w14:paraId="4693D69B" w14:textId="77777777" w:rsidR="00A85671" w:rsidRPr="00A85671" w:rsidRDefault="00A85671" w:rsidP="00A85671">
            <w:r w:rsidRPr="00A85671">
              <w:t>1982</w:t>
            </w:r>
          </w:p>
        </w:tc>
        <w:tc>
          <w:tcPr>
            <w:tcW w:w="1487" w:type="dxa"/>
            <w:tcBorders>
              <w:top w:val="single" w:sz="6" w:space="0" w:color="auto"/>
            </w:tcBorders>
          </w:tcPr>
          <w:p w14:paraId="309CD452" w14:textId="77777777" w:rsidR="00A85671" w:rsidRPr="00A85671" w:rsidRDefault="00A85671" w:rsidP="00A85671">
            <w:r w:rsidRPr="00A85671">
              <w:t>313,03</w:t>
            </w:r>
          </w:p>
        </w:tc>
        <w:tc>
          <w:tcPr>
            <w:tcW w:w="1345" w:type="dxa"/>
            <w:tcBorders>
              <w:top w:val="single" w:sz="6" w:space="0" w:color="auto"/>
            </w:tcBorders>
          </w:tcPr>
          <w:p w14:paraId="0B8A29BB" w14:textId="77777777" w:rsidR="00A85671" w:rsidRPr="00A85671" w:rsidRDefault="00A85671" w:rsidP="00A85671">
            <w:r w:rsidRPr="00A85671">
              <w:t>0,089</w:t>
            </w:r>
          </w:p>
        </w:tc>
        <w:tc>
          <w:tcPr>
            <w:tcW w:w="1344" w:type="dxa"/>
            <w:tcBorders>
              <w:top w:val="single" w:sz="6" w:space="0" w:color="auto"/>
            </w:tcBorders>
          </w:tcPr>
          <w:p w14:paraId="4E6F998A" w14:textId="77777777" w:rsidR="00A85671" w:rsidRPr="00A85671" w:rsidRDefault="00A85671" w:rsidP="00A85671">
            <w:r w:rsidRPr="00A85671">
              <w:t>0,0880</w:t>
            </w:r>
          </w:p>
        </w:tc>
        <w:tc>
          <w:tcPr>
            <w:tcW w:w="1485" w:type="dxa"/>
            <w:tcBorders>
              <w:top w:val="single" w:sz="6" w:space="0" w:color="auto"/>
              <w:right w:val="single" w:sz="6" w:space="0" w:color="auto"/>
            </w:tcBorders>
          </w:tcPr>
          <w:p w14:paraId="2A621C39" w14:textId="77777777" w:rsidR="00A85671" w:rsidRPr="00A85671" w:rsidRDefault="00A85671" w:rsidP="00A85671">
            <w:r w:rsidRPr="00A85671">
              <w:t>0,99</w:t>
            </w:r>
          </w:p>
        </w:tc>
      </w:tr>
      <w:tr w:rsidR="00A85671" w:rsidRPr="00A85671" w14:paraId="24211B0C" w14:textId="77777777" w:rsidTr="001751E4">
        <w:trPr>
          <w:cantSplit/>
        </w:trPr>
        <w:tc>
          <w:tcPr>
            <w:tcW w:w="1630" w:type="dxa"/>
            <w:tcBorders>
              <w:left w:val="single" w:sz="6" w:space="0" w:color="auto"/>
              <w:right w:val="single" w:sz="6" w:space="0" w:color="auto"/>
            </w:tcBorders>
          </w:tcPr>
          <w:p w14:paraId="3847FE79" w14:textId="77777777" w:rsidR="00A85671" w:rsidRPr="00A85671" w:rsidRDefault="00A85671" w:rsidP="00A85671">
            <w:r w:rsidRPr="00A85671">
              <w:t>Ackerbohnen</w:t>
            </w:r>
          </w:p>
        </w:tc>
        <w:tc>
          <w:tcPr>
            <w:tcW w:w="1417" w:type="dxa"/>
            <w:tcBorders>
              <w:right w:val="single" w:sz="6" w:space="0" w:color="auto"/>
            </w:tcBorders>
          </w:tcPr>
          <w:p w14:paraId="3CFA3270" w14:textId="77777777" w:rsidR="00A85671" w:rsidRPr="00A85671" w:rsidRDefault="00A85671" w:rsidP="00A85671">
            <w:r w:rsidRPr="00A85671">
              <w:t>1983</w:t>
            </w:r>
          </w:p>
        </w:tc>
        <w:tc>
          <w:tcPr>
            <w:tcW w:w="1487" w:type="dxa"/>
          </w:tcPr>
          <w:p w14:paraId="656DBB4B" w14:textId="77777777" w:rsidR="00A85671" w:rsidRPr="00A85671" w:rsidRDefault="00A85671" w:rsidP="00A85671">
            <w:r w:rsidRPr="00A85671">
              <w:t>283,26</w:t>
            </w:r>
          </w:p>
        </w:tc>
        <w:tc>
          <w:tcPr>
            <w:tcW w:w="1345" w:type="dxa"/>
          </w:tcPr>
          <w:p w14:paraId="3DB70676" w14:textId="77777777" w:rsidR="00A85671" w:rsidRPr="00A85671" w:rsidRDefault="00A85671" w:rsidP="00A85671">
            <w:r w:rsidRPr="00A85671">
              <w:t>0,097</w:t>
            </w:r>
          </w:p>
        </w:tc>
        <w:tc>
          <w:tcPr>
            <w:tcW w:w="1344" w:type="dxa"/>
          </w:tcPr>
          <w:p w14:paraId="317FAB05" w14:textId="77777777" w:rsidR="00A85671" w:rsidRPr="00A85671" w:rsidRDefault="00A85671" w:rsidP="00A85671">
            <w:r w:rsidRPr="00A85671">
              <w:t>0,0767</w:t>
            </w:r>
          </w:p>
        </w:tc>
        <w:tc>
          <w:tcPr>
            <w:tcW w:w="1485" w:type="dxa"/>
            <w:tcBorders>
              <w:right w:val="single" w:sz="6" w:space="0" w:color="auto"/>
            </w:tcBorders>
          </w:tcPr>
          <w:p w14:paraId="09D0A39B" w14:textId="77777777" w:rsidR="00A85671" w:rsidRPr="00A85671" w:rsidRDefault="00A85671" w:rsidP="00A85671">
            <w:r w:rsidRPr="00A85671">
              <w:t>0,99</w:t>
            </w:r>
          </w:p>
        </w:tc>
      </w:tr>
      <w:tr w:rsidR="00A85671" w:rsidRPr="00A85671" w14:paraId="0447150E" w14:textId="77777777" w:rsidTr="001751E4">
        <w:trPr>
          <w:cantSplit/>
        </w:trPr>
        <w:tc>
          <w:tcPr>
            <w:tcW w:w="1630" w:type="dxa"/>
            <w:tcBorders>
              <w:left w:val="single" w:sz="6" w:space="0" w:color="auto"/>
              <w:right w:val="single" w:sz="6" w:space="0" w:color="auto"/>
            </w:tcBorders>
          </w:tcPr>
          <w:p w14:paraId="25175581" w14:textId="77777777" w:rsidR="00A85671" w:rsidRPr="00A85671" w:rsidRDefault="00A85671" w:rsidP="00A85671">
            <w:r w:rsidRPr="00A85671">
              <w:t>Hafer</w:t>
            </w:r>
          </w:p>
        </w:tc>
        <w:tc>
          <w:tcPr>
            <w:tcW w:w="1417" w:type="dxa"/>
            <w:tcBorders>
              <w:right w:val="single" w:sz="6" w:space="0" w:color="auto"/>
            </w:tcBorders>
          </w:tcPr>
          <w:p w14:paraId="0B380DE8" w14:textId="77777777" w:rsidR="00A85671" w:rsidRPr="00A85671" w:rsidRDefault="00A85671" w:rsidP="00A85671">
            <w:r w:rsidRPr="00A85671">
              <w:t>1982</w:t>
            </w:r>
          </w:p>
        </w:tc>
        <w:tc>
          <w:tcPr>
            <w:tcW w:w="1487" w:type="dxa"/>
          </w:tcPr>
          <w:p w14:paraId="007A412C" w14:textId="77777777" w:rsidR="00A85671" w:rsidRPr="00A85671" w:rsidRDefault="00A85671" w:rsidP="00A85671">
            <w:r w:rsidRPr="00A85671">
              <w:t>138,62</w:t>
            </w:r>
          </w:p>
        </w:tc>
        <w:tc>
          <w:tcPr>
            <w:tcW w:w="1345" w:type="dxa"/>
          </w:tcPr>
          <w:p w14:paraId="6D22D7D3" w14:textId="77777777" w:rsidR="00A85671" w:rsidRPr="00A85671" w:rsidRDefault="00A85671" w:rsidP="00A85671">
            <w:r w:rsidRPr="00A85671">
              <w:t>0,815</w:t>
            </w:r>
          </w:p>
        </w:tc>
        <w:tc>
          <w:tcPr>
            <w:tcW w:w="1344" w:type="dxa"/>
          </w:tcPr>
          <w:p w14:paraId="6CBEA540" w14:textId="77777777" w:rsidR="00A85671" w:rsidRPr="00A85671" w:rsidRDefault="00A85671" w:rsidP="00A85671">
            <w:r w:rsidRPr="00A85671">
              <w:t>0,0700</w:t>
            </w:r>
          </w:p>
        </w:tc>
        <w:tc>
          <w:tcPr>
            <w:tcW w:w="1485" w:type="dxa"/>
            <w:tcBorders>
              <w:right w:val="single" w:sz="6" w:space="0" w:color="auto"/>
            </w:tcBorders>
          </w:tcPr>
          <w:p w14:paraId="68D66755" w14:textId="77777777" w:rsidR="00A85671" w:rsidRPr="00A85671" w:rsidRDefault="00A85671" w:rsidP="00A85671">
            <w:r w:rsidRPr="00A85671">
              <w:t>0,99</w:t>
            </w:r>
          </w:p>
        </w:tc>
      </w:tr>
      <w:tr w:rsidR="00A85671" w:rsidRPr="00A85671" w14:paraId="17175FAA" w14:textId="77777777" w:rsidTr="001751E4">
        <w:trPr>
          <w:cantSplit/>
        </w:trPr>
        <w:tc>
          <w:tcPr>
            <w:tcW w:w="1630" w:type="dxa"/>
            <w:tcBorders>
              <w:left w:val="single" w:sz="6" w:space="0" w:color="auto"/>
              <w:bottom w:val="single" w:sz="6" w:space="0" w:color="auto"/>
              <w:right w:val="single" w:sz="6" w:space="0" w:color="auto"/>
            </w:tcBorders>
          </w:tcPr>
          <w:p w14:paraId="35FF6027" w14:textId="77777777" w:rsidR="00A85671" w:rsidRPr="00A85671" w:rsidRDefault="00A85671" w:rsidP="00A85671">
            <w:r w:rsidRPr="00A85671">
              <w:t>Hafer</w:t>
            </w:r>
          </w:p>
        </w:tc>
        <w:tc>
          <w:tcPr>
            <w:tcW w:w="1417" w:type="dxa"/>
            <w:tcBorders>
              <w:bottom w:val="single" w:sz="6" w:space="0" w:color="auto"/>
              <w:right w:val="single" w:sz="6" w:space="0" w:color="auto"/>
            </w:tcBorders>
          </w:tcPr>
          <w:p w14:paraId="21187623" w14:textId="77777777" w:rsidR="00A85671" w:rsidRPr="00A85671" w:rsidRDefault="00A85671" w:rsidP="00A85671">
            <w:r w:rsidRPr="00A85671">
              <w:t>1983</w:t>
            </w:r>
          </w:p>
        </w:tc>
        <w:tc>
          <w:tcPr>
            <w:tcW w:w="1487" w:type="dxa"/>
            <w:tcBorders>
              <w:bottom w:val="single" w:sz="6" w:space="0" w:color="auto"/>
            </w:tcBorders>
          </w:tcPr>
          <w:p w14:paraId="4278D882" w14:textId="77777777" w:rsidR="00A85671" w:rsidRPr="00A85671" w:rsidRDefault="00A85671" w:rsidP="00A85671">
            <w:r w:rsidRPr="00A85671">
              <w:t>154,32</w:t>
            </w:r>
          </w:p>
        </w:tc>
        <w:tc>
          <w:tcPr>
            <w:tcW w:w="1345" w:type="dxa"/>
            <w:tcBorders>
              <w:bottom w:val="single" w:sz="6" w:space="0" w:color="auto"/>
            </w:tcBorders>
          </w:tcPr>
          <w:p w14:paraId="3116CB1E" w14:textId="77777777" w:rsidR="00A85671" w:rsidRPr="00A85671" w:rsidRDefault="00A85671" w:rsidP="00A85671">
            <w:r w:rsidRPr="00A85671">
              <w:t>0,382</w:t>
            </w:r>
          </w:p>
        </w:tc>
        <w:tc>
          <w:tcPr>
            <w:tcW w:w="1344" w:type="dxa"/>
            <w:tcBorders>
              <w:bottom w:val="single" w:sz="6" w:space="0" w:color="auto"/>
            </w:tcBorders>
          </w:tcPr>
          <w:p w14:paraId="527B1A36" w14:textId="77777777" w:rsidR="00A85671" w:rsidRPr="00A85671" w:rsidRDefault="00A85671" w:rsidP="00A85671">
            <w:r w:rsidRPr="00A85671">
              <w:t>0,0615</w:t>
            </w:r>
          </w:p>
        </w:tc>
        <w:tc>
          <w:tcPr>
            <w:tcW w:w="1485" w:type="dxa"/>
            <w:tcBorders>
              <w:bottom w:val="single" w:sz="6" w:space="0" w:color="auto"/>
              <w:right w:val="single" w:sz="6" w:space="0" w:color="auto"/>
            </w:tcBorders>
          </w:tcPr>
          <w:p w14:paraId="57A95B10" w14:textId="77777777" w:rsidR="00A85671" w:rsidRPr="00A85671" w:rsidRDefault="00A85671" w:rsidP="00A85671">
            <w:r w:rsidRPr="00A85671">
              <w:t>0,99</w:t>
            </w:r>
          </w:p>
        </w:tc>
      </w:tr>
    </w:tbl>
    <w:p w14:paraId="76BDB0FB" w14:textId="77777777" w:rsidR="00A85671" w:rsidRPr="00A85671" w:rsidRDefault="00A85671" w:rsidP="00A85671">
      <w:r w:rsidRPr="00A85671">
        <w:br/>
        <w:t xml:space="preserve">Die Stickstoffzuwachsrate </w:t>
      </w:r>
      <w:r w:rsidRPr="00A85671">
        <w:fldChar w:fldCharType="begin"/>
      </w:r>
      <w:r w:rsidRPr="00A85671">
        <w:instrText>EQ \f(dNpfl;dt)</w:instrText>
      </w:r>
      <w:r w:rsidRPr="00A85671">
        <w:fldChar w:fldCharType="end"/>
      </w:r>
      <w:r w:rsidRPr="00A85671">
        <w:t xml:space="preserve"> ist proportional zum am Stickstoff</w:t>
      </w:r>
      <w:r w:rsidRPr="00A85671">
        <w:softHyphen/>
        <w:t xml:space="preserve">höchstertrag </w:t>
      </w:r>
      <w:proofErr w:type="spellStart"/>
      <w:r w:rsidRPr="00A85671">
        <w:t>Npflmax</w:t>
      </w:r>
      <w:proofErr w:type="spellEnd"/>
      <w:r w:rsidRPr="00A85671">
        <w:t xml:space="preserve"> fehlenden Teil:</w:t>
      </w:r>
    </w:p>
    <w:p w14:paraId="663B7E2C" w14:textId="1C669C90" w:rsidR="00A85671" w:rsidRPr="00A85671" w:rsidRDefault="00A85671" w:rsidP="00A85671">
      <w:r w:rsidRPr="00A85671">
        <w:tab/>
      </w:r>
      <w:r w:rsidRPr="00A85671">
        <w:fldChar w:fldCharType="begin"/>
      </w:r>
      <w:r w:rsidRPr="00A85671">
        <w:instrText>EQ \f(dNpfl;dt) = rgr.Npfl(t).\b(1 - \f(Npfl(t);Npflmax))  =  ARsoll</w:instrText>
      </w:r>
      <w:r w:rsidRPr="00A85671">
        <w:fldChar w:fldCharType="end"/>
      </w:r>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10</w:t>
      </w:r>
      <w:r w:rsidRPr="00A85671">
        <w:fldChar w:fldCharType="end"/>
      </w:r>
      <w:r w:rsidRPr="00A85671">
        <w:t>)</w:t>
      </w:r>
    </w:p>
    <w:p w14:paraId="13645AE5" w14:textId="77777777" w:rsidR="00A85671" w:rsidRPr="00A85671" w:rsidRDefault="00A85671" w:rsidP="00A85671">
      <w:pPr>
        <w:rPr>
          <w:b/>
        </w:rPr>
      </w:pPr>
      <w:r w:rsidRPr="00A85671">
        <w:rPr>
          <w:b/>
        </w:rPr>
        <w:fldChar w:fldCharType="begin"/>
      </w:r>
      <w:r w:rsidRPr="00A85671">
        <w:rPr>
          <w:b/>
        </w:rPr>
        <w:instrText xml:space="preserve">AUTONUMLGL </w:instrText>
      </w:r>
      <w:r w:rsidRPr="00A85671">
        <w:fldChar w:fldCharType="end"/>
      </w:r>
      <w:r w:rsidRPr="00A85671">
        <w:rPr>
          <w:b/>
        </w:rPr>
        <w:tab/>
        <w:t>Aufteilung der Nitrataufnahme auf die einzelnen Kompartimente des Profils</w:t>
      </w:r>
    </w:p>
    <w:p w14:paraId="0BFFAECE" w14:textId="18E03794" w:rsidR="00A85671" w:rsidRPr="00A85671" w:rsidRDefault="00A85671" w:rsidP="00A85671">
      <w:r w:rsidRPr="00A85671">
        <w:t xml:space="preserve">Die Berechnung des </w:t>
      </w:r>
      <w:proofErr w:type="spellStart"/>
      <w:r w:rsidRPr="00A85671">
        <w:t>Senkentermes</w:t>
      </w:r>
      <w:proofErr w:type="spellEnd"/>
      <w:r w:rsidRPr="00A85671">
        <w:t xml:space="preserve"> erfolgte in zwei Varianten, eine geht von einer gleichmäßigen Wurzelverteilung aus (QSI-Ansatz, vgl. Tab. </w:t>
      </w:r>
      <w:r w:rsidRPr="00A85671">
        <w:fldChar w:fldCharType="begin"/>
      </w:r>
      <w:r w:rsidRPr="00A85671">
        <w:instrText>SEQ Tabelle lösungsverfahren</w:instrText>
      </w:r>
      <w:r w:rsidRPr="00A85671">
        <w:fldChar w:fldCharType="separate"/>
      </w:r>
      <w:r w:rsidR="001F5F64">
        <w:rPr>
          <w:b/>
          <w:bCs/>
          <w:noProof/>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lösungsverfahren</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 die andere benutzt den QSIV-Ansatz und geht von 10 Klassen unterschiedlicher Durchwurzelungsintensität in jedem Kompartiment aus.</w:t>
      </w:r>
    </w:p>
    <w:p w14:paraId="6AE1BD5F" w14:textId="77777777" w:rsidR="00A85671" w:rsidRPr="00A85671" w:rsidRDefault="00A85671" w:rsidP="00A85671">
      <w:pPr>
        <w:rPr>
          <w:b/>
        </w:rPr>
      </w:pPr>
      <w:r w:rsidRPr="00A85671">
        <w:rPr>
          <w:b/>
        </w:rPr>
        <w:fldChar w:fldCharType="begin"/>
      </w:r>
      <w:r w:rsidRPr="00A85671">
        <w:rPr>
          <w:b/>
        </w:rPr>
        <w:instrText>AUTONUMLGL</w:instrText>
      </w:r>
      <w:r w:rsidRPr="00A85671">
        <w:fldChar w:fldCharType="end"/>
      </w:r>
      <w:r w:rsidRPr="00A85671">
        <w:rPr>
          <w:b/>
        </w:rPr>
        <w:tab/>
        <w:t>Gleichmäßige Wurzelverteilung</w:t>
      </w:r>
    </w:p>
    <w:p w14:paraId="712AC99D" w14:textId="539C9683" w:rsidR="00A85671" w:rsidRPr="00A85671" w:rsidRDefault="00A85671" w:rsidP="00A85671">
      <w:r w:rsidRPr="00A85671">
        <w:t xml:space="preserve">Zunächst wird für jedes durchwurzelte Kompartiment des Bodenprofils die maximale </w:t>
      </w:r>
      <w:proofErr w:type="spellStart"/>
      <w:r w:rsidRPr="00A85671">
        <w:t>Nitratinfluxrate</w:t>
      </w:r>
      <w:proofErr w:type="spellEnd"/>
      <w:r w:rsidRPr="00A85671">
        <w:t xml:space="preserve"> </w:t>
      </w:r>
      <w:proofErr w:type="spellStart"/>
      <w:proofErr w:type="gramStart"/>
      <w:r w:rsidRPr="00A85671">
        <w:t>Inmax,i</w:t>
      </w:r>
      <w:proofErr w:type="spellEnd"/>
      <w:proofErr w:type="gramEnd"/>
      <w:r w:rsidRPr="00A85671">
        <w:t xml:space="preserve"> nach Gleichung </w:t>
      </w:r>
      <w:r w:rsidRPr="00A85671">
        <w:fldChar w:fldCharType="begin"/>
      </w:r>
      <w:r w:rsidRPr="00A85671">
        <w:instrText>nrimaxmflow</w:instrText>
      </w:r>
      <w:r w:rsidRPr="00A85671">
        <w:fldChar w:fldCharType="separate"/>
      </w:r>
      <w:r w:rsidR="001F5F64">
        <w:rPr>
          <w:b/>
          <w:bCs/>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nrimaxmflow</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 xml:space="preserve"> bzw. Gl. </w:t>
      </w:r>
      <w:r w:rsidRPr="00A85671">
        <w:fldChar w:fldCharType="begin"/>
      </w:r>
      <w:r w:rsidRPr="00A85671">
        <w:instrText>nrimaxv0</w:instrText>
      </w:r>
      <w:r w:rsidRPr="00A85671">
        <w:fldChar w:fldCharType="separate"/>
      </w:r>
      <w:r w:rsidR="001F5F64">
        <w:rPr>
          <w:b/>
          <w:bCs/>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nrimaxv0</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 xml:space="preserve"> berechnet. Das Produkt dieser </w:t>
      </w:r>
      <w:proofErr w:type="spellStart"/>
      <w:r w:rsidRPr="00A85671">
        <w:t>Influxrate</w:t>
      </w:r>
      <w:proofErr w:type="spellEnd"/>
      <w:r w:rsidRPr="00A85671">
        <w:t xml:space="preserve"> mit der jeweiligen Wurzellänge </w:t>
      </w:r>
      <w:proofErr w:type="spellStart"/>
      <w:proofErr w:type="gramStart"/>
      <w:r w:rsidRPr="00A85671">
        <w:t>Lr,i</w:t>
      </w:r>
      <w:proofErr w:type="spellEnd"/>
      <w:proofErr w:type="gramEnd"/>
      <w:r w:rsidRPr="00A85671">
        <w:t xml:space="preserve"> ergibt die maximale Aufnahmerate in dieser Schicht </w:t>
      </w:r>
      <w:proofErr w:type="spellStart"/>
      <w:r w:rsidRPr="00A85671">
        <w:t>ARmax,i</w:t>
      </w:r>
      <w:proofErr w:type="spellEnd"/>
      <w:r w:rsidRPr="00A85671">
        <w:t>.</w:t>
      </w:r>
    </w:p>
    <w:p w14:paraId="11857FA7" w14:textId="2FD2B66F" w:rsidR="00A85671" w:rsidRPr="00982705" w:rsidRDefault="00A85671" w:rsidP="00A85671">
      <w:pPr>
        <w:rPr>
          <w:lang w:val="en-US"/>
        </w:rPr>
      </w:pPr>
      <w:r w:rsidRPr="00A85671">
        <w:tab/>
      </w:r>
      <w:proofErr w:type="spellStart"/>
      <w:proofErr w:type="gramStart"/>
      <w:r w:rsidRPr="00A85671">
        <w:rPr>
          <w:lang w:val="en-US"/>
        </w:rPr>
        <w:t>ARmax,i</w:t>
      </w:r>
      <w:proofErr w:type="spellEnd"/>
      <w:proofErr w:type="gramEnd"/>
      <w:r w:rsidRPr="00A85671">
        <w:rPr>
          <w:lang w:val="en-US"/>
        </w:rPr>
        <w:t xml:space="preserve"> = </w:t>
      </w:r>
      <w:proofErr w:type="spellStart"/>
      <w:r w:rsidRPr="00A85671">
        <w:rPr>
          <w:lang w:val="en-US"/>
        </w:rPr>
        <w:t>Inmax,i</w:t>
      </w:r>
      <w:proofErr w:type="spellEnd"/>
      <w:r w:rsidRPr="00A85671">
        <w:rPr>
          <w:lang w:val="en-US"/>
        </w:rPr>
        <w:t xml:space="preserve"> . </w:t>
      </w:r>
      <w:proofErr w:type="spellStart"/>
      <w:proofErr w:type="gramStart"/>
      <w:r w:rsidRPr="00982705">
        <w:rPr>
          <w:lang w:val="en-US"/>
        </w:rPr>
        <w:t>Lr,i</w:t>
      </w:r>
      <w:proofErr w:type="spellEnd"/>
      <w:proofErr w:type="gramEnd"/>
      <w:r w:rsidRPr="00982705">
        <w:rPr>
          <w:lang w:val="en-US"/>
        </w:rPr>
        <w:tab/>
        <w:t>(</w:t>
      </w:r>
      <w:r w:rsidRPr="00A85671">
        <w:fldChar w:fldCharType="begin"/>
      </w:r>
      <w:r w:rsidRPr="00982705">
        <w:rPr>
          <w:lang w:val="en-US"/>
        </w:rPr>
        <w:instrText>SET nrarmax "</w:instrText>
      </w:r>
      <w:r w:rsidRPr="00A85671">
        <w:fldChar w:fldCharType="begin"/>
      </w:r>
      <w:r w:rsidRPr="00982705">
        <w:rPr>
          <w:lang w:val="en-US"/>
        </w:rPr>
        <w:instrText xml:space="preserve">SEQ 1 </w:instrText>
      </w:r>
      <w:r w:rsidRPr="00A85671">
        <w:fldChar w:fldCharType="separate"/>
      </w:r>
      <w:r w:rsidR="001F5F64">
        <w:rPr>
          <w:noProof/>
          <w:lang w:val="en-US"/>
        </w:rPr>
        <w:instrText>0</w:instrText>
      </w:r>
      <w:r w:rsidRPr="00A85671">
        <w:fldChar w:fldCharType="end"/>
      </w:r>
      <w:r w:rsidRPr="00982705">
        <w:rPr>
          <w:lang w:val="en-US"/>
        </w:rPr>
        <w:instrText>.</w:instrText>
      </w:r>
      <w:r w:rsidRPr="00A85671">
        <w:fldChar w:fldCharType="begin"/>
      </w:r>
      <w:r w:rsidRPr="00982705">
        <w:rPr>
          <w:lang w:val="en-US"/>
        </w:rPr>
        <w:instrText>SEQ 2</w:instrText>
      </w:r>
      <w:r w:rsidRPr="00A85671">
        <w:fldChar w:fldCharType="separate"/>
      </w:r>
      <w:r w:rsidR="001F5F64">
        <w:rPr>
          <w:noProof/>
          <w:lang w:val="en-US"/>
        </w:rPr>
        <w:instrText>0</w:instrText>
      </w:r>
      <w:r w:rsidRPr="00A85671">
        <w:fldChar w:fldCharType="end"/>
      </w:r>
      <w:r w:rsidRPr="00982705">
        <w:rPr>
          <w:lang w:val="en-US"/>
        </w:rPr>
        <w:instrText>-</w:instrText>
      </w:r>
      <w:r w:rsidRPr="00A85671">
        <w:fldChar w:fldCharType="begin"/>
      </w:r>
      <w:r w:rsidRPr="00982705">
        <w:rPr>
          <w:lang w:val="en-US"/>
        </w:rPr>
        <w:instrText>SEQ Formel</w:instrText>
      </w:r>
      <w:r w:rsidRPr="00A85671">
        <w:fldChar w:fldCharType="separate"/>
      </w:r>
      <w:r w:rsidR="001F5F64">
        <w:rPr>
          <w:noProof/>
          <w:lang w:val="en-US"/>
        </w:rPr>
        <w:instrText>11</w:instrText>
      </w:r>
      <w:r w:rsidRPr="00A85671">
        <w:fldChar w:fldCharType="end"/>
      </w:r>
      <w:r w:rsidRPr="00982705">
        <w:rPr>
          <w:lang w:val="en-US"/>
        </w:rPr>
        <w:instrText>"</w:instrText>
      </w:r>
      <w:r w:rsidRPr="00A85671">
        <w:fldChar w:fldCharType="separate"/>
      </w:r>
      <w:bookmarkStart w:id="13" w:name="nrarmax"/>
      <w:r w:rsidR="001F5F64" w:rsidRPr="00A85671">
        <w:rPr>
          <w:noProof/>
        </w:rPr>
        <w:fldChar w:fldCharType="begin"/>
      </w:r>
      <w:r w:rsidR="001F5F64" w:rsidRPr="00982705">
        <w:rPr>
          <w:noProof/>
          <w:lang w:val="en-US"/>
        </w:rPr>
        <w:instrText xml:space="preserve">SEQ 1 </w:instrText>
      </w:r>
      <w:r w:rsidR="001F5F64" w:rsidRPr="00A85671">
        <w:rPr>
          <w:noProof/>
        </w:rPr>
        <w:fldChar w:fldCharType="separate"/>
      </w:r>
      <w:r w:rsidR="001F5F64">
        <w:rPr>
          <w:noProof/>
          <w:lang w:val="en-US"/>
        </w:rPr>
        <w:t>0</w:t>
      </w:r>
      <w:r w:rsidR="001F5F64" w:rsidRPr="00A85671">
        <w:rPr>
          <w:noProof/>
        </w:rPr>
        <w:fldChar w:fldCharType="end"/>
      </w:r>
      <w:r w:rsidR="001F5F64" w:rsidRPr="00982705">
        <w:rPr>
          <w:noProof/>
          <w:lang w:val="en-US"/>
        </w:rPr>
        <w:t>.</w:t>
      </w:r>
      <w:r w:rsidR="001F5F64" w:rsidRPr="00A85671">
        <w:rPr>
          <w:noProof/>
        </w:rPr>
        <w:fldChar w:fldCharType="begin"/>
      </w:r>
      <w:r w:rsidR="001F5F64" w:rsidRPr="00982705">
        <w:rPr>
          <w:noProof/>
          <w:lang w:val="en-US"/>
        </w:rPr>
        <w:instrText>SEQ 2</w:instrText>
      </w:r>
      <w:r w:rsidR="001F5F64" w:rsidRPr="00A85671">
        <w:rPr>
          <w:noProof/>
        </w:rPr>
        <w:fldChar w:fldCharType="separate"/>
      </w:r>
      <w:r w:rsidR="001F5F64">
        <w:rPr>
          <w:noProof/>
          <w:lang w:val="en-US"/>
        </w:rPr>
        <w:t>0</w:t>
      </w:r>
      <w:r w:rsidR="001F5F64" w:rsidRPr="00A85671">
        <w:rPr>
          <w:noProof/>
        </w:rPr>
        <w:fldChar w:fldCharType="end"/>
      </w:r>
      <w:r w:rsidR="001F5F64" w:rsidRPr="00982705">
        <w:rPr>
          <w:noProof/>
          <w:lang w:val="en-US"/>
        </w:rPr>
        <w:t>-</w:t>
      </w:r>
      <w:r w:rsidR="001F5F64" w:rsidRPr="00A85671">
        <w:rPr>
          <w:noProof/>
        </w:rPr>
        <w:fldChar w:fldCharType="begin"/>
      </w:r>
      <w:r w:rsidR="001F5F64" w:rsidRPr="00982705">
        <w:rPr>
          <w:noProof/>
          <w:lang w:val="en-US"/>
        </w:rPr>
        <w:instrText>SEQ Formel</w:instrText>
      </w:r>
      <w:r w:rsidR="001F5F64" w:rsidRPr="00A85671">
        <w:rPr>
          <w:noProof/>
        </w:rPr>
        <w:fldChar w:fldCharType="separate"/>
      </w:r>
      <w:r w:rsidR="001F5F64">
        <w:rPr>
          <w:noProof/>
          <w:lang w:val="en-US"/>
        </w:rPr>
        <w:t>12</w:t>
      </w:r>
      <w:r w:rsidR="001F5F64" w:rsidRPr="00A85671">
        <w:rPr>
          <w:noProof/>
        </w:rPr>
        <w:fldChar w:fldCharType="end"/>
      </w:r>
      <w:bookmarkEnd w:id="13"/>
      <w:r w:rsidRPr="00A85671">
        <w:fldChar w:fldCharType="end"/>
      </w:r>
      <w:r w:rsidRPr="00A85671">
        <w:fldChar w:fldCharType="begin"/>
      </w:r>
      <w:r w:rsidRPr="00982705">
        <w:rPr>
          <w:lang w:val="en-US"/>
        </w:rPr>
        <w:instrText>nrarmax</w:instrText>
      </w:r>
      <w:r w:rsidRPr="00A85671">
        <w:fldChar w:fldCharType="separate"/>
      </w:r>
      <w:r w:rsidR="001F5F64">
        <w:rPr>
          <w:noProof/>
          <w:lang w:val="en-US"/>
        </w:rPr>
        <w:t>0</w:t>
      </w:r>
      <w:r w:rsidR="001F5F64" w:rsidRPr="00982705">
        <w:rPr>
          <w:noProof/>
          <w:lang w:val="en-US"/>
        </w:rPr>
        <w:t>.</w:t>
      </w:r>
      <w:r w:rsidR="001F5F64">
        <w:rPr>
          <w:noProof/>
          <w:lang w:val="en-US"/>
        </w:rPr>
        <w:t>0</w:t>
      </w:r>
      <w:r w:rsidR="001F5F64" w:rsidRPr="00982705">
        <w:rPr>
          <w:noProof/>
          <w:lang w:val="en-US"/>
        </w:rPr>
        <w:t>-</w:t>
      </w:r>
      <w:r w:rsidR="001F5F64">
        <w:rPr>
          <w:noProof/>
          <w:lang w:val="en-US"/>
        </w:rPr>
        <w:t>12</w:t>
      </w:r>
      <w:r w:rsidRPr="00A85671">
        <w:fldChar w:fldCharType="end"/>
      </w:r>
      <w:r w:rsidRPr="00982705">
        <w:rPr>
          <w:lang w:val="en-US"/>
        </w:rPr>
        <w:t>)</w:t>
      </w:r>
    </w:p>
    <w:p w14:paraId="497EE7A2" w14:textId="77777777" w:rsidR="00A85671" w:rsidRPr="00A85671" w:rsidRDefault="00A85671" w:rsidP="00A85671">
      <w:r w:rsidRPr="00A85671">
        <w:t>Anschließend wird die Gesamtsumme der maximalen Nitrataufnahmeraten über alle Kompartimente gebildet. Ist diese Gesamtsumme größer als die Soll-Stickstoff</w:t>
      </w:r>
      <w:r w:rsidRPr="00A85671">
        <w:softHyphen/>
        <w:t xml:space="preserve">aufnahmerate </w:t>
      </w:r>
      <w:proofErr w:type="spellStart"/>
      <w:r w:rsidRPr="00A85671">
        <w:t>ARsoll</w:t>
      </w:r>
      <w:proofErr w:type="spellEnd"/>
      <w:r w:rsidRPr="00A85671">
        <w:t>, so wird die Sollaufnahmerate entsprechend dem Anteil der in ein</w:t>
      </w:r>
      <w:r w:rsidRPr="00A85671">
        <w:softHyphen/>
        <w:t>zelnen Schichten errechneten maximalen Nitrataufnahmerate an der Summe der maxi</w:t>
      </w:r>
      <w:r w:rsidRPr="00A85671">
        <w:softHyphen/>
        <w:t>malen Nitrataufnahmeraten aufgeteilt:</w:t>
      </w:r>
    </w:p>
    <w:p w14:paraId="24891402" w14:textId="4EFEFDFC" w:rsidR="00A85671" w:rsidRPr="00A85671" w:rsidRDefault="00A85671" w:rsidP="00A85671">
      <w:r w:rsidRPr="00A85671">
        <w:lastRenderedPageBreak/>
        <w:tab/>
      </w:r>
      <w:r w:rsidRPr="00A85671">
        <w:fldChar w:fldCharType="begin"/>
      </w:r>
      <w:r w:rsidRPr="00A85671">
        <w:instrText>EQ Si = ARsoll.\f( ARmax,i;  \i\su(i=1;i.Dz=zr;ARmax,i))</w:instrText>
      </w:r>
      <w:r w:rsidRPr="00A85671">
        <w:fldChar w:fldCharType="end"/>
      </w:r>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13</w:t>
      </w:r>
      <w:r w:rsidRPr="00A85671">
        <w:fldChar w:fldCharType="end"/>
      </w:r>
      <w:r w:rsidRPr="00A85671">
        <w:t>)</w:t>
      </w:r>
    </w:p>
    <w:p w14:paraId="39D1689E" w14:textId="77777777" w:rsidR="00A85671" w:rsidRPr="00A85671" w:rsidRDefault="00A85671" w:rsidP="00A85671">
      <w:r w:rsidRPr="00A85671">
        <w:t>Ist die Summe der errechneten maximalen Aufnahmeraten kleiner als die Soll-Aufnahme</w:t>
      </w:r>
      <w:r w:rsidRPr="00A85671">
        <w:softHyphen/>
        <w:t>rate, so ist in jedem Kompartiment die Sollaufnahmerate gleich der maximalen Nitrat</w:t>
      </w:r>
      <w:r w:rsidRPr="00A85671">
        <w:softHyphen/>
        <w:t>transportrate zu den Wurzeln:</w:t>
      </w:r>
    </w:p>
    <w:p w14:paraId="31A751B6" w14:textId="439591EA" w:rsidR="00A85671" w:rsidRPr="00A85671" w:rsidRDefault="00A85671" w:rsidP="00A85671">
      <w:r w:rsidRPr="00A85671">
        <w:tab/>
      </w:r>
      <w:proofErr w:type="spellStart"/>
      <w:r w:rsidRPr="00A85671">
        <w:t>Si</w:t>
      </w:r>
      <w:proofErr w:type="spellEnd"/>
      <w:r w:rsidRPr="00A85671">
        <w:t xml:space="preserve"> = </w:t>
      </w:r>
      <w:proofErr w:type="spellStart"/>
      <w:proofErr w:type="gramStart"/>
      <w:r w:rsidRPr="00A85671">
        <w:t>ARmax,i</w:t>
      </w:r>
      <w:proofErr w:type="spellEnd"/>
      <w:proofErr w:type="gramEnd"/>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14</w:t>
      </w:r>
      <w:r w:rsidRPr="00A85671">
        <w:fldChar w:fldCharType="end"/>
      </w:r>
      <w:r w:rsidRPr="00A85671">
        <w:t>)</w:t>
      </w:r>
    </w:p>
    <w:p w14:paraId="7AF68490" w14:textId="77777777" w:rsidR="00A85671" w:rsidRPr="00A85671" w:rsidRDefault="00A85671" w:rsidP="00A85671">
      <w:r w:rsidRPr="00A85671">
        <w:t>Weiterhin wird in diesem Fall die Sollaufnahmerate des nächsten Tages um den Wert der Differenz von Soll-Aufnahmerate und maximal möglicher Nitrataufnahmerate erhöht.</w:t>
      </w:r>
    </w:p>
    <w:p w14:paraId="5E487329" w14:textId="77777777" w:rsidR="00A85671" w:rsidRPr="00A85671" w:rsidRDefault="00A85671" w:rsidP="00A85671">
      <w:pPr>
        <w:rPr>
          <w:b/>
        </w:rPr>
      </w:pPr>
      <w:r w:rsidRPr="00A85671">
        <w:rPr>
          <w:b/>
        </w:rPr>
        <w:fldChar w:fldCharType="begin"/>
      </w:r>
      <w:r w:rsidRPr="00A85671">
        <w:rPr>
          <w:b/>
        </w:rPr>
        <w:instrText>AUTONUMLGL</w:instrText>
      </w:r>
      <w:r w:rsidRPr="00A85671">
        <w:fldChar w:fldCharType="end"/>
      </w:r>
      <w:r w:rsidRPr="00A85671">
        <w:rPr>
          <w:b/>
        </w:rPr>
        <w:tab/>
        <w:t>Ungleichmäßige Wurzelverteilung</w:t>
      </w:r>
    </w:p>
    <w:p w14:paraId="1C76C6A3" w14:textId="77777777" w:rsidR="00A85671" w:rsidRPr="00A85671" w:rsidRDefault="00A85671" w:rsidP="00A85671">
      <w:r w:rsidRPr="00A85671">
        <w:t xml:space="preserve">Die Vorgehensweise beim Modellansatz mit Berücksichtigung der ungleichmäßigen Wurzelverteilung in den einzelnen Kompartimenten ist prinzipiell die gleiche wie bei dem Ansatz mit Annahme einer gleichmäßigen Wurzelverteilung. </w:t>
      </w:r>
    </w:p>
    <w:p w14:paraId="13AF0D6B" w14:textId="11F9D164" w:rsidR="00A85671" w:rsidRPr="00A85671" w:rsidRDefault="00A85671" w:rsidP="00A85671">
      <w:r w:rsidRPr="00A85671">
        <w:t xml:space="preserve">Der wesentliche Unterschied beider Ansätze besteht in der Annahme 10 Klassen verschiedener Wurzellängendichte in jedem Kompartiment bei der QSIV-Variante (vgl. Kap. 3.6.3.4.). Für jede Klasse der durchwurzelten Kompartimente wird wieder mit Hilfe der Gleichungen </w:t>
      </w:r>
      <w:r w:rsidRPr="00A85671">
        <w:fldChar w:fldCharType="begin"/>
      </w:r>
      <w:r w:rsidRPr="00A85671">
        <w:instrText>nrimaxmflow</w:instrText>
      </w:r>
      <w:r w:rsidRPr="00A85671">
        <w:fldChar w:fldCharType="separate"/>
      </w:r>
      <w:r w:rsidR="001F5F64">
        <w:rPr>
          <w:b/>
          <w:bCs/>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nrimaxmflow</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 xml:space="preserve"> bzw. </w:t>
      </w:r>
      <w:proofErr w:type="spellStart"/>
      <w:r w:rsidRPr="00A85671">
        <w:t>Gl.</w:t>
      </w:r>
      <w:r w:rsidRPr="00A85671">
        <w:fldChar w:fldCharType="begin"/>
      </w:r>
      <w:r w:rsidRPr="00A85671">
        <w:instrText>nrimaxv0</w:instrText>
      </w:r>
      <w:r w:rsidRPr="00A85671">
        <w:fldChar w:fldCharType="separate"/>
      </w:r>
      <w:r w:rsidR="001F5F64">
        <w:rPr>
          <w:b/>
          <w:bCs/>
        </w:rPr>
        <w:t>Fehler</w:t>
      </w:r>
      <w:proofErr w:type="spellEnd"/>
      <w:r w:rsidR="001F5F64">
        <w:rPr>
          <w:b/>
          <w:bCs/>
        </w:rPr>
        <w:t>! Textmarke nicht definiert.</w:t>
      </w:r>
      <w:r w:rsidRPr="00A85671">
        <w:fldChar w:fldCharType="end"/>
      </w:r>
      <w:r w:rsidRPr="00A85671">
        <w:t xml:space="preserve">, </w:t>
      </w:r>
      <w:proofErr w:type="spellStart"/>
      <w:r w:rsidRPr="00A85671">
        <w:t>S.</w:t>
      </w:r>
      <w:r w:rsidRPr="00A85671">
        <w:fldChar w:fldCharType="begin"/>
      </w:r>
      <w:r w:rsidRPr="00A85671">
        <w:instrText>PAGEREF nrimaxv0</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 xml:space="preserve"> aus der Wurzellängendichte und Nitratkonzentration die maximal mögliche Nitrataufnahmerate berechnet. Ist die Summe der maximalen Nitrataufnahmeraten kleiner als die Sollaufnahmerate, so ist die Nitrat</w:t>
      </w:r>
      <w:r w:rsidRPr="00A85671">
        <w:softHyphen/>
        <w:t xml:space="preserve">aufnahme in jeder Klasse gleich der maximalen Nitrataufnahmerate. Ist die Summe aller Nitrataufnahmeraten dagegen größer als die Sollaufnahmerate </w:t>
      </w:r>
      <w:proofErr w:type="spellStart"/>
      <w:r w:rsidRPr="00A85671">
        <w:t>ARsoll</w:t>
      </w:r>
      <w:proofErr w:type="spellEnd"/>
      <w:r w:rsidRPr="00A85671">
        <w:t>, so ist der Anteil der Nitrataufnahme in Klasse j gleich seinem Anteil an der Summe der maximalen Nitrataufnahmeraten über alle Kompartimente i und der darin enthaltenen Klassen j  der Wurzellängendichte:</w:t>
      </w:r>
    </w:p>
    <w:p w14:paraId="3DA2902C" w14:textId="5D31D2BA" w:rsidR="00A85671" w:rsidRPr="00A85671" w:rsidRDefault="00A85671" w:rsidP="00A85671">
      <w:r w:rsidRPr="00A85671">
        <w:tab/>
      </w:r>
      <w:r w:rsidRPr="00A85671">
        <w:fldChar w:fldCharType="begin"/>
      </w:r>
      <w:r w:rsidRPr="00A85671">
        <w:instrText>EQ Si =  ARsoll.\f( \i\su(j=1;j=10; ARmax,i,j);  \i\su(j=1;j=10; )    \i\su(i=1;i.Dz=zr;ARmax,i,j))</w:instrText>
      </w:r>
      <w:r w:rsidRPr="00A85671">
        <w:fldChar w:fldCharType="end"/>
      </w:r>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15</w:t>
      </w:r>
      <w:r w:rsidRPr="00A85671">
        <w:fldChar w:fldCharType="end"/>
      </w:r>
      <w:r w:rsidRPr="00A85671">
        <w:t>)</w:t>
      </w:r>
    </w:p>
    <w:p w14:paraId="2081BAB5" w14:textId="77777777" w:rsidR="00A85671" w:rsidRPr="00A85671" w:rsidRDefault="00A85671" w:rsidP="00A85671">
      <w:r w:rsidRPr="00A85671">
        <w:t xml:space="preserve">Neben der Bilanzierung auf </w:t>
      </w:r>
      <w:proofErr w:type="spellStart"/>
      <w:r w:rsidRPr="00A85671">
        <w:t>Kompartimentebene</w:t>
      </w:r>
      <w:proofErr w:type="spellEnd"/>
      <w:r w:rsidRPr="00A85671">
        <w:t xml:space="preserve"> wird zusätzlich in jedem Zeitschritt eine Bilanzierung der Nitratmenge in jeder einzelnen Klasse </w:t>
      </w:r>
      <w:proofErr w:type="spellStart"/>
      <w:proofErr w:type="gramStart"/>
      <w:r w:rsidRPr="00A85671">
        <w:t>Mi,j</w:t>
      </w:r>
      <w:proofErr w:type="spellEnd"/>
      <w:proofErr w:type="gramEnd"/>
      <w:r w:rsidRPr="00A85671">
        <w:t xml:space="preserve"> durchgeführt.</w:t>
      </w:r>
    </w:p>
    <w:p w14:paraId="2BE4799D" w14:textId="3B7E96C3" w:rsidR="00A85671" w:rsidRPr="00A85671" w:rsidRDefault="00A85671" w:rsidP="00A85671">
      <w:r w:rsidRPr="00A85671">
        <w:tab/>
      </w:r>
      <w:r w:rsidRPr="00A85671">
        <w:fldChar w:fldCharType="begin"/>
      </w:r>
      <w:r w:rsidRPr="00A85671">
        <w:instrText>EQ M\s(t+1;i,j) =  M\s(t;i,j) + \b(- Si,j + P\s( ;mi) - F\s( ;Gi) + F\s( ;Gi+1)).Dt</w:instrText>
      </w:r>
      <w:r w:rsidRPr="00A85671">
        <w:fldChar w:fldCharType="end"/>
      </w:r>
      <w:r w:rsidRPr="00A85671">
        <w:tab/>
      </w:r>
      <w:r w:rsidRPr="00A85671">
        <w:fldChar w:fldCharType="begin"/>
      </w:r>
      <w:r w:rsidRPr="00A85671">
        <w:instrText>SET nrklassenbilgl "</w:instrText>
      </w:r>
      <w:r w:rsidRPr="00A85671">
        <w:fldChar w:fldCharType="begin"/>
      </w:r>
      <w:r w:rsidRPr="00A85671">
        <w:instrText xml:space="preserve">SEQ 1 </w:instrText>
      </w:r>
      <w:r w:rsidRPr="00A85671">
        <w:fldChar w:fldCharType="separate"/>
      </w:r>
      <w:r w:rsidR="001F5F64">
        <w:rPr>
          <w:noProof/>
        </w:rPr>
        <w:instrText>0</w:instrText>
      </w:r>
      <w:r w:rsidRPr="00A85671">
        <w:fldChar w:fldCharType="end"/>
      </w:r>
      <w:r w:rsidRPr="00A85671">
        <w:instrText>.</w:instrText>
      </w:r>
      <w:r w:rsidRPr="00A85671">
        <w:fldChar w:fldCharType="begin"/>
      </w:r>
      <w:r w:rsidRPr="00A85671">
        <w:instrText>SEQ 2</w:instrText>
      </w:r>
      <w:r w:rsidRPr="00A85671">
        <w:fldChar w:fldCharType="separate"/>
      </w:r>
      <w:r w:rsidR="001F5F64">
        <w:rPr>
          <w:noProof/>
        </w:rPr>
        <w:instrText>0</w:instrText>
      </w:r>
      <w:r w:rsidRPr="00A85671">
        <w:fldChar w:fldCharType="end"/>
      </w:r>
      <w:r w:rsidRPr="00A85671">
        <w:instrText>-</w:instrText>
      </w:r>
      <w:r w:rsidRPr="00A85671">
        <w:fldChar w:fldCharType="begin"/>
      </w:r>
      <w:r w:rsidRPr="00A85671">
        <w:instrText>SEQ Formel</w:instrText>
      </w:r>
      <w:r w:rsidRPr="00A85671">
        <w:fldChar w:fldCharType="separate"/>
      </w:r>
      <w:r w:rsidR="001F5F64">
        <w:rPr>
          <w:noProof/>
        </w:rPr>
        <w:instrText>16</w:instrText>
      </w:r>
      <w:r w:rsidRPr="00A85671">
        <w:fldChar w:fldCharType="end"/>
      </w:r>
      <w:r w:rsidRPr="00A85671">
        <w:instrText>"</w:instrText>
      </w:r>
      <w:r w:rsidRPr="00A85671">
        <w:fldChar w:fldCharType="separate"/>
      </w:r>
      <w:bookmarkStart w:id="14" w:name="nrklassenbilgl"/>
      <w:r w:rsidR="001F5F64" w:rsidRPr="00A85671">
        <w:rPr>
          <w:noProof/>
        </w:rPr>
        <w:fldChar w:fldCharType="begin"/>
      </w:r>
      <w:r w:rsidR="001F5F64" w:rsidRPr="00A85671">
        <w:rPr>
          <w:noProof/>
        </w:rPr>
        <w:instrText xml:space="preserve">SEQ 1 </w:instrText>
      </w:r>
      <w:r w:rsidR="001F5F64" w:rsidRPr="00A85671">
        <w:rPr>
          <w:noProof/>
        </w:rPr>
        <w:fldChar w:fldCharType="separate"/>
      </w:r>
      <w:r w:rsidR="001F5F64">
        <w:rPr>
          <w:noProof/>
        </w:rPr>
        <w:t>0</w:t>
      </w:r>
      <w:r w:rsidR="001F5F64" w:rsidRPr="00A85671">
        <w:rPr>
          <w:noProof/>
        </w:rPr>
        <w:fldChar w:fldCharType="end"/>
      </w:r>
      <w:r w:rsidR="001F5F64" w:rsidRPr="00A85671">
        <w:rPr>
          <w:noProof/>
        </w:rPr>
        <w:t>.</w:t>
      </w:r>
      <w:r w:rsidR="001F5F64" w:rsidRPr="00A85671">
        <w:rPr>
          <w:noProof/>
        </w:rPr>
        <w:fldChar w:fldCharType="begin"/>
      </w:r>
      <w:r w:rsidR="001F5F64" w:rsidRPr="00A85671">
        <w:rPr>
          <w:noProof/>
        </w:rPr>
        <w:instrText>SEQ 2</w:instrText>
      </w:r>
      <w:r w:rsidR="001F5F64" w:rsidRPr="00A85671">
        <w:rPr>
          <w:noProof/>
        </w:rPr>
        <w:fldChar w:fldCharType="separate"/>
      </w:r>
      <w:r w:rsidR="001F5F64">
        <w:rPr>
          <w:noProof/>
        </w:rPr>
        <w:t>0</w:t>
      </w:r>
      <w:r w:rsidR="001F5F64" w:rsidRPr="00A85671">
        <w:rPr>
          <w:noProof/>
        </w:rPr>
        <w:fldChar w:fldCharType="end"/>
      </w:r>
      <w:r w:rsidR="001F5F64" w:rsidRPr="00A85671">
        <w:rPr>
          <w:noProof/>
        </w:rPr>
        <w:t>-</w:t>
      </w:r>
      <w:r w:rsidR="001F5F64" w:rsidRPr="00A85671">
        <w:rPr>
          <w:noProof/>
        </w:rPr>
        <w:fldChar w:fldCharType="begin"/>
      </w:r>
      <w:r w:rsidR="001F5F64" w:rsidRPr="00A85671">
        <w:rPr>
          <w:noProof/>
        </w:rPr>
        <w:instrText>SEQ Formel</w:instrText>
      </w:r>
      <w:r w:rsidR="001F5F64" w:rsidRPr="00A85671">
        <w:rPr>
          <w:noProof/>
        </w:rPr>
        <w:fldChar w:fldCharType="separate"/>
      </w:r>
      <w:r w:rsidR="001F5F64">
        <w:rPr>
          <w:noProof/>
        </w:rPr>
        <w:t>17</w:t>
      </w:r>
      <w:r w:rsidR="001F5F64" w:rsidRPr="00A85671">
        <w:rPr>
          <w:noProof/>
        </w:rPr>
        <w:fldChar w:fldCharType="end"/>
      </w:r>
      <w:bookmarkEnd w:id="14"/>
      <w:r w:rsidRPr="00A85671">
        <w:fldChar w:fldCharType="end"/>
      </w:r>
      <w:r w:rsidRPr="00A85671">
        <w:t>(</w:t>
      </w:r>
      <w:r w:rsidRPr="00A85671">
        <w:fldChar w:fldCharType="begin"/>
      </w:r>
      <w:r w:rsidRPr="00A85671">
        <w:instrText>nrklassenbilgl</w:instrText>
      </w:r>
      <w:r w:rsidRPr="00A85671">
        <w:fldChar w:fldCharType="separate"/>
      </w:r>
      <w:r w:rsidR="001F5F64">
        <w:rPr>
          <w:noProof/>
        </w:rPr>
        <w:t>0</w:t>
      </w:r>
      <w:r w:rsidR="001F5F64" w:rsidRPr="00A85671">
        <w:rPr>
          <w:noProof/>
        </w:rPr>
        <w:t>.</w:t>
      </w:r>
      <w:r w:rsidR="001F5F64">
        <w:rPr>
          <w:noProof/>
        </w:rPr>
        <w:t>0</w:t>
      </w:r>
      <w:r w:rsidR="001F5F64" w:rsidRPr="00A85671">
        <w:rPr>
          <w:noProof/>
        </w:rPr>
        <w:t>-</w:t>
      </w:r>
      <w:r w:rsidR="001F5F64">
        <w:rPr>
          <w:noProof/>
        </w:rPr>
        <w:t>17</w:t>
      </w:r>
      <w:r w:rsidRPr="00A85671">
        <w:fldChar w:fldCharType="end"/>
      </w:r>
      <w:r w:rsidRPr="00A85671">
        <w:t>)</w:t>
      </w:r>
    </w:p>
    <w:p w14:paraId="771A36ED" w14:textId="77777777" w:rsidR="00A85671" w:rsidRPr="00A85671" w:rsidRDefault="00A85671" w:rsidP="00A85671">
      <w:r w:rsidRPr="00A85671">
        <w:lastRenderedPageBreak/>
        <w:t xml:space="preserve">In der obigen Gleichung steht </w:t>
      </w:r>
      <w:r w:rsidRPr="00A85671">
        <w:fldChar w:fldCharType="begin"/>
      </w:r>
      <w:r w:rsidRPr="00A85671">
        <w:instrText>EQ P\s( ;mi)</w:instrText>
      </w:r>
      <w:r w:rsidRPr="00A85671">
        <w:fldChar w:fldCharType="end"/>
      </w:r>
      <w:r w:rsidRPr="00A85671">
        <w:t xml:space="preserve"> für die Mineralisationsrate im Kompartiment i und </w:t>
      </w:r>
      <w:r w:rsidRPr="00A85671">
        <w:fldChar w:fldCharType="begin"/>
      </w:r>
      <w:r w:rsidRPr="00A85671">
        <w:instrText>EQ F\s( ;Gi)</w:instrText>
      </w:r>
      <w:r w:rsidRPr="00A85671">
        <w:fldChar w:fldCharType="end"/>
      </w:r>
      <w:r w:rsidRPr="00A85671">
        <w:t xml:space="preserve"> bzw. </w:t>
      </w:r>
      <w:r w:rsidRPr="00A85671">
        <w:fldChar w:fldCharType="begin"/>
      </w:r>
      <w:r w:rsidRPr="00A85671">
        <w:instrText>EQ F\s( ;Gi+1)</w:instrText>
      </w:r>
      <w:r w:rsidRPr="00A85671">
        <w:fldChar w:fldCharType="end"/>
      </w:r>
      <w:r w:rsidRPr="00A85671">
        <w:t xml:space="preserve"> bezeichnen den </w:t>
      </w:r>
      <w:proofErr w:type="spellStart"/>
      <w:r w:rsidRPr="00A85671">
        <w:t>Nitratfluß</w:t>
      </w:r>
      <w:proofErr w:type="spellEnd"/>
      <w:r w:rsidRPr="00A85671">
        <w:t xml:space="preserve"> in vertikaler Richtung in das Kompartiment i hinein bzw. aus diesem heraus.</w:t>
      </w:r>
    </w:p>
    <w:p w14:paraId="43BA1975" w14:textId="77777777" w:rsidR="00A85671" w:rsidRPr="00A85671" w:rsidRDefault="00A85671" w:rsidP="00A85671">
      <w:r w:rsidRPr="00A85671">
        <w:t xml:space="preserve">Wenn die Summe der maximalen Nitrataufnahmeraten größer als die Sollaufnahmerate ist, wird der </w:t>
      </w:r>
      <w:proofErr w:type="spellStart"/>
      <w:r w:rsidRPr="00A85671">
        <w:t>Senkenterm</w:t>
      </w:r>
      <w:proofErr w:type="spellEnd"/>
      <w:r w:rsidRPr="00A85671">
        <w:t xml:space="preserve"> </w:t>
      </w:r>
      <w:proofErr w:type="spellStart"/>
      <w:proofErr w:type="gramStart"/>
      <w:r w:rsidRPr="00A85671">
        <w:t>Si,j</w:t>
      </w:r>
      <w:proofErr w:type="spellEnd"/>
      <w:proofErr w:type="gramEnd"/>
      <w:r w:rsidRPr="00A85671">
        <w:t xml:space="preserve"> folgendermaßen berechnet:</w:t>
      </w:r>
    </w:p>
    <w:p w14:paraId="556F84FB" w14:textId="3B9ED6F0" w:rsidR="00A85671" w:rsidRPr="00A85671" w:rsidRDefault="00A85671" w:rsidP="00A85671">
      <w:r w:rsidRPr="00A85671">
        <w:tab/>
      </w:r>
      <w:r w:rsidRPr="00A85671">
        <w:fldChar w:fldCharType="begin"/>
      </w:r>
      <w:r w:rsidRPr="00A85671">
        <w:instrText>EQ Si,j =  ARsoll.\f( ARmax,i,j . 10;  \i\su(j=1;j=10; )    \i\su(i=1;i.Dz=zr;ARmax,i,j))</w:instrText>
      </w:r>
      <w:r w:rsidRPr="00A85671">
        <w:fldChar w:fldCharType="end"/>
      </w:r>
      <w:r w:rsidRPr="00A85671">
        <w:tab/>
        <w:t>(</w:t>
      </w:r>
      <w:r w:rsidRPr="00A85671">
        <w:fldChar w:fldCharType="begin"/>
      </w:r>
      <w:r w:rsidRPr="00A85671">
        <w:instrText xml:space="preserve">SEQ 1 </w:instrText>
      </w:r>
      <w:r w:rsidRPr="00A85671">
        <w:fldChar w:fldCharType="separate"/>
      </w:r>
      <w:r w:rsidR="001F5F64">
        <w:rPr>
          <w:noProof/>
        </w:rPr>
        <w:t>0</w:t>
      </w:r>
      <w:r w:rsidRPr="00A85671">
        <w:fldChar w:fldCharType="end"/>
      </w:r>
      <w:r w:rsidRPr="00A85671">
        <w:t>.</w:t>
      </w:r>
      <w:r w:rsidRPr="00A85671">
        <w:fldChar w:fldCharType="begin"/>
      </w:r>
      <w:r w:rsidRPr="00A85671">
        <w:instrText>SEQ 2</w:instrText>
      </w:r>
      <w:r w:rsidRPr="00A85671">
        <w:fldChar w:fldCharType="separate"/>
      </w:r>
      <w:r w:rsidR="001F5F64">
        <w:rPr>
          <w:noProof/>
        </w:rPr>
        <w:t>0</w:t>
      </w:r>
      <w:r w:rsidRPr="00A85671">
        <w:fldChar w:fldCharType="end"/>
      </w:r>
      <w:r w:rsidRPr="00A85671">
        <w:t>-</w:t>
      </w:r>
      <w:r w:rsidRPr="00A85671">
        <w:fldChar w:fldCharType="begin"/>
      </w:r>
      <w:r w:rsidRPr="00A85671">
        <w:instrText>SEQ Formel</w:instrText>
      </w:r>
      <w:r w:rsidRPr="00A85671">
        <w:fldChar w:fldCharType="separate"/>
      </w:r>
      <w:r w:rsidR="001F5F64">
        <w:rPr>
          <w:noProof/>
        </w:rPr>
        <w:t>18</w:t>
      </w:r>
      <w:r w:rsidRPr="00A85671">
        <w:fldChar w:fldCharType="end"/>
      </w:r>
      <w:r w:rsidRPr="00A85671">
        <w:t>)</w:t>
      </w:r>
    </w:p>
    <w:p w14:paraId="324D651B" w14:textId="570ECF32" w:rsidR="00A85671" w:rsidRDefault="00A85671" w:rsidP="00A85671">
      <w:r w:rsidRPr="00A85671">
        <w:t>Durch die unterschiedlichen Wurzellängendichten kommt es im Verlauf der Simulation zu einer Differenzierung der Stickstoffmengen in den einzelnen Klassen jedes Komparti</w:t>
      </w:r>
      <w:r w:rsidRPr="00A85671">
        <w:softHyphen/>
        <w:t xml:space="preserve">ments. Hieraus resultiert letztlich die Beeinflussung der maximalen Nitrataufnahmerate (vgl. Abb. </w:t>
      </w:r>
      <w:r w:rsidRPr="00A85671">
        <w:fldChar w:fldCharType="begin"/>
      </w:r>
      <w:r w:rsidRPr="00A85671">
        <w:instrText>SEQ Abb nmemom</w:instrText>
      </w:r>
      <w:r w:rsidRPr="00A85671">
        <w:fldChar w:fldCharType="separate"/>
      </w:r>
      <w:r w:rsidR="001F5F64">
        <w:rPr>
          <w:b/>
          <w:bCs/>
          <w:noProof/>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nmemom</w:instrText>
      </w:r>
      <w:r w:rsidRPr="00A85671">
        <w:fldChar w:fldCharType="separate"/>
      </w:r>
      <w:r w:rsidR="001F5F64">
        <w:rPr>
          <w:b/>
          <w:bCs/>
          <w:noProof/>
        </w:rPr>
        <w:t>Fehler</w:t>
      </w:r>
      <w:proofErr w:type="spellEnd"/>
      <w:r w:rsidR="001F5F64">
        <w:rPr>
          <w:b/>
          <w:bCs/>
          <w:noProof/>
        </w:rPr>
        <w:t>! Textmarke nicht definiert.</w:t>
      </w:r>
      <w:r w:rsidRPr="00A85671">
        <w:fldChar w:fldCharType="end"/>
      </w:r>
      <w:r w:rsidRPr="00A85671">
        <w:t>).</w:t>
      </w:r>
    </w:p>
    <w:p w14:paraId="0D6FF0CD" w14:textId="4B778B9D" w:rsidR="00D7385C" w:rsidRDefault="00D7385C" w:rsidP="00D7385C">
      <w:pPr>
        <w:pStyle w:val="berschrift1"/>
      </w:pPr>
      <w:r>
        <w:fldChar w:fldCharType="begin"/>
      </w:r>
      <w:r>
        <w:instrText>SET Kopftitel "Anhang"</w:instrText>
      </w:r>
      <w:r>
        <w:fldChar w:fldCharType="separate"/>
      </w:r>
      <w:bookmarkStart w:id="15" w:name="Kopftitel"/>
      <w:r w:rsidR="001F5F64">
        <w:rPr>
          <w:noProof/>
        </w:rPr>
        <w:t>Anhang</w:t>
      </w:r>
      <w:bookmarkEnd w:id="15"/>
      <w:r>
        <w:fldChar w:fldCharType="end"/>
      </w:r>
      <w:r>
        <w:t>8. Anhang</w:t>
      </w:r>
    </w:p>
    <w:p w14:paraId="1A75A9F6" w14:textId="77777777" w:rsidR="00D7385C" w:rsidRDefault="00D7385C" w:rsidP="00D7385C">
      <w:pPr>
        <w:pStyle w:val="berschrift1"/>
      </w:pPr>
      <w:r>
        <w:t>A</w:t>
      </w:r>
      <w:r>
        <w:fldChar w:fldCharType="begin"/>
      </w:r>
      <w:r>
        <w:instrText>AUTONUMLGL</w:instrText>
      </w:r>
      <w:r>
        <w:fldChar w:fldCharType="end"/>
      </w:r>
      <w:r>
        <w:tab/>
        <w:t>Numerische Lösungsansätze der Stoff- und Wassertransportgleichungen für radiale Koordinaten</w:t>
      </w:r>
    </w:p>
    <w:p w14:paraId="2F0612C4" w14:textId="77777777" w:rsidR="00D7385C" w:rsidRDefault="00D7385C" w:rsidP="00D7385C">
      <w:pPr>
        <w:pStyle w:val="berschrift2"/>
      </w:pPr>
      <w:r>
        <w:t xml:space="preserve">A </w:t>
      </w:r>
      <w:r>
        <w:fldChar w:fldCharType="begin"/>
      </w:r>
      <w:r>
        <w:instrText xml:space="preserve">AUTONUMLGL </w:instrText>
      </w:r>
      <w:r>
        <w:fldChar w:fldCharType="end"/>
      </w:r>
      <w:r>
        <w:tab/>
        <w:t>Aufteilung in diskrete Raum- und Zeitschritte</w:t>
      </w:r>
    </w:p>
    <w:p w14:paraId="170ABF39" w14:textId="77777777" w:rsidR="00D7385C" w:rsidRDefault="00D7385C" w:rsidP="00D7385C">
      <w:r>
        <w:t xml:space="preserve">Die Genauigkeit numerischer Lösungen partieller Differentialgleichungen nimmt zu, wenn die Änderungen der betreffenden Größe relativ klein im Verhältnis zum gewählten Zeit- bzw. Raumschritt sind. Andererseits wächst der Rechenaufwand annähernd linear mit steigender Zahl der Kompartimente und Zeitschritte. Da in Wurzelnähe die größten Gradienten der Wasser und Nährstoffgehalte auftreten, ist es sinnvoll in der Nähe der Wurzel kleinere Kompartimente zu wählen als am äußeren Rand des Wurzelzylinders. Eine mögliche Formel zur Bestimmung der radialen Entfernung der </w:t>
      </w:r>
      <w:proofErr w:type="spellStart"/>
      <w:r>
        <w:t>Kompartimentgrenzen</w:t>
      </w:r>
      <w:proofErr w:type="spellEnd"/>
      <w:r>
        <w:t xml:space="preserve"> von der Wurzelmitte lautet:</w:t>
      </w:r>
    </w:p>
    <w:p w14:paraId="1256B544" w14:textId="4B2570BA" w:rsidR="00D7385C" w:rsidRDefault="00D7385C" w:rsidP="00D7385C">
      <w:pPr>
        <w:pStyle w:val="Formel"/>
      </w:pPr>
      <w:r>
        <w:tab/>
      </w:r>
      <w:r>
        <w:fldChar w:fldCharType="begin"/>
      </w:r>
      <w:r>
        <w:instrText>EQ r</w:instrText>
      </w:r>
      <w:r>
        <w:rPr>
          <w:position w:val="-6"/>
          <w:sz w:val="20"/>
        </w:rPr>
        <w:instrText>n</w:instrText>
      </w:r>
      <w:r>
        <w:instrText xml:space="preserve">  =  \b(\f(\b(x-a)\s\up10(f);maxn)</w:instrText>
      </w:r>
      <w:r>
        <w:rPr>
          <w:rFonts w:ascii="Sans Serif 12cpi" w:hAnsi="Sans Serif 12cpi"/>
          <w:position w:val="6"/>
          <w:sz w:val="26"/>
        </w:rPr>
        <w:instrText>.</w:instrText>
      </w:r>
      <w:r>
        <w:instrText>(n-1))\s\up15(\f(1;f))</w:instrText>
      </w:r>
      <w:r>
        <w:fldChar w:fldCharType="end"/>
      </w:r>
      <w:r>
        <w:t xml:space="preserve"> + a</w:t>
      </w:r>
      <w:r>
        <w:tab/>
        <w:t xml:space="preserve">(A </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19</w:t>
      </w:r>
      <w:r>
        <w:fldChar w:fldCharType="end"/>
      </w:r>
      <w:r>
        <w:t>)</w:t>
      </w:r>
    </w:p>
    <w:p w14:paraId="2374B717" w14:textId="77777777" w:rsidR="00D7385C" w:rsidRDefault="00D7385C" w:rsidP="00D7385C">
      <w:r>
        <w:t>Hierbei liegt der Faktor f im Bereich 1 &gt; f &gt; 0. Bei f = 1 sind alle Kompartimente gleich dick. Bei f &lt; 1 nehmen die Dicken der Kompartimente von innen nach außen zu. Die Wurzeloberfläche bekommt den Index 1, d.h. r</w:t>
      </w:r>
      <w:r>
        <w:rPr>
          <w:position w:val="-6"/>
          <w:sz w:val="20"/>
        </w:rPr>
        <w:t>1</w:t>
      </w:r>
      <w:r>
        <w:t xml:space="preserve"> = a und der letzte zylindrische Ring r</w:t>
      </w:r>
      <w:proofErr w:type="spellStart"/>
      <w:r>
        <w:rPr>
          <w:position w:val="-6"/>
          <w:sz w:val="20"/>
        </w:rPr>
        <w:t>maxn</w:t>
      </w:r>
      <w:proofErr w:type="spellEnd"/>
      <w:r>
        <w:t xml:space="preserve"> hat den Radius x. </w:t>
      </w:r>
    </w:p>
    <w:p w14:paraId="4FA0A879" w14:textId="77777777" w:rsidR="00D7385C" w:rsidRDefault="00D7385C" w:rsidP="00D7385C">
      <w:r>
        <w:t xml:space="preserve">Es ist ebenfalls rationell für die Zeitschrittachse nur dann kleine Intervalle zu wählen, wenn die Änderungen der Wassergehalte, bzw. Konzentrationen groß sind. Ein geeigneter Ansatz hierzu lautet nach </w:t>
      </w:r>
      <w:proofErr w:type="spellStart"/>
      <w:r>
        <w:rPr>
          <w:smallCaps/>
        </w:rPr>
        <w:t>Feddes</w:t>
      </w:r>
      <w:proofErr w:type="spellEnd"/>
      <w:r>
        <w:t xml:space="preserve"> et al. (1978) bei Anwendung auf ein Wasserhaushaltsmodell:</w:t>
      </w:r>
    </w:p>
    <w:p w14:paraId="616C0FDC" w14:textId="0B26E7BD" w:rsidR="00D7385C" w:rsidRDefault="00D7385C" w:rsidP="00D7385C">
      <w:pPr>
        <w:pStyle w:val="Formel"/>
      </w:pPr>
      <w:r>
        <w:lastRenderedPageBreak/>
        <w:tab/>
      </w:r>
      <w:r>
        <w:rPr>
          <w:rFonts w:ascii="Symbol" w:hAnsi="Symbol"/>
        </w:rPr>
        <w:t></w:t>
      </w:r>
      <w:r>
        <w:t xml:space="preserve">t </w:t>
      </w:r>
      <w:r>
        <w:rPr>
          <w:position w:val="6"/>
          <w:sz w:val="20"/>
        </w:rPr>
        <w:t>t+1</w:t>
      </w:r>
      <w:r>
        <w:t xml:space="preserve"> = </w:t>
      </w:r>
      <w:r>
        <w:fldChar w:fldCharType="begin"/>
      </w:r>
      <w:r>
        <w:instrText>EQ \f(</w:instrText>
      </w:r>
      <w:r>
        <w:rPr>
          <w:rFonts w:ascii="Symbol" w:hAnsi="Symbol"/>
        </w:rPr>
        <w:instrText>Dq</w:instrText>
      </w:r>
      <w:r>
        <w:rPr>
          <w:position w:val="-6"/>
          <w:sz w:val="20"/>
        </w:rPr>
        <w:instrText>max</w:instrText>
      </w:r>
      <w:r>
        <w:instrText>;</w:instrText>
      </w:r>
      <w:r>
        <w:rPr>
          <w:rFonts w:ascii="Symbol" w:hAnsi="Symbol"/>
        </w:rPr>
        <w:instrText>Dq</w:instrText>
      </w:r>
      <w:r>
        <w:instrText>)</w:instrText>
      </w:r>
      <w:r>
        <w:rPr>
          <w:position w:val="6"/>
          <w:sz w:val="20"/>
        </w:rPr>
        <w:instrText>.</w:instrText>
      </w:r>
      <w:r>
        <w:rPr>
          <w:rFonts w:ascii="Symbol" w:hAnsi="Symbol"/>
        </w:rPr>
        <w:instrText>D</w:instrText>
      </w:r>
      <w:r>
        <w:instrText xml:space="preserve">t </w:instrText>
      </w:r>
      <w:r>
        <w:rPr>
          <w:position w:val="6"/>
          <w:sz w:val="20"/>
        </w:rPr>
        <w:instrText>t</w:instrText>
      </w:r>
      <w:r>
        <w:fldChar w:fldCharType="end"/>
      </w:r>
      <w:r>
        <w:tab/>
        <w:t xml:space="preserve">(A </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20</w:t>
      </w:r>
      <w:r>
        <w:fldChar w:fldCharType="end"/>
      </w:r>
      <w:r>
        <w:t>)</w:t>
      </w:r>
    </w:p>
    <w:p w14:paraId="09A945F7" w14:textId="77777777" w:rsidR="00D7385C" w:rsidRDefault="00D7385C" w:rsidP="00D7385C">
      <w:r>
        <w:t xml:space="preserve">Der Wert von </w:t>
      </w:r>
      <w:r>
        <w:rPr>
          <w:rFonts w:ascii="Symbol" w:hAnsi="Symbol"/>
          <w:sz w:val="22"/>
        </w:rPr>
        <w:t></w:t>
      </w:r>
      <w:r>
        <w:rPr>
          <w:rFonts w:ascii="Symbol" w:hAnsi="Symbol"/>
          <w:sz w:val="22"/>
        </w:rPr>
        <w:t></w:t>
      </w:r>
      <w:proofErr w:type="spellStart"/>
      <w:r>
        <w:rPr>
          <w:position w:val="-6"/>
          <w:sz w:val="20"/>
        </w:rPr>
        <w:t>max</w:t>
      </w:r>
      <w:proofErr w:type="spellEnd"/>
      <w:r>
        <w:t xml:space="preserve"> bestimmt die Zahl der Integrationsschritte und sollte so gewählt werden, </w:t>
      </w:r>
      <w:proofErr w:type="spellStart"/>
      <w:r>
        <w:t>daß</w:t>
      </w:r>
      <w:proofErr w:type="spellEnd"/>
      <w:r>
        <w:t xml:space="preserve"> eine Verkleinerung dieses Wertes keine merkliche Veränderung der Ergebnisse verursacht.</w:t>
      </w:r>
    </w:p>
    <w:p w14:paraId="3DEDBC71" w14:textId="77777777" w:rsidR="00D7385C" w:rsidRDefault="00D7385C" w:rsidP="00D7385C">
      <w:pPr>
        <w:pStyle w:val="berschrift3"/>
      </w:pPr>
      <w:r>
        <w:fldChar w:fldCharType="begin"/>
      </w:r>
      <w:r>
        <w:instrText>AUTONUMLGL</w:instrText>
      </w:r>
      <w:r>
        <w:fldChar w:fldCharType="end"/>
      </w:r>
      <w:r>
        <w:tab/>
        <w:t>numerische Lösung der Wassertransportgleichung für radiale Koordinaten</w:t>
      </w:r>
    </w:p>
    <w:p w14:paraId="64631F3A" w14:textId="77777777" w:rsidR="00D7385C" w:rsidRDefault="00D7385C" w:rsidP="00D7385C">
      <w:r>
        <w:t xml:space="preserve">Die Ableitung des finite Differenzen-Ansatzes erfolgt am leichtesten aus der Massenbilanzgleichung für ein einzelnes Kompartiment. Die Änderung der Wassermenge </w:t>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in einem zylindrischen Kompartiment im Zeitabschnitt </w:t>
      </w:r>
      <w:r>
        <w:rPr>
          <w:rFonts w:ascii="Symbol" w:hAnsi="Symbol"/>
        </w:rPr>
        <w:t></w:t>
      </w:r>
      <w:r>
        <w:t xml:space="preserve">t ist gleich Differenz des Flusses in dieses Kompartiment hinein </w:t>
      </w:r>
      <w:r>
        <w:fldChar w:fldCharType="begin"/>
      </w:r>
      <w:r>
        <w:instrText>EQ F\s( ;G</w:instrText>
      </w:r>
      <w:r>
        <w:rPr>
          <w:position w:val="-6"/>
          <w:sz w:val="20"/>
        </w:rPr>
        <w:instrText>n+1</w:instrText>
      </w:r>
      <w:r>
        <w:instrText>)</w:instrText>
      </w:r>
      <w:r>
        <w:fldChar w:fldCharType="end"/>
      </w:r>
      <w:r>
        <w:t xml:space="preserve">und aus dem Kompartiment heraus </w:t>
      </w:r>
      <w:r>
        <w:fldChar w:fldCharType="begin"/>
      </w:r>
      <w:r>
        <w:instrText>EQ F\s( ;G)</w:instrText>
      </w:r>
      <w:r>
        <w:fldChar w:fldCharType="end"/>
      </w:r>
      <w:r>
        <w:t>:</w:t>
      </w:r>
    </w:p>
    <w:p w14:paraId="49B1EEA7" w14:textId="173245DB" w:rsidR="00D7385C" w:rsidRDefault="00D7385C" w:rsidP="00D7385C">
      <w:pPr>
        <w:pStyle w:val="Formel"/>
      </w:pP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 xml:space="preserve">EQ F\S( ;W </w:instrText>
      </w:r>
      <w:r>
        <w:rPr>
          <w:position w:val="-6"/>
          <w:sz w:val="20"/>
        </w:rPr>
        <w:instrText>n+1</w:instrText>
      </w:r>
      <w:r>
        <w:instrText>)</w:instrText>
      </w:r>
      <w:r>
        <w:fldChar w:fldCharType="end"/>
      </w:r>
      <w:r>
        <w:t xml:space="preserve"> - </w:t>
      </w:r>
      <w:r>
        <w:fldChar w:fldCharType="begin"/>
      </w:r>
      <w:r>
        <w:instrText xml:space="preserve">EQ F\S( ;W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w:t>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21</w:t>
      </w:r>
      <w:r>
        <w:fldChar w:fldCharType="end"/>
      </w:r>
      <w:r>
        <w:t>)</w:t>
      </w:r>
    </w:p>
    <w:p w14:paraId="4A1D5CCD" w14:textId="77777777" w:rsidR="00D7385C" w:rsidRDefault="00D7385C" w:rsidP="00D7385C">
      <w:r>
        <w:t xml:space="preserve">Der </w:t>
      </w:r>
      <w:proofErr w:type="spellStart"/>
      <w:r>
        <w:t>Fluß</w:t>
      </w:r>
      <w:proofErr w:type="spellEnd"/>
      <w:r>
        <w:t xml:space="preserve"> in Richtung auf die Wurzel soll per Definition ein positives Vorzeichen besitzen. </w:t>
      </w:r>
    </w:p>
    <w:p w14:paraId="637E0008" w14:textId="77777777" w:rsidR="00D7385C" w:rsidRDefault="00D7385C" w:rsidP="00D7385C">
      <w:fldSimple w:instr="IMPORT C:\\WINDOWS\\ROOTSHEM.PCX \* MERGEFORMAT" w:fldLock="1">
        <w:r>
          <w:rPr>
            <w:noProof/>
          </w:rPr>
          <w:drawing>
            <wp:inline distT="0" distB="0" distL="0" distR="0" wp14:anchorId="3FAA50B2" wp14:editId="03E683C6">
              <wp:extent cx="5534025" cy="3046095"/>
              <wp:effectExtent l="0" t="0" r="0" b="1905"/>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5">
                        <a:extLst>
                          <a:ext uri="{28A0092B-C50C-407E-A947-70E740481C1C}">
                            <a14:useLocalDpi xmlns:a14="http://schemas.microsoft.com/office/drawing/2010/main" val="0"/>
                          </a:ext>
                        </a:extLst>
                      </a:blip>
                      <a:srcRect l="5090" t="4114" r="12836" b="33327"/>
                      <a:stretch>
                        <a:fillRect/>
                      </a:stretch>
                    </pic:blipFill>
                    <pic:spPr bwMode="auto">
                      <a:xfrm>
                        <a:off x="0" y="0"/>
                        <a:ext cx="5534025" cy="3046095"/>
                      </a:xfrm>
                      <a:prstGeom prst="rect">
                        <a:avLst/>
                      </a:prstGeom>
                      <a:noFill/>
                      <a:ln>
                        <a:noFill/>
                      </a:ln>
                    </pic:spPr>
                  </pic:pic>
                </a:graphicData>
              </a:graphic>
            </wp:inline>
          </w:drawing>
        </w:r>
      </w:fldSimple>
    </w:p>
    <w:p w14:paraId="73D431C2" w14:textId="77777777" w:rsidR="00D7385C" w:rsidRDefault="00D7385C" w:rsidP="00D7385C">
      <w:pPr>
        <w:pStyle w:val="Abbunterschr"/>
        <w:framePr w:hSpace="142" w:vSpace="142" w:wrap="auto" w:hAnchor="margin"/>
      </w:pPr>
      <w:r>
        <w:t>Abbildung A1:</w:t>
      </w:r>
      <w:r>
        <w:tab/>
        <w:t>Schema zur Kompartimentierung eines Einzelwurzelzylinders</w:t>
      </w:r>
    </w:p>
    <w:p w14:paraId="2E85CD2C" w14:textId="77777777" w:rsidR="00D7385C" w:rsidRDefault="00D7385C" w:rsidP="00D7385C">
      <w:r>
        <w:t xml:space="preserve">Die obige Gleichung </w:t>
      </w:r>
      <w:proofErr w:type="spellStart"/>
      <w:r>
        <w:t>läßt</w:t>
      </w:r>
      <w:proofErr w:type="spellEnd"/>
      <w:r>
        <w:t xml:space="preserve"> sich weiter aufgliedern:</w:t>
      </w:r>
    </w:p>
    <w:p w14:paraId="5E1CE7D3" w14:textId="787FE4F6" w:rsidR="00D7385C" w:rsidRDefault="00D7385C" w:rsidP="00D7385C">
      <w:pPr>
        <w:pStyle w:val="Formel"/>
      </w:pPr>
      <w:r>
        <w:tab/>
      </w:r>
      <w:r>
        <w:fldChar w:fldCharType="begin"/>
      </w:r>
      <w:r>
        <w:instrText xml:space="preserve">EQ </w:instrText>
      </w:r>
      <w:r>
        <w:rPr>
          <w:rFonts w:ascii="Symbol" w:hAnsi="Symbol"/>
        </w:rPr>
        <w:instrText>q</w:instrText>
      </w:r>
      <w:r>
        <w:instrText>\s(t+1;n)</w:instrText>
      </w:r>
      <w:r>
        <w:rPr>
          <w:position w:val="6"/>
          <w:sz w:val="20"/>
        </w:rPr>
        <w:instrText>.</w:instrText>
      </w:r>
      <w:r>
        <w:instrText>V</w:instrText>
      </w:r>
      <w:r>
        <w:rPr>
          <w:position w:val="-6"/>
          <w:sz w:val="20"/>
        </w:rPr>
        <w:instrText>n</w:instrText>
      </w:r>
      <w:r>
        <w:instrText xml:space="preserve">  = </w:instrText>
      </w:r>
      <w:r>
        <w:rPr>
          <w:rFonts w:ascii="Symbol" w:hAnsi="Symbol"/>
        </w:rPr>
        <w:instrText>q</w:instrText>
      </w:r>
      <w:r>
        <w:instrText>\s(t;n)</w:instrText>
      </w:r>
      <w:r>
        <w:rPr>
          <w:position w:val="6"/>
          <w:sz w:val="20"/>
        </w:rPr>
        <w:instrText>.</w:instrText>
      </w:r>
      <w:r>
        <w:instrText>V</w:instrText>
      </w:r>
      <w:r>
        <w:rPr>
          <w:position w:val="-6"/>
          <w:sz w:val="20"/>
        </w:rPr>
        <w:instrText>n</w:instrText>
      </w:r>
      <w:r>
        <w:instrText xml:space="preserve">  + \b(F\S( ;w </w:instrText>
      </w:r>
      <w:r>
        <w:rPr>
          <w:position w:val="-6"/>
          <w:sz w:val="20"/>
        </w:rPr>
        <w:instrText>n+1</w:instrText>
      </w:r>
      <w:r>
        <w:instrText xml:space="preserve">) - F\S( ;w </w:instrText>
      </w:r>
      <w:r>
        <w:rPr>
          <w:position w:val="-6"/>
          <w:sz w:val="20"/>
        </w:rPr>
        <w:instrText>n</w:instrText>
      </w:r>
      <w:r>
        <w:instrText xml:space="preserve">)) </w:instrText>
      </w:r>
      <w:r>
        <w:rPr>
          <w:position w:val="6"/>
          <w:sz w:val="20"/>
        </w:rPr>
        <w:instrText>.</w:instrText>
      </w:r>
      <w:r>
        <w:instrText xml:space="preserve"> </w:instrText>
      </w:r>
      <w:r>
        <w:rPr>
          <w:rFonts w:ascii="Symbol" w:hAnsi="Symbol"/>
        </w:rPr>
        <w:instrText>D</w:instrText>
      </w:r>
      <w:r>
        <w:instrText>t</w:instrText>
      </w:r>
      <w:r>
        <w:fldChar w:fldCharType="end"/>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22</w:t>
      </w:r>
      <w:r>
        <w:fldChar w:fldCharType="end"/>
      </w:r>
      <w:r>
        <w:t>)</w:t>
      </w:r>
    </w:p>
    <w:p w14:paraId="15F67780" w14:textId="77777777" w:rsidR="00D7385C" w:rsidRDefault="00D7385C" w:rsidP="00D7385C">
      <w:r>
        <w:t xml:space="preserve">Hierbei </w:t>
      </w:r>
      <w:proofErr w:type="gramStart"/>
      <w:r>
        <w:t xml:space="preserve">bezeichnet  </w:t>
      </w:r>
      <w:proofErr w:type="spellStart"/>
      <w:r>
        <w:t>Fw</w:t>
      </w:r>
      <w:proofErr w:type="spellEnd"/>
      <w:r>
        <w:rPr>
          <w:position w:val="-6"/>
          <w:sz w:val="20"/>
        </w:rPr>
        <w:t>n</w:t>
      </w:r>
      <w:proofErr w:type="gramEnd"/>
      <w:r>
        <w:t xml:space="preserve"> den </w:t>
      </w:r>
      <w:proofErr w:type="spellStart"/>
      <w:r>
        <w:t>Fluß</w:t>
      </w:r>
      <w:proofErr w:type="spellEnd"/>
      <w:r>
        <w:t xml:space="preserve"> aus dem betrachteten Kompartiment n in Richtung auf die Wurzel:</w:t>
      </w:r>
    </w:p>
    <w:p w14:paraId="2B5327EB" w14:textId="4CD1DCCB" w:rsidR="00D7385C" w:rsidRDefault="00D7385C" w:rsidP="00D7385C">
      <w:pPr>
        <w:pStyle w:val="Formel"/>
      </w:pPr>
      <w:r>
        <w:lastRenderedPageBreak/>
        <w:tab/>
      </w:r>
      <w:r>
        <w:fldChar w:fldCharType="begin"/>
      </w:r>
      <w:r>
        <w:instrText>EQ F\S( ;w</w:instrText>
      </w:r>
      <w:r>
        <w:rPr>
          <w:position w:val="-6"/>
          <w:sz w:val="20"/>
        </w:rPr>
        <w:instrText>n</w:instrText>
      </w:r>
      <w:r>
        <w:instrText>) =  A</w:instrText>
      </w:r>
      <w:r>
        <w:rPr>
          <w:position w:val="-6"/>
          <w:sz w:val="20"/>
        </w:rPr>
        <w:instrText>n</w:instrText>
      </w:r>
      <w:r>
        <w:instrText xml:space="preserve"> </w:instrText>
      </w:r>
      <w:r>
        <w:rPr>
          <w:position w:val="6"/>
          <w:sz w:val="20"/>
        </w:rPr>
        <w:instrText>.</w:instrText>
      </w:r>
      <w:r>
        <w:instrText xml:space="preserve"> \b(D\s( ;w</w:instrText>
      </w:r>
      <w:r>
        <w:rPr>
          <w:position w:val="-6"/>
          <w:sz w:val="20"/>
        </w:rPr>
        <w:instrText>n-½</w:instrText>
      </w:r>
      <w:r>
        <w:instrText>) \f(</w:instrText>
      </w:r>
      <w:r>
        <w:rPr>
          <w:rFonts w:ascii="Symbol" w:hAnsi="Symbol"/>
        </w:rPr>
        <w:instrText>q</w:instrText>
      </w:r>
      <w:r>
        <w:rPr>
          <w:position w:val="-6"/>
          <w:sz w:val="20"/>
        </w:rPr>
        <w:instrText>n</w:instrText>
      </w:r>
      <w:r>
        <w:instrText>-</w:instrText>
      </w:r>
      <w:r>
        <w:rPr>
          <w:rFonts w:ascii="Symbol" w:hAnsi="Symbol"/>
        </w:rPr>
        <w:instrText>q</w:instrText>
      </w:r>
      <w:r>
        <w:rPr>
          <w:position w:val="-6"/>
          <w:sz w:val="20"/>
        </w:rPr>
        <w:instrText>n-1</w:instrText>
      </w:r>
      <w:r>
        <w:instrText>;</w:instrText>
      </w:r>
      <w:r>
        <w:rPr>
          <w:rFonts w:ascii="Symbol" w:hAnsi="Symbol"/>
        </w:rPr>
        <w:instrText>D</w:instrText>
      </w:r>
      <w:r>
        <w:instrText>r</w:instrText>
      </w:r>
      <w:r>
        <w:rPr>
          <w:position w:val="-6"/>
          <w:sz w:val="20"/>
        </w:rPr>
        <w:instrText>n-1</w:instrText>
      </w:r>
      <w:r>
        <w:instrText>))</w:instrText>
      </w:r>
      <w:r>
        <w:fldChar w:fldCharType="end"/>
      </w:r>
      <w:r>
        <w:t xml:space="preserve"> </w:t>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23</w:t>
      </w:r>
      <w:r>
        <w:fldChar w:fldCharType="end"/>
      </w:r>
      <w:r>
        <w:t>)</w:t>
      </w:r>
    </w:p>
    <w:p w14:paraId="302F219D" w14:textId="77777777" w:rsidR="00D7385C" w:rsidRDefault="00D7385C" w:rsidP="00D7385C">
      <w:pPr>
        <w:keepNext/>
      </w:pPr>
      <w:r>
        <w:t xml:space="preserve">und </w:t>
      </w:r>
      <w:proofErr w:type="spellStart"/>
      <w:r>
        <w:t>Fw</w:t>
      </w:r>
      <w:proofErr w:type="spellEnd"/>
      <w:r>
        <w:rPr>
          <w:position w:val="-6"/>
          <w:sz w:val="20"/>
        </w:rPr>
        <w:t xml:space="preserve">n+1 </w:t>
      </w:r>
      <w:r>
        <w:t xml:space="preserve">den </w:t>
      </w:r>
      <w:proofErr w:type="spellStart"/>
      <w:r>
        <w:t>Fluß</w:t>
      </w:r>
      <w:proofErr w:type="spellEnd"/>
      <w:r>
        <w:t xml:space="preserve"> in das Kompartiment n hinein:</w:t>
      </w:r>
    </w:p>
    <w:p w14:paraId="1B294334" w14:textId="4F5D2105" w:rsidR="00D7385C" w:rsidRDefault="00D7385C" w:rsidP="00D7385C">
      <w:pPr>
        <w:pStyle w:val="Formel"/>
      </w:pPr>
      <w:r>
        <w:tab/>
      </w:r>
      <w:r>
        <w:fldChar w:fldCharType="begin"/>
      </w:r>
      <w:r>
        <w:instrText>EQ F\S( ;w</w:instrText>
      </w:r>
      <w:r>
        <w:rPr>
          <w:position w:val="-6"/>
          <w:sz w:val="20"/>
        </w:rPr>
        <w:instrText>n+1</w:instrText>
      </w:r>
      <w:r>
        <w:instrText>) =  A</w:instrText>
      </w:r>
      <w:r>
        <w:rPr>
          <w:position w:val="-6"/>
          <w:sz w:val="20"/>
        </w:rPr>
        <w:instrText>n</w:instrText>
      </w:r>
      <w:r>
        <w:instrText xml:space="preserve"> </w:instrText>
      </w:r>
      <w:r>
        <w:rPr>
          <w:position w:val="6"/>
          <w:sz w:val="20"/>
        </w:rPr>
        <w:instrText>.</w:instrText>
      </w:r>
      <w:r>
        <w:instrText xml:space="preserve"> \b(D\s( ;w</w:instrText>
      </w:r>
      <w:r>
        <w:rPr>
          <w:position w:val="-6"/>
          <w:sz w:val="20"/>
        </w:rPr>
        <w:instrText>n+½</w:instrText>
      </w:r>
      <w:r>
        <w:instrText>) \f(</w:instrText>
      </w:r>
      <w:r>
        <w:rPr>
          <w:rFonts w:ascii="Symbol" w:hAnsi="Symbol"/>
        </w:rPr>
        <w:instrText>q</w:instrText>
      </w:r>
      <w:r>
        <w:rPr>
          <w:position w:val="-6"/>
          <w:sz w:val="20"/>
        </w:rPr>
        <w:instrText>n+1</w:instrText>
      </w:r>
      <w:r>
        <w:instrText>-</w:instrText>
      </w:r>
      <w:r>
        <w:rPr>
          <w:rFonts w:ascii="Symbol" w:hAnsi="Symbol"/>
        </w:rPr>
        <w:instrText>q</w:instrText>
      </w:r>
      <w:r>
        <w:rPr>
          <w:position w:val="-6"/>
          <w:sz w:val="20"/>
        </w:rPr>
        <w:instrText>n</w:instrText>
      </w:r>
      <w:r>
        <w:instrText>;</w:instrText>
      </w:r>
      <w:r>
        <w:rPr>
          <w:rFonts w:ascii="Symbol" w:hAnsi="Symbol"/>
        </w:rPr>
        <w:instrText>D</w:instrText>
      </w:r>
      <w:r>
        <w:instrText>r</w:instrText>
      </w:r>
      <w:r>
        <w:rPr>
          <w:position w:val="-6"/>
          <w:sz w:val="20"/>
        </w:rPr>
        <w:instrText>n+1</w:instrText>
      </w:r>
      <w:r>
        <w:instrText>))</w:instrText>
      </w:r>
      <w:r>
        <w:fldChar w:fldCharType="end"/>
      </w:r>
      <w:r>
        <w:t xml:space="preserve"> </w:t>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24</w:t>
      </w:r>
      <w:r>
        <w:fldChar w:fldCharType="end"/>
      </w:r>
      <w:r>
        <w:t>)</w:t>
      </w:r>
    </w:p>
    <w:p w14:paraId="1903DA17" w14:textId="77777777" w:rsidR="00D7385C" w:rsidRDefault="00D7385C" w:rsidP="00D7385C">
      <w:r>
        <w:t xml:space="preserve">Das Volumen des Kompartiments n errechnet sich </w:t>
      </w:r>
      <w:proofErr w:type="gramStart"/>
      <w:r>
        <w:t>nach folgender</w:t>
      </w:r>
      <w:proofErr w:type="gramEnd"/>
      <w:r>
        <w:t xml:space="preserve"> Beziehung:</w:t>
      </w:r>
    </w:p>
    <w:p w14:paraId="43D260AC" w14:textId="3C44372B" w:rsidR="00D7385C" w:rsidRDefault="00D7385C" w:rsidP="00D7385C">
      <w:pPr>
        <w:pStyle w:val="Formel"/>
      </w:pPr>
      <w:r>
        <w:tab/>
      </w:r>
      <w:r>
        <w:fldChar w:fldCharType="begin"/>
      </w:r>
      <w:r>
        <w:instrText>EQ V</w:instrText>
      </w:r>
      <w:r>
        <w:rPr>
          <w:position w:val="-6"/>
          <w:sz w:val="20"/>
        </w:rPr>
        <w:instrText>n</w:instrText>
      </w:r>
      <w:r>
        <w:instrText xml:space="preserve"> = </w:instrText>
      </w:r>
      <w:r>
        <w:rPr>
          <w:rFonts w:ascii="Symbol" w:hAnsi="Symbol"/>
        </w:rPr>
        <w:instrText>p</w:instrText>
      </w:r>
      <w:r>
        <w:instrText xml:space="preserve"> \b(r\s(2;n+1) - r\s(2;n))</w:instrText>
      </w:r>
      <w:r>
        <w:fldChar w:fldCharType="end"/>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25</w:t>
      </w:r>
      <w:r>
        <w:fldChar w:fldCharType="end"/>
      </w:r>
      <w:r>
        <w:t>)</w:t>
      </w:r>
    </w:p>
    <w:p w14:paraId="78D388CA" w14:textId="77777777" w:rsidR="00D7385C" w:rsidRDefault="00D7385C" w:rsidP="00D7385C">
      <w:r>
        <w:t>Die Fläche zwischen zwei Kompartimenten A</w:t>
      </w:r>
      <w:r>
        <w:rPr>
          <w:position w:val="-6"/>
          <w:sz w:val="20"/>
        </w:rPr>
        <w:t>n</w:t>
      </w:r>
      <w:r>
        <w:t xml:space="preserve"> ist </w:t>
      </w:r>
      <w:proofErr w:type="gramStart"/>
      <w:r>
        <w:t>gleich :</w:t>
      </w:r>
      <w:proofErr w:type="gramEnd"/>
    </w:p>
    <w:p w14:paraId="66339335" w14:textId="77777777" w:rsidR="00D7385C" w:rsidRDefault="00D7385C" w:rsidP="00D7385C">
      <w:pPr>
        <w:pStyle w:val="Formel"/>
      </w:pPr>
      <w:r>
        <w:tab/>
      </w:r>
      <w:r>
        <w:fldChar w:fldCharType="begin"/>
      </w:r>
      <w:r>
        <w:instrText>EQ A</w:instrText>
      </w:r>
      <w:r>
        <w:rPr>
          <w:position w:val="-6"/>
          <w:sz w:val="20"/>
        </w:rPr>
        <w:instrText>n</w:instrText>
      </w:r>
      <w:r>
        <w:instrText xml:space="preserve">  =  2 </w:instrText>
      </w:r>
      <w:r>
        <w:rPr>
          <w:position w:val="6"/>
          <w:sz w:val="20"/>
        </w:rPr>
        <w:instrText>.</w:instrText>
      </w:r>
      <w:r>
        <w:instrText xml:space="preserve"> </w:instrText>
      </w:r>
      <w:r>
        <w:rPr>
          <w:rFonts w:ascii="Symbol" w:hAnsi="Symbol"/>
        </w:rPr>
        <w:instrText>p</w:instrText>
      </w:r>
      <w:r>
        <w:instrText xml:space="preserve"> </w:instrText>
      </w:r>
      <w:r>
        <w:rPr>
          <w:position w:val="6"/>
          <w:sz w:val="20"/>
        </w:rPr>
        <w:instrText>.</w:instrText>
      </w:r>
      <w:r>
        <w:instrText xml:space="preserve"> r</w:instrText>
      </w:r>
      <w:r>
        <w:rPr>
          <w:position w:val="-6"/>
          <w:sz w:val="20"/>
        </w:rPr>
        <w:instrText>n</w:instrText>
      </w:r>
      <w:r>
        <w:fldChar w:fldCharType="end"/>
      </w:r>
    </w:p>
    <w:p w14:paraId="63A352C3" w14:textId="77777777" w:rsidR="00D7385C" w:rsidRDefault="00D7385C" w:rsidP="00D7385C">
      <w:r>
        <w:t xml:space="preserve">Der Abstand der </w:t>
      </w:r>
      <w:proofErr w:type="spellStart"/>
      <w:r>
        <w:t>Kompartimentmittelpunkte</w:t>
      </w:r>
      <w:proofErr w:type="spellEnd"/>
      <w:r>
        <w:t xml:space="preserve"> ergibt sich </w:t>
      </w:r>
      <w:proofErr w:type="gramStart"/>
      <w:r>
        <w:t>nach folgender</w:t>
      </w:r>
      <w:proofErr w:type="gramEnd"/>
      <w:r>
        <w:t xml:space="preserve"> Beziehung:</w:t>
      </w:r>
    </w:p>
    <w:p w14:paraId="0BAADC02" w14:textId="4035010E" w:rsidR="00D7385C" w:rsidRDefault="00D7385C" w:rsidP="00D7385C">
      <w:pPr>
        <w:pStyle w:val="Formel"/>
      </w:pPr>
      <w:r>
        <w:tab/>
      </w:r>
      <w:r>
        <w:fldChar w:fldCharType="begin"/>
      </w:r>
      <w:r>
        <w:instrText xml:space="preserve">EQ </w:instrText>
      </w:r>
      <w:r>
        <w:rPr>
          <w:rFonts w:ascii="Symbol" w:hAnsi="Symbol"/>
        </w:rPr>
        <w:instrText>D</w:instrText>
      </w:r>
      <w:r>
        <w:instrText>r</w:instrText>
      </w:r>
      <w:r>
        <w:rPr>
          <w:position w:val="-6"/>
          <w:sz w:val="20"/>
        </w:rPr>
        <w:instrText>n</w:instrText>
      </w:r>
      <w:r>
        <w:instrText xml:space="preserve"> =  \f(r</w:instrText>
      </w:r>
      <w:r>
        <w:rPr>
          <w:position w:val="-6"/>
          <w:sz w:val="20"/>
        </w:rPr>
        <w:instrText>n+1</w:instrText>
      </w:r>
      <w:r>
        <w:instrText xml:space="preserve"> + r</w:instrText>
      </w:r>
      <w:r>
        <w:rPr>
          <w:position w:val="-6"/>
          <w:sz w:val="20"/>
        </w:rPr>
        <w:instrText>n</w:instrText>
      </w:r>
      <w:r>
        <w:instrText>;2) - \f(r</w:instrText>
      </w:r>
      <w:r>
        <w:rPr>
          <w:position w:val="-6"/>
          <w:sz w:val="20"/>
        </w:rPr>
        <w:instrText>n</w:instrText>
      </w:r>
      <w:r>
        <w:instrText xml:space="preserve"> + r</w:instrText>
      </w:r>
      <w:r>
        <w:rPr>
          <w:position w:val="-6"/>
          <w:sz w:val="20"/>
        </w:rPr>
        <w:instrText>n-1</w:instrText>
      </w:r>
      <w:r>
        <w:instrText>;2) = \f(r</w:instrText>
      </w:r>
      <w:r>
        <w:rPr>
          <w:position w:val="-6"/>
          <w:sz w:val="20"/>
        </w:rPr>
        <w:instrText>n+1</w:instrText>
      </w:r>
      <w:r>
        <w:instrText xml:space="preserve"> - r</w:instrText>
      </w:r>
      <w:r>
        <w:rPr>
          <w:position w:val="-6"/>
          <w:sz w:val="20"/>
        </w:rPr>
        <w:instrText>n-1</w:instrText>
      </w:r>
      <w:r>
        <w:instrText>;2)</w:instrText>
      </w:r>
      <w:r>
        <w:fldChar w:fldCharType="end"/>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26</w:t>
      </w:r>
      <w:r>
        <w:fldChar w:fldCharType="end"/>
      </w:r>
      <w:r>
        <w:t>)</w:t>
      </w:r>
    </w:p>
    <w:p w14:paraId="34C6F20C" w14:textId="77777777" w:rsidR="00D7385C" w:rsidRDefault="00D7385C" w:rsidP="00D7385C">
      <w:r>
        <w:t>bzw.</w:t>
      </w:r>
    </w:p>
    <w:p w14:paraId="4F408E79" w14:textId="3E6FA6A6" w:rsidR="00D7385C" w:rsidRDefault="00D7385C" w:rsidP="00D7385C">
      <w:pPr>
        <w:pStyle w:val="Formel"/>
      </w:pPr>
      <w:r>
        <w:tab/>
      </w:r>
      <w:r>
        <w:fldChar w:fldCharType="begin"/>
      </w:r>
      <w:r>
        <w:instrText xml:space="preserve">EQ </w:instrText>
      </w:r>
      <w:r>
        <w:rPr>
          <w:rFonts w:ascii="Symbol" w:hAnsi="Symbol"/>
        </w:rPr>
        <w:instrText>D</w:instrText>
      </w:r>
      <w:r>
        <w:instrText>r</w:instrText>
      </w:r>
      <w:r>
        <w:rPr>
          <w:position w:val="-6"/>
          <w:sz w:val="20"/>
        </w:rPr>
        <w:instrText>n+1</w:instrText>
      </w:r>
      <w:r>
        <w:instrText xml:space="preserve"> =  \f(r</w:instrText>
      </w:r>
      <w:r>
        <w:rPr>
          <w:position w:val="-6"/>
          <w:sz w:val="20"/>
        </w:rPr>
        <w:instrText>n+1</w:instrText>
      </w:r>
      <w:r>
        <w:instrText xml:space="preserve"> + r</w:instrText>
      </w:r>
      <w:r>
        <w:rPr>
          <w:position w:val="-6"/>
          <w:sz w:val="20"/>
        </w:rPr>
        <w:instrText>n+2</w:instrText>
      </w:r>
      <w:r>
        <w:instrText>;2) - \f(r</w:instrText>
      </w:r>
      <w:r>
        <w:rPr>
          <w:position w:val="-6"/>
          <w:sz w:val="20"/>
        </w:rPr>
        <w:instrText>n+1</w:instrText>
      </w:r>
      <w:r>
        <w:instrText xml:space="preserve"> + r</w:instrText>
      </w:r>
      <w:r>
        <w:rPr>
          <w:position w:val="-6"/>
          <w:sz w:val="20"/>
        </w:rPr>
        <w:instrText>n</w:instrText>
      </w:r>
      <w:r>
        <w:instrText>;2) = \f(r</w:instrText>
      </w:r>
      <w:r>
        <w:rPr>
          <w:position w:val="-6"/>
          <w:sz w:val="20"/>
        </w:rPr>
        <w:instrText>n+2</w:instrText>
      </w:r>
      <w:r>
        <w:instrText xml:space="preserve"> + r</w:instrText>
      </w:r>
      <w:r>
        <w:rPr>
          <w:position w:val="-6"/>
          <w:sz w:val="20"/>
        </w:rPr>
        <w:instrText>n</w:instrText>
      </w:r>
      <w:r>
        <w:instrText>;2)</w:instrText>
      </w:r>
      <w:r>
        <w:fldChar w:fldCharType="end"/>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27</w:t>
      </w:r>
      <w:r>
        <w:fldChar w:fldCharType="end"/>
      </w:r>
      <w:r>
        <w:t>)</w:t>
      </w:r>
    </w:p>
    <w:p w14:paraId="7AA6A92C" w14:textId="77777777" w:rsidR="00D7385C" w:rsidRDefault="00D7385C" w:rsidP="00D7385C">
      <w:r>
        <w:t xml:space="preserve">Die zur Berechnung der Wasserflüsse benötigte </w:t>
      </w:r>
      <w:proofErr w:type="spellStart"/>
      <w:r>
        <w:t>Wasserdiffusivität</w:t>
      </w:r>
      <w:proofErr w:type="spellEnd"/>
      <w:r>
        <w:t xml:space="preserve"> zwischen zwei Kompartimenten wird meist geometrisch gemittelt:</w:t>
      </w:r>
    </w:p>
    <w:p w14:paraId="66B4E86E" w14:textId="1718FCA5" w:rsidR="00D7385C" w:rsidRDefault="00D7385C" w:rsidP="00D7385C">
      <w:pPr>
        <w:pStyle w:val="Formel"/>
      </w:pPr>
      <w:r>
        <w:tab/>
      </w:r>
      <w:r>
        <w:fldChar w:fldCharType="begin"/>
      </w:r>
      <w:r>
        <w:instrText>EQ D\s( ;w</w:instrText>
      </w:r>
      <w:r>
        <w:rPr>
          <w:position w:val="-6"/>
          <w:sz w:val="20"/>
        </w:rPr>
        <w:instrText>n+½</w:instrText>
      </w:r>
      <w:r>
        <w:instrText>)  = \r(D\s( ;w</w:instrText>
      </w:r>
      <w:r>
        <w:rPr>
          <w:position w:val="-6"/>
          <w:sz w:val="20"/>
        </w:rPr>
        <w:instrText>n</w:instrText>
      </w:r>
      <w:r>
        <w:instrText>)</w:instrText>
      </w:r>
      <w:r>
        <w:rPr>
          <w:position w:val="6"/>
          <w:sz w:val="20"/>
        </w:rPr>
        <w:instrText>.</w:instrText>
      </w:r>
      <w:r>
        <w:instrText>D\s( ;w</w:instrText>
      </w:r>
      <w:r>
        <w:rPr>
          <w:position w:val="-6"/>
          <w:sz w:val="20"/>
        </w:rPr>
        <w:instrText>n+1</w:instrText>
      </w:r>
      <w:r>
        <w:instrText>))</w:instrText>
      </w:r>
      <w:r>
        <w:fldChar w:fldCharType="end"/>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28</w:t>
      </w:r>
      <w:r>
        <w:fldChar w:fldCharType="end"/>
      </w:r>
      <w:r>
        <w:t>)</w:t>
      </w:r>
    </w:p>
    <w:p w14:paraId="4545B015" w14:textId="77777777" w:rsidR="00D7385C" w:rsidRDefault="00D7385C" w:rsidP="00D7385C">
      <w:r>
        <w:t xml:space="preserve">Die in Gleichung 1.1.4 dargestellten </w:t>
      </w:r>
      <w:proofErr w:type="spellStart"/>
      <w:r>
        <w:t>Flüße</w:t>
      </w:r>
      <w:proofErr w:type="spellEnd"/>
      <w:r>
        <w:t xml:space="preserve"> und die in den folgenden, aufgelösten Gleichungen auftretenden Wassergehalte sind zunächst ohne Zeitschrittindizes dargestellt worden. Bezüglich der Wahl dieser Zeitindizes gibt es grundsätzlich alle Möglichkeiten zwischen t und t + </w:t>
      </w:r>
      <w:r>
        <w:rPr>
          <w:rFonts w:ascii="Symbol" w:hAnsi="Symbol"/>
        </w:rPr>
        <w:t></w:t>
      </w:r>
      <w:r>
        <w:t>t. Wenn die Flüsse zwischen den Kompartimenten aus den Wassergehalten zum Zeitpunkt t berechnet werden, so handelt es sich um den expliziten Ansatz. Bei Wahl der Konzentrationen zum Zeitpunkt t+</w:t>
      </w:r>
      <w:r>
        <w:rPr>
          <w:rFonts w:ascii="Symbol" w:hAnsi="Symbol"/>
        </w:rPr>
        <w:t></w:t>
      </w:r>
      <w:r>
        <w:t>t handelt es sich um das rein implizite Verfahren. Es sind aber auch alle Übergänge zwischen beiden Extremen, sogenannte implizit-explizite Verfahren möglich. Oft wird der Zeitpunkt t + 0,5</w:t>
      </w:r>
      <w:r>
        <w:rPr>
          <w:position w:val="6"/>
          <w:sz w:val="20"/>
        </w:rPr>
        <w:t>.</w:t>
      </w:r>
      <w:r>
        <w:rPr>
          <w:rFonts w:ascii="Symbol" w:hAnsi="Symbol"/>
        </w:rPr>
        <w:t></w:t>
      </w:r>
      <w:r>
        <w:t>t gewählt (</w:t>
      </w:r>
      <w:proofErr w:type="spellStart"/>
      <w:r>
        <w:t>Crank</w:t>
      </w:r>
      <w:proofErr w:type="spellEnd"/>
      <w:r>
        <w:t>-Nicholson-Ansatz):</w:t>
      </w:r>
    </w:p>
    <w:p w14:paraId="1D80F397" w14:textId="77777777" w:rsidR="00D7385C" w:rsidRDefault="00D7385C" w:rsidP="00D7385C">
      <w:pPr>
        <w:jc w:val="left"/>
      </w:pPr>
      <w:r>
        <w:t>Expliziter 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F\S(t;w</w:instrText>
      </w:r>
      <w:r>
        <w:rPr>
          <w:position w:val="-6"/>
          <w:sz w:val="20"/>
        </w:rPr>
        <w:instrText>n+1</w:instrText>
      </w:r>
      <w:r>
        <w:instrText>)</w:instrText>
      </w:r>
      <w:r>
        <w:fldChar w:fldCharType="end"/>
      </w:r>
      <w:r>
        <w:t xml:space="preserve"> - </w:t>
      </w:r>
      <w:r>
        <w:fldChar w:fldCharType="begin"/>
      </w:r>
      <w:r>
        <w:instrText>EQ F\S(t;w</w:instrText>
      </w:r>
      <w:r>
        <w:rPr>
          <w:position w:val="-6"/>
          <w:sz w:val="20"/>
        </w:rPr>
        <w:instrText>n</w:instrText>
      </w:r>
      <w:r>
        <w:instrText>)</w:instrText>
      </w:r>
      <w:r>
        <w:fldChar w:fldCharType="end"/>
      </w:r>
      <w:proofErr w:type="gramStart"/>
      <w:r>
        <w:t xml:space="preserve">) </w:t>
      </w:r>
      <w:r>
        <w:rPr>
          <w:position w:val="6"/>
          <w:sz w:val="20"/>
        </w:rPr>
        <w:t>.</w:t>
      </w:r>
      <w:proofErr w:type="gramEnd"/>
      <w:r>
        <w:t xml:space="preserve"> </w:t>
      </w:r>
      <w:r>
        <w:rPr>
          <w:rFonts w:ascii="Symbol" w:hAnsi="Symbol"/>
        </w:rPr>
        <w:t></w:t>
      </w:r>
      <w:r>
        <w:t>t</w:t>
      </w:r>
      <w:r>
        <w:br/>
        <w:t>Impliziter 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F\S(t+1;w</w:instrText>
      </w:r>
      <w:r>
        <w:rPr>
          <w:position w:val="-6"/>
          <w:sz w:val="20"/>
        </w:rPr>
        <w:instrText>n+1</w:instrText>
      </w:r>
      <w:r>
        <w:instrText>)</w:instrText>
      </w:r>
      <w:r>
        <w:fldChar w:fldCharType="end"/>
      </w:r>
      <w:r>
        <w:t xml:space="preserve"> - </w:t>
      </w:r>
      <w:r>
        <w:fldChar w:fldCharType="begin"/>
      </w:r>
      <w:r>
        <w:instrText>EQ F\S(t+1;w</w:instrText>
      </w:r>
      <w:r>
        <w:rPr>
          <w:position w:val="-6"/>
          <w:sz w:val="20"/>
        </w:rPr>
        <w:instrText>n</w:instrText>
      </w:r>
      <w:r>
        <w:instrText>)</w:instrText>
      </w:r>
      <w:r>
        <w:fldChar w:fldCharType="end"/>
      </w:r>
      <w:proofErr w:type="gramStart"/>
      <w:r>
        <w:t xml:space="preserve">) </w:t>
      </w:r>
      <w:r>
        <w:rPr>
          <w:position w:val="6"/>
          <w:sz w:val="20"/>
        </w:rPr>
        <w:t>.</w:t>
      </w:r>
      <w:proofErr w:type="gramEnd"/>
      <w:r>
        <w:t xml:space="preserve"> </w:t>
      </w:r>
      <w:r>
        <w:rPr>
          <w:rFonts w:ascii="Symbol" w:hAnsi="Symbol"/>
        </w:rPr>
        <w:t></w:t>
      </w:r>
      <w:r>
        <w:t>t</w:t>
      </w:r>
      <w:r>
        <w:br/>
      </w:r>
      <w:proofErr w:type="spellStart"/>
      <w:r>
        <w:lastRenderedPageBreak/>
        <w:t>Crank</w:t>
      </w:r>
      <w:proofErr w:type="spellEnd"/>
      <w:r>
        <w:t>-Nicholson-Ansatz: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F\S(t+½;w</w:instrText>
      </w:r>
      <w:r>
        <w:rPr>
          <w:position w:val="-6"/>
          <w:sz w:val="20"/>
        </w:rPr>
        <w:instrText>n+1</w:instrText>
      </w:r>
      <w:r>
        <w:instrText>)</w:instrText>
      </w:r>
      <w:r>
        <w:fldChar w:fldCharType="end"/>
      </w:r>
      <w:r>
        <w:t xml:space="preserve"> - </w:t>
      </w:r>
      <w:r>
        <w:fldChar w:fldCharType="begin"/>
      </w:r>
      <w:r>
        <w:instrText>EQ F\S(t+½;w</w:instrText>
      </w:r>
      <w:r>
        <w:rPr>
          <w:position w:val="-6"/>
          <w:sz w:val="20"/>
        </w:rPr>
        <w:instrText>n</w:instrText>
      </w:r>
      <w:r>
        <w:instrText>)</w:instrText>
      </w:r>
      <w:r>
        <w:fldChar w:fldCharType="end"/>
      </w:r>
      <w:proofErr w:type="gramStart"/>
      <w:r>
        <w:t xml:space="preserve">) </w:t>
      </w:r>
      <w:r>
        <w:rPr>
          <w:position w:val="6"/>
          <w:sz w:val="20"/>
        </w:rPr>
        <w:t>.</w:t>
      </w:r>
      <w:proofErr w:type="gramEnd"/>
      <w:r>
        <w:t xml:space="preserve"> </w:t>
      </w:r>
      <w:r>
        <w:rPr>
          <w:rFonts w:ascii="Symbol" w:hAnsi="Symbol"/>
        </w:rPr>
        <w:t></w:t>
      </w:r>
      <w:r>
        <w:t>t</w:t>
      </w:r>
      <w:r>
        <w:br/>
        <w:t>Wobei:</w:t>
      </w:r>
      <w:r>
        <w:tab/>
      </w:r>
      <w:r>
        <w:fldChar w:fldCharType="begin"/>
      </w:r>
      <w:r>
        <w:instrText>EQ F\S(t+½;w</w:instrText>
      </w:r>
      <w:r>
        <w:rPr>
          <w:position w:val="-6"/>
          <w:sz w:val="20"/>
        </w:rPr>
        <w:instrText>n+1</w:instrText>
      </w:r>
      <w:r>
        <w:instrText xml:space="preserve">)  =  \f(1;2) </w:instrText>
      </w:r>
      <w:r>
        <w:rPr>
          <w:position w:val="6"/>
          <w:sz w:val="20"/>
        </w:rPr>
        <w:instrText>.</w:instrText>
      </w:r>
      <w:r>
        <w:instrText xml:space="preserve"> F\S(t;w</w:instrText>
      </w:r>
      <w:r>
        <w:rPr>
          <w:position w:val="-6"/>
          <w:sz w:val="20"/>
        </w:rPr>
        <w:instrText>n+1</w:instrText>
      </w:r>
      <w:r>
        <w:instrText xml:space="preserve">) +\f(1;2) </w:instrText>
      </w:r>
      <w:r>
        <w:rPr>
          <w:position w:val="6"/>
          <w:sz w:val="20"/>
        </w:rPr>
        <w:instrText>.</w:instrText>
      </w:r>
      <w:r>
        <w:instrText xml:space="preserve"> F\S(t+1;w</w:instrText>
      </w:r>
      <w:r>
        <w:rPr>
          <w:position w:val="-6"/>
          <w:sz w:val="20"/>
        </w:rPr>
        <w:instrText>n+1</w:instrText>
      </w:r>
      <w:r>
        <w:instrText>)</w:instrText>
      </w:r>
      <w:r>
        <w:fldChar w:fldCharType="end"/>
      </w:r>
      <w:r>
        <w:tab/>
      </w:r>
    </w:p>
    <w:p w14:paraId="770DB926" w14:textId="77777777" w:rsidR="00D7385C" w:rsidRDefault="00D7385C" w:rsidP="00D7385C">
      <w:r>
        <w:t>Der explizite Ansatz ist rechen- und programmiertechnisch am einfachsten zu lösen, da hier für jedes einzelne Kompartiment der Wassergehalt zum Ende des Zeitschrittes "explizit" aus dem Wassergehalt des zu berechnenden Kompartiments und seiner beiden benachbarten Kompartimente ermittelt werden kann.</w:t>
      </w:r>
    </w:p>
    <w:p w14:paraId="6484EA14" w14:textId="77777777" w:rsidR="00D7385C" w:rsidRDefault="00D7385C" w:rsidP="00D7385C">
      <w:r>
        <w:t>Für die Simulation des Wasserhaushaltes ist der implizite Ansatz am geeignetsten, da er im Gegensatz zum expliziten Ansatz und zu den implizit-expliziten Ansätzen numerisch stabil ist, d.h. es treten auch bei relativ großen Zeitschrittweiten keine Oszillationen der Wassergehalte auf (</w:t>
      </w:r>
      <w:proofErr w:type="spellStart"/>
      <w:r>
        <w:rPr>
          <w:smallCaps/>
        </w:rPr>
        <w:t>Flühler</w:t>
      </w:r>
      <w:proofErr w:type="spellEnd"/>
      <w:r>
        <w:rPr>
          <w:smallCaps/>
        </w:rPr>
        <w:t xml:space="preserve"> 1990, Richter</w:t>
      </w:r>
      <w:r>
        <w:t xml:space="preserve"> 1986). Diesem Verfahren wurde deshalb der Vorzug gegeben.</w:t>
      </w:r>
    </w:p>
    <w:p w14:paraId="5A14E418" w14:textId="77777777" w:rsidR="00D7385C" w:rsidRDefault="00D7385C" w:rsidP="00D7385C">
      <w:pPr>
        <w:keepNext/>
      </w:pPr>
      <w:r>
        <w:t>Unter Verwendung von Randbedingung (3.6-12) bzw. (3.6-13) lautet die Bilanzgleichung für das erste Kompartiment nach dem impliziten Ansatz:</w:t>
      </w:r>
    </w:p>
    <w:p w14:paraId="6E7F5CF5" w14:textId="5CB702EF" w:rsidR="00D7385C" w:rsidRPr="00B13997" w:rsidRDefault="00D7385C" w:rsidP="00D7385C">
      <w:pPr>
        <w:pStyle w:val="Formel"/>
        <w:rPr>
          <w:lang w:val="en-US"/>
        </w:rPr>
      </w:pPr>
      <w:r>
        <w:tab/>
      </w:r>
      <w:r>
        <w:fldChar w:fldCharType="begin"/>
      </w:r>
      <w:r w:rsidRPr="00B13997">
        <w:rPr>
          <w:lang w:val="en-US"/>
        </w:rPr>
        <w:instrText>EQ M</w:instrText>
      </w:r>
      <w:r w:rsidRPr="00B13997">
        <w:rPr>
          <w:rFonts w:ascii="Symbol" w:hAnsi="Symbol"/>
          <w:lang w:val="en-US"/>
        </w:rPr>
        <w:instrText>q</w:instrText>
      </w:r>
      <w:r w:rsidRPr="00B13997">
        <w:rPr>
          <w:lang w:val="en-US"/>
        </w:rPr>
        <w:instrText>\S(t+1;1)</w:instrText>
      </w:r>
      <w:r>
        <w:fldChar w:fldCharType="end"/>
      </w:r>
      <w:r w:rsidRPr="00B13997">
        <w:rPr>
          <w:lang w:val="en-US"/>
        </w:rPr>
        <w:t xml:space="preserve"> = </w:t>
      </w:r>
      <w:r>
        <w:fldChar w:fldCharType="begin"/>
      </w:r>
      <w:r w:rsidRPr="00B13997">
        <w:rPr>
          <w:lang w:val="en-US"/>
        </w:rPr>
        <w:instrText>EQ M</w:instrText>
      </w:r>
      <w:r w:rsidRPr="00B13997">
        <w:rPr>
          <w:rFonts w:ascii="Symbol" w:hAnsi="Symbol"/>
          <w:lang w:val="en-US"/>
        </w:rPr>
        <w:instrText>q</w:instrText>
      </w:r>
      <w:r w:rsidRPr="00B13997">
        <w:rPr>
          <w:lang w:val="en-US"/>
        </w:rPr>
        <w:instrText>\S(t;1)</w:instrText>
      </w:r>
      <w:r>
        <w:fldChar w:fldCharType="end"/>
      </w:r>
      <w:r w:rsidRPr="00B13997">
        <w:rPr>
          <w:lang w:val="en-US"/>
        </w:rPr>
        <w:t xml:space="preserve"> + ( </w:t>
      </w:r>
      <w:r>
        <w:fldChar w:fldCharType="begin"/>
      </w:r>
      <w:r w:rsidRPr="00B13997">
        <w:rPr>
          <w:lang w:val="en-US"/>
        </w:rPr>
        <w:instrText>EQ F\S(t+1;w</w:instrText>
      </w:r>
      <w:r w:rsidRPr="00B13997">
        <w:rPr>
          <w:position w:val="-6"/>
          <w:sz w:val="20"/>
          <w:lang w:val="en-US"/>
        </w:rPr>
        <w:instrText>2</w:instrText>
      </w:r>
      <w:r w:rsidRPr="00B13997">
        <w:rPr>
          <w:lang w:val="en-US"/>
        </w:rPr>
        <w:instrText>)</w:instrText>
      </w:r>
      <w:r>
        <w:fldChar w:fldCharType="end"/>
      </w:r>
      <w:r w:rsidRPr="00B13997">
        <w:rPr>
          <w:lang w:val="en-US"/>
        </w:rPr>
        <w:t xml:space="preserve"> - </w:t>
      </w:r>
      <w:r>
        <w:fldChar w:fldCharType="begin"/>
      </w:r>
      <w:r w:rsidRPr="00B13997">
        <w:rPr>
          <w:lang w:val="en-US"/>
        </w:rPr>
        <w:instrText>EQ F\S(t+1;w</w:instrText>
      </w:r>
      <w:r w:rsidRPr="00B13997">
        <w:rPr>
          <w:position w:val="-6"/>
          <w:sz w:val="20"/>
          <w:lang w:val="en-US"/>
        </w:rPr>
        <w:instrText>1</w:instrText>
      </w:r>
      <w:r w:rsidRPr="00B13997">
        <w:rPr>
          <w:lang w:val="en-US"/>
        </w:rPr>
        <w:instrText>)</w:instrText>
      </w:r>
      <w:r>
        <w:fldChar w:fldCharType="end"/>
      </w:r>
      <w:r w:rsidRPr="00B13997">
        <w:rPr>
          <w:lang w:val="en-US"/>
        </w:rPr>
        <w:t xml:space="preserve">) </w:t>
      </w:r>
      <w:r w:rsidRPr="00B13997">
        <w:rPr>
          <w:position w:val="6"/>
          <w:sz w:val="20"/>
          <w:lang w:val="en-US"/>
        </w:rPr>
        <w:t>.</w:t>
      </w:r>
      <w:r w:rsidRPr="00B13997">
        <w:rPr>
          <w:lang w:val="en-US"/>
        </w:rPr>
        <w:t xml:space="preserve"> </w:t>
      </w:r>
      <w:r>
        <w:rPr>
          <w:rFonts w:ascii="Symbol" w:hAnsi="Symbol"/>
        </w:rPr>
        <w:t></w:t>
      </w:r>
      <w:r w:rsidRPr="00B13997">
        <w:rPr>
          <w:lang w:val="en-US"/>
        </w:rPr>
        <w:t>t</w:t>
      </w:r>
      <w:r w:rsidRPr="00B13997">
        <w:rPr>
          <w:lang w:val="en-US"/>
        </w:rPr>
        <w:tab/>
        <w:t>(A</w:t>
      </w:r>
      <w:r>
        <w:fldChar w:fldCharType="begin"/>
      </w:r>
      <w:r w:rsidRPr="00B13997">
        <w:rPr>
          <w:lang w:val="en-US"/>
        </w:rPr>
        <w:instrText xml:space="preserve">SEQ 1 </w:instrText>
      </w:r>
      <w:r>
        <w:fldChar w:fldCharType="separate"/>
      </w:r>
      <w:r w:rsidR="001F5F64">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1F5F64">
        <w:rPr>
          <w:noProof/>
          <w:lang w:val="en-US"/>
        </w:rPr>
        <w:t>1</w:t>
      </w:r>
      <w:r>
        <w:fldChar w:fldCharType="end"/>
      </w:r>
      <w:r w:rsidRPr="00B13997">
        <w:rPr>
          <w:lang w:val="en-US"/>
        </w:rPr>
        <w:t>-</w:t>
      </w:r>
      <w:r>
        <w:fldChar w:fldCharType="begin"/>
      </w:r>
      <w:r w:rsidRPr="00B13997">
        <w:rPr>
          <w:lang w:val="en-US"/>
        </w:rPr>
        <w:instrText>SEQ Formel</w:instrText>
      </w:r>
      <w:r>
        <w:fldChar w:fldCharType="separate"/>
      </w:r>
      <w:r w:rsidR="001F5F64">
        <w:rPr>
          <w:noProof/>
          <w:lang w:val="en-US"/>
        </w:rPr>
        <w:t>29</w:t>
      </w:r>
      <w:r>
        <w:fldChar w:fldCharType="end"/>
      </w:r>
      <w:r w:rsidRPr="00B13997">
        <w:rPr>
          <w:lang w:val="en-US"/>
        </w:rPr>
        <w:t>)</w:t>
      </w:r>
    </w:p>
    <w:p w14:paraId="271E26F4" w14:textId="77777777" w:rsidR="00D7385C" w:rsidRPr="00B13997" w:rsidRDefault="00D7385C" w:rsidP="00D7385C">
      <w:pPr>
        <w:rPr>
          <w:lang w:val="en-US"/>
        </w:rPr>
      </w:pPr>
      <w:proofErr w:type="spellStart"/>
      <w:r w:rsidRPr="00B13997">
        <w:rPr>
          <w:lang w:val="en-US"/>
        </w:rPr>
        <w:t>Mit</w:t>
      </w:r>
      <w:proofErr w:type="spellEnd"/>
      <w:r w:rsidRPr="00B13997">
        <w:rPr>
          <w:lang w:val="en-US"/>
        </w:rPr>
        <w:t>:</w:t>
      </w:r>
    </w:p>
    <w:p w14:paraId="4AC93389" w14:textId="1FC92E19" w:rsidR="00D7385C" w:rsidRPr="00B13997" w:rsidRDefault="00D7385C" w:rsidP="00D7385C">
      <w:pPr>
        <w:pStyle w:val="Formel"/>
        <w:rPr>
          <w:lang w:val="en-US"/>
        </w:rPr>
      </w:pPr>
      <w:r w:rsidRPr="00B13997">
        <w:rPr>
          <w:lang w:val="en-US"/>
        </w:rPr>
        <w:tab/>
      </w:r>
      <w:r>
        <w:fldChar w:fldCharType="begin"/>
      </w:r>
      <w:r w:rsidRPr="00B13997">
        <w:rPr>
          <w:lang w:val="en-US"/>
        </w:rPr>
        <w:instrText>EQ F\S(t+1;w</w:instrText>
      </w:r>
      <w:r w:rsidRPr="00B13997">
        <w:rPr>
          <w:position w:val="-6"/>
          <w:sz w:val="20"/>
          <w:lang w:val="en-US"/>
        </w:rPr>
        <w:instrText>1</w:instrText>
      </w:r>
      <w:r w:rsidRPr="00B13997">
        <w:rPr>
          <w:lang w:val="en-US"/>
        </w:rPr>
        <w:instrText>)  =   \F(T</w:instrText>
      </w:r>
      <w:r w:rsidRPr="00B13997">
        <w:rPr>
          <w:position w:val="-6"/>
          <w:sz w:val="20"/>
          <w:lang w:val="en-US"/>
        </w:rPr>
        <w:instrText>r(t)</w:instrText>
      </w:r>
      <w:r w:rsidRPr="00B13997">
        <w:rPr>
          <w:lang w:val="en-US"/>
        </w:rPr>
        <w:instrText>;L</w:instrText>
      </w:r>
      <w:r w:rsidRPr="00B13997">
        <w:rPr>
          <w:position w:val="-6"/>
          <w:sz w:val="20"/>
          <w:lang w:val="en-US"/>
        </w:rPr>
        <w:instrText>r</w:instrText>
      </w:r>
      <w:r w:rsidRPr="00B13997">
        <w:rPr>
          <w:lang w:val="en-US"/>
        </w:rPr>
        <w:instrText xml:space="preserve">) </w:instrText>
      </w:r>
      <w:r>
        <w:fldChar w:fldCharType="end"/>
      </w:r>
      <w:r w:rsidRPr="00B13997">
        <w:rPr>
          <w:lang w:val="en-US"/>
        </w:rPr>
        <w:tab/>
        <w:t>(A</w:t>
      </w:r>
      <w:r>
        <w:fldChar w:fldCharType="begin"/>
      </w:r>
      <w:r w:rsidRPr="00B13997">
        <w:rPr>
          <w:lang w:val="en-US"/>
        </w:rPr>
        <w:instrText xml:space="preserve">SEQ 1 </w:instrText>
      </w:r>
      <w:r>
        <w:fldChar w:fldCharType="separate"/>
      </w:r>
      <w:r w:rsidR="001F5F64">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1F5F64">
        <w:rPr>
          <w:noProof/>
          <w:lang w:val="en-US"/>
        </w:rPr>
        <w:t>1</w:t>
      </w:r>
      <w:r>
        <w:fldChar w:fldCharType="end"/>
      </w:r>
      <w:r w:rsidRPr="00B13997">
        <w:rPr>
          <w:lang w:val="en-US"/>
        </w:rPr>
        <w:t>-</w:t>
      </w:r>
      <w:r>
        <w:fldChar w:fldCharType="begin"/>
      </w:r>
      <w:r w:rsidRPr="00B13997">
        <w:rPr>
          <w:lang w:val="en-US"/>
        </w:rPr>
        <w:instrText>SEQ Formel</w:instrText>
      </w:r>
      <w:r>
        <w:fldChar w:fldCharType="separate"/>
      </w:r>
      <w:r w:rsidR="001F5F64">
        <w:rPr>
          <w:noProof/>
          <w:lang w:val="en-US"/>
        </w:rPr>
        <w:t>30</w:t>
      </w:r>
      <w:r>
        <w:fldChar w:fldCharType="end"/>
      </w:r>
      <w:r w:rsidRPr="00B13997">
        <w:rPr>
          <w:lang w:val="en-US"/>
        </w:rPr>
        <w:t>)</w:t>
      </w:r>
      <w:r w:rsidRPr="00B13997">
        <w:rPr>
          <w:lang w:val="en-US"/>
        </w:rPr>
        <w:br/>
        <w:t>und</w:t>
      </w:r>
    </w:p>
    <w:p w14:paraId="23CAE0E5" w14:textId="24964D90" w:rsidR="00D7385C" w:rsidRDefault="00D7385C" w:rsidP="00D7385C">
      <w:pPr>
        <w:pStyle w:val="Formel"/>
      </w:pPr>
      <w:r w:rsidRPr="00B13997">
        <w:rPr>
          <w:lang w:val="en-US"/>
        </w:rPr>
        <w:tab/>
      </w:r>
      <w:r>
        <w:fldChar w:fldCharType="begin"/>
      </w:r>
      <w:r w:rsidRPr="00B13997">
        <w:rPr>
          <w:lang w:val="en-US"/>
        </w:rPr>
        <w:instrText>EQ F\S(t+1;w</w:instrText>
      </w:r>
      <w:r w:rsidRPr="00B13997">
        <w:rPr>
          <w:position w:val="-6"/>
          <w:sz w:val="20"/>
          <w:lang w:val="en-US"/>
        </w:rPr>
        <w:instrText>2</w:instrText>
      </w:r>
      <w:r w:rsidRPr="00B13997">
        <w:rPr>
          <w:lang w:val="en-US"/>
        </w:rPr>
        <w:instrText>) = A</w:instrText>
      </w:r>
      <w:r w:rsidRPr="00B13997">
        <w:rPr>
          <w:position w:val="-6"/>
          <w:sz w:val="20"/>
          <w:lang w:val="en-US"/>
        </w:rPr>
        <w:instrText>2</w:instrText>
      </w:r>
      <w:r w:rsidRPr="00B13997">
        <w:rPr>
          <w:position w:val="6"/>
          <w:sz w:val="20"/>
          <w:lang w:val="en-US"/>
        </w:rPr>
        <w:instrText>.</w:instrText>
      </w:r>
      <w:r w:rsidRPr="00B13997">
        <w:rPr>
          <w:lang w:val="en-US"/>
        </w:rPr>
        <w:instrText xml:space="preserve">\b( Dw\s(t+1;1+½) </w:instrText>
      </w:r>
      <w:r w:rsidRPr="00B13997">
        <w:rPr>
          <w:position w:val="6"/>
          <w:sz w:val="20"/>
          <w:lang w:val="en-US"/>
        </w:rPr>
        <w:instrText>.</w:instrText>
      </w:r>
      <w:r w:rsidRPr="00B13997">
        <w:rPr>
          <w:lang w:val="en-US"/>
        </w:rPr>
        <w:instrText xml:space="preserve"> \f(</w:instrText>
      </w:r>
      <w:r w:rsidRPr="00B13997">
        <w:rPr>
          <w:rFonts w:ascii="Symbol" w:hAnsi="Symbol"/>
          <w:lang w:val="en-US"/>
        </w:rPr>
        <w:instrText>q</w:instrText>
      </w:r>
      <w:r w:rsidRPr="00B13997">
        <w:rPr>
          <w:lang w:val="en-US"/>
        </w:rPr>
        <w:instrText>\s(t+1;</w:instrText>
      </w:r>
      <w:r w:rsidRPr="00B13997">
        <w:rPr>
          <w:position w:val="-6"/>
          <w:sz w:val="20"/>
          <w:lang w:val="en-US"/>
        </w:rPr>
        <w:instrText>2</w:instrText>
      </w:r>
      <w:r w:rsidRPr="00B13997">
        <w:rPr>
          <w:lang w:val="en-US"/>
        </w:rPr>
        <w:instrText xml:space="preserve">) - </w:instrText>
      </w:r>
      <w:r w:rsidRPr="00B13997">
        <w:rPr>
          <w:rFonts w:ascii="Symbol" w:hAnsi="Symbol"/>
          <w:lang w:val="en-US"/>
        </w:rPr>
        <w:instrText>q</w:instrText>
      </w:r>
      <w:r w:rsidRPr="00B13997">
        <w:rPr>
          <w:lang w:val="en-US"/>
        </w:rPr>
        <w:instrText>\s(t+1;</w:instrText>
      </w:r>
      <w:r w:rsidRPr="00B13997">
        <w:rPr>
          <w:position w:val="-6"/>
          <w:sz w:val="20"/>
          <w:lang w:val="en-US"/>
        </w:rPr>
        <w:instrText>1</w:instrText>
      </w:r>
      <w:r w:rsidRPr="00B13997">
        <w:rPr>
          <w:lang w:val="en-US"/>
        </w:rPr>
        <w:instrText>);</w:instrText>
      </w:r>
      <w:r w:rsidRPr="00B13997">
        <w:rPr>
          <w:rFonts w:ascii="Symbol" w:hAnsi="Symbol"/>
          <w:lang w:val="en-US"/>
        </w:rPr>
        <w:instrText>D</w:instrText>
      </w:r>
      <w:r w:rsidRPr="00B13997">
        <w:rPr>
          <w:lang w:val="en-US"/>
        </w:rPr>
        <w:instrText>r</w:instrText>
      </w:r>
      <w:r w:rsidRPr="00B13997">
        <w:rPr>
          <w:position w:val="-6"/>
          <w:sz w:val="20"/>
          <w:lang w:val="en-US"/>
        </w:rPr>
        <w:instrText>1</w:instrText>
      </w:r>
      <w:r w:rsidRPr="00B13997">
        <w:rPr>
          <w:lang w:val="en-US"/>
        </w:rPr>
        <w:instrText xml:space="preserve">)) </w:instrText>
      </w:r>
      <w:r>
        <w:fldChar w:fldCharType="end"/>
      </w:r>
      <w:r w:rsidRPr="00B13997">
        <w:rPr>
          <w:lang w:val="en-US"/>
        </w:rPr>
        <w:t xml:space="preserve"> </w:t>
      </w:r>
      <w:r w:rsidRPr="00B13997">
        <w:rPr>
          <w:lang w:val="en-US"/>
        </w:rPr>
        <w:tab/>
        <w:t>(A</w:t>
      </w:r>
      <w:r>
        <w:fldChar w:fldCharType="begin"/>
      </w:r>
      <w:r w:rsidRPr="00B13997">
        <w:rPr>
          <w:lang w:val="en-US"/>
        </w:rPr>
        <w:instrText xml:space="preserve">SEQ 1 </w:instrText>
      </w:r>
      <w:r>
        <w:fldChar w:fldCharType="separate"/>
      </w:r>
      <w:r w:rsidR="001F5F64">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1F5F64" w:rsidRPr="001F5F64">
        <w:rPr>
          <w:noProof/>
        </w:rPr>
        <w:t>1</w:t>
      </w:r>
      <w:r>
        <w:fldChar w:fldCharType="end"/>
      </w:r>
      <w:r>
        <w:t>-</w:t>
      </w:r>
      <w:r>
        <w:fldChar w:fldCharType="begin"/>
      </w:r>
      <w:r>
        <w:instrText>SEQ Formel</w:instrText>
      </w:r>
      <w:r>
        <w:fldChar w:fldCharType="separate"/>
      </w:r>
      <w:r w:rsidR="001F5F64">
        <w:rPr>
          <w:noProof/>
        </w:rPr>
        <w:t>31</w:t>
      </w:r>
      <w:r>
        <w:fldChar w:fldCharType="end"/>
      </w:r>
      <w:r>
        <w:t>)</w:t>
      </w:r>
    </w:p>
    <w:p w14:paraId="392267AA" w14:textId="77777777" w:rsidR="00D7385C" w:rsidRDefault="00D7385C" w:rsidP="00D7385C">
      <w:r>
        <w:t xml:space="preserve">Die </w:t>
      </w:r>
      <w:proofErr w:type="spellStart"/>
      <w:r>
        <w:t>Wasserdiffusivität</w:t>
      </w:r>
      <w:proofErr w:type="spellEnd"/>
      <w:r>
        <w:t xml:space="preserve"> ist mit dem Zeitschrittindex </w:t>
      </w:r>
      <w:r>
        <w:rPr>
          <w:position w:val="6"/>
          <w:sz w:val="20"/>
        </w:rPr>
        <w:t xml:space="preserve">t+1 </w:t>
      </w:r>
      <w:r>
        <w:t xml:space="preserve">dargestellt. Hiermit soll gekennzeichnet werden, </w:t>
      </w:r>
      <w:proofErr w:type="spellStart"/>
      <w:r>
        <w:t>daß</w:t>
      </w:r>
      <w:proofErr w:type="spellEnd"/>
      <w:r>
        <w:t xml:space="preserve"> die </w:t>
      </w:r>
      <w:proofErr w:type="spellStart"/>
      <w:r>
        <w:t>Diffusivität</w:t>
      </w:r>
      <w:proofErr w:type="spellEnd"/>
      <w:r>
        <w:t xml:space="preserve"> aus den Wassergehalten zum Ende des Zeitschrittintervalls berechnet wird. Da diese Wassergehalte jedoch zunächst nicht bekannt sind, besteht die Notwendigkeit zur Anwendung eines iterativen Lösungsverfahrens. Aus den verschiedenen Möglichkeiten wurde das Verfahren der Picard-Iteration ausgewählt (</w:t>
      </w:r>
      <w:proofErr w:type="spellStart"/>
      <w:r>
        <w:rPr>
          <w:smallCaps/>
        </w:rPr>
        <w:t>Remson</w:t>
      </w:r>
      <w:proofErr w:type="spellEnd"/>
      <w:r>
        <w:t xml:space="preserve"> et al. 1971). Es zeichnet sich durch eine exakte Wasserbilanz und durch seine einfache Programmierbarkeit aus. Das Prinzip ist sehr einfach: Die </w:t>
      </w:r>
      <w:proofErr w:type="spellStart"/>
      <w:r>
        <w:t>Wasserdiffusivität</w:t>
      </w:r>
      <w:proofErr w:type="spellEnd"/>
      <w:r>
        <w:t xml:space="preserve"> wird zunächst aus den bekannten Wassergehalten </w:t>
      </w:r>
      <w:r>
        <w:rPr>
          <w:rFonts w:ascii="Symbol" w:hAnsi="Symbol"/>
          <w:sz w:val="20"/>
        </w:rPr>
        <w:t></w:t>
      </w:r>
      <w:r>
        <w:rPr>
          <w:position w:val="6"/>
          <w:sz w:val="20"/>
        </w:rPr>
        <w:t>t</w:t>
      </w:r>
      <w:r>
        <w:t xml:space="preserve"> errechnet. Aus den im ersten Iterationsschritt errechneten Wassergehalten werden nun die </w:t>
      </w:r>
      <w:proofErr w:type="spellStart"/>
      <w:r>
        <w:t>Wasserdiffusivitäten</w:t>
      </w:r>
      <w:proofErr w:type="spellEnd"/>
      <w:r>
        <w:t xml:space="preserve"> neu errechnet und hiermit die Wassergehalte zum Ende des Zeitschrittes neu berechnet. Dieses Verfahren wird solange fortgeführt, bis die Änderungen der Wassergehalte von Iterationsschritt zu Iterationsschritt einen bestimmten, sehr klein </w:t>
      </w:r>
      <w:proofErr w:type="gramStart"/>
      <w:r>
        <w:t>zu wählenden Wert</w:t>
      </w:r>
      <w:proofErr w:type="gramEnd"/>
      <w:r>
        <w:t xml:space="preserve"> unterschreiten.</w:t>
      </w:r>
    </w:p>
    <w:p w14:paraId="77EFC09E" w14:textId="77777777" w:rsidR="00D7385C" w:rsidRDefault="00D7385C" w:rsidP="00D7385C">
      <w:pPr>
        <w:keepNext/>
        <w:keepLines/>
      </w:pPr>
      <w:r>
        <w:lastRenderedPageBreak/>
        <w:t xml:space="preserve">Auflösen nach den unbekannten Wassergehalten, </w:t>
      </w:r>
      <w:r>
        <w:rPr>
          <w:rFonts w:ascii="Symbol" w:hAnsi="Symbol"/>
        </w:rPr>
        <w:t></w:t>
      </w:r>
      <w:r>
        <w:rPr>
          <w:position w:val="6"/>
          <w:sz w:val="20"/>
        </w:rPr>
        <w:t>t+1</w:t>
      </w:r>
      <w:r>
        <w:t>, führt zu:</w:t>
      </w:r>
    </w:p>
    <w:p w14:paraId="43BD61C3" w14:textId="77777777" w:rsidR="00D7385C" w:rsidRDefault="00D7385C" w:rsidP="00D7385C">
      <w:pPr>
        <w:pStyle w:val="Formel"/>
      </w:pPr>
      <w:r>
        <w:tab/>
      </w:r>
      <w:r>
        <w:fldChar w:fldCharType="begin"/>
      </w:r>
      <w:r>
        <w:instrText xml:space="preserve">EQ </w:instrText>
      </w:r>
      <w:r>
        <w:rPr>
          <w:rFonts w:ascii="Symbol" w:hAnsi="Symbol"/>
        </w:rPr>
        <w:instrText>q</w:instrText>
      </w:r>
      <w:r>
        <w:instrText>\s(t+1;</w:instrText>
      </w:r>
      <w:r>
        <w:rPr>
          <w:position w:val="-6"/>
          <w:sz w:val="20"/>
        </w:rPr>
        <w:instrText>1</w:instrText>
      </w:r>
      <w:r>
        <w:instrText>)</w:instrText>
      </w:r>
      <w:r>
        <w:rPr>
          <w:rFonts w:ascii="Sans Serif 12cpi" w:hAnsi="Sans Serif 12cpi"/>
          <w:position w:val="6"/>
        </w:rPr>
        <w:instrText>.</w:instrText>
      </w:r>
      <w:r>
        <w:instrText>\b(\f(D\s(t+1;w</w:instrText>
      </w:r>
      <w:r>
        <w:rPr>
          <w:position w:val="-6"/>
          <w:sz w:val="20"/>
        </w:rPr>
        <w:instrText>1+½)</w:instrText>
      </w:r>
      <w:r>
        <w:rPr>
          <w:position w:val="6"/>
          <w:sz w:val="20"/>
        </w:rPr>
        <w:instrText>.</w:instrText>
      </w:r>
      <w:r>
        <w:instrText>A</w:instrText>
      </w:r>
      <w:r>
        <w:rPr>
          <w:position w:val="-6"/>
          <w:sz w:val="20"/>
        </w:rPr>
        <w:instrText>2</w:instrText>
      </w:r>
      <w:r>
        <w:rPr>
          <w:position w:val="6"/>
          <w:sz w:val="20"/>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V</w:instrText>
      </w:r>
      <w:r>
        <w:rPr>
          <w:position w:val="-6"/>
          <w:sz w:val="20"/>
        </w:rPr>
        <w:instrText>1</w:instrText>
      </w:r>
      <w:r>
        <w:instrText xml:space="preserve">) + 1) + </w:instrText>
      </w:r>
      <w:r>
        <w:fldChar w:fldCharType="end"/>
      </w:r>
      <w:r>
        <w:tab/>
        <w:t>(D</w:t>
      </w:r>
      <w:r>
        <w:rPr>
          <w:position w:val="-6"/>
          <w:sz w:val="20"/>
        </w:rPr>
        <w:t>1</w:t>
      </w:r>
      <w:r>
        <w:t>)</w:t>
      </w:r>
      <w:r>
        <w:br/>
      </w:r>
      <w:r>
        <w:tab/>
      </w:r>
      <w:r>
        <w:fldChar w:fldCharType="begin"/>
      </w:r>
      <w:r>
        <w:instrText xml:space="preserve">EQ </w:instrText>
      </w:r>
      <w:r>
        <w:rPr>
          <w:rFonts w:ascii="Symbol" w:hAnsi="Symbol"/>
        </w:rPr>
        <w:instrText>q</w:instrText>
      </w:r>
      <w:r>
        <w:instrText>\s(t+1;</w:instrText>
      </w:r>
      <w:r>
        <w:rPr>
          <w:position w:val="-6"/>
          <w:sz w:val="20"/>
        </w:rPr>
        <w:instrText>2</w:instrText>
      </w:r>
      <w:r>
        <w:instrText>)</w:instrText>
      </w:r>
      <w:r>
        <w:rPr>
          <w:rFonts w:ascii="Sans Serif 12cpi" w:hAnsi="Sans Serif 12cpi"/>
          <w:position w:val="6"/>
        </w:rPr>
        <w:instrText>.</w:instrText>
      </w:r>
      <w:r>
        <w:instrText>\b(- \f(D\s(t+1;w</w:instrText>
      </w:r>
      <w:r>
        <w:rPr>
          <w:position w:val="-6"/>
          <w:sz w:val="20"/>
        </w:rPr>
        <w:instrText>1+½</w:instrText>
      </w:r>
      <w:r>
        <w:instrText>)</w:instrText>
      </w:r>
      <w:r>
        <w:rPr>
          <w:position w:val="6"/>
          <w:sz w:val="20"/>
        </w:rPr>
        <w:instrText>.</w:instrText>
      </w:r>
      <w:r>
        <w:instrText>A</w:instrText>
      </w:r>
      <w:r>
        <w:rPr>
          <w:position w:val="-6"/>
          <w:sz w:val="20"/>
        </w:rPr>
        <w:instrText>2</w:instrText>
      </w:r>
      <w:r>
        <w:rPr>
          <w:position w:val="6"/>
          <w:sz w:val="20"/>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V</w:instrText>
      </w:r>
      <w:r>
        <w:rPr>
          <w:position w:val="-6"/>
          <w:sz w:val="20"/>
        </w:rPr>
        <w:instrText>1</w:instrText>
      </w:r>
      <w:r>
        <w:instrText>)  )</w:instrText>
      </w:r>
      <w:r>
        <w:fldChar w:fldCharType="end"/>
      </w:r>
      <w:r>
        <w:t xml:space="preserve"> </w:t>
      </w:r>
      <w:proofErr w:type="gramStart"/>
      <w:r>
        <w:t xml:space="preserve">=  </w:t>
      </w:r>
      <w:r>
        <w:tab/>
      </w:r>
      <w:proofErr w:type="gramEnd"/>
      <w:r>
        <w:t>(U</w:t>
      </w:r>
      <w:r>
        <w:rPr>
          <w:position w:val="-6"/>
          <w:sz w:val="20"/>
        </w:rPr>
        <w:t>1</w:t>
      </w:r>
      <w:r>
        <w:t>)</w:t>
      </w:r>
      <w:r>
        <w:br/>
      </w:r>
      <w:r>
        <w:tab/>
      </w:r>
      <w:r>
        <w:fldChar w:fldCharType="begin"/>
      </w:r>
      <w:r>
        <w:instrText xml:space="preserve">EQ </w:instrText>
      </w:r>
      <w:r>
        <w:rPr>
          <w:rFonts w:ascii="Symbol" w:hAnsi="Symbol"/>
        </w:rPr>
        <w:instrText>q</w:instrText>
      </w:r>
      <w:r>
        <w:instrText>\s(t;</w:instrText>
      </w:r>
      <w:r>
        <w:rPr>
          <w:position w:val="-6"/>
          <w:sz w:val="20"/>
        </w:rPr>
        <w:instrText>1</w:instrText>
      </w:r>
      <w:r>
        <w:instrText>) -  \f(\F(T</w:instrText>
      </w:r>
      <w:r>
        <w:rPr>
          <w:position w:val="-6"/>
          <w:sz w:val="20"/>
        </w:rPr>
        <w:instrText>r(t)</w:instrText>
      </w:r>
      <w:r>
        <w:instrText>;L</w:instrText>
      </w:r>
      <w:r>
        <w:rPr>
          <w:position w:val="-6"/>
          <w:sz w:val="20"/>
        </w:rPr>
        <w:instrText>r</w:instrText>
      </w:r>
      <w:r>
        <w:instrText>)</w:instrText>
      </w:r>
      <w:r>
        <w:rPr>
          <w:position w:val="6"/>
          <w:sz w:val="20"/>
        </w:rPr>
        <w:instrText>.</w:instrText>
      </w:r>
      <w:r>
        <w:rPr>
          <w:rFonts w:ascii="Symbol" w:hAnsi="Symbol"/>
        </w:rPr>
        <w:instrText>D</w:instrText>
      </w:r>
      <w:r>
        <w:instrText>t;V</w:instrText>
      </w:r>
      <w:r>
        <w:rPr>
          <w:position w:val="-6"/>
          <w:sz w:val="20"/>
        </w:rPr>
        <w:instrText>1</w:instrText>
      </w:r>
      <w:r>
        <w:instrText>)</w:instrText>
      </w:r>
      <w:r>
        <w:fldChar w:fldCharType="end"/>
      </w:r>
      <w:r>
        <w:tab/>
        <w:t>(B</w:t>
      </w:r>
      <w:r>
        <w:rPr>
          <w:position w:val="-6"/>
          <w:sz w:val="20"/>
        </w:rPr>
        <w:t>1</w:t>
      </w:r>
      <w:r>
        <w:t>)</w:t>
      </w:r>
    </w:p>
    <w:p w14:paraId="535C5320" w14:textId="77777777" w:rsidR="00D7385C" w:rsidRDefault="00D7385C" w:rsidP="00D7385C">
      <w:pPr>
        <w:keepNext/>
        <w:keepLines/>
        <w:spacing w:line="290" w:lineRule="atLeast"/>
      </w:pPr>
      <w:r>
        <w:t>Das gleiche Verfahren ist für alle folgenden Kompartimente n bis zum vorletzten möglich und führt durch Auflösen nach den unbekannten Konzentrationen zu folgendem Ausdruck:</w:t>
      </w:r>
    </w:p>
    <w:p w14:paraId="17EDD1F0" w14:textId="77777777" w:rsidR="00D7385C" w:rsidRDefault="00D7385C" w:rsidP="00D7385C">
      <w:pPr>
        <w:pStyle w:val="Formel"/>
      </w:pPr>
      <w:r>
        <w:tab/>
      </w:r>
      <w:r>
        <w:fldChar w:fldCharType="begin"/>
      </w:r>
      <w:r>
        <w:instrText xml:space="preserve">EQ </w:instrText>
      </w:r>
      <w:r>
        <w:rPr>
          <w:rFonts w:ascii="Symbol" w:hAnsi="Symbol"/>
        </w:rPr>
        <w:instrText>q</w:instrText>
      </w:r>
      <w:r>
        <w:instrText>\s(t+1;</w:instrText>
      </w:r>
      <w:r>
        <w:rPr>
          <w:sz w:val="20"/>
        </w:rPr>
        <w:instrText>n-1</w:instrText>
      </w:r>
      <w:r>
        <w:instrText>)</w:instrText>
      </w:r>
      <w:r>
        <w:rPr>
          <w:rFonts w:ascii="Sans Serif 12cpi" w:hAnsi="Sans Serif 12cpi"/>
          <w:position w:val="6"/>
        </w:rPr>
        <w:instrText>.</w:instrText>
      </w:r>
      <w:r>
        <w:instrText>\b(-\f(D\s(t+1;</w:instrText>
      </w:r>
      <w:r>
        <w:rPr>
          <w:position w:val="-6"/>
          <w:sz w:val="20"/>
        </w:rPr>
        <w:instrText>n-½</w:instrText>
      </w:r>
      <w:r>
        <w:instrText>)</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V</w:instrText>
      </w:r>
      <w:r>
        <w:rPr>
          <w:position w:val="-6"/>
          <w:sz w:val="20"/>
        </w:rPr>
        <w:instrText>n</w:instrText>
      </w:r>
      <w:r>
        <w:instrText>)  )</w:instrText>
      </w:r>
      <w:r>
        <w:fldChar w:fldCharType="end"/>
      </w:r>
      <w:r>
        <w:t xml:space="preserve">  +</w:t>
      </w:r>
      <w:r>
        <w:tab/>
        <w:t>(L</w:t>
      </w:r>
      <w:r>
        <w:rPr>
          <w:position w:val="-6"/>
          <w:sz w:val="20"/>
        </w:rPr>
        <w:t>n</w:t>
      </w:r>
      <w:r>
        <w:t>)</w:t>
      </w:r>
      <w:r>
        <w:br/>
      </w:r>
      <w:r>
        <w:tab/>
      </w:r>
      <w:r>
        <w:fldChar w:fldCharType="begin"/>
      </w:r>
      <w:r>
        <w:instrText xml:space="preserve">EQ </w:instrText>
      </w:r>
      <w:r>
        <w:rPr>
          <w:rFonts w:ascii="Symbol" w:hAnsi="Symbol"/>
        </w:rPr>
        <w:instrText>q</w:instrText>
      </w:r>
      <w:r>
        <w:instrText>\s(t+1;</w:instrText>
      </w:r>
      <w:r>
        <w:rPr>
          <w:sz w:val="20"/>
        </w:rPr>
        <w:instrText>n</w:instrText>
      </w:r>
      <w:r>
        <w:instrText>)</w:instrText>
      </w:r>
      <w:r>
        <w:rPr>
          <w:rFonts w:ascii="Sans Serif 12cpi" w:hAnsi="Sans Serif 12cpi"/>
          <w:position w:val="6"/>
        </w:rPr>
        <w:instrText>.</w:instrText>
      </w:r>
      <w:r>
        <w:instrText>\b(\f(D\s(t+1;</w:instrText>
      </w:r>
      <w:r>
        <w:rPr>
          <w:position w:val="-6"/>
          <w:sz w:val="20"/>
        </w:rPr>
        <w:instrText>n+½</w:instrText>
      </w:r>
      <w:r>
        <w:instrText>)</w:instrText>
      </w:r>
      <w:r>
        <w:rPr>
          <w:position w:val="6"/>
          <w:sz w:val="20"/>
        </w:rPr>
        <w:instrText>.</w:instrText>
      </w:r>
      <w:r>
        <w:instrText>A</w:instrText>
      </w:r>
      <w:r>
        <w:rPr>
          <w:position w:val="-6"/>
          <w:sz w:val="20"/>
        </w:rPr>
        <w:instrText>n+1</w:instrText>
      </w:r>
      <w:r>
        <w:rPr>
          <w:rFonts w:ascii="Symbol" w:hAnsi="Symbol"/>
        </w:rPr>
        <w:instrText>D</w:instrText>
      </w:r>
      <w:r>
        <w:instrText>t;</w:instrText>
      </w:r>
      <w:r>
        <w:rPr>
          <w:rFonts w:ascii="Symbol" w:hAnsi="Symbol"/>
        </w:rPr>
        <w:instrText>D</w:instrText>
      </w:r>
      <w:r>
        <w:instrText>r</w:instrText>
      </w:r>
      <w:r>
        <w:rPr>
          <w:position w:val="-6"/>
          <w:sz w:val="20"/>
        </w:rPr>
        <w:instrText>n+1</w:instrText>
      </w:r>
      <w:r>
        <w:instrText>V</w:instrText>
      </w:r>
      <w:r>
        <w:rPr>
          <w:position w:val="-6"/>
          <w:sz w:val="20"/>
        </w:rPr>
        <w:instrText>n</w:instrText>
      </w:r>
      <w:r>
        <w:instrText>) +\f(D\s(t+1;</w:instrText>
      </w:r>
      <w:r>
        <w:rPr>
          <w:position w:val="-6"/>
          <w:sz w:val="20"/>
        </w:rPr>
        <w:instrText>n-½</w:instrText>
      </w:r>
      <w:r>
        <w:instrText>)</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V</w:instrText>
      </w:r>
      <w:r>
        <w:rPr>
          <w:position w:val="-6"/>
          <w:sz w:val="20"/>
        </w:rPr>
        <w:instrText>n</w:instrText>
      </w:r>
      <w:r>
        <w:instrText>)  +  1)</w:instrText>
      </w:r>
      <w:r>
        <w:fldChar w:fldCharType="end"/>
      </w:r>
      <w:r>
        <w:t xml:space="preserve">  +</w:t>
      </w:r>
      <w:r>
        <w:tab/>
        <w:t>(D</w:t>
      </w:r>
      <w:r>
        <w:rPr>
          <w:position w:val="-6"/>
          <w:sz w:val="20"/>
        </w:rPr>
        <w:t>n</w:t>
      </w:r>
      <w:r>
        <w:t>)</w:t>
      </w:r>
      <w:r>
        <w:br/>
      </w:r>
      <w:r>
        <w:tab/>
      </w:r>
      <w:r>
        <w:fldChar w:fldCharType="begin"/>
      </w:r>
      <w:r>
        <w:instrText xml:space="preserve">EQ </w:instrText>
      </w:r>
      <w:r>
        <w:rPr>
          <w:rFonts w:ascii="Symbol" w:hAnsi="Symbol"/>
        </w:rPr>
        <w:instrText>q</w:instrText>
      </w:r>
      <w:r>
        <w:instrText>\s(t+1;</w:instrText>
      </w:r>
      <w:r>
        <w:rPr>
          <w:sz w:val="20"/>
        </w:rPr>
        <w:instrText>n+1</w:instrText>
      </w:r>
      <w:r>
        <w:instrText>)</w:instrText>
      </w:r>
      <w:r>
        <w:rPr>
          <w:rFonts w:ascii="Sans Serif 12cpi" w:hAnsi="Sans Serif 12cpi"/>
          <w:position w:val="6"/>
        </w:rPr>
        <w:instrText>.</w:instrText>
      </w:r>
      <w:r>
        <w:instrText>\b(- \f(D\s(t+1;</w:instrText>
      </w:r>
      <w:r>
        <w:rPr>
          <w:position w:val="-6"/>
          <w:sz w:val="20"/>
        </w:rPr>
        <w:instrText>n+½</w:instrText>
      </w:r>
      <w:r>
        <w:instrText>)</w:instrText>
      </w:r>
      <w:r>
        <w:rPr>
          <w:position w:val="6"/>
          <w:sz w:val="20"/>
        </w:rPr>
        <w:instrText>.</w:instrText>
      </w:r>
      <w:r>
        <w:instrText>A</w:instrText>
      </w:r>
      <w:r>
        <w:rPr>
          <w:position w:val="-6"/>
          <w:sz w:val="20"/>
        </w:rPr>
        <w:instrText>n+1</w:instrText>
      </w:r>
      <w:r>
        <w:rPr>
          <w:rFonts w:ascii="Sans Serif 12cpi" w:hAnsi="Sans Serif 12cpi"/>
          <w:position w:val="6"/>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n+1</w:instrText>
      </w:r>
      <w:r>
        <w:rPr>
          <w:rFonts w:ascii="Sans Serif 12cpi" w:hAnsi="Sans Serif 12cpi"/>
          <w:position w:val="6"/>
        </w:rPr>
        <w:instrText>.</w:instrText>
      </w:r>
      <w:r>
        <w:instrText>V</w:instrText>
      </w:r>
      <w:r>
        <w:rPr>
          <w:position w:val="-6"/>
          <w:sz w:val="20"/>
        </w:rPr>
        <w:instrText>n</w:instrText>
      </w:r>
      <w:r>
        <w:instrText>) )</w:instrText>
      </w:r>
      <w:r>
        <w:fldChar w:fldCharType="end"/>
      </w:r>
      <w:r>
        <w:t xml:space="preserve">  =</w:t>
      </w:r>
      <w:r>
        <w:tab/>
        <w:t>(U</w:t>
      </w:r>
      <w:r>
        <w:rPr>
          <w:position w:val="-6"/>
          <w:sz w:val="20"/>
        </w:rPr>
        <w:t>n</w:t>
      </w:r>
      <w:r>
        <w:t>)</w:t>
      </w:r>
      <w:r>
        <w:br/>
      </w:r>
      <w:r>
        <w:tab/>
      </w:r>
      <w:r>
        <w:fldChar w:fldCharType="begin"/>
      </w:r>
      <w:r>
        <w:instrText xml:space="preserve">EQ </w:instrText>
      </w:r>
      <w:r>
        <w:rPr>
          <w:rFonts w:ascii="Symbol" w:hAnsi="Symbol"/>
        </w:rPr>
        <w:instrText>q</w:instrText>
      </w:r>
      <w:r>
        <w:instrText>\s(t;</w:instrText>
      </w:r>
      <w:r>
        <w:rPr>
          <w:sz w:val="20"/>
        </w:rPr>
        <w:instrText>n</w:instrText>
      </w:r>
      <w:r>
        <w:instrText xml:space="preserve">)  </w:instrText>
      </w:r>
      <w:r>
        <w:fldChar w:fldCharType="end"/>
      </w:r>
      <w:r>
        <w:tab/>
        <w:t>(B</w:t>
      </w:r>
      <w:r>
        <w:rPr>
          <w:position w:val="-6"/>
          <w:sz w:val="20"/>
        </w:rPr>
        <w:t>n</w:t>
      </w:r>
      <w:r>
        <w:t>)</w:t>
      </w:r>
    </w:p>
    <w:p w14:paraId="199B9977" w14:textId="77777777" w:rsidR="00D7385C" w:rsidRDefault="00D7385C" w:rsidP="00D7385C">
      <w:r>
        <w:t xml:space="preserve">Für das letzte Kompartiment </w:t>
      </w:r>
      <w:proofErr w:type="spellStart"/>
      <w:r>
        <w:t>maxn</w:t>
      </w:r>
      <w:proofErr w:type="spellEnd"/>
      <w:r>
        <w:t xml:space="preserve"> gilt aufgrund der Tatsache, </w:t>
      </w:r>
      <w:proofErr w:type="spellStart"/>
      <w:r>
        <w:t>daß</w:t>
      </w:r>
      <w:proofErr w:type="spellEnd"/>
      <w:r>
        <w:t xml:space="preserve"> bei Wurzelkonkurrenz </w:t>
      </w:r>
      <w:r>
        <w:fldChar w:fldCharType="begin"/>
      </w:r>
      <w:r>
        <w:instrText>EQ F\S(t+½;G</w:instrText>
      </w:r>
      <w:r>
        <w:rPr>
          <w:position w:val="-6"/>
          <w:sz w:val="20"/>
        </w:rPr>
        <w:instrText>maxn+1</w:instrText>
      </w:r>
      <w:r>
        <w:instrText>)</w:instrText>
      </w:r>
      <w:r>
        <w:fldChar w:fldCharType="end"/>
      </w:r>
      <w:r>
        <w:t xml:space="preserve">  =  0 ist, folgende </w:t>
      </w:r>
      <w:proofErr w:type="gramStart"/>
      <w:r>
        <w:t>Gleichung :</w:t>
      </w:r>
      <w:proofErr w:type="gramEnd"/>
    </w:p>
    <w:p w14:paraId="015B2354" w14:textId="77777777" w:rsidR="00D7385C" w:rsidRDefault="00D7385C" w:rsidP="00D7385C">
      <w:pPr>
        <w:pStyle w:val="Formel"/>
      </w:pPr>
      <w:r>
        <w:tab/>
      </w:r>
      <w:r>
        <w:fldChar w:fldCharType="begin"/>
      </w:r>
      <w:r>
        <w:instrText xml:space="preserve">EQ </w:instrText>
      </w:r>
      <w:r>
        <w:rPr>
          <w:rFonts w:ascii="Symbol" w:hAnsi="Symbol"/>
        </w:rPr>
        <w:instrText>q</w:instrText>
      </w:r>
      <w:r>
        <w:instrText>\s(t+1;maxn-1)</w:instrText>
      </w:r>
      <w:r>
        <w:rPr>
          <w:rFonts w:ascii="Sans Serif 12cpi" w:hAnsi="Sans Serif 12cpi"/>
          <w:position w:val="6"/>
        </w:rPr>
        <w:instrText>.</w:instrText>
      </w:r>
      <w:r>
        <w:instrText>\b(-\f(D\s(t+1;</w:instrText>
      </w:r>
      <w:r>
        <w:rPr>
          <w:position w:val="-6"/>
          <w:sz w:val="20"/>
        </w:rPr>
        <w:instrText>maxn-½</w:instrText>
      </w:r>
      <w:r>
        <w:instrText>)</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 xml:space="preserve">maxn </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 xml:space="preserve">EQ </w:instrText>
      </w:r>
      <w:r>
        <w:rPr>
          <w:rFonts w:ascii="Symbol" w:hAnsi="Symbol"/>
        </w:rPr>
        <w:instrText>q</w:instrText>
      </w:r>
      <w:r>
        <w:instrText>\s(t+1;maxn)</w:instrText>
      </w:r>
      <w:r>
        <w:rPr>
          <w:rFonts w:ascii="Sans Serif 12cpi" w:hAnsi="Sans Serif 12cpi"/>
          <w:position w:val="6"/>
        </w:rPr>
        <w:instrText>.</w:instrText>
      </w:r>
      <w:r>
        <w:instrText xml:space="preserve"> \b(\f(D\s(t+1;maxn-½)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 xml:space="preserve">maxn </w:instrText>
      </w:r>
      <w:r>
        <w:instrText>V</w:instrText>
      </w:r>
      <w:r>
        <w:rPr>
          <w:position w:val="-6"/>
          <w:sz w:val="20"/>
        </w:rPr>
        <w:instrText>maxn</w:instrText>
      </w:r>
      <w:r>
        <w:instrText>)  + 1)</w:instrText>
      </w:r>
      <w:r>
        <w:fldChar w:fldCharType="end"/>
      </w:r>
      <w:r>
        <w:t xml:space="preserve">  +  =</w:t>
      </w:r>
      <w:r>
        <w:tab/>
        <w:t>(D</w:t>
      </w:r>
      <w:proofErr w:type="spellStart"/>
      <w:r>
        <w:rPr>
          <w:position w:val="-6"/>
          <w:sz w:val="20"/>
        </w:rPr>
        <w:t>maxn</w:t>
      </w:r>
      <w:proofErr w:type="spellEnd"/>
      <w:r>
        <w:t>)</w:t>
      </w:r>
      <w:r>
        <w:br/>
      </w:r>
      <w:r>
        <w:tab/>
      </w:r>
      <w:r>
        <w:fldChar w:fldCharType="begin"/>
      </w:r>
      <w:r>
        <w:instrText xml:space="preserve">EQ </w:instrText>
      </w:r>
      <w:r>
        <w:rPr>
          <w:rFonts w:ascii="Symbol" w:hAnsi="Symbol"/>
        </w:rPr>
        <w:instrText>q</w:instrText>
      </w:r>
      <w:r>
        <w:instrText xml:space="preserve">\s(t;maxn) </w:instrText>
      </w:r>
      <w:r>
        <w:fldChar w:fldCharType="end"/>
      </w:r>
      <w:r>
        <w:t xml:space="preserve"> </w:t>
      </w:r>
      <w:r>
        <w:tab/>
        <w:t>(B</w:t>
      </w:r>
      <w:proofErr w:type="spellStart"/>
      <w:r>
        <w:rPr>
          <w:position w:val="-6"/>
          <w:sz w:val="20"/>
        </w:rPr>
        <w:t>maxn</w:t>
      </w:r>
      <w:proofErr w:type="spellEnd"/>
      <w:r>
        <w:t>)</w:t>
      </w:r>
    </w:p>
    <w:p w14:paraId="206710BB" w14:textId="77777777" w:rsidR="00D7385C" w:rsidRDefault="00D7385C" w:rsidP="00D7385C">
      <w:pPr>
        <w:keepNext/>
        <w:spacing w:line="290" w:lineRule="atLeast"/>
      </w:pPr>
      <w:r>
        <w:t xml:space="preserve">Mit Berücksichtigung der Bilanzgleichungen für das erste und das letzte Kompartiment existieren n Gleichungen mit n Unbekannten. In Matrixschreibweise und unter der </w:t>
      </w:r>
      <w:r>
        <w:lastRenderedPageBreak/>
        <w:t>Annahme von 6 Kompartimenten kann dieses Gleichungssystem folgendermaßen beschrieben werden:</w:t>
      </w:r>
    </w:p>
    <w:p w14:paraId="2CF986CA" w14:textId="77777777" w:rsidR="00D7385C" w:rsidRDefault="00D7385C" w:rsidP="00D7385C">
      <w:pPr>
        <w:pStyle w:val="Formel"/>
        <w:keepNext/>
        <w:keepLines w:val="0"/>
        <w:tabs>
          <w:tab w:val="clear" w:pos="567"/>
          <w:tab w:val="clear" w:pos="7371"/>
          <w:tab w:val="left" w:pos="1985"/>
          <w:tab w:val="left" w:pos="4537"/>
          <w:tab w:val="left" w:pos="5387"/>
          <w:tab w:val="left" w:pos="6237"/>
          <w:tab w:val="left" w:pos="7088"/>
        </w:tabs>
        <w:rPr>
          <w:b/>
          <w:sz w:val="64"/>
        </w:rPr>
      </w:pPr>
      <w:r>
        <w:rPr>
          <w:b/>
        </w:rPr>
        <w:tab/>
      </w:r>
      <w:r>
        <w:rPr>
          <w:b/>
          <w:sz w:val="64"/>
        </w:rPr>
        <w:t>A</w:t>
      </w:r>
      <w:r>
        <w:rPr>
          <w:b/>
          <w:sz w:val="64"/>
        </w:rPr>
        <w:tab/>
        <w:t>*</w:t>
      </w:r>
      <w:r>
        <w:rPr>
          <w:b/>
          <w:sz w:val="64"/>
        </w:rPr>
        <w:tab/>
        <w:t>x</w:t>
      </w:r>
      <w:r>
        <w:rPr>
          <w:b/>
          <w:sz w:val="64"/>
        </w:rPr>
        <w:tab/>
        <w:t>=</w:t>
      </w:r>
      <w:r>
        <w:rPr>
          <w:b/>
          <w:sz w:val="64"/>
        </w:rPr>
        <w:tab/>
        <w:t>B</w:t>
      </w:r>
    </w:p>
    <w:p w14:paraId="7BB4C2D7" w14:textId="77777777" w:rsidR="00D7385C" w:rsidRDefault="00D7385C" w:rsidP="00D7385C">
      <w:pPr>
        <w:pStyle w:val="Formel"/>
      </w:pPr>
      <w:r>
        <w:fldChar w:fldCharType="begin"/>
      </w:r>
      <w:r>
        <w:instrText>EQ \b\bc\[(\A\co6\hs20\vs16(D</w:instrText>
      </w:r>
      <w:r>
        <w:rPr>
          <w:position w:val="-6"/>
          <w:sz w:val="20"/>
        </w:rPr>
        <w:instrText>1</w:instrText>
      </w:r>
      <w:r>
        <w:instrText>;U</w:instrText>
      </w:r>
      <w:r>
        <w:rPr>
          <w:position w:val="-6"/>
          <w:sz w:val="20"/>
        </w:rPr>
        <w:instrText>1</w:instrText>
      </w:r>
      <w:r>
        <w:instrText>;0;0;0;0;L</w:instrText>
      </w:r>
      <w:r>
        <w:rPr>
          <w:position w:val="-6"/>
          <w:sz w:val="20"/>
        </w:rPr>
        <w:instrText>2</w:instrText>
      </w:r>
      <w:r>
        <w:instrText>;D</w:instrText>
      </w:r>
      <w:r>
        <w:rPr>
          <w:position w:val="-6"/>
          <w:sz w:val="20"/>
        </w:rPr>
        <w:instrText>2</w:instrText>
      </w:r>
      <w:r>
        <w:instrText>;U</w:instrText>
      </w:r>
      <w:r>
        <w:rPr>
          <w:position w:val="-6"/>
          <w:sz w:val="20"/>
        </w:rPr>
        <w:instrText>2</w:instrText>
      </w:r>
      <w:r>
        <w:instrText>;0;0;0;0;L</w:instrText>
      </w:r>
      <w:r>
        <w:rPr>
          <w:position w:val="-6"/>
          <w:sz w:val="20"/>
        </w:rPr>
        <w:instrText>3</w:instrText>
      </w:r>
      <w:r>
        <w:instrText>;D</w:instrText>
      </w:r>
      <w:r>
        <w:rPr>
          <w:position w:val="-6"/>
          <w:sz w:val="20"/>
        </w:rPr>
        <w:instrText>3</w:instrText>
      </w:r>
      <w:r>
        <w:instrText>;U</w:instrText>
      </w:r>
      <w:r>
        <w:rPr>
          <w:position w:val="-6"/>
          <w:sz w:val="20"/>
        </w:rPr>
        <w:instrText>3</w:instrText>
      </w:r>
      <w:r>
        <w:instrText>;0;0;0;0;L</w:instrText>
      </w:r>
      <w:r>
        <w:rPr>
          <w:position w:val="-6"/>
          <w:sz w:val="20"/>
        </w:rPr>
        <w:instrText>4</w:instrText>
      </w:r>
      <w:r>
        <w:instrText>;D</w:instrText>
      </w:r>
      <w:r>
        <w:rPr>
          <w:position w:val="-6"/>
          <w:sz w:val="20"/>
        </w:rPr>
        <w:instrText>4</w:instrText>
      </w:r>
      <w:r>
        <w:instrText>;U</w:instrText>
      </w:r>
      <w:r>
        <w:rPr>
          <w:position w:val="-6"/>
          <w:sz w:val="20"/>
        </w:rPr>
        <w:instrText>4</w:instrText>
      </w:r>
      <w:r>
        <w:instrText>;0;0;0;0;L</w:instrText>
      </w:r>
      <w:r>
        <w:rPr>
          <w:position w:val="-6"/>
          <w:sz w:val="20"/>
        </w:rPr>
        <w:instrText>5</w:instrText>
      </w:r>
      <w:r>
        <w:instrText>;D</w:instrText>
      </w:r>
      <w:r>
        <w:rPr>
          <w:position w:val="-6"/>
          <w:sz w:val="20"/>
        </w:rPr>
        <w:instrText>5</w:instrText>
      </w:r>
      <w:r>
        <w:instrText>;U</w:instrText>
      </w:r>
      <w:r>
        <w:rPr>
          <w:position w:val="-6"/>
          <w:sz w:val="20"/>
        </w:rPr>
        <w:instrText>5</w:instrText>
      </w:r>
      <w:r>
        <w:instrText>;0;0;0;0;L</w:instrText>
      </w:r>
      <w:r>
        <w:rPr>
          <w:position w:val="-6"/>
          <w:sz w:val="20"/>
        </w:rPr>
        <w:instrText>6</w:instrText>
      </w:r>
      <w:r>
        <w:instrText>;D</w:instrText>
      </w:r>
      <w:r>
        <w:rPr>
          <w:position w:val="-6"/>
          <w:sz w:val="20"/>
        </w:rPr>
        <w:instrText>6</w:instrText>
      </w:r>
      <w:r>
        <w:instrText>)) \b\bc\[(\A\co1\hs20\vs2(</w:instrText>
      </w:r>
      <w:r>
        <w:rPr>
          <w:rFonts w:ascii="Symbol" w:hAnsi="Symbol"/>
          <w:sz w:val="26"/>
        </w:rPr>
        <w:instrText>q</w:instrText>
      </w:r>
      <w:r>
        <w:instrText>\s(t+1;1);</w:instrText>
      </w:r>
      <w:r>
        <w:rPr>
          <w:rFonts w:ascii="Symbol" w:hAnsi="Symbol"/>
          <w:sz w:val="26"/>
        </w:rPr>
        <w:instrText>q</w:instrText>
      </w:r>
      <w:r>
        <w:instrText>\s(t+1;2);</w:instrText>
      </w:r>
      <w:r>
        <w:rPr>
          <w:rFonts w:ascii="Symbol" w:hAnsi="Symbol"/>
          <w:sz w:val="26"/>
        </w:rPr>
        <w:instrText>q</w:instrText>
      </w:r>
      <w:r>
        <w:instrText>\s(t+1;3);</w:instrText>
      </w:r>
      <w:r>
        <w:rPr>
          <w:rFonts w:ascii="Symbol" w:hAnsi="Symbol"/>
          <w:sz w:val="26"/>
        </w:rPr>
        <w:instrText>q</w:instrText>
      </w:r>
      <w:r>
        <w:instrText>\s(t+1;4);</w:instrText>
      </w:r>
      <w:r>
        <w:rPr>
          <w:rFonts w:ascii="Symbol" w:hAnsi="Symbol"/>
          <w:sz w:val="26"/>
        </w:rPr>
        <w:instrText>q</w:instrText>
      </w:r>
      <w:r>
        <w:instrText>\s(t+1;5);</w:instrText>
      </w:r>
      <w:r>
        <w:rPr>
          <w:rFonts w:ascii="Symbol" w:hAnsi="Symbol"/>
          <w:sz w:val="26"/>
        </w:rPr>
        <w:instrText>q</w:instrText>
      </w:r>
      <w:r>
        <w:instrText>\s(t+1;6)))  =  \b\bc\[(\A\co1\hs20\vs15(B</w:instrText>
      </w:r>
      <w:r>
        <w:rPr>
          <w:position w:val="-6"/>
          <w:sz w:val="20"/>
        </w:rPr>
        <w:instrText>1</w:instrText>
      </w:r>
      <w:r>
        <w:instrText>;B</w:instrText>
      </w:r>
      <w:r>
        <w:rPr>
          <w:position w:val="-6"/>
          <w:sz w:val="20"/>
        </w:rPr>
        <w:instrText>2</w:instrText>
      </w:r>
      <w:r>
        <w:instrText>;B</w:instrText>
      </w:r>
      <w:r>
        <w:rPr>
          <w:position w:val="-6"/>
          <w:sz w:val="20"/>
        </w:rPr>
        <w:instrText>3</w:instrText>
      </w:r>
      <w:r>
        <w:instrText>;B</w:instrText>
      </w:r>
      <w:r>
        <w:rPr>
          <w:position w:val="-6"/>
          <w:sz w:val="20"/>
        </w:rPr>
        <w:instrText>4</w:instrText>
      </w:r>
      <w:r>
        <w:instrText>;B</w:instrText>
      </w:r>
      <w:r>
        <w:rPr>
          <w:position w:val="-6"/>
          <w:sz w:val="20"/>
        </w:rPr>
        <w:instrText>5</w:instrText>
      </w:r>
      <w:r>
        <w:instrText>;B</w:instrText>
      </w:r>
      <w:r>
        <w:rPr>
          <w:position w:val="-6"/>
          <w:sz w:val="20"/>
        </w:rPr>
        <w:instrText>6</w:instrText>
      </w:r>
      <w:r>
        <w:instrText>))</w:instrText>
      </w:r>
      <w:r>
        <w:fldChar w:fldCharType="end"/>
      </w:r>
    </w:p>
    <w:p w14:paraId="60A3B74A" w14:textId="77777777" w:rsidR="00D7385C" w:rsidRDefault="00D7385C" w:rsidP="00D7385C">
      <w:r>
        <w:t xml:space="preserve">In diesem Schema stehen die X-Variablen für alle unbekannten Wassergehalte </w:t>
      </w:r>
      <w:r>
        <w:fldChar w:fldCharType="begin"/>
      </w:r>
      <w:r>
        <w:instrText xml:space="preserve">EQ </w:instrText>
      </w:r>
      <w:r>
        <w:rPr>
          <w:rFonts w:ascii="Symbol" w:hAnsi="Symbol"/>
        </w:rPr>
        <w:instrText>q</w:instrText>
      </w:r>
      <w:r>
        <w:instrText>\s(t+1;n)</w:instrText>
      </w:r>
      <w:r>
        <w:fldChar w:fldCharType="end"/>
      </w:r>
      <w:r>
        <w:t xml:space="preserve">. Ihre Koeffizienten sind für </w:t>
      </w:r>
      <w:r>
        <w:rPr>
          <w:rFonts w:ascii="Symbol" w:hAnsi="Symbol"/>
        </w:rPr>
        <w:t></w:t>
      </w:r>
      <w:r>
        <w:rPr>
          <w:position w:val="-6"/>
          <w:sz w:val="20"/>
        </w:rPr>
        <w:t>n-1</w:t>
      </w:r>
      <w:r>
        <w:t xml:space="preserve"> mit L, für </w:t>
      </w:r>
      <w:r>
        <w:rPr>
          <w:rFonts w:ascii="Symbol" w:hAnsi="Symbol"/>
        </w:rPr>
        <w:t></w:t>
      </w:r>
      <w:r>
        <w:rPr>
          <w:position w:val="-6"/>
          <w:sz w:val="20"/>
        </w:rPr>
        <w:t>n</w:t>
      </w:r>
      <w:r>
        <w:t xml:space="preserve"> mit D und für </w:t>
      </w:r>
      <w:r>
        <w:rPr>
          <w:rFonts w:ascii="Symbol" w:hAnsi="Symbol"/>
        </w:rPr>
        <w:t></w:t>
      </w:r>
      <w:r>
        <w:rPr>
          <w:position w:val="-6"/>
          <w:sz w:val="20"/>
        </w:rPr>
        <w:t>n+1</w:t>
      </w:r>
      <w:r>
        <w:t xml:space="preserve"> mit U bezeichnet. Die B-Variablen stehen für alle bekannten Terme. Dieses Gleichungssystem besitzt </w:t>
      </w:r>
      <w:proofErr w:type="spellStart"/>
      <w:r>
        <w:t>tridiagonale</w:t>
      </w:r>
      <w:proofErr w:type="spellEnd"/>
      <w:r>
        <w:t>, diagonaldominante Struktur.</w:t>
      </w:r>
    </w:p>
    <w:p w14:paraId="03BB79D0" w14:textId="77777777" w:rsidR="00D7385C" w:rsidRDefault="00D7385C" w:rsidP="00D7385C">
      <w:r>
        <w:t xml:space="preserve">Das in den eigenen Programmen benutzte Unterprogramm zur Lösung des </w:t>
      </w:r>
      <w:proofErr w:type="spellStart"/>
      <w:r>
        <w:t>tridiagonalen</w:t>
      </w:r>
      <w:proofErr w:type="spellEnd"/>
      <w:r>
        <w:t xml:space="preserve"> Gleichungssystems geht auf ein Beispiel von </w:t>
      </w:r>
      <w:r>
        <w:rPr>
          <w:smallCaps/>
        </w:rPr>
        <w:t>Engeln-</w:t>
      </w:r>
      <w:proofErr w:type="spellStart"/>
      <w:r>
        <w:rPr>
          <w:smallCaps/>
        </w:rPr>
        <w:t>Müllges</w:t>
      </w:r>
      <w:proofErr w:type="spellEnd"/>
      <w:r>
        <w:rPr>
          <w:smallCaps/>
        </w:rPr>
        <w:t xml:space="preserve"> &amp; Reuter (1988) </w:t>
      </w:r>
      <w:r>
        <w:t>zurück.</w:t>
      </w:r>
    </w:p>
    <w:p w14:paraId="4A3CD191" w14:textId="77777777" w:rsidR="00D7385C" w:rsidRDefault="00D7385C" w:rsidP="00D7385C">
      <w:pPr>
        <w:pStyle w:val="berschrift3"/>
      </w:pPr>
      <w:r>
        <w:fldChar w:fldCharType="begin"/>
      </w:r>
      <w:r>
        <w:instrText>AUTONUMLGL</w:instrText>
      </w:r>
      <w:r>
        <w:fldChar w:fldCharType="end"/>
      </w:r>
      <w:r>
        <w:tab/>
        <w:t>Nährstofftransport</w:t>
      </w:r>
    </w:p>
    <w:p w14:paraId="1A407993" w14:textId="77777777" w:rsidR="00D7385C" w:rsidRDefault="00D7385C" w:rsidP="00D7385C">
      <w:bookmarkStart w:id="16" w:name="_Hlk46750675"/>
      <w:r>
        <w:t xml:space="preserve">Die Vorgehensweise bei der Ableitung der numerischen Lösung für den Nährstofftransport ist im Prinzip gleich der, bei der Lösung der Wassertransportgleichung benutzten Methode. Die Änderung der Nährstoffmenge in einem zylindrischen Kompartiment im Zeitabschnitt </w:t>
      </w:r>
      <w:r>
        <w:rPr>
          <w:rFonts w:ascii="Symbol" w:hAnsi="Symbol"/>
        </w:rPr>
        <w:t></w:t>
      </w:r>
      <w:r>
        <w:t xml:space="preserve">t ist gleich der Differenz der Flüsse in dieses Kompartiment hinein und aus dem Kompartiment heraus, zuzüglich der während dieser Zeitspanne mineralisierten Nährstoffmenge. </w:t>
      </w:r>
    </w:p>
    <w:p w14:paraId="3684C456" w14:textId="7FCA6D09" w:rsidR="00D7385C" w:rsidRDefault="00D7385C" w:rsidP="00D7385C">
      <w:pPr>
        <w:pStyle w:val="Formel"/>
      </w:pPr>
      <w:r>
        <w:tab/>
      </w:r>
      <w:r>
        <w:fldChar w:fldCharType="begin"/>
      </w:r>
      <w:r>
        <w:instrText>EQ M\S(t+1;n)</w:instrText>
      </w:r>
      <w:r>
        <w:fldChar w:fldCharType="end"/>
      </w:r>
      <w:r>
        <w:t xml:space="preserve"> = </w:t>
      </w:r>
      <w:r>
        <w:fldChar w:fldCharType="begin"/>
      </w:r>
      <w:r>
        <w:instrText>EQ M\S(t;n)</w:instrText>
      </w:r>
      <w:r>
        <w:fldChar w:fldCharType="end"/>
      </w:r>
      <w:r>
        <w:t xml:space="preserve"> + ( </w:t>
      </w:r>
      <w:r>
        <w:fldChar w:fldCharType="begin"/>
      </w:r>
      <w:r>
        <w:instrText xml:space="preserve">EQ F\S( ;G </w:instrText>
      </w:r>
      <w:r>
        <w:rPr>
          <w:position w:val="-6"/>
          <w:sz w:val="20"/>
        </w:rPr>
        <w:instrText>n+1</w:instrText>
      </w:r>
      <w:r>
        <w:instrText>)</w:instrText>
      </w:r>
      <w:r>
        <w:fldChar w:fldCharType="end"/>
      </w:r>
      <w:r>
        <w:t xml:space="preserve"> - </w:t>
      </w:r>
      <w:r>
        <w:fldChar w:fldCharType="begin"/>
      </w:r>
      <w:r>
        <w:instrText xml:space="preserve">EQ F\S( ;G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proofErr w:type="gramStart"/>
      <w:r>
        <w:t>t  +</w:t>
      </w:r>
      <w:proofErr w:type="gramEnd"/>
      <w:r>
        <w:t xml:space="preserve">  P</w:t>
      </w:r>
      <w:r>
        <w:rPr>
          <w:position w:val="-6"/>
          <w:sz w:val="20"/>
        </w:rPr>
        <w:t>m</w:t>
      </w:r>
      <w:r>
        <w:rPr>
          <w:position w:val="6"/>
          <w:sz w:val="20"/>
        </w:rPr>
        <w:t>.</w:t>
      </w:r>
      <w:r>
        <w:t>V</w:t>
      </w:r>
      <w:r>
        <w:rPr>
          <w:position w:val="-6"/>
          <w:sz w:val="20"/>
        </w:rPr>
        <w:t>n</w:t>
      </w:r>
      <w:r>
        <w:t xml:space="preserve"> </w:t>
      </w:r>
      <w:r>
        <w:rPr>
          <w:rFonts w:ascii="Symbol" w:hAnsi="Symbol"/>
        </w:rPr>
        <w:t></w:t>
      </w:r>
      <w:r>
        <w:t>t</w:t>
      </w:r>
      <w:r>
        <w:tab/>
        <w:t xml:space="preserve">(A </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32</w:t>
      </w:r>
      <w:r>
        <w:fldChar w:fldCharType="end"/>
      </w:r>
      <w:r>
        <w:t>)</w:t>
      </w:r>
    </w:p>
    <w:p w14:paraId="1E6CD91B" w14:textId="77777777" w:rsidR="00D7385C" w:rsidRDefault="00D7385C" w:rsidP="00D7385C">
      <w:pPr>
        <w:keepNext/>
      </w:pPr>
      <w:r>
        <w:t>Weiter aufgegliedert:</w:t>
      </w:r>
    </w:p>
    <w:p w14:paraId="50D1ADAF" w14:textId="2C98285B" w:rsidR="00D7385C" w:rsidRDefault="00D7385C" w:rsidP="00D7385C">
      <w:pPr>
        <w:pStyle w:val="Formel"/>
      </w:pPr>
      <w:r>
        <w:tab/>
      </w:r>
      <w:r>
        <w:fldChar w:fldCharType="begin"/>
      </w:r>
      <w:r>
        <w:instrText xml:space="preserve">EQ </w:instrText>
      </w:r>
      <w:r>
        <w:rPr>
          <w:rFonts w:ascii="Symbol" w:hAnsi="Symbol"/>
        </w:rPr>
        <w:instrText>q</w:instrText>
      </w:r>
      <w:r>
        <w:instrText>\s(t+1;n)</w:instrText>
      </w:r>
      <w:r>
        <w:rPr>
          <w:rFonts w:ascii="Symbol" w:hAnsi="Symbol"/>
          <w:position w:val="6"/>
        </w:rPr>
        <w:instrText>.</w:instrText>
      </w:r>
      <w:r>
        <w:instrText>C\S(t+1;l</w:instrText>
      </w:r>
      <w:r>
        <w:rPr>
          <w:position w:val="-6"/>
          <w:sz w:val="20"/>
        </w:rPr>
        <w:instrText>n</w:instrText>
      </w:r>
      <w:r>
        <w:instrText>)</w:instrText>
      </w:r>
      <w:r>
        <w:rPr>
          <w:position w:val="6"/>
          <w:sz w:val="20"/>
        </w:rPr>
        <w:instrText>.</w:instrText>
      </w:r>
      <w:r>
        <w:instrText>V</w:instrText>
      </w:r>
      <w:r>
        <w:rPr>
          <w:position w:val="-6"/>
          <w:sz w:val="20"/>
        </w:rPr>
        <w:instrText>n</w:instrText>
      </w:r>
      <w:r>
        <w:instrText xml:space="preserve">  = </w:instrText>
      </w:r>
      <w:r>
        <w:rPr>
          <w:rFonts w:ascii="Symbol" w:hAnsi="Symbol"/>
        </w:rPr>
        <w:instrText>q</w:instrText>
      </w:r>
      <w:r>
        <w:instrText>\s(t;n)</w:instrText>
      </w:r>
      <w:r>
        <w:rPr>
          <w:rFonts w:ascii="Symbol" w:hAnsi="Symbol"/>
          <w:position w:val="6"/>
        </w:rPr>
        <w:instrText>.</w:instrText>
      </w:r>
      <w:r>
        <w:instrText>C\S(t;l</w:instrText>
      </w:r>
      <w:r>
        <w:rPr>
          <w:position w:val="-6"/>
          <w:sz w:val="20"/>
        </w:rPr>
        <w:instrText>n</w:instrText>
      </w:r>
      <w:r>
        <w:instrText>)</w:instrText>
      </w:r>
      <w:r>
        <w:rPr>
          <w:position w:val="6"/>
          <w:sz w:val="20"/>
        </w:rPr>
        <w:instrText>.</w:instrText>
      </w:r>
      <w:r>
        <w:instrText>V</w:instrText>
      </w:r>
      <w:r>
        <w:rPr>
          <w:position w:val="-6"/>
          <w:sz w:val="20"/>
        </w:rPr>
        <w:instrText>n</w:instrText>
      </w:r>
      <w:r>
        <w:instrText xml:space="preserve"> </w:instrText>
      </w:r>
      <w:r>
        <w:fldChar w:fldCharType="end"/>
      </w:r>
      <w:r>
        <w:t xml:space="preserve">+ ( </w:t>
      </w:r>
      <w:r>
        <w:fldChar w:fldCharType="begin"/>
      </w:r>
      <w:r>
        <w:instrText xml:space="preserve">EQ F\S(t+½;G </w:instrText>
      </w:r>
      <w:r>
        <w:rPr>
          <w:position w:val="-6"/>
          <w:sz w:val="20"/>
        </w:rPr>
        <w:instrText>n+1</w:instrText>
      </w:r>
      <w:r>
        <w:instrText>)</w:instrText>
      </w:r>
      <w:r>
        <w:fldChar w:fldCharType="end"/>
      </w:r>
      <w:r>
        <w:t xml:space="preserve"> - </w:t>
      </w:r>
      <w:r>
        <w:fldChar w:fldCharType="begin"/>
      </w:r>
      <w:r>
        <w:instrText xml:space="preserve">EQ F\S(t+½;G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proofErr w:type="gramStart"/>
      <w:r>
        <w:t>t  +</w:t>
      </w:r>
      <w:proofErr w:type="gramEnd"/>
      <w:r>
        <w:t xml:space="preserve">  P</w:t>
      </w:r>
      <w:r>
        <w:rPr>
          <w:position w:val="-6"/>
          <w:sz w:val="20"/>
        </w:rPr>
        <w:t>m</w:t>
      </w:r>
      <w:r>
        <w:rPr>
          <w:position w:val="6"/>
          <w:sz w:val="20"/>
        </w:rPr>
        <w:t>.</w:t>
      </w:r>
      <w:r>
        <w:t>V</w:t>
      </w:r>
      <w:r>
        <w:rPr>
          <w:position w:val="-6"/>
          <w:sz w:val="20"/>
        </w:rPr>
        <w:t>n</w:t>
      </w:r>
      <w:r>
        <w:t xml:space="preserve"> </w:t>
      </w:r>
      <w:r>
        <w:rPr>
          <w:rFonts w:ascii="Symbol" w:hAnsi="Symbol"/>
        </w:rPr>
        <w:t></w:t>
      </w:r>
      <w:r>
        <w:t>t</w:t>
      </w:r>
      <w:r>
        <w:tab/>
        <w:t xml:space="preserve">(A </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33</w:t>
      </w:r>
      <w:r>
        <w:fldChar w:fldCharType="end"/>
      </w:r>
      <w:r>
        <w:t>)</w:t>
      </w:r>
    </w:p>
    <w:p w14:paraId="1700FA5A" w14:textId="77777777" w:rsidR="00D7385C" w:rsidRDefault="00D7385C" w:rsidP="00D7385C">
      <w:pPr>
        <w:pStyle w:val="berschrift11"/>
      </w:pPr>
      <w:r>
        <w:lastRenderedPageBreak/>
        <w:t>Lösung für Soll-Influx-Randbedingung:</w:t>
      </w:r>
    </w:p>
    <w:p w14:paraId="1B911821" w14:textId="77777777" w:rsidR="00D7385C" w:rsidRDefault="00D7385C" w:rsidP="00D7385C">
      <w:r>
        <w:t>Unter Verwendung von Randbedingung (</w:t>
      </w:r>
      <w:proofErr w:type="gramStart"/>
      <w:r>
        <w:t>3. )</w:t>
      </w:r>
      <w:proofErr w:type="gramEnd"/>
      <w:r>
        <w:t xml:space="preserve"> lautet die Bilanzgleichung für das erste Kompartiment nach dem </w:t>
      </w:r>
      <w:proofErr w:type="spellStart"/>
      <w:r>
        <w:t>Crank</w:t>
      </w:r>
      <w:proofErr w:type="spellEnd"/>
      <w:r>
        <w:t>-Nicholson Ansatz:</w:t>
      </w:r>
    </w:p>
    <w:p w14:paraId="28575DC4" w14:textId="4588F79B" w:rsidR="00D7385C" w:rsidRPr="00AE4B93" w:rsidRDefault="00D7385C" w:rsidP="00D7385C">
      <w:pPr>
        <w:pStyle w:val="Formel"/>
        <w:rPr>
          <w:lang w:val="en-US"/>
        </w:rPr>
      </w:pPr>
      <w:r>
        <w:tab/>
      </w:r>
      <w:r>
        <w:fldChar w:fldCharType="begin"/>
      </w:r>
      <w:r w:rsidRPr="00AE4B93">
        <w:rPr>
          <w:lang w:val="en-US"/>
        </w:rPr>
        <w:instrText>EQ M\S(t+1;1)</w:instrText>
      </w:r>
      <w:r>
        <w:fldChar w:fldCharType="end"/>
      </w:r>
      <w:r w:rsidRPr="00AE4B93">
        <w:rPr>
          <w:lang w:val="en-US"/>
        </w:rPr>
        <w:t xml:space="preserve"> = </w:t>
      </w:r>
      <w:r>
        <w:fldChar w:fldCharType="begin"/>
      </w:r>
      <w:r w:rsidRPr="00AE4B93">
        <w:rPr>
          <w:lang w:val="en-US"/>
        </w:rPr>
        <w:instrText>EQ M\S(t;1)</w:instrText>
      </w:r>
      <w:r>
        <w:fldChar w:fldCharType="end"/>
      </w:r>
      <w:r w:rsidRPr="00AE4B93">
        <w:rPr>
          <w:lang w:val="en-US"/>
        </w:rPr>
        <w:t xml:space="preserve"> + ( </w:t>
      </w:r>
      <w:r>
        <w:fldChar w:fldCharType="begin"/>
      </w:r>
      <w:r w:rsidRPr="00AE4B93">
        <w:rPr>
          <w:lang w:val="en-US"/>
        </w:rPr>
        <w:instrText>EQ F\S(t+½;G</w:instrText>
      </w:r>
      <w:r w:rsidRPr="00AE4B93">
        <w:rPr>
          <w:position w:val="-6"/>
          <w:sz w:val="20"/>
          <w:lang w:val="en-US"/>
        </w:rPr>
        <w:instrText>2</w:instrText>
      </w:r>
      <w:r w:rsidRPr="00AE4B93">
        <w:rPr>
          <w:lang w:val="en-US"/>
        </w:rPr>
        <w:instrText>)</w:instrText>
      </w:r>
      <w:r>
        <w:fldChar w:fldCharType="end"/>
      </w:r>
      <w:r w:rsidRPr="00AE4B93">
        <w:rPr>
          <w:lang w:val="en-US"/>
        </w:rPr>
        <w:t xml:space="preserve"> - </w:t>
      </w:r>
      <w:r>
        <w:fldChar w:fldCharType="begin"/>
      </w:r>
      <w:r w:rsidRPr="00AE4B93">
        <w:rPr>
          <w:lang w:val="en-US"/>
        </w:rPr>
        <w:instrText>EQ F\S(t+½;G</w:instrText>
      </w:r>
      <w:r w:rsidRPr="00AE4B93">
        <w:rPr>
          <w:position w:val="-6"/>
          <w:sz w:val="20"/>
          <w:lang w:val="en-US"/>
        </w:rPr>
        <w:instrText>1</w:instrText>
      </w:r>
      <w:r w:rsidRPr="00AE4B93">
        <w:rPr>
          <w:lang w:val="en-US"/>
        </w:rPr>
        <w:instrText>)</w:instrText>
      </w:r>
      <w:r>
        <w:fldChar w:fldCharType="end"/>
      </w:r>
      <w:r w:rsidRPr="00AE4B93">
        <w:rPr>
          <w:lang w:val="en-US"/>
        </w:rPr>
        <w:t xml:space="preserve">) </w:t>
      </w:r>
      <w:r w:rsidRPr="00AE4B93">
        <w:rPr>
          <w:position w:val="6"/>
          <w:sz w:val="20"/>
          <w:lang w:val="en-US"/>
        </w:rPr>
        <w:t>.</w:t>
      </w:r>
      <w:r w:rsidRPr="00AE4B93">
        <w:rPr>
          <w:lang w:val="en-US"/>
        </w:rPr>
        <w:t xml:space="preserve"> </w:t>
      </w:r>
      <w:r>
        <w:rPr>
          <w:rFonts w:ascii="Symbol" w:hAnsi="Symbol"/>
        </w:rPr>
        <w:t></w:t>
      </w:r>
      <w:r w:rsidRPr="00AE4B93">
        <w:rPr>
          <w:lang w:val="en-US"/>
        </w:rPr>
        <w:t>t + Pm</w:t>
      </w:r>
      <w:r w:rsidRPr="00AE4B93">
        <w:rPr>
          <w:position w:val="-6"/>
          <w:sz w:val="20"/>
          <w:lang w:val="en-US"/>
        </w:rPr>
        <w:t>1</w:t>
      </w:r>
      <w:r w:rsidRPr="00AE4B93">
        <w:rPr>
          <w:rFonts w:ascii="Sans Serif 12cpi" w:hAnsi="Sans Serif 12cpi"/>
          <w:position w:val="6"/>
          <w:sz w:val="20"/>
          <w:lang w:val="en-US"/>
        </w:rPr>
        <w:t>.</w:t>
      </w:r>
      <w:r w:rsidRPr="00AE4B93">
        <w:rPr>
          <w:lang w:val="en-US"/>
        </w:rPr>
        <w:t>V</w:t>
      </w:r>
      <w:r w:rsidRPr="00AE4B93">
        <w:rPr>
          <w:position w:val="-6"/>
          <w:sz w:val="20"/>
          <w:lang w:val="en-US"/>
        </w:rPr>
        <w:t>1</w:t>
      </w:r>
      <w:r w:rsidRPr="00AE4B93">
        <w:rPr>
          <w:rFonts w:ascii="Sans Serif 12cpi" w:hAnsi="Sans Serif 12cpi"/>
          <w:position w:val="6"/>
          <w:sz w:val="20"/>
          <w:lang w:val="en-US"/>
        </w:rPr>
        <w:t>.</w:t>
      </w:r>
      <w:r>
        <w:rPr>
          <w:rFonts w:ascii="Symbol" w:hAnsi="Symbol"/>
        </w:rPr>
        <w:t></w:t>
      </w:r>
      <w:r w:rsidRPr="00AE4B93">
        <w:rPr>
          <w:lang w:val="en-US"/>
        </w:rPr>
        <w:t>t</w:t>
      </w:r>
      <w:r w:rsidRPr="00AE4B93">
        <w:rPr>
          <w:lang w:val="en-US"/>
        </w:rPr>
        <w:tab/>
        <w:t xml:space="preserve">(A </w:t>
      </w:r>
      <w:r>
        <w:fldChar w:fldCharType="begin"/>
      </w:r>
      <w:r w:rsidRPr="00AE4B93">
        <w:rPr>
          <w:lang w:val="en-US"/>
        </w:rPr>
        <w:instrText xml:space="preserve">SEQ 1 </w:instrText>
      </w:r>
      <w:r>
        <w:fldChar w:fldCharType="separate"/>
      </w:r>
      <w:r w:rsidR="001F5F64">
        <w:rPr>
          <w:noProof/>
          <w:lang w:val="en-US"/>
        </w:rPr>
        <w:t>1</w:t>
      </w:r>
      <w:r>
        <w:fldChar w:fldCharType="end"/>
      </w:r>
      <w:r w:rsidRPr="00AE4B93">
        <w:rPr>
          <w:lang w:val="en-US"/>
        </w:rPr>
        <w:t>.</w:t>
      </w:r>
      <w:r>
        <w:fldChar w:fldCharType="begin"/>
      </w:r>
      <w:r w:rsidRPr="00AE4B93">
        <w:rPr>
          <w:lang w:val="en-US"/>
        </w:rPr>
        <w:instrText>SEQ 2</w:instrText>
      </w:r>
      <w:r>
        <w:fldChar w:fldCharType="separate"/>
      </w:r>
      <w:r w:rsidR="001F5F64">
        <w:rPr>
          <w:noProof/>
          <w:lang w:val="en-US"/>
        </w:rPr>
        <w:t>1</w:t>
      </w:r>
      <w:r>
        <w:fldChar w:fldCharType="end"/>
      </w:r>
      <w:r w:rsidRPr="00AE4B93">
        <w:rPr>
          <w:lang w:val="en-US"/>
        </w:rPr>
        <w:t>-</w:t>
      </w:r>
      <w:r>
        <w:fldChar w:fldCharType="begin"/>
      </w:r>
      <w:r w:rsidRPr="00AE4B93">
        <w:rPr>
          <w:lang w:val="en-US"/>
        </w:rPr>
        <w:instrText>SEQ Formel</w:instrText>
      </w:r>
      <w:r>
        <w:fldChar w:fldCharType="separate"/>
      </w:r>
      <w:r w:rsidR="001F5F64">
        <w:rPr>
          <w:noProof/>
          <w:lang w:val="en-US"/>
        </w:rPr>
        <w:t>34</w:t>
      </w:r>
      <w:r>
        <w:fldChar w:fldCharType="end"/>
      </w:r>
      <w:r w:rsidRPr="00AE4B93">
        <w:rPr>
          <w:lang w:val="en-US"/>
        </w:rPr>
        <w:t>)</w:t>
      </w:r>
    </w:p>
    <w:p w14:paraId="3AB4EF63" w14:textId="77777777" w:rsidR="00D7385C" w:rsidRPr="00AE4B93" w:rsidRDefault="00D7385C" w:rsidP="00D7385C">
      <w:pPr>
        <w:rPr>
          <w:lang w:val="en-US"/>
        </w:rPr>
      </w:pPr>
      <w:proofErr w:type="spellStart"/>
      <w:r w:rsidRPr="00AE4B93">
        <w:rPr>
          <w:lang w:val="en-US"/>
        </w:rPr>
        <w:t>Mit</w:t>
      </w:r>
      <w:proofErr w:type="spellEnd"/>
      <w:r w:rsidRPr="00AE4B93">
        <w:rPr>
          <w:lang w:val="en-US"/>
        </w:rPr>
        <w:t>:</w:t>
      </w:r>
    </w:p>
    <w:p w14:paraId="4A5071DF" w14:textId="3F32AE94" w:rsidR="00D7385C" w:rsidRPr="00840192" w:rsidRDefault="00D7385C" w:rsidP="00D7385C">
      <w:pPr>
        <w:pStyle w:val="Formel"/>
      </w:pPr>
      <w:r w:rsidRPr="00AE4B93">
        <w:rPr>
          <w:lang w:val="en-US"/>
        </w:rPr>
        <w:tab/>
      </w:r>
      <w:r>
        <w:fldChar w:fldCharType="begin"/>
      </w:r>
      <w:r w:rsidRPr="00AE4B93">
        <w:rPr>
          <w:lang w:val="en-US"/>
        </w:rPr>
        <w:instrText>EQ F\S(t+½;G</w:instrText>
      </w:r>
      <w:r w:rsidRPr="00AE4B93">
        <w:rPr>
          <w:position w:val="-6"/>
          <w:sz w:val="20"/>
          <w:lang w:val="en-US"/>
        </w:rPr>
        <w:instrText>1</w:instrText>
      </w:r>
      <w:r w:rsidRPr="00AE4B93">
        <w:rPr>
          <w:lang w:val="en-US"/>
        </w:rPr>
        <w:instrText>)  =   \F(AR</w:instrText>
      </w:r>
      <w:r w:rsidRPr="00AE4B93">
        <w:rPr>
          <w:position w:val="-6"/>
          <w:sz w:val="20"/>
          <w:lang w:val="en-US"/>
        </w:rPr>
        <w:instrText>soll</w:instrText>
      </w:r>
      <w:r w:rsidRPr="00AE4B93">
        <w:rPr>
          <w:lang w:val="en-US"/>
        </w:rPr>
        <w:instrText>;L</w:instrText>
      </w:r>
      <w:r w:rsidRPr="00AE4B93">
        <w:rPr>
          <w:position w:val="-6"/>
          <w:sz w:val="20"/>
          <w:lang w:val="en-US"/>
        </w:rPr>
        <w:instrText>r</w:instrText>
      </w:r>
      <w:r w:rsidRPr="00AE4B93">
        <w:rPr>
          <w:lang w:val="en-US"/>
        </w:rPr>
        <w:instrText xml:space="preserve">) </w:instrText>
      </w:r>
      <w:r>
        <w:fldChar w:fldCharType="end"/>
      </w:r>
      <w:r w:rsidRPr="00AE4B93">
        <w:rPr>
          <w:lang w:val="en-US"/>
        </w:rPr>
        <w:tab/>
        <w:t>(A</w:t>
      </w:r>
      <w:r>
        <w:fldChar w:fldCharType="begin"/>
      </w:r>
      <w:r w:rsidRPr="00AE4B93">
        <w:rPr>
          <w:lang w:val="en-US"/>
        </w:rPr>
        <w:instrText xml:space="preserve">SEQ 1 </w:instrText>
      </w:r>
      <w:r>
        <w:fldChar w:fldCharType="separate"/>
      </w:r>
      <w:r w:rsidR="001F5F64">
        <w:rPr>
          <w:noProof/>
          <w:lang w:val="en-US"/>
        </w:rPr>
        <w:t>1</w:t>
      </w:r>
      <w:r>
        <w:fldChar w:fldCharType="end"/>
      </w:r>
      <w:r w:rsidRPr="00AE4B93">
        <w:rPr>
          <w:lang w:val="en-US"/>
        </w:rPr>
        <w:t>.</w:t>
      </w:r>
      <w:r>
        <w:fldChar w:fldCharType="begin"/>
      </w:r>
      <w:r w:rsidRPr="00AE4B93">
        <w:rPr>
          <w:lang w:val="en-US"/>
        </w:rPr>
        <w:instrText>SEQ 2</w:instrText>
      </w:r>
      <w:r>
        <w:fldChar w:fldCharType="separate"/>
      </w:r>
      <w:r w:rsidR="001F5F64" w:rsidRPr="001F5F64">
        <w:rPr>
          <w:noProof/>
        </w:rPr>
        <w:t>1</w:t>
      </w:r>
      <w:r>
        <w:fldChar w:fldCharType="end"/>
      </w:r>
      <w:r w:rsidRPr="00840192">
        <w:t>-</w:t>
      </w:r>
      <w:r>
        <w:fldChar w:fldCharType="begin"/>
      </w:r>
      <w:r w:rsidRPr="00840192">
        <w:instrText>SEQ Formel</w:instrText>
      </w:r>
      <w:r>
        <w:fldChar w:fldCharType="separate"/>
      </w:r>
      <w:r w:rsidR="001F5F64">
        <w:rPr>
          <w:noProof/>
        </w:rPr>
        <w:t>35</w:t>
      </w:r>
      <w:r>
        <w:fldChar w:fldCharType="end"/>
      </w:r>
      <w:r w:rsidRPr="00840192">
        <w:t>)</w:t>
      </w:r>
    </w:p>
    <w:p w14:paraId="0B2D47BD" w14:textId="77777777" w:rsidR="00D7385C" w:rsidRPr="00374BC0" w:rsidRDefault="00D7385C" w:rsidP="00D7385C">
      <w:r w:rsidRPr="00374BC0">
        <w:t>und</w:t>
      </w:r>
    </w:p>
    <w:p w14:paraId="6325DB53" w14:textId="0D32C734" w:rsidR="00D7385C" w:rsidRDefault="00D7385C" w:rsidP="00D7385C">
      <w:pPr>
        <w:pStyle w:val="Formel"/>
        <w:rPr>
          <w:sz w:val="18"/>
        </w:rPr>
      </w:pPr>
      <w:r>
        <w:rPr>
          <w:sz w:val="18"/>
        </w:rPr>
        <w:fldChar w:fldCharType="begin"/>
      </w:r>
      <w:r w:rsidRPr="00374BC0">
        <w:rPr>
          <w:sz w:val="18"/>
        </w:rPr>
        <w:instrText>EQ F\S(t+½;G</w:instrText>
      </w:r>
      <w:r w:rsidRPr="00374BC0">
        <w:rPr>
          <w:position w:val="-6"/>
          <w:sz w:val="20"/>
        </w:rPr>
        <w:instrText>2</w:instrText>
      </w:r>
      <w:r w:rsidRPr="00374BC0">
        <w:rPr>
          <w:sz w:val="18"/>
        </w:rPr>
        <w:instrText>) = \f(A</w:instrText>
      </w:r>
      <w:r w:rsidRPr="00374BC0">
        <w:rPr>
          <w:position w:val="-6"/>
          <w:sz w:val="20"/>
        </w:rPr>
        <w:instrText>2</w:instrText>
      </w:r>
      <w:r w:rsidRPr="00374BC0">
        <w:rPr>
          <w:sz w:val="18"/>
        </w:rPr>
        <w:instrText>;2)</w:instrText>
      </w:r>
      <w:r w:rsidRPr="00374BC0">
        <w:rPr>
          <w:position w:val="6"/>
          <w:sz w:val="20"/>
        </w:rPr>
        <w:instrText>.</w:instrText>
      </w:r>
      <w:r w:rsidRPr="00374BC0">
        <w:rPr>
          <w:sz w:val="18"/>
        </w:rPr>
        <w:instrText>\b( Db\s(t+1;1+½)</w:instrText>
      </w:r>
      <w:r w:rsidRPr="00374BC0">
        <w:rPr>
          <w:position w:val="6"/>
          <w:sz w:val="20"/>
        </w:rPr>
        <w:instrText>.</w:instrText>
      </w:r>
      <w:r w:rsidRPr="00374BC0">
        <w:rPr>
          <w:sz w:val="18"/>
        </w:rPr>
        <w:instrText>\f(C\s(t+1;l</w:instrText>
      </w:r>
      <w:r w:rsidRPr="00374BC0">
        <w:rPr>
          <w:position w:val="-6"/>
          <w:sz w:val="20"/>
        </w:rPr>
        <w:instrText>2</w:instrText>
      </w:r>
      <w:r w:rsidRPr="00374BC0">
        <w:rPr>
          <w:sz w:val="18"/>
        </w:rPr>
        <w:instrText>) - C\s(t+1;l</w:instrText>
      </w:r>
      <w:r w:rsidRPr="00374BC0">
        <w:rPr>
          <w:position w:val="-6"/>
          <w:sz w:val="20"/>
        </w:rPr>
        <w:instrText>1</w:instrText>
      </w:r>
      <w:r w:rsidRPr="00374BC0">
        <w:rPr>
          <w:sz w:val="18"/>
        </w:rPr>
        <w:instrText>);</w:instrText>
      </w:r>
      <w:r w:rsidRPr="00374BC0">
        <w:rPr>
          <w:rFonts w:ascii="Symbol" w:hAnsi="Symbol"/>
          <w:sz w:val="18"/>
        </w:rPr>
        <w:instrText>D</w:instrText>
      </w:r>
      <w:r w:rsidRPr="00374BC0">
        <w:rPr>
          <w:sz w:val="18"/>
        </w:rPr>
        <w:instrText>r</w:instrText>
      </w:r>
      <w:r w:rsidRPr="00374BC0">
        <w:rPr>
          <w:position w:val="-6"/>
          <w:sz w:val="20"/>
        </w:rPr>
        <w:instrText>1</w:instrText>
      </w:r>
      <w:r w:rsidRPr="00374BC0">
        <w:rPr>
          <w:sz w:val="18"/>
        </w:rPr>
        <w:instrText>) + J\s(t+1;w</w:instrText>
      </w:r>
      <w:r w:rsidRPr="00374BC0">
        <w:rPr>
          <w:position w:val="-6"/>
          <w:sz w:val="20"/>
        </w:rPr>
        <w:instrText>2</w:instrText>
      </w:r>
      <w:r w:rsidRPr="00374BC0">
        <w:rPr>
          <w:sz w:val="18"/>
        </w:rPr>
        <w:instrText>)</w:instrText>
      </w:r>
      <w:r w:rsidRPr="00374BC0">
        <w:rPr>
          <w:position w:val="6"/>
          <w:sz w:val="20"/>
        </w:rPr>
        <w:instrText>.</w:instrText>
      </w:r>
      <w:r w:rsidRPr="00374BC0">
        <w:rPr>
          <w:sz w:val="18"/>
        </w:rPr>
        <w:instrText>C\s(t+1;l</w:instrText>
      </w:r>
      <w:r w:rsidRPr="00374BC0">
        <w:rPr>
          <w:position w:val="-6"/>
          <w:sz w:val="20"/>
        </w:rPr>
        <w:instrText>1+½</w:instrText>
      </w:r>
      <w:r w:rsidRPr="00374BC0">
        <w:rPr>
          <w:sz w:val="18"/>
        </w:rPr>
        <w:instrText>)) + \f(A</w:instrText>
      </w:r>
      <w:r w:rsidRPr="00374BC0">
        <w:rPr>
          <w:position w:val="-6"/>
          <w:sz w:val="20"/>
        </w:rPr>
        <w:instrText>2</w:instrText>
      </w:r>
      <w:r w:rsidRPr="00374BC0">
        <w:rPr>
          <w:sz w:val="18"/>
        </w:rPr>
        <w:instrText>;2)</w:instrText>
      </w:r>
      <w:r w:rsidRPr="00374BC0">
        <w:rPr>
          <w:position w:val="6"/>
          <w:sz w:val="20"/>
        </w:rPr>
        <w:instrText>.</w:instrText>
      </w:r>
      <w:r w:rsidRPr="00374BC0">
        <w:rPr>
          <w:sz w:val="18"/>
        </w:rPr>
        <w:instrText>\b( Db\s(t;1+½)</w:instrText>
      </w:r>
      <w:r w:rsidRPr="00374BC0">
        <w:rPr>
          <w:position w:val="6"/>
          <w:sz w:val="20"/>
        </w:rPr>
        <w:instrText>.</w:instrText>
      </w:r>
      <w:r w:rsidRPr="00374BC0">
        <w:rPr>
          <w:sz w:val="18"/>
        </w:rPr>
        <w:instrText>\f(C\s(t;l</w:instrText>
      </w:r>
      <w:r w:rsidRPr="00374BC0">
        <w:rPr>
          <w:position w:val="-6"/>
          <w:sz w:val="20"/>
        </w:rPr>
        <w:instrText>2</w:instrText>
      </w:r>
      <w:r w:rsidRPr="00374BC0">
        <w:rPr>
          <w:sz w:val="18"/>
        </w:rPr>
        <w:instrText>) - C\s(t;l</w:instrText>
      </w:r>
      <w:r w:rsidRPr="00374BC0">
        <w:rPr>
          <w:position w:val="-6"/>
          <w:sz w:val="20"/>
        </w:rPr>
        <w:instrText>1</w:instrText>
      </w:r>
      <w:r w:rsidRPr="00374BC0">
        <w:rPr>
          <w:sz w:val="18"/>
        </w:rPr>
        <w:instrText>);</w:instrText>
      </w:r>
      <w:r w:rsidRPr="00374BC0">
        <w:rPr>
          <w:rFonts w:ascii="Symbol" w:hAnsi="Symbol"/>
          <w:sz w:val="18"/>
        </w:rPr>
        <w:instrText>D</w:instrText>
      </w:r>
      <w:r w:rsidRPr="00374BC0">
        <w:rPr>
          <w:sz w:val="18"/>
        </w:rPr>
        <w:instrText>r</w:instrText>
      </w:r>
      <w:r w:rsidRPr="00374BC0">
        <w:rPr>
          <w:position w:val="-6"/>
          <w:sz w:val="20"/>
        </w:rPr>
        <w:instrText>1</w:instrText>
      </w:r>
      <w:r w:rsidRPr="00374BC0">
        <w:rPr>
          <w:sz w:val="18"/>
        </w:rPr>
        <w:instrText>) + J\s(t;w</w:instrText>
      </w:r>
      <w:r w:rsidRPr="00374BC0">
        <w:rPr>
          <w:position w:val="-6"/>
          <w:sz w:val="20"/>
        </w:rPr>
        <w:instrText>2</w:instrText>
      </w:r>
      <w:r w:rsidRPr="00374BC0">
        <w:rPr>
          <w:sz w:val="18"/>
        </w:rPr>
        <w:instrText xml:space="preserve">) </w:instrText>
      </w:r>
      <w:r w:rsidRPr="00374BC0">
        <w:rPr>
          <w:position w:val="6"/>
          <w:sz w:val="20"/>
        </w:rPr>
        <w:instrText>.</w:instrText>
      </w:r>
      <w:r w:rsidRPr="00374BC0">
        <w:rPr>
          <w:sz w:val="18"/>
        </w:rPr>
        <w:instrText xml:space="preserve"> C\s(t;l</w:instrText>
      </w:r>
      <w:r w:rsidRPr="00374BC0">
        <w:rPr>
          <w:position w:val="-6"/>
          <w:sz w:val="20"/>
        </w:rPr>
        <w:instrText>1+½</w:instrText>
      </w:r>
      <w:r w:rsidRPr="00374BC0">
        <w:rPr>
          <w:sz w:val="18"/>
        </w:rPr>
        <w:instrText>))</w:instrText>
      </w:r>
      <w:r>
        <w:rPr>
          <w:sz w:val="18"/>
        </w:rPr>
        <w:fldChar w:fldCharType="end"/>
      </w:r>
      <w:r w:rsidRPr="00374BC0">
        <w:rPr>
          <w:sz w:val="18"/>
        </w:rPr>
        <w:t xml:space="preserve"> </w:t>
      </w:r>
      <w:r w:rsidRPr="00374BC0">
        <w:rPr>
          <w:sz w:val="18"/>
        </w:rPr>
        <w:tab/>
        <w:t>(A</w:t>
      </w:r>
      <w:r>
        <w:rPr>
          <w:sz w:val="18"/>
        </w:rPr>
        <w:fldChar w:fldCharType="begin"/>
      </w:r>
      <w:r w:rsidRPr="00374BC0">
        <w:rPr>
          <w:sz w:val="18"/>
        </w:rPr>
        <w:instrText xml:space="preserve">SEQ 1 </w:instrText>
      </w:r>
      <w:r>
        <w:rPr>
          <w:sz w:val="18"/>
        </w:rPr>
        <w:fldChar w:fldCharType="separate"/>
      </w:r>
      <w:r w:rsidR="001F5F64">
        <w:rPr>
          <w:noProof/>
          <w:sz w:val="18"/>
        </w:rPr>
        <w:t>1</w:t>
      </w:r>
      <w:r>
        <w:rPr>
          <w:sz w:val="18"/>
        </w:rPr>
        <w:fldChar w:fldCharType="end"/>
      </w:r>
      <w:r w:rsidRPr="00374BC0">
        <w:rPr>
          <w:sz w:val="18"/>
        </w:rPr>
        <w:t>.</w:t>
      </w:r>
      <w:r>
        <w:rPr>
          <w:sz w:val="18"/>
        </w:rPr>
        <w:fldChar w:fldCharType="begin"/>
      </w:r>
      <w:r w:rsidRPr="00374BC0">
        <w:rPr>
          <w:sz w:val="18"/>
        </w:rPr>
        <w:instrText>SEQ 2</w:instrText>
      </w:r>
      <w:r>
        <w:rPr>
          <w:sz w:val="18"/>
        </w:rPr>
        <w:fldChar w:fldCharType="separate"/>
      </w:r>
      <w:r w:rsidR="001F5F64">
        <w:rPr>
          <w:noProof/>
          <w:sz w:val="18"/>
        </w:rPr>
        <w:t>1</w:t>
      </w:r>
      <w:r>
        <w:rPr>
          <w:sz w:val="18"/>
        </w:rPr>
        <w:fldChar w:fldCharType="end"/>
      </w:r>
      <w:r>
        <w:rPr>
          <w:sz w:val="18"/>
        </w:rPr>
        <w:t>-</w:t>
      </w:r>
      <w:r>
        <w:rPr>
          <w:sz w:val="18"/>
        </w:rPr>
        <w:fldChar w:fldCharType="begin"/>
      </w:r>
      <w:r>
        <w:rPr>
          <w:sz w:val="18"/>
        </w:rPr>
        <w:instrText>SEQ Formel</w:instrText>
      </w:r>
      <w:r>
        <w:rPr>
          <w:sz w:val="18"/>
        </w:rPr>
        <w:fldChar w:fldCharType="separate"/>
      </w:r>
      <w:r w:rsidR="001F5F64">
        <w:rPr>
          <w:noProof/>
          <w:sz w:val="18"/>
        </w:rPr>
        <w:t>36</w:t>
      </w:r>
      <w:r>
        <w:rPr>
          <w:sz w:val="18"/>
        </w:rPr>
        <w:fldChar w:fldCharType="end"/>
      </w:r>
      <w:r>
        <w:rPr>
          <w:sz w:val="18"/>
        </w:rPr>
        <w:t>)</w:t>
      </w:r>
    </w:p>
    <w:p w14:paraId="3E5BEBCC" w14:textId="77777777" w:rsidR="00D7385C" w:rsidRDefault="00D7385C" w:rsidP="00D7385C">
      <w:r>
        <w:t>Die mittlere Konzentration der Bodenlösung zweier Kompartimente wird aus ihrem arithmetischen Mittel berechnet:</w:t>
      </w:r>
    </w:p>
    <w:p w14:paraId="6771D97B" w14:textId="77777777" w:rsidR="00D7385C" w:rsidRDefault="00D7385C" w:rsidP="00D7385C">
      <w:pPr>
        <w:pStyle w:val="Formel"/>
        <w:spacing w:after="0"/>
      </w:pPr>
      <w:r>
        <w:tab/>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r>
        <w:t xml:space="preserve">,                       </w:t>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p>
    <w:p w14:paraId="15B144DD" w14:textId="77777777" w:rsidR="00D7385C" w:rsidRDefault="00D7385C" w:rsidP="00D7385C">
      <w:r>
        <w:t>Ebenso der mittlere Diffusionskoeffizient zwischen zwei Kompartimenten:</w:t>
      </w:r>
    </w:p>
    <w:p w14:paraId="4CAB8B74" w14:textId="77777777" w:rsidR="00D7385C" w:rsidRDefault="00D7385C" w:rsidP="00D7385C">
      <w:pPr>
        <w:pStyle w:val="Formel"/>
        <w:spacing w:after="0"/>
      </w:pPr>
      <w:r>
        <w:tab/>
      </w:r>
      <w:r>
        <w:fldChar w:fldCharType="begin"/>
      </w:r>
      <w:r>
        <w:instrText>EQ Db\s( ;</w:instrText>
      </w:r>
      <w:r>
        <w:rPr>
          <w:position w:val="-6"/>
        </w:rPr>
        <w:instrText>n</w:instrText>
      </w:r>
      <w:r>
        <w:rPr>
          <w:position w:val="-6"/>
          <w:sz w:val="20"/>
        </w:rPr>
        <w:instrText>-½</w:instrText>
      </w:r>
      <w:r>
        <w:instrText>) =  \f(Db\s( ;</w:instrText>
      </w:r>
      <w:r>
        <w:rPr>
          <w:position w:val="-6"/>
          <w:sz w:val="20"/>
        </w:rPr>
        <w:instrText>n-1</w:instrText>
      </w:r>
      <w:r>
        <w:instrText>) + Db\s( ;</w:instrText>
      </w:r>
      <w:r>
        <w:rPr>
          <w:position w:val="-6"/>
          <w:sz w:val="20"/>
        </w:rPr>
        <w:instrText>n</w:instrText>
      </w:r>
      <w:r>
        <w:instrText>);2)</w:instrText>
      </w:r>
      <w:r>
        <w:fldChar w:fldCharType="end"/>
      </w:r>
      <w:r>
        <w:t xml:space="preserve">,                  </w:t>
      </w:r>
      <w:r>
        <w:fldChar w:fldCharType="begin"/>
      </w:r>
      <w:r>
        <w:instrText>EQ Db\s( ;</w:instrText>
      </w:r>
      <w:r>
        <w:rPr>
          <w:position w:val="-6"/>
        </w:rPr>
        <w:instrText>n</w:instrText>
      </w:r>
      <w:r>
        <w:rPr>
          <w:position w:val="-6"/>
          <w:sz w:val="20"/>
        </w:rPr>
        <w:instrText>+½</w:instrText>
      </w:r>
      <w:r>
        <w:instrText>) =  \f(Db\s( ;</w:instrText>
      </w:r>
      <w:r>
        <w:rPr>
          <w:position w:val="-6"/>
          <w:sz w:val="20"/>
        </w:rPr>
        <w:instrText>n+1</w:instrText>
      </w:r>
      <w:r>
        <w:instrText>) + Db\s( ;</w:instrText>
      </w:r>
      <w:r>
        <w:rPr>
          <w:position w:val="-6"/>
          <w:sz w:val="20"/>
        </w:rPr>
        <w:instrText>n</w:instrText>
      </w:r>
      <w:r>
        <w:instrText>);2)</w:instrText>
      </w:r>
      <w:r>
        <w:fldChar w:fldCharType="end"/>
      </w:r>
    </w:p>
    <w:p w14:paraId="6C11D1AE" w14:textId="77777777" w:rsidR="00D7385C" w:rsidRDefault="00D7385C" w:rsidP="00D7385C">
      <w:pPr>
        <w:keepNext/>
      </w:pPr>
      <w:r>
        <w:t>Auflösen nach den unbekannten Konzentrationen führt zu folgendem Ausdruck:</w:t>
      </w:r>
    </w:p>
    <w:p w14:paraId="02A5F9AC" w14:textId="77777777" w:rsidR="00D7385C" w:rsidRDefault="00D7385C" w:rsidP="00D7385C">
      <w:pPr>
        <w:pStyle w:val="Formel"/>
      </w:pPr>
      <w:r>
        <w:tab/>
      </w:r>
      <w:r>
        <w:fldChar w:fldCharType="begin"/>
      </w:r>
      <w:r>
        <w:instrText>EQ C\s(t+1;l</w:instrText>
      </w:r>
      <w:r>
        <w:rPr>
          <w:position w:val="-6"/>
          <w:sz w:val="20"/>
        </w:rPr>
        <w:instrText>1</w:instrText>
      </w:r>
      <w:r>
        <w:instrText>)</w:instrText>
      </w:r>
      <w:r>
        <w:rPr>
          <w:rFonts w:ascii="Sans Serif 12cpi" w:hAnsi="Sans Serif 12cpi"/>
          <w:position w:val="6"/>
        </w:rPr>
        <w:instrText>.</w:instrText>
      </w:r>
      <w:r>
        <w:instrText>\b(\f(Db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rPr>
          <w:position w:val="6"/>
          <w:sz w:val="20"/>
        </w:rPr>
        <w:instrText>.</w:instrText>
      </w:r>
      <w:r>
        <w:instrText>2</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 t+1;w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xml:space="preserve">) + 1) + </w:instrText>
      </w:r>
      <w:r>
        <w:fldChar w:fldCharType="end"/>
      </w:r>
      <w:r>
        <w:tab/>
        <w:t>(D</w:t>
      </w:r>
      <w:r>
        <w:rPr>
          <w:position w:val="-6"/>
          <w:sz w:val="20"/>
        </w:rPr>
        <w:t>1</w:t>
      </w:r>
      <w:r>
        <w:t>)</w:t>
      </w:r>
      <w:r>
        <w:br/>
      </w:r>
      <w:r>
        <w:tab/>
      </w:r>
      <w:r>
        <w:fldChar w:fldCharType="begin"/>
      </w:r>
      <w:r>
        <w:instrText>EQ C\s(t+1;l</w:instrText>
      </w:r>
      <w:r>
        <w:rPr>
          <w:position w:val="-6"/>
          <w:sz w:val="20"/>
        </w:rPr>
        <w:instrText>2</w:instrText>
      </w:r>
      <w:r>
        <w:instrText>)</w:instrText>
      </w:r>
      <w:r>
        <w:rPr>
          <w:rFonts w:ascii="Sans Serif 12cpi" w:hAnsi="Sans Serif 12cpi"/>
          <w:position w:val="6"/>
        </w:rPr>
        <w:instrText>.</w:instrText>
      </w:r>
      <w:r>
        <w:instrText>\b(- \f(Db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2</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\f(F\s(t+1 ;w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 xml:space="preserve"> =  </w:t>
      </w:r>
      <w:r>
        <w:tab/>
        <w:t>(U</w:t>
      </w:r>
      <w:r>
        <w:rPr>
          <w:position w:val="-6"/>
          <w:sz w:val="20"/>
        </w:rPr>
        <w:t>1</w:t>
      </w:r>
      <w:r>
        <w:t>)</w:t>
      </w:r>
      <w:r>
        <w:br/>
      </w:r>
      <w:r>
        <w:tab/>
      </w:r>
      <w:r>
        <w:fldChar w:fldCharType="begin"/>
      </w:r>
      <w:r>
        <w:instrText>EQ \f(C\s(t;l</w:instrText>
      </w:r>
      <w:r>
        <w:rPr>
          <w:position w:val="-6"/>
          <w:sz w:val="20"/>
        </w:rPr>
        <w:instrText>1</w:instrText>
      </w:r>
      <w:r>
        <w:instrText>).</w:instrText>
      </w:r>
      <w:r>
        <w:rPr>
          <w:rFonts w:ascii="Symbol" w:hAnsi="Symbol"/>
        </w:rPr>
        <w:instrText>q</w:instrText>
      </w:r>
      <w:r>
        <w:instrText>\s(t;1);</w:instrText>
      </w:r>
      <w:r>
        <w:rPr>
          <w:rFonts w:ascii="Symbol" w:hAnsi="Symbol"/>
        </w:rPr>
        <w:instrText>q</w:instrText>
      </w:r>
      <w:r>
        <w:instrText>\s(t+1;1)) -  \f(\F(AR;L</w:instrText>
      </w:r>
      <w:r>
        <w:rPr>
          <w:position w:val="-6"/>
          <w:sz w:val="20"/>
        </w:rPr>
        <w:instrText>r</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\f(F\S(t;G</w:instrText>
      </w:r>
      <w:r>
        <w:rPr>
          <w:position w:val="-6"/>
          <w:sz w:val="20"/>
        </w:rPr>
        <w:instrText>2</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rPr>
          <w:position w:val="6"/>
          <w:sz w:val="20"/>
        </w:rPr>
        <w:instrText>.</w:instrText>
      </w:r>
      <w:r>
        <w:instrText>2) + \f(Pm</w:instrText>
      </w:r>
      <w:r>
        <w:rPr>
          <w:position w:val="-6"/>
          <w:sz w:val="20"/>
        </w:rPr>
        <w:instrText>1</w:instrText>
      </w:r>
      <w:r>
        <w:rPr>
          <w:rFonts w:ascii="Sans Serif 12cpi" w:hAnsi="Sans Serif 12cpi"/>
          <w:position w:val="6"/>
          <w:sz w:val="26"/>
        </w:rPr>
        <w:instrText>.</w:instrText>
      </w:r>
      <w:r>
        <w:instrText>V</w:instrText>
      </w:r>
      <w:r>
        <w:rPr>
          <w:position w:val="-6"/>
          <w:sz w:val="20"/>
        </w:rPr>
        <w:instrText>1</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ab/>
        <w:t>(B</w:t>
      </w:r>
      <w:r>
        <w:rPr>
          <w:position w:val="-6"/>
          <w:sz w:val="20"/>
        </w:rPr>
        <w:t>1</w:t>
      </w:r>
      <w:r>
        <w:t>)</w:t>
      </w:r>
    </w:p>
    <w:p w14:paraId="3467FFE5" w14:textId="77777777" w:rsidR="00D7385C" w:rsidRDefault="00D7385C" w:rsidP="00D7385C">
      <w:r>
        <w:t>Das gleiche Verfahren ist für alle folgenden Kompartimente n bis zum Vorletzten möglich und führt zu folgender Beziehung:</w:t>
      </w:r>
    </w:p>
    <w:p w14:paraId="14D0C7D1" w14:textId="77777777" w:rsidR="00D7385C" w:rsidRDefault="00D7385C" w:rsidP="00D7385C">
      <w:pPr>
        <w:pStyle w:val="Formel"/>
        <w:tabs>
          <w:tab w:val="clear" w:pos="567"/>
          <w:tab w:val="clear" w:pos="7371"/>
          <w:tab w:val="left" w:pos="426"/>
          <w:tab w:val="left" w:pos="7513"/>
        </w:tabs>
        <w:rPr>
          <w:sz w:val="20"/>
        </w:rPr>
      </w:pPr>
      <w:r>
        <w:rPr>
          <w:sz w:val="20"/>
        </w:rPr>
        <w:lastRenderedPageBreak/>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0"/>
        </w:rPr>
        <w:instrText xml:space="preserve">2 </w:instrText>
      </w:r>
      <w:r>
        <w:rPr>
          <w:position w:val="6"/>
          <w:sz w:val="20"/>
        </w:rPr>
        <w:instrText>.</w:instrText>
      </w:r>
      <w:r>
        <w:rPr>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xml:space="preserve">) )  </w:instrText>
      </w:r>
      <w:r>
        <w:rPr>
          <w:sz w:val="20"/>
        </w:rPr>
        <w:fldChar w:fldCharType="end"/>
      </w:r>
      <w:r>
        <w:rPr>
          <w:sz w:val="20"/>
        </w:rPr>
        <w:t>+</w:t>
      </w:r>
      <w:r>
        <w:rPr>
          <w:sz w:val="20"/>
        </w:rPr>
        <w:tab/>
        <w:t>(L</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n+1</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position w:val="6"/>
          <w:sz w:val="20"/>
        </w:rPr>
        <w:instrText>.</w:instrText>
      </w:r>
      <w:r>
        <w:rPr>
          <w:sz w:val="24"/>
        </w:rPr>
        <w:instrText xml:space="preserve"> </w:instrText>
      </w:r>
      <w:r>
        <w:rPr>
          <w:sz w:val="20"/>
        </w:rPr>
        <w:instrText>2</w:instrText>
      </w:r>
      <w:r>
        <w:rPr>
          <w:rFonts w:ascii="Sans Serif 12cpi" w:hAnsi="Sans Serif 12cpi"/>
          <w:position w:val="6"/>
          <w:sz w:val="20"/>
        </w:rPr>
        <w:instrText>.</w:instrText>
      </w:r>
      <w:r>
        <w:rPr>
          <w:rFonts w:ascii="Symbol" w:hAnsi="Symbol"/>
          <w:sz w:val="20"/>
        </w:rPr>
        <w:instrText>q</w:instrText>
      </w:r>
      <w:r>
        <w:rPr>
          <w:sz w:val="20"/>
        </w:rPr>
        <w:instrText>\s(t+1;1)</w:instrText>
      </w:r>
      <w:r>
        <w:rPr>
          <w:position w:val="6"/>
          <w:sz w:val="20"/>
        </w:rPr>
        <w:instrText>.</w:instrText>
      </w:r>
      <w:r>
        <w:rPr>
          <w:sz w:val="20"/>
        </w:rPr>
        <w:instrText>V</w:instrText>
      </w:r>
      <w:r>
        <w:rPr>
          <w:position w:val="-6"/>
          <w:sz w:val="20"/>
        </w:rPr>
        <w:instrText>n</w:instrText>
      </w:r>
      <w:r>
        <w:rPr>
          <w:sz w:val="20"/>
        </w:rPr>
        <w:instrText>) +\f(Db\s(t+1;n-½)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4"/>
        </w:rPr>
        <w:instrText xml:space="preserve"> </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)+ 1)</w:instrText>
      </w:r>
      <w:r>
        <w:rPr>
          <w:sz w:val="20"/>
        </w:rPr>
        <w:fldChar w:fldCharType="end"/>
      </w:r>
      <w:r>
        <w:rPr>
          <w:sz w:val="20"/>
        </w:rPr>
        <w:t xml:space="preserve"> +</w:t>
      </w:r>
      <w:r>
        <w:rPr>
          <w:sz w:val="20"/>
        </w:rPr>
        <w:tab/>
        <w:t>(D</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 \f(Db\s(t+1;n+½)</w:instrText>
      </w:r>
      <w:r>
        <w:rPr>
          <w:position w:val="6"/>
          <w:sz w:val="20"/>
        </w:rPr>
        <w:instrText>.</w:instrText>
      </w:r>
      <w:r>
        <w:rPr>
          <w:sz w:val="20"/>
        </w:rPr>
        <w:instrText>A</w:instrText>
      </w:r>
      <w:r>
        <w:rPr>
          <w:position w:val="-6"/>
          <w:sz w:val="20"/>
        </w:rPr>
        <w:instrText>n+1</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rFonts w:ascii="Sans Serif 12cpi" w:hAnsi="Sans Serif 12cpi"/>
          <w:position w:val="6"/>
          <w:sz w:val="20"/>
        </w:rPr>
        <w:instrText>.</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w:instrText>
      </w:r>
      <w:r>
        <w:rPr>
          <w:sz w:val="20"/>
        </w:rPr>
        <w:fldChar w:fldCharType="end"/>
      </w:r>
      <w:r>
        <w:rPr>
          <w:sz w:val="20"/>
        </w:rPr>
        <w:t xml:space="preserve">  =</w:t>
      </w:r>
      <w:r>
        <w:rPr>
          <w:sz w:val="20"/>
        </w:rPr>
        <w:tab/>
        <w:t>(U</w:t>
      </w:r>
      <w:r>
        <w:rPr>
          <w:position w:val="-6"/>
          <w:sz w:val="20"/>
        </w:rPr>
        <w:t>n</w:t>
      </w:r>
      <w:r>
        <w:rPr>
          <w:sz w:val="20"/>
        </w:rPr>
        <w:t>)</w:t>
      </w:r>
      <w:r>
        <w:rPr>
          <w:sz w:val="20"/>
        </w:rPr>
        <w:br/>
      </w:r>
      <w:r>
        <w:rPr>
          <w:sz w:val="20"/>
        </w:rPr>
        <w:tab/>
      </w:r>
      <w:r>
        <w:rPr>
          <w:sz w:val="20"/>
        </w:rPr>
        <w:fldChar w:fldCharType="begin"/>
      </w:r>
      <w:r>
        <w:rPr>
          <w:sz w:val="20"/>
        </w:rPr>
        <w:instrText>EQ \f(C\s(t;l</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q</w:instrText>
      </w:r>
      <w:r>
        <w:rPr>
          <w:sz w:val="20"/>
        </w:rPr>
        <w:instrText>\s(t;n);</w:instrText>
      </w:r>
      <w:r>
        <w:rPr>
          <w:rFonts w:ascii="Symbol" w:hAnsi="Symbol"/>
          <w:sz w:val="20"/>
        </w:rPr>
        <w:instrText>q</w:instrText>
      </w:r>
      <w:r>
        <w:rPr>
          <w:sz w:val="20"/>
        </w:rPr>
        <w:instrText>\s(t+1;n))  +   \f(\b(F\S(t;G</w:instrText>
      </w:r>
      <w:r>
        <w:rPr>
          <w:position w:val="-6"/>
          <w:sz w:val="20"/>
        </w:rPr>
        <w:instrText>n+1</w:instrText>
      </w:r>
      <w:r>
        <w:rPr>
          <w:sz w:val="20"/>
        </w:rPr>
        <w:instrText>) - F\S(t;G</w:instrText>
      </w:r>
      <w:r>
        <w:rPr>
          <w:position w:val="-6"/>
          <w:sz w:val="20"/>
        </w:rPr>
        <w:instrText>n</w:instrText>
      </w:r>
      <w:r>
        <w:rPr>
          <w:sz w:val="20"/>
        </w:rPr>
        <w:instrText>))</w:instrText>
      </w:r>
      <w:r>
        <w:rPr>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position w:val="6"/>
          <w:sz w:val="20"/>
        </w:rPr>
        <w:instrText>.</w:instrText>
      </w:r>
      <w:r>
        <w:rPr>
          <w:sz w:val="20"/>
        </w:rPr>
        <w:instrText>2) + \f(Pm</w:instrText>
      </w:r>
      <w:r>
        <w:rPr>
          <w:position w:val="-6"/>
          <w:sz w:val="20"/>
        </w:rPr>
        <w:instrText>n</w:instrText>
      </w:r>
      <w:r>
        <w:rPr>
          <w:rFonts w:ascii="Sans Serif 12cpi" w:hAnsi="Sans Serif 12cpi"/>
          <w:position w:val="6"/>
          <w:sz w:val="20"/>
        </w:rPr>
        <w:instrText>.</w:instrText>
      </w:r>
      <w:r>
        <w:rPr>
          <w:sz w:val="20"/>
        </w:rPr>
        <w:instrText>V</w:instrText>
      </w:r>
      <w:r>
        <w:rPr>
          <w:position w:val="-6"/>
          <w:sz w:val="20"/>
        </w:rPr>
        <w:instrText>n</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fldChar w:fldCharType="end"/>
      </w:r>
      <w:r>
        <w:rPr>
          <w:sz w:val="20"/>
        </w:rPr>
        <w:tab/>
        <w:t>(B</w:t>
      </w:r>
      <w:r>
        <w:rPr>
          <w:position w:val="-6"/>
          <w:sz w:val="20"/>
        </w:rPr>
        <w:t>n</w:t>
      </w:r>
      <w:r>
        <w:rPr>
          <w:sz w:val="20"/>
        </w:rPr>
        <w:t>)</w:t>
      </w:r>
    </w:p>
    <w:bookmarkEnd w:id="16"/>
    <w:p w14:paraId="288E5C51" w14:textId="77777777" w:rsidR="00D7385C" w:rsidRDefault="00D7385C" w:rsidP="00D7385C">
      <w:pPr>
        <w:keepNext/>
        <w:keepLines/>
      </w:pPr>
      <w:r>
        <w:t xml:space="preserve">Für das letzte Kompartiment ist bei Wurzelkonkurrenz </w:t>
      </w:r>
      <w:r>
        <w:fldChar w:fldCharType="begin"/>
      </w:r>
      <w:r>
        <w:instrText>EQ F\S(t+½;G</w:instrText>
      </w:r>
      <w:r>
        <w:rPr>
          <w:position w:val="-6"/>
          <w:sz w:val="20"/>
        </w:rPr>
        <w:instrText>maxn+1</w:instrText>
      </w:r>
      <w:r>
        <w:instrText>)</w:instrText>
      </w:r>
      <w:r>
        <w:fldChar w:fldCharType="end"/>
      </w:r>
      <w:r>
        <w:t xml:space="preserve">  =  0, deshalb gilt:</w:t>
      </w:r>
    </w:p>
    <w:p w14:paraId="78785C86" w14:textId="77777777" w:rsidR="00D7385C" w:rsidRDefault="00D7385C" w:rsidP="00D7385C">
      <w:pPr>
        <w:pStyle w:val="Formel"/>
      </w:pPr>
      <w:r>
        <w:tab/>
      </w:r>
      <w:r>
        <w:fldChar w:fldCharType="begin"/>
      </w:r>
      <w:r>
        <w:instrText>EQ C\s(t+1;l</w:instrText>
      </w:r>
      <w:r>
        <w:rPr>
          <w:position w:val="-6"/>
          <w:sz w:val="20"/>
        </w:rPr>
        <w:instrText>maxn-1</w:instrText>
      </w:r>
      <w:r>
        <w:instrText>)</w:instrText>
      </w:r>
      <w:r>
        <w:rPr>
          <w:rFonts w:ascii="Sans Serif 12cpi" w:hAnsi="Sans Serif 12cpi"/>
          <w:position w:val="6"/>
        </w:rPr>
        <w:instrText>.</w:instrText>
      </w:r>
      <w:r>
        <w:instrText>\b\bc\[(-\f(Db\s(t+1;maxn-½)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maxn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EQ C\s(t+1;l</w:instrText>
      </w:r>
      <w:r>
        <w:rPr>
          <w:position w:val="-6"/>
          <w:sz w:val="20"/>
        </w:rPr>
        <w:instrText>maxn</w:instrText>
      </w:r>
      <w:r>
        <w:instrText>)</w:instrText>
      </w:r>
      <w:r>
        <w:rPr>
          <w:rFonts w:ascii="Sans Serif 12cpi" w:hAnsi="Sans Serif 12cpi"/>
          <w:position w:val="6"/>
        </w:rPr>
        <w:instrText>.</w:instrText>
      </w:r>
      <w:r>
        <w:rPr>
          <w:rFonts w:ascii="Sans Serif 12cpi" w:hAnsi="Sans Serif 12cpi"/>
        </w:rPr>
        <w:instrText>\b\bc\[(</w:instrText>
      </w:r>
      <w:r>
        <w:instrText>\f(Db\s(t+1;maxn-½)</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n</w:instrText>
      </w:r>
      <w:r>
        <w:instrText>) + 1)</w:instrText>
      </w:r>
      <w:r>
        <w:fldChar w:fldCharType="end"/>
      </w:r>
      <w:r>
        <w:t xml:space="preserve">   =</w:t>
      </w:r>
      <w:r>
        <w:tab/>
        <w:t>(D</w:t>
      </w:r>
      <w:proofErr w:type="spellStart"/>
      <w:r>
        <w:rPr>
          <w:position w:val="-6"/>
          <w:sz w:val="20"/>
        </w:rPr>
        <w:t>maxn</w:t>
      </w:r>
      <w:proofErr w:type="spellEnd"/>
      <w:r>
        <w:t>)</w:t>
      </w:r>
      <w:r>
        <w:br/>
      </w:r>
      <w:r>
        <w:tab/>
      </w:r>
      <w:r>
        <w:fldChar w:fldCharType="begin"/>
      </w:r>
      <w:r>
        <w:instrText>EQ \f(C\s(t;l</w:instrText>
      </w:r>
      <w:r>
        <w:rPr>
          <w:position w:val="-6"/>
          <w:sz w:val="20"/>
        </w:rPr>
        <w:instrText>maxn</w:instrText>
      </w:r>
      <w:r>
        <w:instrText>)</w:instrText>
      </w:r>
      <w:r>
        <w:rPr>
          <w:rFonts w:ascii="Sans Serif 12cpi" w:hAnsi="Sans Serif 12cpi"/>
          <w:position w:val="6"/>
          <w:sz w:val="26"/>
        </w:rPr>
        <w:instrText>.</w:instrText>
      </w:r>
      <w:r>
        <w:rPr>
          <w:rFonts w:ascii="Symbol" w:hAnsi="Symbol"/>
        </w:rPr>
        <w:instrText>q</w:instrText>
      </w:r>
      <w:r>
        <w:instrText>\s(t;maxn);</w:instrText>
      </w:r>
      <w:r>
        <w:rPr>
          <w:rFonts w:ascii="Symbol" w:hAnsi="Symbol"/>
        </w:rPr>
        <w:instrText>q</w:instrText>
      </w:r>
      <w:r>
        <w:instrText>\s(t+1;maxn))  -   \f(F\S(t;G</w:instrText>
      </w:r>
      <w:r>
        <w:rPr>
          <w:position w:val="-6"/>
          <w:sz w:val="20"/>
        </w:rPr>
        <w:instrText>maxn</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rPr>
          <w:position w:val="6"/>
          <w:sz w:val="20"/>
        </w:rPr>
        <w:instrText>.</w:instrText>
      </w:r>
      <w:r>
        <w:instrText>2)  + \f(Pm</w:instrText>
      </w:r>
      <w:r>
        <w:rPr>
          <w:position w:val="-6"/>
          <w:sz w:val="20"/>
        </w:rPr>
        <w:instrText>maxn</w:instrText>
      </w:r>
      <w:r>
        <w:rPr>
          <w:rFonts w:ascii="Sans Serif 12cpi" w:hAnsi="Sans Serif 12cpi"/>
          <w:position w:val="6"/>
          <w:sz w:val="26"/>
        </w:rPr>
        <w:instrText>.</w:instrText>
      </w:r>
      <w:r>
        <w:instrText>V</w:instrText>
      </w:r>
      <w:r>
        <w:rPr>
          <w:position w:val="-6"/>
          <w:sz w:val="20"/>
        </w:rPr>
        <w:instrText>maxn</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w:instrText>
      </w:r>
      <w:r>
        <w:fldChar w:fldCharType="end"/>
      </w:r>
      <w:r>
        <w:t xml:space="preserve"> </w:t>
      </w:r>
      <w:r>
        <w:tab/>
        <w:t>(B</w:t>
      </w:r>
      <w:proofErr w:type="spellStart"/>
      <w:r>
        <w:rPr>
          <w:position w:val="-6"/>
          <w:sz w:val="20"/>
        </w:rPr>
        <w:t>maxn</w:t>
      </w:r>
      <w:proofErr w:type="spellEnd"/>
      <w:r>
        <w:t>)</w:t>
      </w:r>
    </w:p>
    <w:p w14:paraId="3C827D5C" w14:textId="77777777" w:rsidR="00D7385C" w:rsidRDefault="00D7385C" w:rsidP="00D7385C">
      <w:r>
        <w:t xml:space="preserve">Mit Berücksichtigung der Bilanzgleichungen für das erste und das letzte Kompartiment existieren wieder n Gleichungen mit n Unbekannten. Das Gleichungssystem hat </w:t>
      </w:r>
      <w:proofErr w:type="spellStart"/>
      <w:r>
        <w:t>tridiagonale</w:t>
      </w:r>
      <w:proofErr w:type="spellEnd"/>
      <w:r>
        <w:t xml:space="preserve"> Struktur.</w:t>
      </w:r>
    </w:p>
    <w:p w14:paraId="751015D9" w14:textId="77777777" w:rsidR="00D7385C" w:rsidRDefault="00D7385C" w:rsidP="00D7385C">
      <w:pPr>
        <w:pStyle w:val="berschrift11"/>
      </w:pPr>
      <w:r>
        <w:t>Lösung für Michaelis-Menten-Randbedingung:</w:t>
      </w:r>
    </w:p>
    <w:p w14:paraId="05232776" w14:textId="77777777" w:rsidR="00D7385C" w:rsidRDefault="00D7385C" w:rsidP="00D7385C">
      <w:r>
        <w:t xml:space="preserve">Für die Michaelis-Menten-Randbedingung </w:t>
      </w:r>
      <w:proofErr w:type="spellStart"/>
      <w:r>
        <w:t>muß</w:t>
      </w:r>
      <w:proofErr w:type="spellEnd"/>
      <w:r>
        <w:t xml:space="preserve"> ein iterativer Lösungsweg beschritten werden, da im </w:t>
      </w:r>
      <w:proofErr w:type="spellStart"/>
      <w:r>
        <w:t>Crank</w:t>
      </w:r>
      <w:proofErr w:type="spellEnd"/>
      <w:r>
        <w:t xml:space="preserve">-Nicholson-Schema die Aufnahmerate der Wurzeln von der zunächst nicht bekannten Konzentration </w:t>
      </w:r>
      <w:r>
        <w:fldChar w:fldCharType="begin"/>
      </w:r>
      <w:r>
        <w:instrText>EQ C\s(t+1;1)</w:instrText>
      </w:r>
      <w:r>
        <w:fldChar w:fldCharType="end"/>
      </w:r>
      <w:r>
        <w:t>abhängt und deshalb nicht explizit berechnet werden kann. Der Influx wird folgendermaßen berechnet:</w:t>
      </w:r>
    </w:p>
    <w:p w14:paraId="30AD96A3" w14:textId="06BB76E4" w:rsidR="00D7385C" w:rsidRDefault="00D7385C" w:rsidP="00D7385C">
      <w:pPr>
        <w:pStyle w:val="Formel"/>
      </w:pPr>
      <w:r>
        <w:tab/>
      </w:r>
      <w:r>
        <w:fldChar w:fldCharType="begin"/>
      </w:r>
      <w:r>
        <w:instrText>EQ F\S(t+½;G</w:instrText>
      </w:r>
      <w:r>
        <w:rPr>
          <w:position w:val="-6"/>
          <w:sz w:val="20"/>
        </w:rPr>
        <w:instrText>1</w:instrText>
      </w:r>
      <w:r>
        <w:instrText>)</w:instrText>
      </w:r>
      <w:r>
        <w:fldChar w:fldCharType="end"/>
      </w:r>
      <w:r>
        <w:t xml:space="preserve"> = </w:t>
      </w:r>
      <w:r>
        <w:fldChar w:fldCharType="begin"/>
      </w:r>
      <w:r>
        <w:instrText>EQ \f(1;2)</w:instrText>
      </w:r>
      <w:r>
        <w:rPr>
          <w:position w:val="6"/>
          <w:sz w:val="20"/>
        </w:rPr>
        <w:instrText>.</w:instrText>
      </w:r>
      <w:r>
        <w:instrText>\b(\f(I</w:instrText>
      </w:r>
      <w:r>
        <w:rPr>
          <w:position w:val="-6"/>
          <w:sz w:val="20"/>
        </w:rPr>
        <w:instrText>max</w:instrText>
      </w:r>
      <w:r>
        <w:rPr>
          <w:position w:val="6"/>
          <w:sz w:val="20"/>
        </w:rPr>
        <w:instrText>.</w:instrText>
      </w:r>
      <w:r>
        <w:instrText>(C\s(t;l</w:instrText>
      </w:r>
      <w:r>
        <w:rPr>
          <w:position w:val="-6"/>
          <w:sz w:val="20"/>
        </w:rPr>
        <w:instrText>1</w:instrText>
      </w:r>
      <w:r>
        <w:instrText>)-C</w:instrText>
      </w:r>
      <w:r>
        <w:rPr>
          <w:position w:val="-6"/>
          <w:sz w:val="20"/>
        </w:rPr>
        <w:instrText>min</w:instrText>
      </w:r>
      <w:r>
        <w:instrText>);K</w:instrText>
      </w:r>
      <w:r>
        <w:rPr>
          <w:position w:val="-6"/>
          <w:sz w:val="20"/>
        </w:rPr>
        <w:instrText>m</w:instrText>
      </w:r>
      <w:r>
        <w:instrText xml:space="preserve"> + (C\s(t;l</w:instrText>
      </w:r>
      <w:r>
        <w:rPr>
          <w:position w:val="-6"/>
          <w:sz w:val="20"/>
        </w:rPr>
        <w:instrText>1</w:instrText>
      </w:r>
      <w:r>
        <w:instrText>)-C</w:instrText>
      </w:r>
      <w:r>
        <w:rPr>
          <w:position w:val="-6"/>
          <w:sz w:val="20"/>
        </w:rPr>
        <w:instrText>min</w:instrText>
      </w:r>
      <w:r>
        <w:instrText>)) + \f(I</w:instrText>
      </w:r>
      <w:r>
        <w:rPr>
          <w:position w:val="-6"/>
          <w:sz w:val="20"/>
        </w:rPr>
        <w:instrText>max</w:instrText>
      </w:r>
      <w:r>
        <w:rPr>
          <w:position w:val="6"/>
          <w:sz w:val="20"/>
        </w:rPr>
        <w:instrText>.</w:instrText>
      </w:r>
      <w:r>
        <w:instrText>(C\s(t+1;l</w:instrText>
      </w:r>
      <w:r>
        <w:rPr>
          <w:position w:val="-6"/>
          <w:sz w:val="20"/>
        </w:rPr>
        <w:instrText>1</w:instrText>
      </w:r>
      <w:r>
        <w:instrText>)-C</w:instrText>
      </w:r>
      <w:r>
        <w:rPr>
          <w:position w:val="-6"/>
          <w:sz w:val="20"/>
        </w:rPr>
        <w:instrText>min</w:instrText>
      </w:r>
      <w:r>
        <w:instrText>);K</w:instrText>
      </w:r>
      <w:r>
        <w:rPr>
          <w:position w:val="-6"/>
          <w:sz w:val="20"/>
        </w:rPr>
        <w:instrText>m</w:instrText>
      </w:r>
      <w:r>
        <w:instrText xml:space="preserve"> + (C\s(t+1;l</w:instrText>
      </w:r>
      <w:r>
        <w:rPr>
          <w:position w:val="-6"/>
          <w:sz w:val="20"/>
        </w:rPr>
        <w:instrText>1</w:instrText>
      </w:r>
      <w:r>
        <w:instrText>)-C</w:instrText>
      </w:r>
      <w:r>
        <w:rPr>
          <w:position w:val="-6"/>
          <w:sz w:val="20"/>
        </w:rPr>
        <w:instrText>min</w:instrText>
      </w:r>
      <w:r>
        <w:instrText>)))</w:instrText>
      </w:r>
      <w:r>
        <w:fldChar w:fldCharType="end"/>
      </w:r>
      <w:r>
        <w:tab/>
        <w:t>(A</w:t>
      </w:r>
      <w:r>
        <w:fldChar w:fldCharType="begin"/>
      </w:r>
      <w:r>
        <w:instrText xml:space="preserve">SEQ 1 </w:instrText>
      </w:r>
      <w:r>
        <w:fldChar w:fldCharType="separate"/>
      </w:r>
      <w:r w:rsidR="001F5F64">
        <w:rPr>
          <w:noProof/>
        </w:rPr>
        <w:t>1</w:t>
      </w:r>
      <w:r>
        <w:fldChar w:fldCharType="end"/>
      </w:r>
      <w:r>
        <w:t>.</w:t>
      </w:r>
      <w:r>
        <w:fldChar w:fldCharType="begin"/>
      </w:r>
      <w:r>
        <w:instrText>SEQ 2</w:instrText>
      </w:r>
      <w:r>
        <w:fldChar w:fldCharType="separate"/>
      </w:r>
      <w:r w:rsidR="001F5F64">
        <w:rPr>
          <w:noProof/>
        </w:rPr>
        <w:t>1</w:t>
      </w:r>
      <w:r>
        <w:fldChar w:fldCharType="end"/>
      </w:r>
      <w:r>
        <w:t>-</w:t>
      </w:r>
      <w:r>
        <w:fldChar w:fldCharType="begin"/>
      </w:r>
      <w:r>
        <w:instrText>SEQ Formel</w:instrText>
      </w:r>
      <w:r>
        <w:fldChar w:fldCharType="separate"/>
      </w:r>
      <w:r w:rsidR="001F5F64">
        <w:rPr>
          <w:noProof/>
        </w:rPr>
        <w:t>37</w:t>
      </w:r>
      <w:r>
        <w:fldChar w:fldCharType="end"/>
      </w:r>
      <w:r>
        <w:t>)</w:t>
      </w:r>
    </w:p>
    <w:p w14:paraId="0E78AA9C" w14:textId="77777777" w:rsidR="00D7385C" w:rsidRDefault="00D7385C" w:rsidP="00D7385C">
      <w:r>
        <w:lastRenderedPageBreak/>
        <w:t>Dieser Term macht die Benutzung eines Verfahrens zur Lösung nichtlinearer Gleichungssysteme notwendig. In diesem Fall wurde das Newton-Raphson Verfahren herangezogen, es konvergierte deutlich besser als die, bei der Lösung der Wasserhaushaltsgleichung benutzte Picard-Iteration (</w:t>
      </w:r>
      <w:proofErr w:type="spellStart"/>
      <w:r>
        <w:rPr>
          <w:smallCaps/>
        </w:rPr>
        <w:t>Remson</w:t>
      </w:r>
      <w:proofErr w:type="spellEnd"/>
      <w:r>
        <w:rPr>
          <w:smallCaps/>
        </w:rPr>
        <w:t xml:space="preserve"> </w:t>
      </w:r>
      <w:r>
        <w:t>et al. 1971).</w:t>
      </w:r>
    </w:p>
    <w:p w14:paraId="4635C969" w14:textId="77777777" w:rsidR="00D7385C" w:rsidRDefault="00D7385C" w:rsidP="00D7385C">
      <w:r>
        <w:t xml:space="preserve">Eine genaue Beschreibung dieses Verfahrens ist bei </w:t>
      </w:r>
      <w:proofErr w:type="spellStart"/>
      <w:r>
        <w:rPr>
          <w:smallCaps/>
        </w:rPr>
        <w:t>Flühler</w:t>
      </w:r>
      <w:proofErr w:type="spellEnd"/>
      <w:r>
        <w:rPr>
          <w:smallCaps/>
        </w:rPr>
        <w:t xml:space="preserve"> </w:t>
      </w:r>
      <w:r>
        <w:t>(1990) zu finden. Das Prinzip sei kurz erläutert. Es stellt eine Methode zur Nullstellen</w:t>
      </w:r>
      <w:r>
        <w:softHyphen/>
        <w:t xml:space="preserve">bestimmung nichtlinearer Gleichungssysteme dar. Für eine Funktion </w:t>
      </w:r>
      <w:proofErr w:type="gramStart"/>
      <w:r>
        <w:t>f(</w:t>
      </w:r>
      <w:proofErr w:type="gramEnd"/>
      <w:r>
        <w:t>x</w:t>
      </w:r>
      <w:r>
        <w:rPr>
          <w:position w:val="-6"/>
          <w:sz w:val="20"/>
        </w:rPr>
        <w:t>1</w:t>
      </w:r>
      <w:r>
        <w:t xml:space="preserve">, ..... </w:t>
      </w:r>
      <w:proofErr w:type="gramStart"/>
      <w:r>
        <w:t>,x</w:t>
      </w:r>
      <w:r>
        <w:rPr>
          <w:position w:val="-6"/>
          <w:sz w:val="20"/>
        </w:rPr>
        <w:t>n</w:t>
      </w:r>
      <w:proofErr w:type="gramEnd"/>
      <w:r>
        <w:t>) sollen die Werte x</w:t>
      </w:r>
      <w:r>
        <w:rPr>
          <w:position w:val="-6"/>
          <w:sz w:val="20"/>
        </w:rPr>
        <w:t>i</w:t>
      </w:r>
      <w:r>
        <w:t xml:space="preserve"> gesucht werden, für die gilt.</w:t>
      </w:r>
    </w:p>
    <w:p w14:paraId="187C9777" w14:textId="77777777" w:rsidR="00D7385C" w:rsidRDefault="00D7385C" w:rsidP="00D7385C">
      <w:pPr>
        <w:pStyle w:val="Formel"/>
      </w:pPr>
      <w:r>
        <w:tab/>
        <w:t>f(x</w:t>
      </w:r>
      <w:proofErr w:type="gramStart"/>
      <w:r>
        <w:rPr>
          <w:position w:val="-6"/>
          <w:sz w:val="20"/>
        </w:rPr>
        <w:t>1</w:t>
      </w:r>
      <w:r>
        <w:t>, ....</w:t>
      </w:r>
      <w:proofErr w:type="gramEnd"/>
      <w:r>
        <w:t>,x</w:t>
      </w:r>
      <w:r>
        <w:rPr>
          <w:position w:val="-6"/>
          <w:sz w:val="20"/>
        </w:rPr>
        <w:t>n</w:t>
      </w:r>
      <w:r>
        <w:t>) = 0</w:t>
      </w:r>
    </w:p>
    <w:p w14:paraId="7ECB6D4B" w14:textId="77777777" w:rsidR="00D7385C" w:rsidRDefault="00D7385C" w:rsidP="00D7385C">
      <w:r>
        <w:t>Von einem geschätzten Näherungswert des Lösungsvektors x</w:t>
      </w:r>
      <w:r>
        <w:rPr>
          <w:position w:val="-6"/>
          <w:sz w:val="20"/>
        </w:rPr>
        <w:t>i</w:t>
      </w:r>
      <w:r>
        <w:t xml:space="preserve"> wird dieser über Iterationsschritte j sukzessive verbessert, bis ein bestimmtes sehr klein gewähltes Konvergenzkriterium unterschritten ist. </w:t>
      </w:r>
    </w:p>
    <w:p w14:paraId="5D2CD7DF" w14:textId="77777777" w:rsidR="00D7385C" w:rsidRDefault="00D7385C" w:rsidP="00D7385C">
      <w:pPr>
        <w:keepNext/>
        <w:keepLines/>
        <w:spacing w:line="290" w:lineRule="atLeast"/>
      </w:pPr>
      <w:r>
        <w:t>Die Verbesserung ergibt sich nach:</w:t>
      </w:r>
    </w:p>
    <w:p w14:paraId="1C626925" w14:textId="77777777" w:rsidR="00D7385C" w:rsidRDefault="00D7385C" w:rsidP="00D7385C">
      <w:pPr>
        <w:pStyle w:val="Formel"/>
      </w:pPr>
      <w:r>
        <w:tab/>
      </w:r>
      <w:r>
        <w:fldChar w:fldCharType="begin"/>
      </w:r>
      <w:r>
        <w:instrText>EQ F</w:instrText>
      </w:r>
      <w:r>
        <w:rPr>
          <w:position w:val="-6"/>
          <w:sz w:val="20"/>
        </w:rPr>
        <w:instrText>i</w:instrText>
      </w:r>
      <w:r>
        <w:instrText>\b(x\s(</w:instrText>
      </w:r>
      <w:r>
        <w:rPr>
          <w:position w:val="6"/>
          <w:sz w:val="20"/>
        </w:rPr>
        <w:instrText>j+1</w:instrText>
      </w:r>
      <w:r>
        <w:instrText>;i)) = F</w:instrText>
      </w:r>
      <w:r>
        <w:rPr>
          <w:position w:val="-6"/>
          <w:sz w:val="20"/>
        </w:rPr>
        <w:instrText>i</w:instrText>
      </w:r>
      <w:r>
        <w:instrText>\b(x\s(</w:instrText>
      </w:r>
      <w:r>
        <w:rPr>
          <w:position w:val="6"/>
          <w:sz w:val="20"/>
        </w:rPr>
        <w:instrText>j</w:instrText>
      </w:r>
      <w:r>
        <w:instrText xml:space="preserve">;i)) + </w:instrText>
      </w:r>
      <w:r>
        <w:rPr>
          <w:rFonts w:ascii="Roman" w:hAnsi="Roman"/>
        </w:rPr>
        <w:instrText>\i\su</w:instrText>
      </w:r>
      <w:r>
        <w:instrText>(i=1;</w:instrText>
      </w:r>
      <w:r>
        <w:rPr>
          <w:position w:val="6"/>
          <w:sz w:val="20"/>
        </w:rPr>
        <w:instrText>n</w:instrText>
      </w:r>
      <w:r>
        <w:instrText>;\f(</w:instrText>
      </w:r>
      <w:r>
        <w:rPr>
          <w:rFonts w:ascii="Symbol" w:hAnsi="Symbol"/>
        </w:rPr>
        <w:instrText>d</w:instrText>
      </w:r>
      <w:r>
        <w:instrText>F</w:instrText>
      </w:r>
      <w:r>
        <w:rPr>
          <w:position w:val="-6"/>
          <w:sz w:val="20"/>
        </w:rPr>
        <w:instrText>i</w:instrText>
      </w:r>
      <w:r>
        <w:instrText>\b(x\s(</w:instrText>
      </w:r>
      <w:r>
        <w:rPr>
          <w:position w:val="6"/>
          <w:sz w:val="20"/>
        </w:rPr>
        <w:instrText>j</w:instrText>
      </w:r>
      <w:r>
        <w:instrText>;i));</w:instrText>
      </w:r>
      <w:r>
        <w:rPr>
          <w:rFonts w:ascii="Symbol" w:hAnsi="Symbol"/>
        </w:rPr>
        <w:instrText>d</w:instrText>
      </w:r>
      <w:r>
        <w:instrText>x</w:instrText>
      </w:r>
      <w:r>
        <w:rPr>
          <w:position w:val="-6"/>
          <w:sz w:val="20"/>
        </w:rPr>
        <w:instrText>i</w:instrText>
      </w:r>
      <w:r>
        <w:instrText xml:space="preserve">)) </w:instrText>
      </w:r>
      <w:r>
        <w:rPr>
          <w:position w:val="6"/>
          <w:sz w:val="20"/>
        </w:rPr>
        <w:instrText>.</w:instrText>
      </w:r>
      <w:r>
        <w:instrText xml:space="preserve"> \b(x\s(</w:instrText>
      </w:r>
      <w:r>
        <w:rPr>
          <w:position w:val="6"/>
          <w:sz w:val="20"/>
        </w:rPr>
        <w:instrText>j+1</w:instrText>
      </w:r>
      <w:r>
        <w:instrText>;i)-x\s(</w:instrText>
      </w:r>
      <w:r>
        <w:rPr>
          <w:position w:val="6"/>
          <w:sz w:val="20"/>
        </w:rPr>
        <w:instrText>j</w:instrText>
      </w:r>
      <w:r>
        <w:instrText>;i)) = 0</w:instrText>
      </w:r>
      <w:r>
        <w:fldChar w:fldCharType="end"/>
      </w:r>
    </w:p>
    <w:p w14:paraId="06686FD6" w14:textId="77777777" w:rsidR="00D7385C" w:rsidRDefault="00D7385C" w:rsidP="00D7385C">
      <w:r>
        <w:t>Die Massenbilanzgleichung, F, in jedem Kompartiment n kann als Funktion geschrieben werden, deren Nullstelle zu bestimmen ist:</w:t>
      </w:r>
    </w:p>
    <w:p w14:paraId="6F970B7A" w14:textId="77777777" w:rsidR="00D7385C" w:rsidRDefault="00D7385C" w:rsidP="00D7385C">
      <w:pPr>
        <w:pStyle w:val="Formel"/>
      </w:pPr>
      <w:r>
        <w:tab/>
      </w:r>
      <w:r>
        <w:fldChar w:fldCharType="begin"/>
      </w:r>
      <w:r>
        <w:instrText>EQ F</w:instrText>
      </w:r>
      <w:r>
        <w:rPr>
          <w:position w:val="-6"/>
          <w:sz w:val="20"/>
        </w:rPr>
        <w:instrText>n</w:instrText>
      </w:r>
      <w:r>
        <w:instrText>\s\do8(\b(C\s(t+1;</w:instrText>
      </w:r>
      <w:r>
        <w:rPr>
          <w:position w:val="-6"/>
          <w:sz w:val="20"/>
        </w:rPr>
        <w:instrText>n-1</w:instrText>
      </w:r>
      <w:r>
        <w:instrText>),C\s(t+1;</w:instrText>
      </w:r>
      <w:r>
        <w:rPr>
          <w:position w:val="-6"/>
          <w:sz w:val="20"/>
        </w:rPr>
        <w:instrText xml:space="preserve">n </w:instrText>
      </w:r>
      <w:r>
        <w:instrText>),C\s(t+1;</w:instrText>
      </w:r>
      <w:r>
        <w:rPr>
          <w:position w:val="-6"/>
          <w:sz w:val="20"/>
        </w:rPr>
        <w:instrText>n+1</w:instrText>
      </w:r>
      <w:r>
        <w:instrText>))) = M\S(t;n) - M\S(t+1;n) + ( F\S(t+½;G</w:instrText>
      </w:r>
      <w:r>
        <w:rPr>
          <w:position w:val="-6"/>
          <w:sz w:val="20"/>
        </w:rPr>
        <w:instrText>n+1</w:instrText>
      </w:r>
      <w:r>
        <w:instrText>) - F\S(t+½;G</w:instrText>
      </w:r>
      <w:r>
        <w:rPr>
          <w:position w:val="-6"/>
          <w:sz w:val="20"/>
        </w:rPr>
        <w:instrText>n</w:instrText>
      </w:r>
      <w:r>
        <w:instrText xml:space="preserve">)) </w:instrText>
      </w:r>
      <w:r>
        <w:rPr>
          <w:position w:val="6"/>
          <w:sz w:val="20"/>
        </w:rPr>
        <w:instrText>.</w:instrText>
      </w:r>
      <w:r>
        <w:instrText xml:space="preserve"> </w:instrText>
      </w:r>
      <w:r>
        <w:rPr>
          <w:rFonts w:ascii="Symbol" w:hAnsi="Symbol"/>
        </w:rPr>
        <w:instrText>D</w:instrText>
      </w:r>
      <w:r>
        <w:instrText>t  =  0</w:instrText>
      </w:r>
      <w:r>
        <w:fldChar w:fldCharType="end"/>
      </w:r>
    </w:p>
    <w:p w14:paraId="10A04401" w14:textId="77777777" w:rsidR="00D7385C" w:rsidRDefault="00D7385C" w:rsidP="00D7385C">
      <w:r>
        <w:t>Das zu lösende Gleichungssystem bekommt hierdurch folgende Form:</w:t>
      </w:r>
    </w:p>
    <w:p w14:paraId="6F5D976D" w14:textId="77777777" w:rsidR="00D7385C" w:rsidRDefault="00D7385C" w:rsidP="00D7385C">
      <w:pPr>
        <w:pStyle w:val="Formel"/>
        <w:rPr>
          <w:sz w:val="20"/>
        </w:rPr>
      </w:pPr>
      <w:r>
        <w:rPr>
          <w:sz w:val="20"/>
        </w:rPr>
        <w:fldChar w:fldCharType="begin"/>
      </w:r>
      <w:r>
        <w:rPr>
          <w:sz w:val="20"/>
        </w:rPr>
        <w:instrText>EQ \b\bc\[(\A\co5\hs20\vs1(\f(dF</w:instrText>
      </w:r>
      <w:r>
        <w:rPr>
          <w:position w:val="-6"/>
          <w:sz w:val="20"/>
        </w:rPr>
        <w:instrText>1</w:instrText>
      </w:r>
      <w:r>
        <w:rPr>
          <w:sz w:val="20"/>
        </w:rPr>
        <w:instrText>;dC\s(t+1;1));\f(dF</w:instrText>
      </w:r>
      <w:r>
        <w:rPr>
          <w:position w:val="-6"/>
          <w:sz w:val="20"/>
        </w:rPr>
        <w:instrText>1</w:instrText>
      </w:r>
      <w:r>
        <w:rPr>
          <w:sz w:val="20"/>
        </w:rPr>
        <w:instrText>;dC\s(t+1;2));0;0;0;\f(dF</w:instrText>
      </w:r>
      <w:r>
        <w:rPr>
          <w:position w:val="-6"/>
          <w:sz w:val="20"/>
        </w:rPr>
        <w:instrText>2</w:instrText>
      </w:r>
      <w:r>
        <w:rPr>
          <w:sz w:val="20"/>
        </w:rPr>
        <w:instrText>;dC\s(t+1;1));\f(dF</w:instrText>
      </w:r>
      <w:r>
        <w:rPr>
          <w:position w:val="-6"/>
          <w:sz w:val="20"/>
        </w:rPr>
        <w:instrText>2</w:instrText>
      </w:r>
      <w:r>
        <w:rPr>
          <w:sz w:val="20"/>
        </w:rPr>
        <w:instrText>;dC\s(t+1;2));\f(dF</w:instrText>
      </w:r>
      <w:r>
        <w:rPr>
          <w:position w:val="-6"/>
          <w:sz w:val="20"/>
        </w:rPr>
        <w:instrText>2</w:instrText>
      </w:r>
      <w:r>
        <w:rPr>
          <w:sz w:val="20"/>
        </w:rPr>
        <w:instrText>;dC\s(t+1;3));0;0;0;\f(dF</w:instrText>
      </w:r>
      <w:r>
        <w:rPr>
          <w:position w:val="-6"/>
          <w:sz w:val="20"/>
        </w:rPr>
        <w:instrText>3</w:instrText>
      </w:r>
      <w:r>
        <w:rPr>
          <w:sz w:val="20"/>
        </w:rPr>
        <w:instrText>;dC\s(t+1;2));\f(dF</w:instrText>
      </w:r>
      <w:r>
        <w:rPr>
          <w:position w:val="-6"/>
          <w:sz w:val="20"/>
        </w:rPr>
        <w:instrText>3</w:instrText>
      </w:r>
      <w:r>
        <w:rPr>
          <w:sz w:val="20"/>
        </w:rPr>
        <w:instrText>;dC\s(t+1;3));\f(dF</w:instrText>
      </w:r>
      <w:r>
        <w:rPr>
          <w:position w:val="-6"/>
          <w:sz w:val="20"/>
        </w:rPr>
        <w:instrText>3</w:instrText>
      </w:r>
      <w:r>
        <w:rPr>
          <w:sz w:val="20"/>
        </w:rPr>
        <w:instrText>;dC\s(t+1;4));0;0;0;\f(dF</w:instrText>
      </w:r>
      <w:r>
        <w:rPr>
          <w:position w:val="-6"/>
          <w:sz w:val="20"/>
        </w:rPr>
        <w:instrText>4</w:instrText>
      </w:r>
      <w:r>
        <w:rPr>
          <w:sz w:val="20"/>
        </w:rPr>
        <w:instrText>;dC\s(t+1;3));\f(dF</w:instrText>
      </w:r>
      <w:r>
        <w:rPr>
          <w:position w:val="-6"/>
          <w:sz w:val="20"/>
        </w:rPr>
        <w:instrText>4</w:instrText>
      </w:r>
      <w:r>
        <w:rPr>
          <w:sz w:val="20"/>
        </w:rPr>
        <w:instrText>;dC\s(t+1;4));\f(dF</w:instrText>
      </w:r>
      <w:r>
        <w:rPr>
          <w:position w:val="-6"/>
          <w:sz w:val="20"/>
        </w:rPr>
        <w:instrText>4</w:instrText>
      </w:r>
      <w:r>
        <w:rPr>
          <w:sz w:val="20"/>
        </w:rPr>
        <w:instrText>;dC\s(t+1;5));0;0;0;\f(dF</w:instrText>
      </w:r>
      <w:r>
        <w:rPr>
          <w:position w:val="-6"/>
          <w:sz w:val="20"/>
        </w:rPr>
        <w:instrText>5</w:instrText>
      </w:r>
      <w:r>
        <w:rPr>
          <w:sz w:val="20"/>
        </w:rPr>
        <w:instrText>;dC\s(t+1;4));\f(dF</w:instrText>
      </w:r>
      <w:r>
        <w:rPr>
          <w:position w:val="-6"/>
          <w:sz w:val="20"/>
        </w:rPr>
        <w:instrText>5</w:instrText>
      </w:r>
      <w:r>
        <w:rPr>
          <w:sz w:val="20"/>
        </w:rPr>
        <w:instrText>;dC\s(t+1;5))))</w:instrText>
      </w:r>
      <w:r>
        <w:rPr>
          <w:sz w:val="20"/>
        </w:rPr>
        <w:fldChar w:fldCharType="end"/>
      </w:r>
      <w:r>
        <w:rPr>
          <w:sz w:val="20"/>
        </w:rPr>
        <w:t>*</w:t>
      </w:r>
      <w:r>
        <w:rPr>
          <w:sz w:val="20"/>
        </w:rPr>
        <w:fldChar w:fldCharType="begin"/>
      </w:r>
      <w:r>
        <w:rPr>
          <w:sz w:val="20"/>
        </w:rPr>
        <w:instrText>EQ \b\bc\[(\A\co1\hs20\vs26(</w:instrText>
      </w:r>
      <w:r>
        <w:rPr>
          <w:rFonts w:ascii="Symbol" w:hAnsi="Symbol"/>
          <w:sz w:val="20"/>
        </w:rPr>
        <w:instrText>D</w:instrText>
      </w:r>
      <w:r>
        <w:rPr>
          <w:sz w:val="20"/>
        </w:rPr>
        <w:instrText>C</w:instrText>
      </w:r>
      <w:r>
        <w:rPr>
          <w:position w:val="-6"/>
          <w:sz w:val="20"/>
        </w:rPr>
        <w:instrText>1</w:instrText>
      </w:r>
      <w:r>
        <w:rPr>
          <w:sz w:val="20"/>
        </w:rPr>
        <w:instrText>;</w:instrText>
      </w:r>
      <w:r>
        <w:rPr>
          <w:rFonts w:ascii="Symbol" w:hAnsi="Symbol"/>
          <w:sz w:val="20"/>
        </w:rPr>
        <w:instrText>D</w:instrText>
      </w:r>
      <w:r>
        <w:rPr>
          <w:sz w:val="20"/>
        </w:rPr>
        <w:instrText>C</w:instrText>
      </w:r>
      <w:r>
        <w:rPr>
          <w:position w:val="-6"/>
          <w:sz w:val="20"/>
        </w:rPr>
        <w:instrText>2</w:instrText>
      </w:r>
      <w:r>
        <w:rPr>
          <w:sz w:val="20"/>
        </w:rPr>
        <w:instrText>;</w:instrText>
      </w:r>
      <w:r>
        <w:rPr>
          <w:rFonts w:ascii="Symbol" w:hAnsi="Symbol"/>
          <w:sz w:val="20"/>
        </w:rPr>
        <w:instrText>D</w:instrText>
      </w:r>
      <w:r>
        <w:rPr>
          <w:sz w:val="20"/>
        </w:rPr>
        <w:instrText>C</w:instrText>
      </w:r>
      <w:r>
        <w:rPr>
          <w:position w:val="-6"/>
          <w:sz w:val="20"/>
        </w:rPr>
        <w:instrText>3</w:instrText>
      </w:r>
      <w:r>
        <w:rPr>
          <w:sz w:val="20"/>
        </w:rPr>
        <w:instrText>;</w:instrText>
      </w:r>
      <w:r>
        <w:rPr>
          <w:rFonts w:ascii="Symbol" w:hAnsi="Symbol"/>
          <w:sz w:val="20"/>
        </w:rPr>
        <w:instrText>D</w:instrText>
      </w:r>
      <w:r>
        <w:rPr>
          <w:sz w:val="20"/>
        </w:rPr>
        <w:instrText>C</w:instrText>
      </w:r>
      <w:r>
        <w:rPr>
          <w:position w:val="-6"/>
          <w:sz w:val="20"/>
        </w:rPr>
        <w:instrText>4</w:instrText>
      </w:r>
      <w:r>
        <w:rPr>
          <w:sz w:val="20"/>
        </w:rPr>
        <w:instrText>;</w:instrText>
      </w:r>
      <w:r>
        <w:rPr>
          <w:rFonts w:ascii="Symbol" w:hAnsi="Symbol"/>
          <w:sz w:val="20"/>
        </w:rPr>
        <w:instrText>D</w:instrText>
      </w:r>
      <w:r>
        <w:rPr>
          <w:sz w:val="20"/>
        </w:rPr>
        <w:instrText>C</w:instrText>
      </w:r>
      <w:r>
        <w:rPr>
          <w:position w:val="-6"/>
          <w:sz w:val="20"/>
        </w:rPr>
        <w:instrText>5</w:instrText>
      </w:r>
      <w:r>
        <w:rPr>
          <w:sz w:val="20"/>
        </w:rPr>
        <w:instrText>))  =  \b\bc\[(\A\co1\hs20\vs26(F</w:instrText>
      </w:r>
      <w:r>
        <w:rPr>
          <w:position w:val="-6"/>
          <w:sz w:val="20"/>
        </w:rPr>
        <w:instrText>1</w:instrText>
      </w:r>
      <w:r>
        <w:rPr>
          <w:sz w:val="20"/>
        </w:rPr>
        <w:instrText>;F</w:instrText>
      </w:r>
      <w:r>
        <w:rPr>
          <w:position w:val="-6"/>
          <w:sz w:val="20"/>
        </w:rPr>
        <w:instrText>2</w:instrText>
      </w:r>
      <w:r>
        <w:rPr>
          <w:sz w:val="20"/>
        </w:rPr>
        <w:instrText>;F</w:instrText>
      </w:r>
      <w:r>
        <w:rPr>
          <w:position w:val="-6"/>
          <w:sz w:val="20"/>
        </w:rPr>
        <w:instrText>3</w:instrText>
      </w:r>
      <w:r>
        <w:rPr>
          <w:sz w:val="20"/>
        </w:rPr>
        <w:instrText>;F</w:instrText>
      </w:r>
      <w:r>
        <w:rPr>
          <w:position w:val="-6"/>
          <w:sz w:val="20"/>
        </w:rPr>
        <w:instrText>4</w:instrText>
      </w:r>
      <w:r>
        <w:rPr>
          <w:sz w:val="20"/>
        </w:rPr>
        <w:instrText>;F</w:instrText>
      </w:r>
      <w:r>
        <w:rPr>
          <w:position w:val="-6"/>
          <w:sz w:val="20"/>
        </w:rPr>
        <w:instrText>5</w:instrText>
      </w:r>
      <w:r>
        <w:rPr>
          <w:sz w:val="20"/>
        </w:rPr>
        <w:instrText>))</w:instrText>
      </w:r>
      <w:r>
        <w:rPr>
          <w:sz w:val="20"/>
        </w:rPr>
        <w:fldChar w:fldCharType="end"/>
      </w:r>
    </w:p>
    <w:p w14:paraId="74873239" w14:textId="77777777" w:rsidR="00D7385C" w:rsidRDefault="00D7385C" w:rsidP="00D7385C">
      <w:r>
        <w:t xml:space="preserve">Die Ableitungsmatrix hat wieder die </w:t>
      </w:r>
      <w:proofErr w:type="spellStart"/>
      <w:r>
        <w:t>tridiagonale</w:t>
      </w:r>
      <w:proofErr w:type="spellEnd"/>
      <w:r>
        <w:t xml:space="preserve"> Form. Die Terme </w:t>
      </w:r>
      <w:r>
        <w:rPr>
          <w:rFonts w:ascii="Symbol" w:hAnsi="Symbol"/>
        </w:rPr>
        <w:t></w:t>
      </w:r>
      <w:r>
        <w:t>C</w:t>
      </w:r>
      <w:r>
        <w:rPr>
          <w:position w:val="-6"/>
          <w:sz w:val="20"/>
        </w:rPr>
        <w:t>i</w:t>
      </w:r>
      <w:r>
        <w:t xml:space="preserve"> stehen für die Änderung der Konzentrationen von Iterationsschritt zu Iterationsschritt.</w:t>
      </w:r>
    </w:p>
    <w:p w14:paraId="019E97D7" w14:textId="77777777" w:rsidR="00D7385C" w:rsidRDefault="00D7385C" w:rsidP="00D7385C">
      <w:r>
        <w:lastRenderedPageBreak/>
        <w:t>Für das erste Kompartiment, die innere Randbedingung gilt:</w:t>
      </w:r>
    </w:p>
    <w:p w14:paraId="3C33D292" w14:textId="77777777" w:rsidR="00D7385C" w:rsidRDefault="00D7385C" w:rsidP="00D7385C">
      <w:pPr>
        <w:pStyle w:val="Formel"/>
        <w:rPr>
          <w:sz w:val="20"/>
        </w:rPr>
      </w:pPr>
      <w:r>
        <w:rPr>
          <w:sz w:val="20"/>
        </w:rPr>
        <w:fldChar w:fldCharType="begin"/>
      </w:r>
      <w:r>
        <w:rPr>
          <w:sz w:val="20"/>
        </w:rPr>
        <w:instrText>EQ F</w:instrText>
      </w:r>
      <w:r>
        <w:rPr>
          <w:position w:val="-6"/>
          <w:sz w:val="20"/>
        </w:rPr>
        <w:instrText>1</w:instrText>
      </w:r>
      <w:r>
        <w:rPr>
          <w:sz w:val="20"/>
        </w:rPr>
        <w:instrText>\b(C\s(t+1;</w:instrText>
      </w:r>
      <w:r>
        <w:rPr>
          <w:position w:val="-6"/>
          <w:sz w:val="20"/>
        </w:rPr>
        <w:instrText xml:space="preserve">1 </w:instrText>
      </w:r>
      <w:r>
        <w:rPr>
          <w:sz w:val="20"/>
        </w:rPr>
        <w:instrText>),C\s(t+1;</w:instrText>
      </w:r>
      <w:r>
        <w:rPr>
          <w:position w:val="-6"/>
          <w:sz w:val="20"/>
        </w:rPr>
        <w:instrText>2</w:instrText>
      </w:r>
      <w:r>
        <w:rPr>
          <w:sz w:val="20"/>
        </w:rPr>
        <w:instrText>)) = M\S(t;1) - M\S(t+1;1) + ( F\S(t+½;G</w:instrText>
      </w:r>
      <w:r>
        <w:rPr>
          <w:position w:val="-6"/>
          <w:sz w:val="20"/>
        </w:rPr>
        <w:instrText>2</w:instrText>
      </w:r>
      <w:r>
        <w:rPr>
          <w:sz w:val="20"/>
        </w:rPr>
        <w:instrText>) - F\S(t+½;G</w:instrText>
      </w:r>
      <w:r>
        <w:rPr>
          <w:position w:val="-6"/>
          <w:sz w:val="20"/>
        </w:rPr>
        <w:instrText>1</w:instrText>
      </w:r>
      <w:r>
        <w:rPr>
          <w:sz w:val="20"/>
        </w:rPr>
        <w:instrText xml:space="preserve">)) </w:instrText>
      </w:r>
      <w:r>
        <w:rPr>
          <w:position w:val="6"/>
          <w:sz w:val="20"/>
        </w:rPr>
        <w:instrText>.</w:instrText>
      </w:r>
      <w:r>
        <w:rPr>
          <w:sz w:val="20"/>
        </w:rPr>
        <w:instrText xml:space="preserve"> </w:instrText>
      </w:r>
      <w:r>
        <w:rPr>
          <w:rFonts w:ascii="Symbol" w:hAnsi="Symbol"/>
          <w:sz w:val="20"/>
        </w:rPr>
        <w:instrText>D</w:instrText>
      </w:r>
      <w:r>
        <w:rPr>
          <w:sz w:val="20"/>
        </w:rPr>
        <w:instrText>t  =  0</w:instrText>
      </w:r>
      <w:r>
        <w:rPr>
          <w:sz w:val="20"/>
        </w:rPr>
        <w:fldChar w:fldCharType="end"/>
      </w:r>
    </w:p>
    <w:p w14:paraId="2B21FF1D" w14:textId="77777777" w:rsidR="00D7385C" w:rsidRDefault="00D7385C" w:rsidP="00D7385C">
      <w:pPr>
        <w:keepNext/>
      </w:pPr>
      <w:r>
        <w:t xml:space="preserve">Einsetzen von </w:t>
      </w:r>
      <w:proofErr w:type="gramStart"/>
      <w:r>
        <w:t>Gleichung  (</w:t>
      </w:r>
      <w:proofErr w:type="gramEnd"/>
      <w:r>
        <w:t xml:space="preserve">3. ) und Ableitung nach </w:t>
      </w:r>
      <w:r>
        <w:fldChar w:fldCharType="begin"/>
      </w:r>
      <w:r>
        <w:instrText>EQ C\s(t+1;1)</w:instrText>
      </w:r>
      <w:r>
        <w:fldChar w:fldCharType="end"/>
      </w:r>
      <w:r>
        <w:t xml:space="preserve"> ergibt:</w:t>
      </w:r>
    </w:p>
    <w:p w14:paraId="5244B2D5" w14:textId="77777777" w:rsidR="00D7385C" w:rsidRDefault="00D7385C" w:rsidP="00D7385C">
      <w:pPr>
        <w:pStyle w:val="Formel"/>
        <w:rPr>
          <w:sz w:val="20"/>
        </w:rPr>
      </w:pPr>
      <w:r>
        <w:rPr>
          <w:sz w:val="20"/>
        </w:rPr>
        <w:tab/>
      </w:r>
      <w:r>
        <w:rPr>
          <w:sz w:val="20"/>
        </w:rPr>
        <w:fldChar w:fldCharType="begin"/>
      </w:r>
      <w:r>
        <w:rPr>
          <w:sz w:val="20"/>
        </w:rPr>
        <w:instrText>EQ \f(dF</w:instrText>
      </w:r>
      <w:r>
        <w:rPr>
          <w:position w:val="-6"/>
          <w:sz w:val="20"/>
        </w:rPr>
        <w:instrText>1</w:instrText>
      </w:r>
      <w:r>
        <w:rPr>
          <w:sz w:val="20"/>
        </w:rPr>
        <w:instrText xml:space="preserve">;dC\s(t+1;1)) = </w:instrText>
      </w:r>
      <w:r>
        <w:rPr>
          <w:rFonts w:ascii="Symbol" w:hAnsi="Symbol"/>
          <w:sz w:val="20"/>
        </w:rPr>
        <w:instrText>q</w:instrText>
      </w:r>
      <w:r>
        <w:rPr>
          <w:position w:val="-6"/>
          <w:sz w:val="20"/>
        </w:rPr>
        <w:instrText>1</w:instrText>
      </w:r>
      <w:r>
        <w:rPr>
          <w:position w:val="6"/>
          <w:sz w:val="20"/>
        </w:rPr>
        <w:instrText>.</w:instrText>
      </w:r>
      <w:r>
        <w:rPr>
          <w:sz w:val="20"/>
        </w:rPr>
        <w:instrText>V</w:instrText>
      </w:r>
      <w:r>
        <w:rPr>
          <w:position w:val="-6"/>
          <w:sz w:val="20"/>
        </w:rPr>
        <w:instrText>1</w:instrText>
      </w:r>
      <w:r>
        <w:rPr>
          <w:sz w:val="20"/>
        </w:rPr>
        <w:instrText xml:space="preserve"> - 0,5</w:instrText>
      </w:r>
      <w:r>
        <w:rPr>
          <w:position w:val="6"/>
          <w:sz w:val="20"/>
        </w:rPr>
        <w:instrText>.</w:instrText>
      </w:r>
      <w:r>
        <w:rPr>
          <w:sz w:val="20"/>
        </w:rPr>
        <w:instrText>\f(I</w:instrText>
      </w:r>
      <w:r>
        <w:rPr>
          <w:position w:val="-6"/>
          <w:sz w:val="20"/>
        </w:rPr>
        <w:instrText>max</w:instrText>
      </w:r>
      <w:r>
        <w:rPr>
          <w:position w:val="6"/>
          <w:sz w:val="20"/>
        </w:rPr>
        <w:instrText>.</w:instrText>
      </w:r>
      <w:r>
        <w:rPr>
          <w:sz w:val="20"/>
        </w:rPr>
        <w:instrText>K</w:instrText>
      </w:r>
      <w:r>
        <w:rPr>
          <w:position w:val="-6"/>
          <w:sz w:val="20"/>
        </w:rPr>
        <w:instrText>m</w:instrText>
      </w:r>
      <w:r>
        <w:rPr>
          <w:position w:val="6"/>
          <w:sz w:val="20"/>
        </w:rPr>
        <w:instrText>.</w:instrText>
      </w:r>
      <w:r>
        <w:rPr>
          <w:rFonts w:ascii="Symbol" w:hAnsi="Symbol"/>
          <w:sz w:val="20"/>
        </w:rPr>
        <w:instrText>D</w:instrText>
      </w:r>
      <w:r>
        <w:rPr>
          <w:sz w:val="20"/>
        </w:rPr>
        <w:instrText>t;\b(C\s(t+1;1)+K</w:instrText>
      </w:r>
      <w:r>
        <w:rPr>
          <w:position w:val="-6"/>
          <w:sz w:val="20"/>
        </w:rPr>
        <w:instrText>m</w:instrText>
      </w:r>
      <w:r>
        <w:rPr>
          <w:sz w:val="20"/>
        </w:rPr>
        <w:instrText>)\s\up10(2))-0,5</w:instrText>
      </w:r>
      <w:r>
        <w:rPr>
          <w:position w:val="6"/>
          <w:sz w:val="20"/>
        </w:rPr>
        <w:instrText>.</w:instrText>
      </w:r>
      <w:r>
        <w:rPr>
          <w:sz w:val="20"/>
        </w:rPr>
        <w:instrText>A</w:instrText>
      </w:r>
      <w:r>
        <w:rPr>
          <w:position w:val="-6"/>
          <w:sz w:val="20"/>
        </w:rPr>
        <w:instrText>2</w:instrText>
      </w:r>
      <w:r>
        <w:rPr>
          <w:position w:val="6"/>
          <w:sz w:val="20"/>
        </w:rPr>
        <w:instrText>.</w:instrText>
      </w:r>
      <w:r>
        <w:rPr>
          <w:sz w:val="20"/>
        </w:rPr>
        <w:instrText>\f(Db;</w:instrText>
      </w:r>
      <w:r>
        <w:rPr>
          <w:rFonts w:ascii="Symbol" w:hAnsi="Symbol"/>
          <w:sz w:val="20"/>
        </w:rPr>
        <w:instrText>D</w:instrText>
      </w:r>
      <w:r>
        <w:rPr>
          <w:sz w:val="20"/>
        </w:rPr>
        <w:instrText>r</w:instrText>
      </w:r>
      <w:r>
        <w:rPr>
          <w:position w:val="-6"/>
          <w:sz w:val="20"/>
        </w:rPr>
        <w:instrText>2</w:instrText>
      </w:r>
      <w:r>
        <w:rPr>
          <w:sz w:val="20"/>
        </w:rPr>
        <w:instrText>)</w:instrText>
      </w:r>
      <w:r>
        <w:rPr>
          <w:position w:val="6"/>
          <w:sz w:val="20"/>
        </w:rPr>
        <w:instrText>.</w:instrText>
      </w:r>
      <w:r>
        <w:rPr>
          <w:rFonts w:ascii="Symbol" w:hAnsi="Symbol"/>
          <w:sz w:val="20"/>
        </w:rPr>
        <w:instrText>D</w:instrText>
      </w:r>
      <w:r>
        <w:rPr>
          <w:sz w:val="20"/>
        </w:rPr>
        <w:instrText>t+0,25</w:instrText>
      </w:r>
      <w:r>
        <w:rPr>
          <w:position w:val="6"/>
          <w:sz w:val="20"/>
        </w:rPr>
        <w:instrText>.</w:instrText>
      </w:r>
      <w:r>
        <w:rPr>
          <w:sz w:val="20"/>
        </w:rPr>
        <w:instrText>F\s( ;w</w:instrText>
      </w:r>
      <w:r>
        <w:rPr>
          <w:position w:val="-6"/>
          <w:sz w:val="20"/>
        </w:rPr>
        <w:instrText>2</w:instrText>
      </w:r>
      <w:r>
        <w:rPr>
          <w:sz w:val="20"/>
        </w:rPr>
        <w:instrText>)</w:instrText>
      </w:r>
      <w:r>
        <w:rPr>
          <w:position w:val="6"/>
          <w:sz w:val="20"/>
        </w:rPr>
        <w:instrText>.</w:instrText>
      </w:r>
      <w:r>
        <w:rPr>
          <w:rFonts w:ascii="Symbol" w:hAnsi="Symbol"/>
          <w:sz w:val="20"/>
        </w:rPr>
        <w:instrText>D</w:instrText>
      </w:r>
      <w:r>
        <w:rPr>
          <w:sz w:val="20"/>
        </w:rPr>
        <w:instrText>t</w:instrText>
      </w:r>
      <w:r>
        <w:rPr>
          <w:sz w:val="20"/>
        </w:rPr>
        <w:fldChar w:fldCharType="end"/>
      </w:r>
    </w:p>
    <w:p w14:paraId="308D712B" w14:textId="77777777" w:rsidR="00D7385C" w:rsidRDefault="00D7385C" w:rsidP="00D7385C">
      <w:r>
        <w:t>Die übrigen Terme lassen sich entsprechend finden. Ausgehend von den Konzentrationen zu Beginn des Zeitschrittes werden die Konzentrationen zum Ende des Zeitschrittes solange verbessert, bis in allen Kompartimenten der Funktionswert, F</w:t>
      </w:r>
      <w:r>
        <w:rPr>
          <w:position w:val="-6"/>
          <w:sz w:val="20"/>
        </w:rPr>
        <w:t>i</w:t>
      </w:r>
      <w:r>
        <w:t>, nahe genug bei 0 liegt.</w:t>
      </w:r>
    </w:p>
    <w:p w14:paraId="3D3B45A7" w14:textId="2AF61BC6" w:rsidR="00D7385C" w:rsidRDefault="00D7385C" w:rsidP="00D7385C">
      <w:pPr>
        <w:pStyle w:val="berschrift1"/>
      </w:pPr>
      <w:r>
        <w:t xml:space="preserve">A </w:t>
      </w:r>
      <w:r>
        <w:fldChar w:fldCharType="begin"/>
      </w:r>
      <w:r>
        <w:instrText xml:space="preserve">AUTONUMLGL </w:instrText>
      </w:r>
      <w:r>
        <w:fldChar w:fldCharType="end"/>
      </w:r>
      <w:r>
        <w:tab/>
        <w:t xml:space="preserve">Aufteilung einer lognormalen Verteilungsfunktion in 10 Klassen gleicher Summenhäufigkeit </w:t>
      </w:r>
      <w:r>
        <w:fldChar w:fldCharType="begin"/>
      </w:r>
      <w:r>
        <w:instrText>SEQ Formel \r0 \h</w:instrText>
      </w:r>
      <w:r>
        <w:fldChar w:fldCharType="end"/>
      </w:r>
    </w:p>
    <w:p w14:paraId="25EBF900" w14:textId="77777777" w:rsidR="00D7385C" w:rsidRDefault="00D7385C" w:rsidP="00D7385C">
      <w:r>
        <w:t xml:space="preserve">Im </w:t>
      </w:r>
      <w:proofErr w:type="spellStart"/>
      <w:proofErr w:type="gramStart"/>
      <w:r>
        <w:t>folgenden</w:t>
      </w:r>
      <w:proofErr w:type="spellEnd"/>
      <w:proofErr w:type="gramEnd"/>
      <w:r>
        <w:t xml:space="preserve"> soll das Verfahren zur Aufteilung einer bestimmten lognormalen Verteilungsfunktion in Abschnitte gleicher Summenhäufigkeit kurz erläutert werden. Die Voraussetzung hierfür ist, </w:t>
      </w:r>
      <w:proofErr w:type="spellStart"/>
      <w:r>
        <w:t>daß</w:t>
      </w:r>
      <w:proofErr w:type="spellEnd"/>
      <w:r>
        <w:t xml:space="preserve"> Mittelwert und Standardabweichung, bzw. Variationskoeffizient bekannt sind.</w:t>
      </w:r>
    </w:p>
    <w:p w14:paraId="68BC4CF7" w14:textId="77777777" w:rsidR="00D7385C" w:rsidRDefault="00D7385C" w:rsidP="00D7385C">
      <w:r>
        <w:t xml:space="preserve">Die Standardnormalverteilung mit dem Mittelwert 0 und der Standardabweichung 1 hat Summenhäufigkeiten von 5, 15, 25, 35 und 45 Prozent bei Werten der Zufallsvariable, Z, </w:t>
      </w:r>
      <w:proofErr w:type="gramStart"/>
      <w:r>
        <w:t>von :</w:t>
      </w:r>
      <w:proofErr w:type="gramEnd"/>
      <w:r>
        <w:t xml:space="preserve"> -1,64486, -1.03644, -0.674492, -0.385322 bzw. -0.125663 .</w:t>
      </w:r>
    </w:p>
    <w:p w14:paraId="1AE18303" w14:textId="77777777" w:rsidR="00D7385C" w:rsidRDefault="00D7385C" w:rsidP="00D7385C">
      <w:r>
        <w:t>Diese Werte der Zufallsvariable, x</w:t>
      </w:r>
      <w:r>
        <w:rPr>
          <w:position w:val="-6"/>
          <w:sz w:val="20"/>
        </w:rPr>
        <w:t>i</w:t>
      </w:r>
      <w:r>
        <w:t>, können in Werte einer log-Normalverteilung, lx</w:t>
      </w:r>
      <w:r>
        <w:rPr>
          <w:position w:val="-6"/>
          <w:sz w:val="20"/>
        </w:rPr>
        <w:t>i</w:t>
      </w:r>
      <w:r>
        <w:t>, transformiert werden:</w:t>
      </w:r>
    </w:p>
    <w:p w14:paraId="586BD76A" w14:textId="00866B07" w:rsidR="00D7385C" w:rsidRDefault="00D7385C" w:rsidP="00D7385C">
      <w:pPr>
        <w:pStyle w:val="Formel"/>
      </w:pPr>
      <w:r>
        <w:tab/>
        <w:t>lx</w:t>
      </w:r>
      <w:r>
        <w:rPr>
          <w:position w:val="-6"/>
          <w:sz w:val="20"/>
        </w:rPr>
        <w:t>i</w:t>
      </w:r>
      <w:r>
        <w:t xml:space="preserve"> = e</w:t>
      </w:r>
      <w:r>
        <w:fldChar w:fldCharType="begin"/>
      </w:r>
      <w:r>
        <w:instrText>EQ \s\up10(x</w:instrText>
      </w:r>
      <w:r>
        <w:rPr>
          <w:position w:val="-6"/>
          <w:sz w:val="20"/>
        </w:rPr>
        <w:instrText>i</w:instrText>
      </w:r>
      <w:r>
        <w:rPr>
          <w:position w:val="6"/>
          <w:sz w:val="20"/>
        </w:rPr>
        <w:instrText>.</w:instrText>
      </w:r>
      <w:r>
        <w:rPr>
          <w:rFonts w:ascii="Symbol" w:hAnsi="Symbol"/>
        </w:rPr>
        <w:instrText>s</w:instrText>
      </w:r>
      <w:r>
        <w:rPr>
          <w:position w:val="-6"/>
          <w:sz w:val="20"/>
        </w:rPr>
        <w:instrText>ln</w:instrText>
      </w:r>
      <w:r>
        <w:instrText xml:space="preserve"> + </w:instrText>
      </w:r>
      <w:r>
        <w:rPr>
          <w:rFonts w:ascii="Symbol" w:hAnsi="Symbol"/>
        </w:rPr>
        <w:instrText>m</w:instrText>
      </w:r>
      <w:r>
        <w:rPr>
          <w:position w:val="-6"/>
          <w:sz w:val="20"/>
        </w:rPr>
        <w:instrText>ln)</w:instrText>
      </w:r>
      <w:r>
        <w:fldChar w:fldCharType="end"/>
      </w:r>
      <w:r>
        <w:tab/>
        <w:t xml:space="preserve">(A </w:t>
      </w:r>
      <w:r>
        <w:fldChar w:fldCharType="begin"/>
      </w:r>
      <w:r>
        <w:instrText xml:space="preserve">SEQ 1 </w:instrText>
      </w:r>
      <w:r>
        <w:fldChar w:fldCharType="separate"/>
      </w:r>
      <w:r w:rsidR="001F5F64">
        <w:rPr>
          <w:noProof/>
        </w:rPr>
        <w:t>2</w:t>
      </w:r>
      <w:r>
        <w:fldChar w:fldCharType="end"/>
      </w:r>
      <w:r>
        <w:t>.</w:t>
      </w:r>
      <w:r>
        <w:fldChar w:fldCharType="begin"/>
      </w:r>
      <w:r>
        <w:instrText>SEQ Formel</w:instrText>
      </w:r>
      <w:r>
        <w:fldChar w:fldCharType="separate"/>
      </w:r>
      <w:r w:rsidR="001F5F64">
        <w:rPr>
          <w:noProof/>
        </w:rPr>
        <w:t>1</w:t>
      </w:r>
      <w:r>
        <w:fldChar w:fldCharType="end"/>
      </w:r>
      <w:r>
        <w:t>)</w:t>
      </w:r>
    </w:p>
    <w:p w14:paraId="3C33E8BB" w14:textId="77777777" w:rsidR="00D7385C" w:rsidRDefault="00D7385C" w:rsidP="00D7385C">
      <w:r>
        <w:t xml:space="preserve">Die Standardabweichung der log-Normalverteilung, </w:t>
      </w:r>
      <w:r>
        <w:rPr>
          <w:rFonts w:ascii="Symbol" w:hAnsi="Symbol"/>
          <w:sz w:val="20"/>
        </w:rPr>
        <w:t></w:t>
      </w:r>
      <w:proofErr w:type="spellStart"/>
      <w:r>
        <w:rPr>
          <w:position w:val="-6"/>
          <w:sz w:val="20"/>
        </w:rPr>
        <w:t>ln</w:t>
      </w:r>
      <w:proofErr w:type="spellEnd"/>
      <w:r>
        <w:t xml:space="preserve">, ergibt sich aus dem Mittelwert, </w:t>
      </w:r>
      <w:r>
        <w:rPr>
          <w:rFonts w:ascii="Symbol" w:hAnsi="Symbol"/>
          <w:sz w:val="20"/>
        </w:rPr>
        <w:t></w:t>
      </w:r>
      <w:r>
        <w:t xml:space="preserve">, und der Standardabweichung, </w:t>
      </w:r>
      <w:r>
        <w:rPr>
          <w:rFonts w:ascii="Symbol" w:hAnsi="Symbol"/>
          <w:sz w:val="20"/>
        </w:rPr>
        <w:t></w:t>
      </w:r>
      <w:r>
        <w:t>, der Normalverteilung:</w:t>
      </w:r>
    </w:p>
    <w:p w14:paraId="2E742500" w14:textId="73860214" w:rsidR="00D7385C" w:rsidRDefault="00D7385C" w:rsidP="00D7385C">
      <w:pPr>
        <w:pStyle w:val="Formel"/>
      </w:pPr>
      <w:r>
        <w:rPr>
          <w:rFonts w:ascii="Symbol" w:hAnsi="Symbol"/>
          <w:sz w:val="20"/>
        </w:rPr>
        <w:tab/>
      </w:r>
      <w:r>
        <w:rPr>
          <w:rFonts w:ascii="Symbol" w:hAnsi="Symbol"/>
          <w:sz w:val="20"/>
        </w:rPr>
        <w:t></w:t>
      </w:r>
      <w:proofErr w:type="spellStart"/>
      <w:proofErr w:type="gramStart"/>
      <w:r>
        <w:rPr>
          <w:position w:val="-6"/>
          <w:sz w:val="20"/>
        </w:rPr>
        <w:t>ln</w:t>
      </w:r>
      <w:proofErr w:type="spellEnd"/>
      <w:r>
        <w:t xml:space="preserve">  =</w:t>
      </w:r>
      <w:proofErr w:type="gramEnd"/>
      <w:r>
        <w:t xml:space="preserve">  </w:t>
      </w:r>
      <w:r>
        <w:fldChar w:fldCharType="begin"/>
      </w:r>
      <w:r>
        <w:instrText>EQ \r( ;ln\b(\f(</w:instrText>
      </w:r>
      <w:r>
        <w:rPr>
          <w:rFonts w:ascii="Symbol" w:hAnsi="Symbol"/>
          <w:sz w:val="20"/>
        </w:rPr>
        <w:instrText>s</w:instrText>
      </w:r>
      <w:r>
        <w:rPr>
          <w:position w:val="6"/>
          <w:sz w:val="20"/>
        </w:rPr>
        <w:instrText>2</w:instrText>
      </w:r>
      <w:r>
        <w:instrText>;</w:instrText>
      </w:r>
      <w:r>
        <w:rPr>
          <w:rFonts w:ascii="Symbol" w:hAnsi="Symbol"/>
          <w:sz w:val="20"/>
        </w:rPr>
        <w:instrText>m</w:instrText>
      </w:r>
      <w:r>
        <w:rPr>
          <w:position w:val="6"/>
          <w:sz w:val="20"/>
        </w:rPr>
        <w:instrText>2</w:instrText>
      </w:r>
      <w:r>
        <w:instrText>) + 1)))</w:instrText>
      </w:r>
      <w:r>
        <w:fldChar w:fldCharType="end"/>
      </w:r>
      <w:r>
        <w:tab/>
        <w:t xml:space="preserve">(A </w:t>
      </w:r>
      <w:r>
        <w:fldChar w:fldCharType="begin"/>
      </w:r>
      <w:r>
        <w:instrText xml:space="preserve">SEQ 1 </w:instrText>
      </w:r>
      <w:r>
        <w:fldChar w:fldCharType="separate"/>
      </w:r>
      <w:r w:rsidR="001F5F64">
        <w:rPr>
          <w:noProof/>
        </w:rPr>
        <w:t>2</w:t>
      </w:r>
      <w:r>
        <w:fldChar w:fldCharType="end"/>
      </w:r>
      <w:r>
        <w:t>.</w:t>
      </w:r>
      <w:r>
        <w:fldChar w:fldCharType="begin"/>
      </w:r>
      <w:r>
        <w:instrText>SEQ Formel</w:instrText>
      </w:r>
      <w:r>
        <w:fldChar w:fldCharType="separate"/>
      </w:r>
      <w:r w:rsidR="001F5F64">
        <w:rPr>
          <w:noProof/>
        </w:rPr>
        <w:t>2</w:t>
      </w:r>
      <w:r>
        <w:fldChar w:fldCharType="end"/>
      </w:r>
      <w:r>
        <w:t>)</w:t>
      </w:r>
    </w:p>
    <w:p w14:paraId="38BC4D63" w14:textId="77777777" w:rsidR="00D7385C" w:rsidRDefault="00D7385C" w:rsidP="00D7385C">
      <w:r>
        <w:t>Der Mittelwert der log-Normalverteilung errechnet sich aus dem Mittelwert der Normalverteilung und der Standardabweichung der log-Normalverteilung:</w:t>
      </w:r>
    </w:p>
    <w:p w14:paraId="2AF1A762" w14:textId="208A1C20" w:rsidR="00D7385C" w:rsidRDefault="00D7385C" w:rsidP="00D7385C">
      <w:pPr>
        <w:pStyle w:val="Formel"/>
      </w:pPr>
      <w:r>
        <w:tab/>
      </w:r>
      <w:r>
        <w:rPr>
          <w:rFonts w:ascii="Symbol" w:hAnsi="Symbol"/>
          <w:sz w:val="20"/>
        </w:rPr>
        <w:t></w:t>
      </w:r>
      <w:proofErr w:type="spellStart"/>
      <w:proofErr w:type="gramStart"/>
      <w:r>
        <w:rPr>
          <w:position w:val="-6"/>
          <w:sz w:val="20"/>
        </w:rPr>
        <w:t>ln</w:t>
      </w:r>
      <w:proofErr w:type="spellEnd"/>
      <w:r>
        <w:t xml:space="preserve">  =</w:t>
      </w:r>
      <w:proofErr w:type="gramEnd"/>
      <w:r>
        <w:t xml:space="preserve">  </w:t>
      </w:r>
      <w:proofErr w:type="spellStart"/>
      <w:r>
        <w:t>ln</w:t>
      </w:r>
      <w:proofErr w:type="spellEnd"/>
      <w:r>
        <w:t>(</w:t>
      </w:r>
      <w:r>
        <w:rPr>
          <w:rFonts w:ascii="Symbol" w:hAnsi="Symbol"/>
          <w:sz w:val="20"/>
        </w:rPr>
        <w:t></w:t>
      </w:r>
      <w:r>
        <w:t>) - 0,5</w:t>
      </w:r>
      <w:r>
        <w:rPr>
          <w:position w:val="6"/>
          <w:sz w:val="20"/>
        </w:rPr>
        <w:t>.</w:t>
      </w:r>
      <w:r>
        <w:fldChar w:fldCharType="begin"/>
      </w:r>
      <w:r>
        <w:instrText xml:space="preserve">EQ </w:instrText>
      </w:r>
      <w:r>
        <w:rPr>
          <w:rFonts w:ascii="Symbol" w:hAnsi="Symbol"/>
          <w:sz w:val="20"/>
        </w:rPr>
        <w:instrText>s</w:instrText>
      </w:r>
      <w:r>
        <w:instrText>\s(2;ln)</w:instrText>
      </w:r>
      <w:r>
        <w:fldChar w:fldCharType="end"/>
      </w:r>
      <w:r>
        <w:tab/>
        <w:t xml:space="preserve">(A </w:t>
      </w:r>
      <w:r>
        <w:fldChar w:fldCharType="begin"/>
      </w:r>
      <w:r>
        <w:instrText xml:space="preserve">SEQ 1 </w:instrText>
      </w:r>
      <w:r>
        <w:fldChar w:fldCharType="separate"/>
      </w:r>
      <w:r w:rsidR="001F5F64">
        <w:rPr>
          <w:noProof/>
        </w:rPr>
        <w:t>2</w:t>
      </w:r>
      <w:r>
        <w:fldChar w:fldCharType="end"/>
      </w:r>
      <w:r>
        <w:t>.</w:t>
      </w:r>
      <w:r>
        <w:fldChar w:fldCharType="begin"/>
      </w:r>
      <w:r>
        <w:instrText>SEQ Formel</w:instrText>
      </w:r>
      <w:r>
        <w:fldChar w:fldCharType="separate"/>
      </w:r>
      <w:r w:rsidR="001F5F64">
        <w:rPr>
          <w:noProof/>
        </w:rPr>
        <w:t>3</w:t>
      </w:r>
      <w:r>
        <w:fldChar w:fldCharType="end"/>
      </w:r>
      <w:r>
        <w:t>)</w:t>
      </w:r>
    </w:p>
    <w:p w14:paraId="13AF1AF8" w14:textId="77777777" w:rsidR="00D7385C" w:rsidRDefault="00D7385C" w:rsidP="00D7385C">
      <w:r>
        <w:t xml:space="preserve">Bei bekanntem Mittelwert und bekannter Standardabweichung eines </w:t>
      </w:r>
      <w:proofErr w:type="spellStart"/>
      <w:r>
        <w:t>Meßwertes</w:t>
      </w:r>
      <w:proofErr w:type="spellEnd"/>
      <w:r>
        <w:t xml:space="preserve"> können nach diesem Verfahren die Mittelwerte der 10 Klassen einer log-Normalverteilung errechnet werden, die jeweils eine Summenhäufigkeit von 10 % aufweisen.</w:t>
      </w:r>
    </w:p>
    <w:p w14:paraId="487A0DCB" w14:textId="77777777" w:rsidR="00D7385C" w:rsidRDefault="00D7385C" w:rsidP="00A85671"/>
    <w:p w14:paraId="01C39E1B" w14:textId="77777777" w:rsidR="00B3675B" w:rsidRPr="00A85671" w:rsidRDefault="00B3675B" w:rsidP="00A85671"/>
    <w:p w14:paraId="5FBD4AE1" w14:textId="7BEE80FC" w:rsidR="00A85671" w:rsidRDefault="00A85671" w:rsidP="004E63C2"/>
    <w:p w14:paraId="07D74F4B" w14:textId="77777777" w:rsidR="00A85671" w:rsidRPr="00787CB9" w:rsidRDefault="00A85671" w:rsidP="004E63C2"/>
    <w:sectPr w:rsidR="00A85671" w:rsidRPr="00787CB9">
      <w:headerReference w:type="even" r:id="rId246"/>
      <w:headerReference w:type="default" r:id="rId247"/>
      <w:headerReference w:type="first" r:id="rId248"/>
      <w:footnotePr>
        <w:numRestart w:val="eachSect"/>
      </w:footnotePr>
      <w:pgSz w:w="11907" w:h="16840"/>
      <w:pgMar w:top="1134" w:right="1350" w:bottom="1361" w:left="1690" w:header="561" w:footer="720" w:gutter="0"/>
      <w:pgNumType w:start="175"/>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25C3A5" w14:textId="77777777" w:rsidR="00A64EF2" w:rsidRDefault="00A64EF2">
      <w:pPr>
        <w:spacing w:after="0" w:line="240" w:lineRule="auto"/>
      </w:pPr>
      <w:r>
        <w:separator/>
      </w:r>
    </w:p>
  </w:endnote>
  <w:endnote w:type="continuationSeparator" w:id="0">
    <w:p w14:paraId="46B3C9AF" w14:textId="77777777" w:rsidR="00A64EF2" w:rsidRDefault="00A64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Sans Serif 17cpi">
    <w:altName w:val="Calibri"/>
    <w:panose1 w:val="00000000000000000000"/>
    <w:charset w:val="00"/>
    <w:family w:val="modern"/>
    <w:notTrueType/>
    <w:pitch w:val="fixed"/>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ans Serif 12cpi">
    <w:altName w:val="Calibri"/>
    <w:panose1 w:val="00000000000000000000"/>
    <w:charset w:val="00"/>
    <w:family w:val="modern"/>
    <w:notTrueType/>
    <w:pitch w:val="fixed"/>
    <w:sig w:usb0="00000003" w:usb1="00000000" w:usb2="00000000" w:usb3="00000000" w:csb0="00000001" w:csb1="00000000"/>
  </w:font>
  <w:font w:name="Roman">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618F3" w14:textId="77777777" w:rsidR="001F5F64" w:rsidRDefault="001F5F6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33A6" w14:textId="77777777" w:rsidR="001F5F64" w:rsidRDefault="001F5F6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A6D53" w14:textId="77777777" w:rsidR="001F5F64" w:rsidRDefault="001F5F6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84CCCA" w14:textId="77777777" w:rsidR="00A64EF2" w:rsidRDefault="00A64EF2">
      <w:pPr>
        <w:spacing w:after="0" w:line="240" w:lineRule="auto"/>
      </w:pPr>
      <w:r>
        <w:separator/>
      </w:r>
    </w:p>
  </w:footnote>
  <w:footnote w:type="continuationSeparator" w:id="0">
    <w:p w14:paraId="57E2B5DB" w14:textId="77777777" w:rsidR="00A64EF2" w:rsidRDefault="00A64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68070" w14:textId="77777777" w:rsidR="001F5F64" w:rsidRDefault="001F5F6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C8111" w14:textId="603FC2D3" w:rsidR="001F5F64" w:rsidRDefault="001F5F64">
    <w:pPr>
      <w:pStyle w:val="Kopfzeile"/>
      <w:tabs>
        <w:tab w:val="clear" w:pos="4536"/>
        <w:tab w:val="clear" w:pos="9072"/>
        <w:tab w:val="right" w:pos="8902"/>
      </w:tabs>
      <w:jc w:val="left"/>
    </w:pPr>
    <w:r>
      <w:t>Bodenkomponenten – Wasser und Stofftransport</w:t>
    </w:r>
    <w:r>
      <w:tab/>
    </w: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8362E" w14:textId="77777777" w:rsidR="001F5F64" w:rsidRDefault="001F5F6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CAE5F" w14:textId="766AA41E" w:rsidR="001F5F64" w:rsidRDefault="001F5F64">
    <w:pPr>
      <w:pStyle w:val="Kopfzeile"/>
      <w:tabs>
        <w:tab w:val="clear" w:pos="4536"/>
        <w:tab w:val="clear" w:pos="9072"/>
        <w:tab w:val="right" w:pos="8902"/>
      </w:tabs>
      <w:jc w:val="left"/>
    </w:pPr>
    <w:r>
      <w:fldChar w:fldCharType="begin"/>
    </w:r>
    <w:r>
      <w:instrText>PAGE</w:instrText>
    </w:r>
    <w:r>
      <w:fldChar w:fldCharType="separate"/>
    </w:r>
    <w:r>
      <w:rPr>
        <w:noProof/>
      </w:rPr>
      <w:t>200</w:t>
    </w:r>
    <w:r>
      <w:fldChar w:fldCharType="end"/>
    </w:r>
    <w:r>
      <w:tab/>
    </w:r>
    <w:r>
      <w:fldChar w:fldCharType="begin"/>
    </w:r>
    <w:r>
      <w:instrText>Kopftitel</w:instrText>
    </w:r>
    <w:r>
      <w:fldChar w:fldCharType="separate"/>
    </w:r>
    <w:r>
      <w:t>Anhang</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33703" w14:textId="33AB608E" w:rsidR="001F5F64" w:rsidRDefault="001F5F64">
    <w:pPr>
      <w:pStyle w:val="Kopfzeile"/>
      <w:tabs>
        <w:tab w:val="clear" w:pos="4536"/>
        <w:tab w:val="clear" w:pos="9072"/>
        <w:tab w:val="right" w:pos="8902"/>
      </w:tabs>
      <w:jc w:val="left"/>
    </w:pPr>
    <w:r>
      <w:fldChar w:fldCharType="begin"/>
    </w:r>
    <w:r>
      <w:instrText>Kopftitel</w:instrText>
    </w:r>
    <w:r>
      <w:fldChar w:fldCharType="separate"/>
    </w:r>
    <w:r>
      <w:t>Anhang</w:t>
    </w:r>
    <w:r>
      <w:fldChar w:fldCharType="end"/>
    </w:r>
    <w:r>
      <w:tab/>
    </w:r>
    <w:r>
      <w:fldChar w:fldCharType="begin"/>
    </w:r>
    <w:r>
      <w:instrText>PAGE</w:instrText>
    </w:r>
    <w:r>
      <w:fldChar w:fldCharType="separate"/>
    </w:r>
    <w:r>
      <w:rPr>
        <w:noProof/>
      </w:rPr>
      <w:t>199</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DA468" w14:textId="77777777" w:rsidR="001F5F64" w:rsidRDefault="001F5F64">
    <w:pPr>
      <w:pStyle w:val="Kopfzeile"/>
    </w:pPr>
    <w:r>
      <w:fldChar w:fldCharType="begin"/>
    </w:r>
    <w:r>
      <w:instrText>PAGE</w:instrText>
    </w:r>
    <w:r>
      <w:fldChar w:fldCharType="separate"/>
    </w:r>
    <w:r>
      <w:rPr>
        <w:noProof/>
      </w:rPr>
      <w:t>175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DD23C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589920E9"/>
    <w:multiLevelType w:val="hybridMultilevel"/>
    <w:tmpl w:val="8AD23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4207293"/>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intFractionalCharacterWidth/>
  <w:hideSpellingErrors/>
  <w:hideGrammaticalErrors/>
  <w:proofState w:spelling="clean" w:grammar="clean"/>
  <w:defaultTabStop w:val="720"/>
  <w:hyphenationZone w:val="426"/>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B9"/>
    <w:rsid w:val="00002831"/>
    <w:rsid w:val="0001536E"/>
    <w:rsid w:val="00015F6F"/>
    <w:rsid w:val="00034010"/>
    <w:rsid w:val="00044075"/>
    <w:rsid w:val="000557B8"/>
    <w:rsid w:val="00080877"/>
    <w:rsid w:val="000A26D8"/>
    <w:rsid w:val="000B556F"/>
    <w:rsid w:val="000E200D"/>
    <w:rsid w:val="000E3937"/>
    <w:rsid w:val="000F29C0"/>
    <w:rsid w:val="00110BEC"/>
    <w:rsid w:val="00115E3E"/>
    <w:rsid w:val="00154026"/>
    <w:rsid w:val="001751E4"/>
    <w:rsid w:val="001832B8"/>
    <w:rsid w:val="00194FF3"/>
    <w:rsid w:val="001A1647"/>
    <w:rsid w:val="001B49E6"/>
    <w:rsid w:val="001B5883"/>
    <w:rsid w:val="001D7ADF"/>
    <w:rsid w:val="001E7196"/>
    <w:rsid w:val="001F2DF0"/>
    <w:rsid w:val="001F32E0"/>
    <w:rsid w:val="001F5F64"/>
    <w:rsid w:val="00203F0A"/>
    <w:rsid w:val="00212F75"/>
    <w:rsid w:val="00214B9D"/>
    <w:rsid w:val="00214C04"/>
    <w:rsid w:val="002357E9"/>
    <w:rsid w:val="00250006"/>
    <w:rsid w:val="00263B44"/>
    <w:rsid w:val="002A2355"/>
    <w:rsid w:val="002A2360"/>
    <w:rsid w:val="002A2F24"/>
    <w:rsid w:val="002F6E62"/>
    <w:rsid w:val="00300142"/>
    <w:rsid w:val="0030298E"/>
    <w:rsid w:val="0030603A"/>
    <w:rsid w:val="00324629"/>
    <w:rsid w:val="003460DA"/>
    <w:rsid w:val="00374610"/>
    <w:rsid w:val="00374BC0"/>
    <w:rsid w:val="00382225"/>
    <w:rsid w:val="003B3FF8"/>
    <w:rsid w:val="003D49E9"/>
    <w:rsid w:val="00442365"/>
    <w:rsid w:val="00454F45"/>
    <w:rsid w:val="00461C78"/>
    <w:rsid w:val="00494118"/>
    <w:rsid w:val="004B7247"/>
    <w:rsid w:val="004C7CB8"/>
    <w:rsid w:val="004D12D5"/>
    <w:rsid w:val="004D205B"/>
    <w:rsid w:val="004E25ED"/>
    <w:rsid w:val="004E63C2"/>
    <w:rsid w:val="004F101B"/>
    <w:rsid w:val="004F29AF"/>
    <w:rsid w:val="005036EA"/>
    <w:rsid w:val="00524093"/>
    <w:rsid w:val="0054079C"/>
    <w:rsid w:val="00543331"/>
    <w:rsid w:val="0056513F"/>
    <w:rsid w:val="00572A49"/>
    <w:rsid w:val="0057435C"/>
    <w:rsid w:val="005A2CD6"/>
    <w:rsid w:val="005A403B"/>
    <w:rsid w:val="005B1C47"/>
    <w:rsid w:val="005C0CAD"/>
    <w:rsid w:val="005D100C"/>
    <w:rsid w:val="005E596C"/>
    <w:rsid w:val="005F492D"/>
    <w:rsid w:val="00620EA2"/>
    <w:rsid w:val="00625F0C"/>
    <w:rsid w:val="00626BB9"/>
    <w:rsid w:val="00661E9A"/>
    <w:rsid w:val="00663B0F"/>
    <w:rsid w:val="006A0E11"/>
    <w:rsid w:val="006D113C"/>
    <w:rsid w:val="006D6234"/>
    <w:rsid w:val="00700C86"/>
    <w:rsid w:val="00710291"/>
    <w:rsid w:val="00724C58"/>
    <w:rsid w:val="007465EF"/>
    <w:rsid w:val="00755E76"/>
    <w:rsid w:val="00787CB9"/>
    <w:rsid w:val="007A15D2"/>
    <w:rsid w:val="007C6EB6"/>
    <w:rsid w:val="007F2D30"/>
    <w:rsid w:val="007F4017"/>
    <w:rsid w:val="007F5EA5"/>
    <w:rsid w:val="008031B0"/>
    <w:rsid w:val="008035CD"/>
    <w:rsid w:val="008056A4"/>
    <w:rsid w:val="00815D1E"/>
    <w:rsid w:val="00832E74"/>
    <w:rsid w:val="008364E8"/>
    <w:rsid w:val="00840192"/>
    <w:rsid w:val="0088400F"/>
    <w:rsid w:val="008840B2"/>
    <w:rsid w:val="0089238D"/>
    <w:rsid w:val="00894477"/>
    <w:rsid w:val="008A0328"/>
    <w:rsid w:val="008C6969"/>
    <w:rsid w:val="008D2142"/>
    <w:rsid w:val="008D7816"/>
    <w:rsid w:val="008F1B39"/>
    <w:rsid w:val="008F4B7F"/>
    <w:rsid w:val="009161C0"/>
    <w:rsid w:val="009273FC"/>
    <w:rsid w:val="00936FE7"/>
    <w:rsid w:val="00940A20"/>
    <w:rsid w:val="009651D1"/>
    <w:rsid w:val="00982705"/>
    <w:rsid w:val="00996A02"/>
    <w:rsid w:val="009B224D"/>
    <w:rsid w:val="009B4859"/>
    <w:rsid w:val="009C1DA3"/>
    <w:rsid w:val="009D58BA"/>
    <w:rsid w:val="009E2338"/>
    <w:rsid w:val="00A154C7"/>
    <w:rsid w:val="00A339C0"/>
    <w:rsid w:val="00A416BA"/>
    <w:rsid w:val="00A64EF2"/>
    <w:rsid w:val="00A66C08"/>
    <w:rsid w:val="00A70D42"/>
    <w:rsid w:val="00A770DA"/>
    <w:rsid w:val="00A85671"/>
    <w:rsid w:val="00A94B35"/>
    <w:rsid w:val="00A97A37"/>
    <w:rsid w:val="00AE4B93"/>
    <w:rsid w:val="00B01EC6"/>
    <w:rsid w:val="00B10015"/>
    <w:rsid w:val="00B13997"/>
    <w:rsid w:val="00B25BA6"/>
    <w:rsid w:val="00B3675B"/>
    <w:rsid w:val="00B52267"/>
    <w:rsid w:val="00B53AFC"/>
    <w:rsid w:val="00B64BC3"/>
    <w:rsid w:val="00B7014B"/>
    <w:rsid w:val="00B912D9"/>
    <w:rsid w:val="00B91B16"/>
    <w:rsid w:val="00B96F67"/>
    <w:rsid w:val="00BB5225"/>
    <w:rsid w:val="00BF31F0"/>
    <w:rsid w:val="00BF6EDB"/>
    <w:rsid w:val="00C041EA"/>
    <w:rsid w:val="00C13868"/>
    <w:rsid w:val="00C228DF"/>
    <w:rsid w:val="00C35505"/>
    <w:rsid w:val="00C365CB"/>
    <w:rsid w:val="00C37C98"/>
    <w:rsid w:val="00C45719"/>
    <w:rsid w:val="00C64478"/>
    <w:rsid w:val="00C6621D"/>
    <w:rsid w:val="00C8261D"/>
    <w:rsid w:val="00C84816"/>
    <w:rsid w:val="00C962DF"/>
    <w:rsid w:val="00CA7F1C"/>
    <w:rsid w:val="00CB16D6"/>
    <w:rsid w:val="00CC2367"/>
    <w:rsid w:val="00CE01F6"/>
    <w:rsid w:val="00D04388"/>
    <w:rsid w:val="00D14C76"/>
    <w:rsid w:val="00D41BED"/>
    <w:rsid w:val="00D44906"/>
    <w:rsid w:val="00D5333A"/>
    <w:rsid w:val="00D56459"/>
    <w:rsid w:val="00D7385C"/>
    <w:rsid w:val="00D8401C"/>
    <w:rsid w:val="00D84CE5"/>
    <w:rsid w:val="00DA43E2"/>
    <w:rsid w:val="00DB0A81"/>
    <w:rsid w:val="00DD2926"/>
    <w:rsid w:val="00E02D10"/>
    <w:rsid w:val="00E1048F"/>
    <w:rsid w:val="00E2581D"/>
    <w:rsid w:val="00E35196"/>
    <w:rsid w:val="00E5126D"/>
    <w:rsid w:val="00E62F96"/>
    <w:rsid w:val="00E977C7"/>
    <w:rsid w:val="00EA3403"/>
    <w:rsid w:val="00EB355D"/>
    <w:rsid w:val="00EB603E"/>
    <w:rsid w:val="00EC3BDA"/>
    <w:rsid w:val="00ED2418"/>
    <w:rsid w:val="00ED4C0A"/>
    <w:rsid w:val="00EE2F07"/>
    <w:rsid w:val="00F035D0"/>
    <w:rsid w:val="00F20B9C"/>
    <w:rsid w:val="00F35A77"/>
    <w:rsid w:val="00F41762"/>
    <w:rsid w:val="00F63212"/>
    <w:rsid w:val="00F94B91"/>
    <w:rsid w:val="00FA121D"/>
    <w:rsid w:val="00FB2CF8"/>
    <w:rsid w:val="00FB3B07"/>
    <w:rsid w:val="00FC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7ACA3"/>
  <w15:docId w15:val="{81D05916-4B28-4491-8526-B4E11CB0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40192"/>
    <w:pPr>
      <w:spacing w:after="240" w:line="288" w:lineRule="atLeast"/>
      <w:jc w:val="both"/>
    </w:pPr>
    <w:rPr>
      <w:rFonts w:asciiTheme="minorHAnsi" w:hAnsiTheme="minorHAnsi"/>
      <w:sz w:val="24"/>
    </w:rPr>
  </w:style>
  <w:style w:type="paragraph" w:styleId="berschrift1">
    <w:name w:val="heading 1"/>
    <w:basedOn w:val="Standard"/>
    <w:next w:val="Standard"/>
    <w:qFormat/>
    <w:pPr>
      <w:keepNext/>
      <w:keepLines/>
      <w:numPr>
        <w:numId w:val="3"/>
      </w:numPr>
      <w:tabs>
        <w:tab w:val="left" w:pos="1134"/>
      </w:tabs>
      <w:spacing w:before="360" w:after="360"/>
      <w:jc w:val="left"/>
      <w:outlineLvl w:val="0"/>
    </w:pPr>
    <w:rPr>
      <w:b/>
      <w:sz w:val="28"/>
    </w:rPr>
  </w:style>
  <w:style w:type="paragraph" w:styleId="berschrift2">
    <w:name w:val="heading 2"/>
    <w:basedOn w:val="berschrift1"/>
    <w:next w:val="Standard"/>
    <w:qFormat/>
    <w:pPr>
      <w:numPr>
        <w:ilvl w:val="1"/>
      </w:numPr>
      <w:spacing w:before="120"/>
      <w:outlineLvl w:val="1"/>
    </w:pPr>
  </w:style>
  <w:style w:type="paragraph" w:styleId="berschrift3">
    <w:name w:val="heading 3"/>
    <w:basedOn w:val="berschrift2"/>
    <w:next w:val="Standard"/>
    <w:qFormat/>
    <w:pPr>
      <w:numPr>
        <w:ilvl w:val="2"/>
      </w:numPr>
      <w:spacing w:before="600"/>
      <w:outlineLvl w:val="2"/>
    </w:pPr>
  </w:style>
  <w:style w:type="paragraph" w:styleId="berschrift4">
    <w:name w:val="heading 4"/>
    <w:basedOn w:val="berschrift3"/>
    <w:next w:val="Standard"/>
    <w:qFormat/>
    <w:pPr>
      <w:numPr>
        <w:ilvl w:val="3"/>
      </w:numPr>
      <w:outlineLvl w:val="3"/>
    </w:pPr>
  </w:style>
  <w:style w:type="paragraph" w:styleId="berschrift5">
    <w:name w:val="heading 5"/>
    <w:basedOn w:val="berschrift4"/>
    <w:next w:val="Standardeinzug"/>
    <w:qFormat/>
    <w:pPr>
      <w:numPr>
        <w:ilvl w:val="4"/>
      </w:numPr>
      <w:outlineLvl w:val="4"/>
    </w:pPr>
  </w:style>
  <w:style w:type="paragraph" w:styleId="berschrift6">
    <w:name w:val="heading 6"/>
    <w:basedOn w:val="berschrift5"/>
    <w:next w:val="Standardeinzug"/>
    <w:qFormat/>
    <w:pPr>
      <w:numPr>
        <w:ilvl w:val="5"/>
      </w:numPr>
      <w:outlineLvl w:val="5"/>
    </w:pPr>
    <w:rPr>
      <w:sz w:val="20"/>
    </w:rPr>
  </w:style>
  <w:style w:type="paragraph" w:styleId="berschrift7">
    <w:name w:val="heading 7"/>
    <w:basedOn w:val="Standard"/>
    <w:next w:val="Standardeinzug"/>
    <w:qFormat/>
    <w:pPr>
      <w:numPr>
        <w:ilvl w:val="6"/>
        <w:numId w:val="3"/>
      </w:numPr>
      <w:outlineLvl w:val="6"/>
    </w:pPr>
    <w:rPr>
      <w:rFonts w:ascii="Courier" w:hAnsi="Courier"/>
      <w:i/>
      <w:sz w:val="20"/>
    </w:rPr>
  </w:style>
  <w:style w:type="paragraph" w:styleId="berschrift8">
    <w:name w:val="heading 8"/>
    <w:basedOn w:val="Standard"/>
    <w:next w:val="Standardeinzug"/>
    <w:qFormat/>
    <w:pPr>
      <w:keepNext/>
      <w:keepLines/>
      <w:numPr>
        <w:ilvl w:val="7"/>
        <w:numId w:val="3"/>
      </w:numPr>
      <w:outlineLvl w:val="7"/>
    </w:pPr>
    <w:rPr>
      <w:i/>
    </w:rPr>
  </w:style>
  <w:style w:type="paragraph" w:styleId="berschrift9">
    <w:name w:val="heading 9"/>
    <w:basedOn w:val="Standard"/>
    <w:next w:val="Standardeinzug"/>
    <w:qFormat/>
    <w:pPr>
      <w:numPr>
        <w:ilvl w:val="8"/>
        <w:numId w:val="3"/>
      </w:numPr>
      <w:outlineLvl w:val="8"/>
    </w:pPr>
    <w:rPr>
      <w:rFonts w:ascii="Courier" w:hAnsi="Courier"/>
      <w:i/>
      <w:sz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semiHidden/>
    <w:pPr>
      <w:ind w:left="708"/>
    </w:pPr>
  </w:style>
  <w:style w:type="character" w:styleId="Kommentarzeichen">
    <w:name w:val="annotation reference"/>
    <w:basedOn w:val="Absatz-Standardschriftart"/>
    <w:semiHidden/>
    <w:rPr>
      <w:sz w:val="16"/>
    </w:rPr>
  </w:style>
  <w:style w:type="paragraph" w:styleId="Kommentartext">
    <w:name w:val="annotation text"/>
    <w:basedOn w:val="Standard"/>
    <w:semiHidden/>
    <w:rPr>
      <w:sz w:val="20"/>
    </w:rPr>
  </w:style>
  <w:style w:type="paragraph" w:styleId="Verzeichnis8">
    <w:name w:val="toc 8"/>
    <w:basedOn w:val="Standard"/>
    <w:next w:val="Standard"/>
    <w:semiHidden/>
    <w:pPr>
      <w:tabs>
        <w:tab w:val="left" w:leader="dot" w:pos="8646"/>
        <w:tab w:val="right" w:pos="9072"/>
      </w:tabs>
      <w:ind w:left="4961" w:right="850"/>
    </w:pPr>
  </w:style>
  <w:style w:type="paragraph" w:styleId="Verzeichnis7">
    <w:name w:val="toc 7"/>
    <w:basedOn w:val="Standard"/>
    <w:next w:val="Standard"/>
    <w:semiHidden/>
    <w:pPr>
      <w:tabs>
        <w:tab w:val="left" w:leader="dot" w:pos="8646"/>
        <w:tab w:val="right" w:pos="9072"/>
      </w:tabs>
      <w:ind w:left="4253" w:right="850"/>
    </w:pPr>
  </w:style>
  <w:style w:type="paragraph" w:styleId="Verzeichnis6">
    <w:name w:val="toc 6"/>
    <w:basedOn w:val="Standard"/>
    <w:next w:val="Standard"/>
    <w:semiHidden/>
    <w:pPr>
      <w:tabs>
        <w:tab w:val="left" w:leader="dot" w:pos="8646"/>
        <w:tab w:val="right" w:pos="9072"/>
      </w:tabs>
      <w:ind w:left="3544" w:right="850"/>
    </w:pPr>
  </w:style>
  <w:style w:type="paragraph" w:styleId="Verzeichnis5">
    <w:name w:val="toc 5"/>
    <w:basedOn w:val="Standard"/>
    <w:next w:val="Standard"/>
    <w:semiHidden/>
    <w:pPr>
      <w:tabs>
        <w:tab w:val="left" w:leader="dot" w:pos="8646"/>
        <w:tab w:val="right" w:pos="9072"/>
      </w:tabs>
      <w:ind w:left="2835" w:right="850"/>
    </w:pPr>
  </w:style>
  <w:style w:type="paragraph" w:styleId="Verzeichnis4">
    <w:name w:val="toc 4"/>
    <w:basedOn w:val="Standard"/>
    <w:next w:val="Standard"/>
    <w:semiHidden/>
    <w:pPr>
      <w:tabs>
        <w:tab w:val="left" w:leader="dot" w:pos="8646"/>
        <w:tab w:val="right" w:pos="9072"/>
      </w:tabs>
      <w:ind w:left="2126" w:right="850"/>
    </w:pPr>
  </w:style>
  <w:style w:type="paragraph" w:styleId="Verzeichnis3">
    <w:name w:val="toc 3"/>
    <w:basedOn w:val="Standard"/>
    <w:next w:val="Standard"/>
    <w:semiHidden/>
    <w:pPr>
      <w:tabs>
        <w:tab w:val="left" w:leader="dot" w:pos="8646"/>
        <w:tab w:val="right" w:pos="9072"/>
      </w:tabs>
      <w:ind w:left="1418" w:right="850"/>
    </w:pPr>
  </w:style>
  <w:style w:type="paragraph" w:styleId="Verzeichnis2">
    <w:name w:val="toc 2"/>
    <w:basedOn w:val="Standard"/>
    <w:next w:val="Standard"/>
    <w:semiHidden/>
    <w:pPr>
      <w:tabs>
        <w:tab w:val="left" w:leader="dot" w:pos="8646"/>
        <w:tab w:val="right" w:pos="9072"/>
      </w:tabs>
      <w:ind w:left="709" w:right="850"/>
    </w:pPr>
  </w:style>
  <w:style w:type="paragraph" w:styleId="Verzeichnis1">
    <w:name w:val="toc 1"/>
    <w:basedOn w:val="Standard"/>
    <w:next w:val="Standard"/>
    <w:semiHidden/>
    <w:pPr>
      <w:tabs>
        <w:tab w:val="left" w:leader="dot" w:pos="8646"/>
        <w:tab w:val="right" w:pos="9072"/>
      </w:tabs>
      <w:ind w:right="850"/>
    </w:pPr>
  </w:style>
  <w:style w:type="paragraph" w:styleId="Index7">
    <w:name w:val="index 7"/>
    <w:basedOn w:val="Standard"/>
    <w:next w:val="Standard"/>
    <w:semiHidden/>
    <w:pPr>
      <w:ind w:left="1698"/>
    </w:pPr>
  </w:style>
  <w:style w:type="paragraph" w:styleId="Index6">
    <w:name w:val="index 6"/>
    <w:basedOn w:val="Standard"/>
    <w:next w:val="Standard"/>
    <w:semiHidden/>
    <w:pPr>
      <w:ind w:left="1415"/>
    </w:pPr>
  </w:style>
  <w:style w:type="paragraph" w:styleId="Index5">
    <w:name w:val="index 5"/>
    <w:basedOn w:val="Standard"/>
    <w:next w:val="Standard"/>
    <w:semiHidden/>
    <w:pPr>
      <w:ind w:left="1132"/>
    </w:pPr>
  </w:style>
  <w:style w:type="paragraph" w:styleId="Index4">
    <w:name w:val="index 4"/>
    <w:basedOn w:val="Standard"/>
    <w:next w:val="Standard"/>
    <w:semiHidden/>
    <w:pPr>
      <w:ind w:left="849"/>
    </w:pPr>
  </w:style>
  <w:style w:type="paragraph" w:styleId="Index3">
    <w:name w:val="index 3"/>
    <w:basedOn w:val="Standard"/>
    <w:next w:val="Standard"/>
    <w:semiHidden/>
    <w:pPr>
      <w:ind w:left="566"/>
    </w:pPr>
  </w:style>
  <w:style w:type="paragraph" w:styleId="Index2">
    <w:name w:val="index 2"/>
    <w:basedOn w:val="Standard"/>
    <w:next w:val="Standard"/>
    <w:semiHidden/>
    <w:pPr>
      <w:ind w:left="283"/>
    </w:pPr>
  </w:style>
  <w:style w:type="paragraph" w:styleId="Index1">
    <w:name w:val="index 1"/>
    <w:basedOn w:val="Standard"/>
    <w:next w:val="Standard"/>
    <w:semiHidden/>
  </w:style>
  <w:style w:type="character" w:styleId="Zeilennummer">
    <w:name w:val="line number"/>
    <w:basedOn w:val="Absatz-Standardschriftart"/>
    <w:semiHidden/>
  </w:style>
  <w:style w:type="paragraph" w:styleId="Indexberschrift">
    <w:name w:val="index heading"/>
    <w:basedOn w:val="Standard"/>
    <w:next w:val="Index1"/>
    <w:semiHidden/>
  </w:style>
  <w:style w:type="paragraph" w:styleId="Fuzeile">
    <w:name w:val="footer"/>
    <w:basedOn w:val="Standard"/>
    <w:semiHidden/>
    <w:pPr>
      <w:tabs>
        <w:tab w:val="center" w:pos="4819"/>
        <w:tab w:val="right" w:pos="9071"/>
      </w:tabs>
    </w:pPr>
  </w:style>
  <w:style w:type="paragraph" w:styleId="Kopfzeile">
    <w:name w:val="header"/>
    <w:basedOn w:val="Standard"/>
    <w:semiHidden/>
    <w:pPr>
      <w:pBdr>
        <w:bottom w:val="single" w:sz="6" w:space="1" w:color="auto"/>
        <w:between w:val="single" w:sz="6" w:space="1" w:color="auto"/>
      </w:pBdr>
      <w:tabs>
        <w:tab w:val="center" w:pos="4536"/>
        <w:tab w:val="right" w:pos="9072"/>
      </w:tabs>
      <w:spacing w:before="97" w:after="480" w:line="290" w:lineRule="exact"/>
      <w:jc w:val="right"/>
    </w:pPr>
    <w:rPr>
      <w:rFonts w:ascii="CG Times (E1)" w:hAnsi="CG Times (E1)"/>
    </w:rPr>
  </w:style>
  <w:style w:type="character" w:styleId="Funotenzeichen">
    <w:name w:val="footnote reference"/>
    <w:basedOn w:val="Absatz-Standardschriftart"/>
    <w:semiHidden/>
    <w:rPr>
      <w:position w:val="6"/>
      <w:sz w:val="16"/>
    </w:rPr>
  </w:style>
  <w:style w:type="paragraph" w:styleId="Funotentext">
    <w:name w:val="footnote text"/>
    <w:basedOn w:val="Standard"/>
    <w:semiHidden/>
    <w:pPr>
      <w:spacing w:after="120" w:line="240" w:lineRule="atLeast"/>
      <w:jc w:val="left"/>
    </w:pPr>
    <w:rPr>
      <w:rFonts w:ascii="Sans Serif 17cpi" w:hAnsi="Sans Serif 17cpi"/>
      <w:sz w:val="20"/>
    </w:rPr>
  </w:style>
  <w:style w:type="paragraph" w:customStyle="1" w:styleId="Standard1">
    <w:name w:val="Standard1"/>
    <w:pPr>
      <w:keepNext/>
      <w:keepLines/>
      <w:spacing w:line="360" w:lineRule="atLeast"/>
      <w:ind w:firstLine="284"/>
      <w:jc w:val="both"/>
    </w:pPr>
  </w:style>
  <w:style w:type="paragraph" w:customStyle="1" w:styleId="AL">
    <w:name w:val="AL"/>
    <w:basedOn w:val="Standard"/>
    <w:pPr>
      <w:keepNext/>
      <w:keepLines/>
      <w:jc w:val="left"/>
    </w:pPr>
  </w:style>
  <w:style w:type="paragraph" w:customStyle="1" w:styleId="Z">
    <w:name w:val="Z"/>
    <w:pPr>
      <w:keepNext/>
      <w:keepLines/>
      <w:spacing w:line="336" w:lineRule="atLeast"/>
      <w:ind w:left="397" w:hanging="397"/>
      <w:jc w:val="both"/>
    </w:pPr>
  </w:style>
  <w:style w:type="paragraph" w:customStyle="1" w:styleId="berschrift11">
    <w:name w:val="Überschrift 11"/>
    <w:basedOn w:val="Standard"/>
    <w:next w:val="Standard"/>
    <w:pPr>
      <w:keepNext/>
      <w:keepLines/>
      <w:spacing w:before="240"/>
    </w:pPr>
    <w:rPr>
      <w:b/>
    </w:rPr>
  </w:style>
  <w:style w:type="paragraph" w:customStyle="1" w:styleId="berschrift21">
    <w:name w:val="Überschrift 21"/>
    <w:pPr>
      <w:keepNext/>
      <w:keepLines/>
      <w:spacing w:line="240" w:lineRule="atLeast"/>
    </w:pPr>
    <w:rPr>
      <w:b/>
    </w:rPr>
  </w:style>
  <w:style w:type="paragraph" w:customStyle="1" w:styleId="berschrift31">
    <w:name w:val="Überschrift 31"/>
    <w:pPr>
      <w:keepNext/>
      <w:spacing w:line="240" w:lineRule="atLeast"/>
    </w:pPr>
    <w:rPr>
      <w:u w:val="single"/>
    </w:rPr>
  </w:style>
  <w:style w:type="paragraph" w:customStyle="1" w:styleId="Funote">
    <w:name w:val="Fußnote"/>
    <w:basedOn w:val="Standard"/>
    <w:pPr>
      <w:spacing w:after="120" w:line="240" w:lineRule="atLeast"/>
    </w:pPr>
    <w:rPr>
      <w:rFonts w:ascii="Sans Serif 17cpi" w:hAnsi="Sans Serif 17cpi"/>
    </w:rPr>
  </w:style>
  <w:style w:type="paragraph" w:customStyle="1" w:styleId="Tabberschr">
    <w:name w:val="TabÜberschr"/>
    <w:basedOn w:val="Standard"/>
    <w:pPr>
      <w:keepNext/>
      <w:keepLines/>
      <w:tabs>
        <w:tab w:val="left" w:pos="1276"/>
      </w:tabs>
      <w:spacing w:line="240" w:lineRule="atLeast"/>
      <w:ind w:left="993" w:right="-187" w:hanging="993"/>
      <w:jc w:val="left"/>
    </w:pPr>
    <w:rPr>
      <w:rFonts w:ascii="Univers" w:hAnsi="Univers"/>
      <w:sz w:val="22"/>
    </w:rPr>
  </w:style>
  <w:style w:type="paragraph" w:customStyle="1" w:styleId="Tabelle">
    <w:name w:val="Tabelle"/>
    <w:basedOn w:val="Standard"/>
    <w:pPr>
      <w:keepNext/>
      <w:keepLines/>
      <w:spacing w:after="0" w:line="240" w:lineRule="atLeast"/>
      <w:jc w:val="center"/>
    </w:pPr>
    <w:rPr>
      <w:rFonts w:ascii="Univers" w:hAnsi="Univers"/>
      <w:sz w:val="20"/>
    </w:rPr>
  </w:style>
  <w:style w:type="paragraph" w:customStyle="1" w:styleId="Aufzhlung">
    <w:name w:val="Aufzählung"/>
    <w:basedOn w:val="Standard"/>
    <w:pPr>
      <w:keepLines/>
      <w:tabs>
        <w:tab w:val="left" w:pos="397"/>
        <w:tab w:val="left" w:pos="426"/>
      </w:tabs>
      <w:ind w:left="397" w:hanging="397"/>
    </w:pPr>
  </w:style>
  <w:style w:type="paragraph" w:customStyle="1" w:styleId="Abbunterschr">
    <w:name w:val="Abbunterschr"/>
    <w:basedOn w:val="Tabberschr"/>
    <w:next w:val="Standard"/>
    <w:pPr>
      <w:keepNext w:val="0"/>
      <w:ind w:left="1134" w:hanging="1134"/>
    </w:pPr>
  </w:style>
  <w:style w:type="paragraph" w:customStyle="1" w:styleId="Formel">
    <w:name w:val="Formel"/>
    <w:basedOn w:val="AL"/>
    <w:next w:val="Standard"/>
    <w:pPr>
      <w:keepNext w:val="0"/>
      <w:tabs>
        <w:tab w:val="left" w:pos="567"/>
        <w:tab w:val="left" w:pos="7371"/>
      </w:tabs>
      <w:spacing w:after="120" w:line="240" w:lineRule="atLeast"/>
    </w:pPr>
    <w:rPr>
      <w:sz w:val="22"/>
    </w:rPr>
  </w:style>
  <w:style w:type="paragraph" w:styleId="Sprechblasentext">
    <w:name w:val="Balloon Text"/>
    <w:basedOn w:val="Standard"/>
    <w:link w:val="SprechblasentextZchn"/>
    <w:uiPriority w:val="99"/>
    <w:semiHidden/>
    <w:unhideWhenUsed/>
    <w:rsid w:val="00996A0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96A02"/>
    <w:rPr>
      <w:rFonts w:ascii="Tahoma" w:hAnsi="Tahoma" w:cs="Tahoma"/>
      <w:sz w:val="16"/>
      <w:szCs w:val="16"/>
    </w:rPr>
  </w:style>
  <w:style w:type="paragraph" w:styleId="Listenabsatz">
    <w:name w:val="List Paragraph"/>
    <w:basedOn w:val="Standard"/>
    <w:uiPriority w:val="34"/>
    <w:qFormat/>
    <w:rsid w:val="00C6621D"/>
    <w:pPr>
      <w:ind w:left="720"/>
      <w:contextualSpacing/>
    </w:pPr>
  </w:style>
  <w:style w:type="paragraph" w:styleId="Beschriftung">
    <w:name w:val="caption"/>
    <w:basedOn w:val="Standard"/>
    <w:next w:val="Standard"/>
    <w:uiPriority w:val="35"/>
    <w:unhideWhenUsed/>
    <w:qFormat/>
    <w:rsid w:val="00D14C76"/>
    <w:pPr>
      <w:spacing w:after="200" w:line="240" w:lineRule="auto"/>
      <w:jc w:val="left"/>
    </w:pPr>
    <w:rPr>
      <w:rFonts w:ascii="Arial" w:hAnsi="Arial"/>
      <w:i/>
      <w:iCs/>
      <w:sz w:val="22"/>
      <w:szCs w:val="18"/>
    </w:rPr>
  </w:style>
  <w:style w:type="paragraph" w:styleId="StandardWeb">
    <w:name w:val="Normal (Web)"/>
    <w:basedOn w:val="Standard"/>
    <w:uiPriority w:val="99"/>
    <w:semiHidden/>
    <w:unhideWhenUsed/>
    <w:rsid w:val="00203F0A"/>
    <w:pPr>
      <w:spacing w:before="100" w:beforeAutospacing="1" w:after="100" w:afterAutospacing="1" w:line="240" w:lineRule="auto"/>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29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image" Target="media/image78.wmf"/><Relationship Id="rId170" Type="http://schemas.openxmlformats.org/officeDocument/2006/relationships/oleObject" Target="embeddings/oleObject80.bin"/><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oleObject" Target="embeddings/oleObject108.bin"/><Relationship Id="rId247" Type="http://schemas.openxmlformats.org/officeDocument/2006/relationships/header" Target="header5.xml"/><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oleObject" Target="embeddings/oleObject75.bin"/><Relationship Id="rId181" Type="http://schemas.openxmlformats.org/officeDocument/2006/relationships/image" Target="media/image89.wmf"/><Relationship Id="rId216" Type="http://schemas.openxmlformats.org/officeDocument/2006/relationships/oleObject" Target="embeddings/oleObject103.bin"/><Relationship Id="rId237" Type="http://schemas.openxmlformats.org/officeDocument/2006/relationships/image" Target="media/image117.wmf"/><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0.bin"/><Relationship Id="rId171" Type="http://schemas.openxmlformats.org/officeDocument/2006/relationships/image" Target="media/image84.wmf"/><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image" Target="media/image112.wmf"/><Relationship Id="rId248" Type="http://schemas.openxmlformats.org/officeDocument/2006/relationships/header" Target="header6.xml"/><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image" Target="media/image63.wmf"/><Relationship Id="rId54" Type="http://schemas.openxmlformats.org/officeDocument/2006/relationships/oleObject" Target="embeddings/oleObject22.bin"/><Relationship Id="rId75"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79.wmf"/><Relationship Id="rId182" Type="http://schemas.openxmlformats.org/officeDocument/2006/relationships/oleObject" Target="embeddings/oleObject86.bin"/><Relationship Id="rId217" Type="http://schemas.openxmlformats.org/officeDocument/2006/relationships/image" Target="media/image107.wmf"/><Relationship Id="rId6" Type="http://schemas.openxmlformats.org/officeDocument/2006/relationships/footnotes" Target="footnotes.xml"/><Relationship Id="rId238" Type="http://schemas.openxmlformats.org/officeDocument/2006/relationships/oleObject" Target="embeddings/oleObject114.bin"/><Relationship Id="rId23" Type="http://schemas.openxmlformats.org/officeDocument/2006/relationships/image" Target="media/image9.wmf"/><Relationship Id="rId119" Type="http://schemas.openxmlformats.org/officeDocument/2006/relationships/image" Target="media/image58.wmf"/><Relationship Id="rId44" Type="http://schemas.openxmlformats.org/officeDocument/2006/relationships/oleObject" Target="embeddings/oleObject17.bin"/><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4.wmf"/><Relationship Id="rId172" Type="http://schemas.openxmlformats.org/officeDocument/2006/relationships/oleObject" Target="embeddings/oleObject81.bin"/><Relationship Id="rId193" Type="http://schemas.openxmlformats.org/officeDocument/2006/relationships/image" Target="media/image95.wmf"/><Relationship Id="rId207" Type="http://schemas.openxmlformats.org/officeDocument/2006/relationships/image" Target="media/image102.wmf"/><Relationship Id="rId228" Type="http://schemas.openxmlformats.org/officeDocument/2006/relationships/oleObject" Target="embeddings/oleObject109.bin"/><Relationship Id="rId249" Type="http://schemas.openxmlformats.org/officeDocument/2006/relationships/fontTable" Target="fontTable.xml"/><Relationship Id="rId13" Type="http://schemas.openxmlformats.org/officeDocument/2006/relationships/image" Target="media/image4.wmf"/><Relationship Id="rId109" Type="http://schemas.openxmlformats.org/officeDocument/2006/relationships/image" Target="media/image53.wmf"/><Relationship Id="rId34" Type="http://schemas.openxmlformats.org/officeDocument/2006/relationships/image" Target="media/image15.png"/><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image" Target="media/image47.wmf"/><Relationship Id="rId120" Type="http://schemas.openxmlformats.org/officeDocument/2006/relationships/oleObject" Target="embeddings/oleObject55.bin"/><Relationship Id="rId141" Type="http://schemas.openxmlformats.org/officeDocument/2006/relationships/image" Target="media/image69.wmf"/><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image" Target="media/image90.wmf"/><Relationship Id="rId218" Type="http://schemas.openxmlformats.org/officeDocument/2006/relationships/oleObject" Target="embeddings/oleObject104.bin"/><Relationship Id="rId239" Type="http://schemas.openxmlformats.org/officeDocument/2006/relationships/header" Target="header1.xml"/><Relationship Id="rId250" Type="http://schemas.openxmlformats.org/officeDocument/2006/relationships/theme" Target="theme/theme1.xml"/><Relationship Id="rId24" Type="http://schemas.openxmlformats.org/officeDocument/2006/relationships/oleObject" Target="embeddings/oleObject8.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50.bin"/><Relationship Id="rId131" Type="http://schemas.openxmlformats.org/officeDocument/2006/relationships/image" Target="media/image64.wmf"/><Relationship Id="rId152" Type="http://schemas.openxmlformats.org/officeDocument/2006/relationships/oleObject" Target="embeddings/oleObject71.bin"/><Relationship Id="rId173" Type="http://schemas.openxmlformats.org/officeDocument/2006/relationships/image" Target="media/image85.wmf"/><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image" Target="media/image113.wmf"/><Relationship Id="rId240" Type="http://schemas.openxmlformats.org/officeDocument/2006/relationships/header" Target="header2.xml"/><Relationship Id="rId14" Type="http://schemas.openxmlformats.org/officeDocument/2006/relationships/oleObject" Target="embeddings/oleObject3.bin"/><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oleObject" Target="embeddings/oleObject45.bin"/><Relationship Id="rId8" Type="http://schemas.openxmlformats.org/officeDocument/2006/relationships/image" Target="media/image1.wmf"/><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oleObject" Target="embeddings/oleObject66.bin"/><Relationship Id="rId163" Type="http://schemas.openxmlformats.org/officeDocument/2006/relationships/image" Target="media/image80.wmf"/><Relationship Id="rId184" Type="http://schemas.openxmlformats.org/officeDocument/2006/relationships/oleObject" Target="embeddings/oleObject87.bin"/><Relationship Id="rId219" Type="http://schemas.openxmlformats.org/officeDocument/2006/relationships/image" Target="media/image108.wmf"/><Relationship Id="rId230" Type="http://schemas.openxmlformats.org/officeDocument/2006/relationships/oleObject" Target="embeddings/oleObject110.bin"/><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2.wmf"/><Relationship Id="rId88" Type="http://schemas.openxmlformats.org/officeDocument/2006/relationships/oleObject" Target="embeddings/oleObject39.bin"/><Relationship Id="rId111" Type="http://schemas.openxmlformats.org/officeDocument/2006/relationships/image" Target="media/image54.wmf"/><Relationship Id="rId132" Type="http://schemas.openxmlformats.org/officeDocument/2006/relationships/oleObject" Target="embeddings/oleObject61.bin"/><Relationship Id="rId153" Type="http://schemas.openxmlformats.org/officeDocument/2006/relationships/image" Target="media/image75.wmf"/><Relationship Id="rId174" Type="http://schemas.openxmlformats.org/officeDocument/2006/relationships/oleObject" Target="embeddings/oleObject82.bin"/><Relationship Id="rId195" Type="http://schemas.openxmlformats.org/officeDocument/2006/relationships/image" Target="media/image96.wmf"/><Relationship Id="rId209" Type="http://schemas.openxmlformats.org/officeDocument/2006/relationships/image" Target="media/image103.wmf"/><Relationship Id="rId220" Type="http://schemas.openxmlformats.org/officeDocument/2006/relationships/oleObject" Target="embeddings/oleObject105.bin"/><Relationship Id="rId241" Type="http://schemas.openxmlformats.org/officeDocument/2006/relationships/footer" Target="footer1.xml"/><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7.wmf"/><Relationship Id="rId78" Type="http://schemas.openxmlformats.org/officeDocument/2006/relationships/oleObject" Target="embeddings/oleObject34.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143" Type="http://schemas.openxmlformats.org/officeDocument/2006/relationships/image" Target="media/image70.wmf"/><Relationship Id="rId164" Type="http://schemas.openxmlformats.org/officeDocument/2006/relationships/oleObject" Target="embeddings/oleObject77.bin"/><Relationship Id="rId185" Type="http://schemas.openxmlformats.org/officeDocument/2006/relationships/image" Target="media/image91.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5.bin"/><Relationship Id="rId210" Type="http://schemas.openxmlformats.org/officeDocument/2006/relationships/oleObject" Target="embeddings/oleObject100.bin"/><Relationship Id="rId215" Type="http://schemas.openxmlformats.org/officeDocument/2006/relationships/image" Target="media/image106.wmf"/><Relationship Id="rId236" Type="http://schemas.openxmlformats.org/officeDocument/2006/relationships/oleObject" Target="embeddings/oleObject113.bin"/><Relationship Id="rId26" Type="http://schemas.openxmlformats.org/officeDocument/2006/relationships/oleObject" Target="embeddings/oleObject9.bin"/><Relationship Id="rId231" Type="http://schemas.openxmlformats.org/officeDocument/2006/relationships/image" Target="media/image114.wmf"/><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oleObject" Target="embeddings/oleObject51.bin"/><Relationship Id="rId133" Type="http://schemas.openxmlformats.org/officeDocument/2006/relationships/image" Target="media/image65.wmf"/><Relationship Id="rId154" Type="http://schemas.openxmlformats.org/officeDocument/2006/relationships/oleObject" Target="embeddings/oleObject72.bin"/><Relationship Id="rId175" Type="http://schemas.openxmlformats.org/officeDocument/2006/relationships/image" Target="media/image86.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4.bin"/><Relationship Id="rId221" Type="http://schemas.openxmlformats.org/officeDocument/2006/relationships/image" Target="media/image109.wmf"/><Relationship Id="rId242"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81.wmf"/><Relationship Id="rId186" Type="http://schemas.openxmlformats.org/officeDocument/2006/relationships/oleObject" Target="embeddings/oleObject88.bin"/><Relationship Id="rId211" Type="http://schemas.openxmlformats.org/officeDocument/2006/relationships/image" Target="media/image104.wmf"/><Relationship Id="rId232" Type="http://schemas.openxmlformats.org/officeDocument/2006/relationships/oleObject" Target="embeddings/oleObject111.bin"/><Relationship Id="rId27" Type="http://schemas.openxmlformats.org/officeDocument/2006/relationships/image" Target="media/image11.png"/><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6.wmf"/><Relationship Id="rId176" Type="http://schemas.openxmlformats.org/officeDocument/2006/relationships/oleObject" Target="embeddings/oleObject83.bin"/><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oleObject" Target="embeddings/oleObject106.bin"/><Relationship Id="rId243" Type="http://schemas.openxmlformats.org/officeDocument/2006/relationships/header" Target="header3.xml"/><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image" Target="media/image92.wmf"/><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image" Target="media/image115.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2.bin"/><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3.bin"/><Relationship Id="rId177" Type="http://schemas.openxmlformats.org/officeDocument/2006/relationships/image" Target="media/image87.wmf"/><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image" Target="media/image110.wmf"/><Relationship Id="rId244" Type="http://schemas.openxmlformats.org/officeDocument/2006/relationships/footer" Target="footer3.xml"/><Relationship Id="rId18" Type="http://schemas.openxmlformats.org/officeDocument/2006/relationships/oleObject" Target="embeddings/oleObject5.bin"/><Relationship Id="rId39" Type="http://schemas.openxmlformats.org/officeDocument/2006/relationships/image" Target="media/image18.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61.wmf"/><Relationship Id="rId146" Type="http://schemas.openxmlformats.org/officeDocument/2006/relationships/oleObject" Target="embeddings/oleObject68.bin"/><Relationship Id="rId167" Type="http://schemas.openxmlformats.org/officeDocument/2006/relationships/image" Target="media/image82.wmf"/><Relationship Id="rId188" Type="http://schemas.openxmlformats.org/officeDocument/2006/relationships/oleObject" Target="embeddings/oleObject89.bin"/><Relationship Id="rId71" Type="http://schemas.openxmlformats.org/officeDocument/2006/relationships/image" Target="media/image34.wmf"/><Relationship Id="rId92" Type="http://schemas.openxmlformats.org/officeDocument/2006/relationships/oleObject" Target="embeddings/oleObject41.bin"/><Relationship Id="rId213" Type="http://schemas.openxmlformats.org/officeDocument/2006/relationships/image" Target="media/image105.wmf"/><Relationship Id="rId234" Type="http://schemas.openxmlformats.org/officeDocument/2006/relationships/oleObject" Target="embeddings/oleObject112.bin"/><Relationship Id="rId2" Type="http://schemas.openxmlformats.org/officeDocument/2006/relationships/numbering" Target="numbering.xml"/><Relationship Id="rId29" Type="http://schemas.openxmlformats.org/officeDocument/2006/relationships/oleObject" Target="embeddings/oleObject10.bin"/><Relationship Id="rId40" Type="http://schemas.openxmlformats.org/officeDocument/2006/relationships/oleObject" Target="embeddings/oleObject15.bin"/><Relationship Id="rId115" Type="http://schemas.openxmlformats.org/officeDocument/2006/relationships/image" Target="media/image56.wmf"/><Relationship Id="rId136" Type="http://schemas.openxmlformats.org/officeDocument/2006/relationships/oleObject" Target="embeddings/oleObject63.bin"/><Relationship Id="rId157" Type="http://schemas.openxmlformats.org/officeDocument/2006/relationships/image" Target="media/image77.wmf"/><Relationship Id="rId178" Type="http://schemas.openxmlformats.org/officeDocument/2006/relationships/oleObject" Target="embeddings/oleObject84.bin"/><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image" Target="media/image7.wmf"/><Relationship Id="rId224" Type="http://schemas.openxmlformats.org/officeDocument/2006/relationships/oleObject" Target="embeddings/oleObject107.bin"/><Relationship Id="rId245" Type="http://schemas.openxmlformats.org/officeDocument/2006/relationships/image" Target="media/image118.wmf"/><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oleObject" Target="embeddings/oleObject79.bin"/><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5.wmf"/><Relationship Id="rId189" Type="http://schemas.openxmlformats.org/officeDocument/2006/relationships/image" Target="media/image93.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image" Target="media/image116.wmf"/><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oleObject" Target="embeddings/oleObject74.bin"/><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0.wmf"/><Relationship Id="rId179" Type="http://schemas.openxmlformats.org/officeDocument/2006/relationships/image" Target="media/image88.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image" Target="media/image111.wmf"/><Relationship Id="rId246" Type="http://schemas.openxmlformats.org/officeDocument/2006/relationships/header" Target="header4.xml"/><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3.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BFAC3-3455-4778-89A7-2E1080232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6241</Words>
  <Characters>39319</Characters>
  <Application>Microsoft Office Word</Application>
  <DocSecurity>0</DocSecurity>
  <Lines>327</Lines>
  <Paragraphs>90</Paragraphs>
  <ScaleCrop>false</ScaleCrop>
  <HeadingPairs>
    <vt:vector size="2" baseType="variant">
      <vt:variant>
        <vt:lpstr>Titel</vt:lpstr>
      </vt:variant>
      <vt:variant>
        <vt:i4>1</vt:i4>
      </vt:variant>
    </vt:vector>
  </HeadingPairs>
  <TitlesOfParts>
    <vt:vector size="1" baseType="lpstr">
      <vt:lpstr>8</vt:lpstr>
    </vt:vector>
  </TitlesOfParts>
  <Company>Inst. f. Gemüsebau</Company>
  <LinksUpToDate>false</LinksUpToDate>
  <CharactersWithSpaces>45470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Henning Kage</dc:creator>
  <cp:lastModifiedBy>Kage, Prof. Dr. Henning</cp:lastModifiedBy>
  <cp:revision>3</cp:revision>
  <cp:lastPrinted>2020-07-28T07:13:00Z</cp:lastPrinted>
  <dcterms:created xsi:type="dcterms:W3CDTF">2020-07-29T07:12:00Z</dcterms:created>
  <dcterms:modified xsi:type="dcterms:W3CDTF">2020-08-10T14:57:00Z</dcterms:modified>
</cp:coreProperties>
</file>