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38B77" w14:textId="73EEE9DF" w:rsidR="00FE1B28" w:rsidRPr="00B272BC" w:rsidRDefault="00FE1B28" w:rsidP="00B272BC">
      <w:pPr>
        <w:spacing w:line="480" w:lineRule="auto"/>
        <w:rPr>
          <w:rFonts w:ascii="Arial" w:hAnsi="Arial" w:cs="Arial"/>
          <w:b/>
          <w:bCs/>
          <w:sz w:val="24"/>
          <w:szCs w:val="24"/>
        </w:rPr>
      </w:pPr>
      <w:r w:rsidRPr="00B272BC">
        <w:rPr>
          <w:rFonts w:ascii="Arial" w:hAnsi="Arial" w:cs="Arial"/>
          <w:b/>
          <w:bCs/>
          <w:sz w:val="24"/>
          <w:szCs w:val="24"/>
        </w:rPr>
        <w:t>Research proposal</w:t>
      </w:r>
      <w:r w:rsidR="00B272BC">
        <w:rPr>
          <w:rFonts w:ascii="Arial" w:hAnsi="Arial" w:cs="Arial"/>
          <w:b/>
          <w:bCs/>
          <w:sz w:val="24"/>
          <w:szCs w:val="24"/>
        </w:rPr>
        <w:t xml:space="preserve"> transcript</w:t>
      </w:r>
    </w:p>
    <w:p w14:paraId="60E89B76" w14:textId="77777777" w:rsidR="00FE1B28" w:rsidRPr="00B272BC" w:rsidRDefault="00FE1B28" w:rsidP="00B272BC">
      <w:pPr>
        <w:spacing w:line="480" w:lineRule="auto"/>
        <w:rPr>
          <w:rFonts w:ascii="Arial" w:hAnsi="Arial" w:cs="Arial"/>
          <w:sz w:val="24"/>
          <w:szCs w:val="24"/>
        </w:rPr>
      </w:pPr>
    </w:p>
    <w:p w14:paraId="5B18F66E" w14:textId="30B73A72" w:rsidR="00C84E8F" w:rsidRPr="00B272BC" w:rsidRDefault="00C84E8F" w:rsidP="00B272BC">
      <w:pPr>
        <w:spacing w:line="480" w:lineRule="auto"/>
        <w:rPr>
          <w:rFonts w:ascii="Arial" w:hAnsi="Arial" w:cs="Arial"/>
          <w:sz w:val="24"/>
          <w:szCs w:val="24"/>
        </w:rPr>
      </w:pPr>
      <w:r w:rsidRPr="00B272BC">
        <w:rPr>
          <w:rFonts w:ascii="Arial" w:hAnsi="Arial" w:cs="Arial"/>
          <w:b/>
          <w:bCs/>
          <w:sz w:val="24"/>
          <w:szCs w:val="24"/>
        </w:rPr>
        <w:t>Title of Research:</w:t>
      </w:r>
      <w:r w:rsidR="00CA6F7A" w:rsidRPr="00B272BC">
        <w:rPr>
          <w:rFonts w:ascii="Arial" w:hAnsi="Arial" w:cs="Arial"/>
          <w:sz w:val="24"/>
          <w:szCs w:val="24"/>
        </w:rPr>
        <w:t xml:space="preserve"> </w:t>
      </w:r>
      <w:r w:rsidR="00A929BF" w:rsidRPr="00A929BF">
        <w:rPr>
          <w:rFonts w:ascii="Arial" w:hAnsi="Arial" w:cs="Arial"/>
          <w:sz w:val="24"/>
          <w:szCs w:val="24"/>
        </w:rPr>
        <w:t>Using gender specific Human Factors for password meter designs to improve women’s password strength</w:t>
      </w:r>
    </w:p>
    <w:p w14:paraId="05AB8943" w14:textId="48F26F37" w:rsidR="00FE1B28" w:rsidRPr="00B272BC" w:rsidRDefault="00FE1B28" w:rsidP="00B272BC">
      <w:pPr>
        <w:spacing w:line="480" w:lineRule="auto"/>
        <w:rPr>
          <w:rFonts w:ascii="Arial" w:hAnsi="Arial" w:cs="Arial"/>
          <w:sz w:val="24"/>
          <w:szCs w:val="24"/>
        </w:rPr>
      </w:pPr>
      <w:r w:rsidRPr="00B272BC">
        <w:rPr>
          <w:rFonts w:ascii="Arial" w:hAnsi="Arial" w:cs="Arial"/>
          <w:sz w:val="24"/>
          <w:szCs w:val="24"/>
        </w:rPr>
        <w:t>University of Essex Online:</w:t>
      </w:r>
      <w:r w:rsidR="00B272BC" w:rsidRPr="00B272BC">
        <w:rPr>
          <w:rFonts w:ascii="Arial" w:hAnsi="Arial" w:cs="Arial"/>
          <w:sz w:val="24"/>
          <w:szCs w:val="24"/>
        </w:rPr>
        <w:t xml:space="preserve"> </w:t>
      </w:r>
      <w:r w:rsidR="00B272BC" w:rsidRPr="00B272BC">
        <w:rPr>
          <w:rFonts w:ascii="Arial" w:hAnsi="Arial" w:cs="Arial"/>
          <w:sz w:val="24"/>
          <w:szCs w:val="24"/>
        </w:rPr>
        <w:t>Research Methods and Professional Practice September 2022</w:t>
      </w:r>
    </w:p>
    <w:p w14:paraId="7665AB0F" w14:textId="493B5EAA" w:rsidR="00FE1B28" w:rsidRPr="00B272BC" w:rsidRDefault="00FE1B28" w:rsidP="00B272BC">
      <w:pPr>
        <w:spacing w:line="480" w:lineRule="auto"/>
        <w:rPr>
          <w:rFonts w:ascii="Arial" w:hAnsi="Arial" w:cs="Arial"/>
          <w:sz w:val="24"/>
          <w:szCs w:val="24"/>
        </w:rPr>
      </w:pPr>
      <w:r w:rsidRPr="00B272BC">
        <w:rPr>
          <w:rFonts w:ascii="Arial" w:hAnsi="Arial" w:cs="Arial"/>
          <w:sz w:val="24"/>
          <w:szCs w:val="24"/>
        </w:rPr>
        <w:t>Agne Angelides</w:t>
      </w:r>
    </w:p>
    <w:p w14:paraId="2327619D" w14:textId="1F96642E" w:rsidR="00CA6F7A" w:rsidRPr="00B272BC" w:rsidRDefault="00FE1B28" w:rsidP="00B272BC">
      <w:pPr>
        <w:spacing w:line="480" w:lineRule="auto"/>
        <w:rPr>
          <w:rFonts w:ascii="Arial" w:hAnsi="Arial" w:cs="Arial"/>
          <w:sz w:val="24"/>
          <w:szCs w:val="24"/>
        </w:rPr>
      </w:pPr>
      <w:r w:rsidRPr="00B272BC">
        <w:rPr>
          <w:rFonts w:ascii="Arial" w:hAnsi="Arial" w:cs="Arial"/>
          <w:sz w:val="24"/>
          <w:szCs w:val="24"/>
        </w:rPr>
        <w:t>Student ID:</w:t>
      </w:r>
      <w:r w:rsidR="00B272BC" w:rsidRPr="00B272BC">
        <w:rPr>
          <w:rFonts w:ascii="Arial" w:hAnsi="Arial" w:cs="Arial"/>
          <w:sz w:val="24"/>
          <w:szCs w:val="24"/>
        </w:rPr>
        <w:t xml:space="preserve"> </w:t>
      </w:r>
      <w:r w:rsidR="00B272BC" w:rsidRPr="00B272BC">
        <w:rPr>
          <w:rFonts w:ascii="Arial" w:hAnsi="Arial" w:cs="Arial"/>
          <w:sz w:val="24"/>
          <w:szCs w:val="24"/>
        </w:rPr>
        <w:t>12688066</w:t>
      </w:r>
    </w:p>
    <w:sdt>
      <w:sdtPr>
        <w:rPr>
          <w:rFonts w:ascii="Arial" w:hAnsi="Arial" w:cs="Arial"/>
          <w:sz w:val="24"/>
          <w:szCs w:val="24"/>
        </w:rPr>
        <w:id w:val="77205022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062196E" w14:textId="1EB82B91" w:rsidR="00B272BC" w:rsidRPr="008436F8" w:rsidRDefault="00B272BC" w:rsidP="00B272BC">
          <w:pPr>
            <w:pStyle w:val="TOCHeading"/>
            <w:spacing w:before="0" w:after="160" w:line="480" w:lineRule="auto"/>
            <w:rPr>
              <w:rFonts w:ascii="Arial" w:hAnsi="Arial" w:cs="Arial"/>
              <w:b/>
              <w:bCs/>
              <w:color w:val="auto"/>
              <w:sz w:val="24"/>
              <w:szCs w:val="24"/>
            </w:rPr>
          </w:pPr>
          <w:r w:rsidRPr="008436F8">
            <w:rPr>
              <w:rFonts w:ascii="Arial" w:hAnsi="Arial" w:cs="Arial"/>
              <w:b/>
              <w:bCs/>
              <w:color w:val="auto"/>
              <w:sz w:val="24"/>
              <w:szCs w:val="24"/>
            </w:rPr>
            <w:t>Table of contents</w:t>
          </w:r>
        </w:p>
        <w:p w14:paraId="74D73020" w14:textId="45083858" w:rsidR="008436F8" w:rsidRPr="008436F8" w:rsidRDefault="00B272BC" w:rsidP="008436F8">
          <w:pPr>
            <w:pStyle w:val="TOC1"/>
            <w:tabs>
              <w:tab w:val="right" w:leader="dot" w:pos="9016"/>
            </w:tabs>
            <w:spacing w:line="480" w:lineRule="auto"/>
            <w:rPr>
              <w:rFonts w:ascii="Arial" w:eastAsiaTheme="minorEastAsia" w:hAnsi="Arial" w:cs="Arial"/>
              <w:noProof/>
              <w:sz w:val="24"/>
              <w:szCs w:val="24"/>
              <w:lang w:eastAsia="en-GB"/>
            </w:rPr>
          </w:pPr>
          <w:r w:rsidRPr="008436F8">
            <w:rPr>
              <w:rFonts w:ascii="Arial" w:hAnsi="Arial" w:cs="Arial"/>
              <w:sz w:val="28"/>
              <w:szCs w:val="28"/>
            </w:rPr>
            <w:fldChar w:fldCharType="begin"/>
          </w:r>
          <w:r w:rsidRPr="008436F8">
            <w:rPr>
              <w:rFonts w:ascii="Arial" w:hAnsi="Arial" w:cs="Arial"/>
              <w:sz w:val="28"/>
              <w:szCs w:val="28"/>
            </w:rPr>
            <w:instrText xml:space="preserve"> TOC \o "1-3" \h \z \u </w:instrText>
          </w:r>
          <w:r w:rsidRPr="008436F8">
            <w:rPr>
              <w:rFonts w:ascii="Arial" w:hAnsi="Arial" w:cs="Arial"/>
              <w:sz w:val="28"/>
              <w:szCs w:val="28"/>
            </w:rPr>
            <w:fldChar w:fldCharType="separate"/>
          </w:r>
          <w:hyperlink w:anchor="_Toc119251428" w:history="1">
            <w:r w:rsidR="008436F8" w:rsidRPr="008436F8">
              <w:rPr>
                <w:rStyle w:val="Hyperlink"/>
                <w:rFonts w:ascii="Arial" w:hAnsi="Arial" w:cs="Arial"/>
                <w:noProof/>
                <w:sz w:val="24"/>
                <w:szCs w:val="24"/>
              </w:rPr>
              <w:t>Introduction</w:t>
            </w:r>
            <w:r w:rsidR="008436F8" w:rsidRPr="008436F8">
              <w:rPr>
                <w:rFonts w:ascii="Arial" w:hAnsi="Arial" w:cs="Arial"/>
                <w:noProof/>
                <w:webHidden/>
                <w:sz w:val="24"/>
                <w:szCs w:val="24"/>
              </w:rPr>
              <w:tab/>
            </w:r>
            <w:r w:rsidR="008436F8" w:rsidRPr="008436F8">
              <w:rPr>
                <w:rFonts w:ascii="Arial" w:hAnsi="Arial" w:cs="Arial"/>
                <w:noProof/>
                <w:webHidden/>
                <w:sz w:val="24"/>
                <w:szCs w:val="24"/>
              </w:rPr>
              <w:fldChar w:fldCharType="begin"/>
            </w:r>
            <w:r w:rsidR="008436F8" w:rsidRPr="008436F8">
              <w:rPr>
                <w:rFonts w:ascii="Arial" w:hAnsi="Arial" w:cs="Arial"/>
                <w:noProof/>
                <w:webHidden/>
                <w:sz w:val="24"/>
                <w:szCs w:val="24"/>
              </w:rPr>
              <w:instrText xml:space="preserve"> PAGEREF _Toc119251428 \h </w:instrText>
            </w:r>
            <w:r w:rsidR="008436F8" w:rsidRPr="008436F8">
              <w:rPr>
                <w:rFonts w:ascii="Arial" w:hAnsi="Arial" w:cs="Arial"/>
                <w:noProof/>
                <w:webHidden/>
                <w:sz w:val="24"/>
                <w:szCs w:val="24"/>
              </w:rPr>
            </w:r>
            <w:r w:rsidR="008436F8" w:rsidRPr="008436F8">
              <w:rPr>
                <w:rFonts w:ascii="Arial" w:hAnsi="Arial" w:cs="Arial"/>
                <w:noProof/>
                <w:webHidden/>
                <w:sz w:val="24"/>
                <w:szCs w:val="24"/>
              </w:rPr>
              <w:fldChar w:fldCharType="separate"/>
            </w:r>
            <w:r w:rsidR="008436F8" w:rsidRPr="008436F8">
              <w:rPr>
                <w:rFonts w:ascii="Arial" w:hAnsi="Arial" w:cs="Arial"/>
                <w:noProof/>
                <w:webHidden/>
                <w:sz w:val="24"/>
                <w:szCs w:val="24"/>
              </w:rPr>
              <w:t>2</w:t>
            </w:r>
            <w:r w:rsidR="008436F8" w:rsidRPr="008436F8">
              <w:rPr>
                <w:rFonts w:ascii="Arial" w:hAnsi="Arial" w:cs="Arial"/>
                <w:noProof/>
                <w:webHidden/>
                <w:sz w:val="24"/>
                <w:szCs w:val="24"/>
              </w:rPr>
              <w:fldChar w:fldCharType="end"/>
            </w:r>
          </w:hyperlink>
        </w:p>
        <w:p w14:paraId="7E5E44F7" w14:textId="4D1F4300" w:rsidR="008436F8" w:rsidRPr="008436F8" w:rsidRDefault="008436F8" w:rsidP="008436F8">
          <w:pPr>
            <w:pStyle w:val="TOC1"/>
            <w:tabs>
              <w:tab w:val="right" w:leader="dot" w:pos="9016"/>
            </w:tabs>
            <w:spacing w:line="480" w:lineRule="auto"/>
            <w:rPr>
              <w:rFonts w:ascii="Arial" w:eastAsiaTheme="minorEastAsia" w:hAnsi="Arial" w:cs="Arial"/>
              <w:noProof/>
              <w:sz w:val="24"/>
              <w:szCs w:val="24"/>
              <w:lang w:eastAsia="en-GB"/>
            </w:rPr>
          </w:pPr>
          <w:hyperlink w:anchor="_Toc119251429" w:history="1">
            <w:r w:rsidRPr="008436F8">
              <w:rPr>
                <w:rStyle w:val="Hyperlink"/>
                <w:rFonts w:ascii="Arial" w:hAnsi="Arial" w:cs="Arial"/>
                <w:noProof/>
                <w:sz w:val="24"/>
                <w:szCs w:val="24"/>
              </w:rPr>
              <w:t>Significance, Contribution to the discipline and Research Problem</w:t>
            </w:r>
            <w:r w:rsidRPr="008436F8">
              <w:rPr>
                <w:rFonts w:ascii="Arial" w:hAnsi="Arial" w:cs="Arial"/>
                <w:noProof/>
                <w:webHidden/>
                <w:sz w:val="24"/>
                <w:szCs w:val="24"/>
              </w:rPr>
              <w:tab/>
            </w:r>
            <w:r w:rsidRPr="008436F8">
              <w:rPr>
                <w:rFonts w:ascii="Arial" w:hAnsi="Arial" w:cs="Arial"/>
                <w:noProof/>
                <w:webHidden/>
                <w:sz w:val="24"/>
                <w:szCs w:val="24"/>
              </w:rPr>
              <w:fldChar w:fldCharType="begin"/>
            </w:r>
            <w:r w:rsidRPr="008436F8">
              <w:rPr>
                <w:rFonts w:ascii="Arial" w:hAnsi="Arial" w:cs="Arial"/>
                <w:noProof/>
                <w:webHidden/>
                <w:sz w:val="24"/>
                <w:szCs w:val="24"/>
              </w:rPr>
              <w:instrText xml:space="preserve"> PAGEREF _Toc119251429 \h </w:instrText>
            </w:r>
            <w:r w:rsidRPr="008436F8">
              <w:rPr>
                <w:rFonts w:ascii="Arial" w:hAnsi="Arial" w:cs="Arial"/>
                <w:noProof/>
                <w:webHidden/>
                <w:sz w:val="24"/>
                <w:szCs w:val="24"/>
              </w:rPr>
            </w:r>
            <w:r w:rsidRPr="008436F8">
              <w:rPr>
                <w:rFonts w:ascii="Arial" w:hAnsi="Arial" w:cs="Arial"/>
                <w:noProof/>
                <w:webHidden/>
                <w:sz w:val="24"/>
                <w:szCs w:val="24"/>
              </w:rPr>
              <w:fldChar w:fldCharType="separate"/>
            </w:r>
            <w:r w:rsidRPr="008436F8">
              <w:rPr>
                <w:rFonts w:ascii="Arial" w:hAnsi="Arial" w:cs="Arial"/>
                <w:noProof/>
                <w:webHidden/>
                <w:sz w:val="24"/>
                <w:szCs w:val="24"/>
              </w:rPr>
              <w:t>4</w:t>
            </w:r>
            <w:r w:rsidRPr="008436F8">
              <w:rPr>
                <w:rFonts w:ascii="Arial" w:hAnsi="Arial" w:cs="Arial"/>
                <w:noProof/>
                <w:webHidden/>
                <w:sz w:val="24"/>
                <w:szCs w:val="24"/>
              </w:rPr>
              <w:fldChar w:fldCharType="end"/>
            </w:r>
          </w:hyperlink>
        </w:p>
        <w:p w14:paraId="0188B5FD" w14:textId="4BBE1C4F" w:rsidR="008436F8" w:rsidRPr="008436F8" w:rsidRDefault="008436F8" w:rsidP="008436F8">
          <w:pPr>
            <w:pStyle w:val="TOC1"/>
            <w:tabs>
              <w:tab w:val="right" w:leader="dot" w:pos="9016"/>
            </w:tabs>
            <w:spacing w:line="480" w:lineRule="auto"/>
            <w:rPr>
              <w:rFonts w:ascii="Arial" w:eastAsiaTheme="minorEastAsia" w:hAnsi="Arial" w:cs="Arial"/>
              <w:noProof/>
              <w:sz w:val="24"/>
              <w:szCs w:val="24"/>
              <w:lang w:eastAsia="en-GB"/>
            </w:rPr>
          </w:pPr>
          <w:hyperlink w:anchor="_Toc119251430" w:history="1">
            <w:r w:rsidRPr="008436F8">
              <w:rPr>
                <w:rStyle w:val="Hyperlink"/>
                <w:rFonts w:ascii="Arial" w:hAnsi="Arial" w:cs="Arial"/>
                <w:noProof/>
                <w:sz w:val="24"/>
                <w:szCs w:val="24"/>
              </w:rPr>
              <w:t>Research project aims and objectives</w:t>
            </w:r>
            <w:r w:rsidRPr="008436F8">
              <w:rPr>
                <w:rFonts w:ascii="Arial" w:hAnsi="Arial" w:cs="Arial"/>
                <w:noProof/>
                <w:webHidden/>
                <w:sz w:val="24"/>
                <w:szCs w:val="24"/>
              </w:rPr>
              <w:tab/>
            </w:r>
            <w:r w:rsidRPr="008436F8">
              <w:rPr>
                <w:rFonts w:ascii="Arial" w:hAnsi="Arial" w:cs="Arial"/>
                <w:noProof/>
                <w:webHidden/>
                <w:sz w:val="24"/>
                <w:szCs w:val="24"/>
              </w:rPr>
              <w:fldChar w:fldCharType="begin"/>
            </w:r>
            <w:r w:rsidRPr="008436F8">
              <w:rPr>
                <w:rFonts w:ascii="Arial" w:hAnsi="Arial" w:cs="Arial"/>
                <w:noProof/>
                <w:webHidden/>
                <w:sz w:val="24"/>
                <w:szCs w:val="24"/>
              </w:rPr>
              <w:instrText xml:space="preserve"> PAGEREF _Toc119251430 \h </w:instrText>
            </w:r>
            <w:r w:rsidRPr="008436F8">
              <w:rPr>
                <w:rFonts w:ascii="Arial" w:hAnsi="Arial" w:cs="Arial"/>
                <w:noProof/>
                <w:webHidden/>
                <w:sz w:val="24"/>
                <w:szCs w:val="24"/>
              </w:rPr>
            </w:r>
            <w:r w:rsidRPr="008436F8">
              <w:rPr>
                <w:rFonts w:ascii="Arial" w:hAnsi="Arial" w:cs="Arial"/>
                <w:noProof/>
                <w:webHidden/>
                <w:sz w:val="24"/>
                <w:szCs w:val="24"/>
              </w:rPr>
              <w:fldChar w:fldCharType="separate"/>
            </w:r>
            <w:r w:rsidRPr="008436F8">
              <w:rPr>
                <w:rFonts w:ascii="Arial" w:hAnsi="Arial" w:cs="Arial"/>
                <w:noProof/>
                <w:webHidden/>
                <w:sz w:val="24"/>
                <w:szCs w:val="24"/>
              </w:rPr>
              <w:t>5</w:t>
            </w:r>
            <w:r w:rsidRPr="008436F8">
              <w:rPr>
                <w:rFonts w:ascii="Arial" w:hAnsi="Arial" w:cs="Arial"/>
                <w:noProof/>
                <w:webHidden/>
                <w:sz w:val="24"/>
                <w:szCs w:val="24"/>
              </w:rPr>
              <w:fldChar w:fldCharType="end"/>
            </w:r>
          </w:hyperlink>
        </w:p>
        <w:p w14:paraId="74BA60EE" w14:textId="1CA89984" w:rsidR="008436F8" w:rsidRPr="008436F8" w:rsidRDefault="008436F8" w:rsidP="008436F8">
          <w:pPr>
            <w:pStyle w:val="TOC1"/>
            <w:tabs>
              <w:tab w:val="right" w:leader="dot" w:pos="9016"/>
            </w:tabs>
            <w:spacing w:line="480" w:lineRule="auto"/>
            <w:rPr>
              <w:rFonts w:ascii="Arial" w:eastAsiaTheme="minorEastAsia" w:hAnsi="Arial" w:cs="Arial"/>
              <w:noProof/>
              <w:sz w:val="24"/>
              <w:szCs w:val="24"/>
              <w:lang w:eastAsia="en-GB"/>
            </w:rPr>
          </w:pPr>
          <w:hyperlink w:anchor="_Toc119251431" w:history="1">
            <w:r w:rsidRPr="008436F8">
              <w:rPr>
                <w:rStyle w:val="Hyperlink"/>
                <w:rFonts w:ascii="Arial" w:hAnsi="Arial" w:cs="Arial"/>
                <w:noProof/>
                <w:sz w:val="24"/>
                <w:szCs w:val="24"/>
              </w:rPr>
              <w:t>Research question(s)</w:t>
            </w:r>
            <w:r w:rsidRPr="008436F8">
              <w:rPr>
                <w:rFonts w:ascii="Arial" w:hAnsi="Arial" w:cs="Arial"/>
                <w:noProof/>
                <w:webHidden/>
                <w:sz w:val="24"/>
                <w:szCs w:val="24"/>
              </w:rPr>
              <w:tab/>
            </w:r>
            <w:r w:rsidRPr="008436F8">
              <w:rPr>
                <w:rFonts w:ascii="Arial" w:hAnsi="Arial" w:cs="Arial"/>
                <w:noProof/>
                <w:webHidden/>
                <w:sz w:val="24"/>
                <w:szCs w:val="24"/>
              </w:rPr>
              <w:fldChar w:fldCharType="begin"/>
            </w:r>
            <w:r w:rsidRPr="008436F8">
              <w:rPr>
                <w:rFonts w:ascii="Arial" w:hAnsi="Arial" w:cs="Arial"/>
                <w:noProof/>
                <w:webHidden/>
                <w:sz w:val="24"/>
                <w:szCs w:val="24"/>
              </w:rPr>
              <w:instrText xml:space="preserve"> PAGEREF _Toc119251431 \h </w:instrText>
            </w:r>
            <w:r w:rsidRPr="008436F8">
              <w:rPr>
                <w:rFonts w:ascii="Arial" w:hAnsi="Arial" w:cs="Arial"/>
                <w:noProof/>
                <w:webHidden/>
                <w:sz w:val="24"/>
                <w:szCs w:val="24"/>
              </w:rPr>
            </w:r>
            <w:r w:rsidRPr="008436F8">
              <w:rPr>
                <w:rFonts w:ascii="Arial" w:hAnsi="Arial" w:cs="Arial"/>
                <w:noProof/>
                <w:webHidden/>
                <w:sz w:val="24"/>
                <w:szCs w:val="24"/>
              </w:rPr>
              <w:fldChar w:fldCharType="separate"/>
            </w:r>
            <w:r w:rsidRPr="008436F8">
              <w:rPr>
                <w:rFonts w:ascii="Arial" w:hAnsi="Arial" w:cs="Arial"/>
                <w:noProof/>
                <w:webHidden/>
                <w:sz w:val="24"/>
                <w:szCs w:val="24"/>
              </w:rPr>
              <w:t>6</w:t>
            </w:r>
            <w:r w:rsidRPr="008436F8">
              <w:rPr>
                <w:rFonts w:ascii="Arial" w:hAnsi="Arial" w:cs="Arial"/>
                <w:noProof/>
                <w:webHidden/>
                <w:sz w:val="24"/>
                <w:szCs w:val="24"/>
              </w:rPr>
              <w:fldChar w:fldCharType="end"/>
            </w:r>
          </w:hyperlink>
        </w:p>
        <w:p w14:paraId="2D25893E" w14:textId="55AFCF9B" w:rsidR="008436F8" w:rsidRPr="008436F8" w:rsidRDefault="008436F8" w:rsidP="008436F8">
          <w:pPr>
            <w:pStyle w:val="TOC1"/>
            <w:tabs>
              <w:tab w:val="right" w:leader="dot" w:pos="9016"/>
            </w:tabs>
            <w:spacing w:line="480" w:lineRule="auto"/>
            <w:rPr>
              <w:rFonts w:ascii="Arial" w:eastAsiaTheme="minorEastAsia" w:hAnsi="Arial" w:cs="Arial"/>
              <w:noProof/>
              <w:sz w:val="24"/>
              <w:szCs w:val="24"/>
              <w:lang w:eastAsia="en-GB"/>
            </w:rPr>
          </w:pPr>
          <w:hyperlink w:anchor="_Toc119251432" w:history="1">
            <w:r w:rsidRPr="008436F8">
              <w:rPr>
                <w:rStyle w:val="Hyperlink"/>
                <w:rFonts w:ascii="Arial" w:hAnsi="Arial" w:cs="Arial"/>
                <w:noProof/>
                <w:sz w:val="24"/>
                <w:szCs w:val="24"/>
              </w:rPr>
              <w:t>Research methodology</w:t>
            </w:r>
            <w:r w:rsidRPr="008436F8">
              <w:rPr>
                <w:rFonts w:ascii="Arial" w:hAnsi="Arial" w:cs="Arial"/>
                <w:noProof/>
                <w:webHidden/>
                <w:sz w:val="24"/>
                <w:szCs w:val="24"/>
              </w:rPr>
              <w:tab/>
            </w:r>
            <w:r w:rsidRPr="008436F8">
              <w:rPr>
                <w:rFonts w:ascii="Arial" w:hAnsi="Arial" w:cs="Arial"/>
                <w:noProof/>
                <w:webHidden/>
                <w:sz w:val="24"/>
                <w:szCs w:val="24"/>
              </w:rPr>
              <w:fldChar w:fldCharType="begin"/>
            </w:r>
            <w:r w:rsidRPr="008436F8">
              <w:rPr>
                <w:rFonts w:ascii="Arial" w:hAnsi="Arial" w:cs="Arial"/>
                <w:noProof/>
                <w:webHidden/>
                <w:sz w:val="24"/>
                <w:szCs w:val="24"/>
              </w:rPr>
              <w:instrText xml:space="preserve"> PAGEREF _Toc119251432 \h </w:instrText>
            </w:r>
            <w:r w:rsidRPr="008436F8">
              <w:rPr>
                <w:rFonts w:ascii="Arial" w:hAnsi="Arial" w:cs="Arial"/>
                <w:noProof/>
                <w:webHidden/>
                <w:sz w:val="24"/>
                <w:szCs w:val="24"/>
              </w:rPr>
            </w:r>
            <w:r w:rsidRPr="008436F8">
              <w:rPr>
                <w:rFonts w:ascii="Arial" w:hAnsi="Arial" w:cs="Arial"/>
                <w:noProof/>
                <w:webHidden/>
                <w:sz w:val="24"/>
                <w:szCs w:val="24"/>
              </w:rPr>
              <w:fldChar w:fldCharType="separate"/>
            </w:r>
            <w:r w:rsidRPr="008436F8">
              <w:rPr>
                <w:rFonts w:ascii="Arial" w:hAnsi="Arial" w:cs="Arial"/>
                <w:noProof/>
                <w:webHidden/>
                <w:sz w:val="24"/>
                <w:szCs w:val="24"/>
              </w:rPr>
              <w:t>6</w:t>
            </w:r>
            <w:r w:rsidRPr="008436F8">
              <w:rPr>
                <w:rFonts w:ascii="Arial" w:hAnsi="Arial" w:cs="Arial"/>
                <w:noProof/>
                <w:webHidden/>
                <w:sz w:val="24"/>
                <w:szCs w:val="24"/>
              </w:rPr>
              <w:fldChar w:fldCharType="end"/>
            </w:r>
          </w:hyperlink>
        </w:p>
        <w:p w14:paraId="140EDB6E" w14:textId="5EBD5276" w:rsidR="008436F8" w:rsidRPr="008436F8" w:rsidRDefault="008436F8" w:rsidP="008436F8">
          <w:pPr>
            <w:pStyle w:val="TOC1"/>
            <w:tabs>
              <w:tab w:val="right" w:leader="dot" w:pos="9016"/>
            </w:tabs>
            <w:spacing w:line="480" w:lineRule="auto"/>
            <w:rPr>
              <w:rFonts w:ascii="Arial" w:eastAsiaTheme="minorEastAsia" w:hAnsi="Arial" w:cs="Arial"/>
              <w:noProof/>
              <w:sz w:val="24"/>
              <w:szCs w:val="24"/>
              <w:lang w:eastAsia="en-GB"/>
            </w:rPr>
          </w:pPr>
          <w:hyperlink w:anchor="_Toc119251433" w:history="1">
            <w:r w:rsidRPr="008436F8">
              <w:rPr>
                <w:rStyle w:val="Hyperlink"/>
                <w:rFonts w:ascii="Arial" w:hAnsi="Arial" w:cs="Arial"/>
                <w:noProof/>
                <w:sz w:val="24"/>
                <w:szCs w:val="24"/>
              </w:rPr>
              <w:t>Ethical considerations and risk assessment</w:t>
            </w:r>
            <w:r w:rsidRPr="008436F8">
              <w:rPr>
                <w:rFonts w:ascii="Arial" w:hAnsi="Arial" w:cs="Arial"/>
                <w:noProof/>
                <w:webHidden/>
                <w:sz w:val="24"/>
                <w:szCs w:val="24"/>
              </w:rPr>
              <w:tab/>
            </w:r>
            <w:r w:rsidRPr="008436F8">
              <w:rPr>
                <w:rFonts w:ascii="Arial" w:hAnsi="Arial" w:cs="Arial"/>
                <w:noProof/>
                <w:webHidden/>
                <w:sz w:val="24"/>
                <w:szCs w:val="24"/>
              </w:rPr>
              <w:fldChar w:fldCharType="begin"/>
            </w:r>
            <w:r w:rsidRPr="008436F8">
              <w:rPr>
                <w:rFonts w:ascii="Arial" w:hAnsi="Arial" w:cs="Arial"/>
                <w:noProof/>
                <w:webHidden/>
                <w:sz w:val="24"/>
                <w:szCs w:val="24"/>
              </w:rPr>
              <w:instrText xml:space="preserve"> PAGEREF _Toc119251433 \h </w:instrText>
            </w:r>
            <w:r w:rsidRPr="008436F8">
              <w:rPr>
                <w:rFonts w:ascii="Arial" w:hAnsi="Arial" w:cs="Arial"/>
                <w:noProof/>
                <w:webHidden/>
                <w:sz w:val="24"/>
                <w:szCs w:val="24"/>
              </w:rPr>
            </w:r>
            <w:r w:rsidRPr="008436F8">
              <w:rPr>
                <w:rFonts w:ascii="Arial" w:hAnsi="Arial" w:cs="Arial"/>
                <w:noProof/>
                <w:webHidden/>
                <w:sz w:val="24"/>
                <w:szCs w:val="24"/>
              </w:rPr>
              <w:fldChar w:fldCharType="separate"/>
            </w:r>
            <w:r w:rsidRPr="008436F8">
              <w:rPr>
                <w:rFonts w:ascii="Arial" w:hAnsi="Arial" w:cs="Arial"/>
                <w:noProof/>
                <w:webHidden/>
                <w:sz w:val="24"/>
                <w:szCs w:val="24"/>
              </w:rPr>
              <w:t>8</w:t>
            </w:r>
            <w:r w:rsidRPr="008436F8">
              <w:rPr>
                <w:rFonts w:ascii="Arial" w:hAnsi="Arial" w:cs="Arial"/>
                <w:noProof/>
                <w:webHidden/>
                <w:sz w:val="24"/>
                <w:szCs w:val="24"/>
              </w:rPr>
              <w:fldChar w:fldCharType="end"/>
            </w:r>
          </w:hyperlink>
        </w:p>
        <w:p w14:paraId="1904BE84" w14:textId="28EA46B2" w:rsidR="008436F8" w:rsidRPr="008436F8" w:rsidRDefault="008436F8" w:rsidP="008436F8">
          <w:pPr>
            <w:pStyle w:val="TOC1"/>
            <w:tabs>
              <w:tab w:val="right" w:leader="dot" w:pos="9016"/>
            </w:tabs>
            <w:spacing w:line="480" w:lineRule="auto"/>
            <w:rPr>
              <w:rFonts w:ascii="Arial" w:eastAsiaTheme="minorEastAsia" w:hAnsi="Arial" w:cs="Arial"/>
              <w:noProof/>
              <w:sz w:val="24"/>
              <w:szCs w:val="24"/>
              <w:lang w:eastAsia="en-GB"/>
            </w:rPr>
          </w:pPr>
          <w:hyperlink w:anchor="_Toc119251434" w:history="1">
            <w:r w:rsidRPr="008436F8">
              <w:rPr>
                <w:rStyle w:val="Hyperlink"/>
                <w:rFonts w:ascii="Arial" w:hAnsi="Arial" w:cs="Arial"/>
                <w:noProof/>
                <w:sz w:val="24"/>
                <w:szCs w:val="24"/>
              </w:rPr>
              <w:t>Description of artefact(s) that will be created</w:t>
            </w:r>
            <w:r w:rsidRPr="008436F8">
              <w:rPr>
                <w:rFonts w:ascii="Arial" w:hAnsi="Arial" w:cs="Arial"/>
                <w:noProof/>
                <w:webHidden/>
                <w:sz w:val="24"/>
                <w:szCs w:val="24"/>
              </w:rPr>
              <w:tab/>
            </w:r>
            <w:r w:rsidRPr="008436F8">
              <w:rPr>
                <w:rFonts w:ascii="Arial" w:hAnsi="Arial" w:cs="Arial"/>
                <w:noProof/>
                <w:webHidden/>
                <w:sz w:val="24"/>
                <w:szCs w:val="24"/>
              </w:rPr>
              <w:fldChar w:fldCharType="begin"/>
            </w:r>
            <w:r w:rsidRPr="008436F8">
              <w:rPr>
                <w:rFonts w:ascii="Arial" w:hAnsi="Arial" w:cs="Arial"/>
                <w:noProof/>
                <w:webHidden/>
                <w:sz w:val="24"/>
                <w:szCs w:val="24"/>
              </w:rPr>
              <w:instrText xml:space="preserve"> PAGEREF _Toc119251434 \h </w:instrText>
            </w:r>
            <w:r w:rsidRPr="008436F8">
              <w:rPr>
                <w:rFonts w:ascii="Arial" w:hAnsi="Arial" w:cs="Arial"/>
                <w:noProof/>
                <w:webHidden/>
                <w:sz w:val="24"/>
                <w:szCs w:val="24"/>
              </w:rPr>
            </w:r>
            <w:r w:rsidRPr="008436F8">
              <w:rPr>
                <w:rFonts w:ascii="Arial" w:hAnsi="Arial" w:cs="Arial"/>
                <w:noProof/>
                <w:webHidden/>
                <w:sz w:val="24"/>
                <w:szCs w:val="24"/>
              </w:rPr>
              <w:fldChar w:fldCharType="separate"/>
            </w:r>
            <w:r w:rsidRPr="008436F8">
              <w:rPr>
                <w:rFonts w:ascii="Arial" w:hAnsi="Arial" w:cs="Arial"/>
                <w:noProof/>
                <w:webHidden/>
                <w:sz w:val="24"/>
                <w:szCs w:val="24"/>
              </w:rPr>
              <w:t>8</w:t>
            </w:r>
            <w:r w:rsidRPr="008436F8">
              <w:rPr>
                <w:rFonts w:ascii="Arial" w:hAnsi="Arial" w:cs="Arial"/>
                <w:noProof/>
                <w:webHidden/>
                <w:sz w:val="24"/>
                <w:szCs w:val="24"/>
              </w:rPr>
              <w:fldChar w:fldCharType="end"/>
            </w:r>
          </w:hyperlink>
        </w:p>
        <w:p w14:paraId="660D803A" w14:textId="7C1CA99D" w:rsidR="008436F8" w:rsidRPr="008436F8" w:rsidRDefault="008436F8" w:rsidP="008436F8">
          <w:pPr>
            <w:pStyle w:val="TOC1"/>
            <w:tabs>
              <w:tab w:val="right" w:leader="dot" w:pos="9016"/>
            </w:tabs>
            <w:spacing w:line="480" w:lineRule="auto"/>
            <w:rPr>
              <w:rFonts w:ascii="Arial" w:eastAsiaTheme="minorEastAsia" w:hAnsi="Arial" w:cs="Arial"/>
              <w:noProof/>
              <w:sz w:val="24"/>
              <w:szCs w:val="24"/>
              <w:lang w:eastAsia="en-GB"/>
            </w:rPr>
          </w:pPr>
          <w:hyperlink w:anchor="_Toc119251435" w:history="1">
            <w:r w:rsidRPr="008436F8">
              <w:rPr>
                <w:rStyle w:val="Hyperlink"/>
                <w:rFonts w:ascii="Arial" w:hAnsi="Arial" w:cs="Arial"/>
                <w:noProof/>
                <w:sz w:val="24"/>
                <w:szCs w:val="24"/>
              </w:rPr>
              <w:t>Timeline of the proposed activities</w:t>
            </w:r>
            <w:r w:rsidRPr="008436F8">
              <w:rPr>
                <w:rFonts w:ascii="Arial" w:hAnsi="Arial" w:cs="Arial"/>
                <w:noProof/>
                <w:webHidden/>
                <w:sz w:val="24"/>
                <w:szCs w:val="24"/>
              </w:rPr>
              <w:tab/>
            </w:r>
            <w:r w:rsidRPr="008436F8">
              <w:rPr>
                <w:rFonts w:ascii="Arial" w:hAnsi="Arial" w:cs="Arial"/>
                <w:noProof/>
                <w:webHidden/>
                <w:sz w:val="24"/>
                <w:szCs w:val="24"/>
              </w:rPr>
              <w:fldChar w:fldCharType="begin"/>
            </w:r>
            <w:r w:rsidRPr="008436F8">
              <w:rPr>
                <w:rFonts w:ascii="Arial" w:hAnsi="Arial" w:cs="Arial"/>
                <w:noProof/>
                <w:webHidden/>
                <w:sz w:val="24"/>
                <w:szCs w:val="24"/>
              </w:rPr>
              <w:instrText xml:space="preserve"> PAGEREF _Toc119251435 \h </w:instrText>
            </w:r>
            <w:r w:rsidRPr="008436F8">
              <w:rPr>
                <w:rFonts w:ascii="Arial" w:hAnsi="Arial" w:cs="Arial"/>
                <w:noProof/>
                <w:webHidden/>
                <w:sz w:val="24"/>
                <w:szCs w:val="24"/>
              </w:rPr>
            </w:r>
            <w:r w:rsidRPr="008436F8">
              <w:rPr>
                <w:rFonts w:ascii="Arial" w:hAnsi="Arial" w:cs="Arial"/>
                <w:noProof/>
                <w:webHidden/>
                <w:sz w:val="24"/>
                <w:szCs w:val="24"/>
              </w:rPr>
              <w:fldChar w:fldCharType="separate"/>
            </w:r>
            <w:r w:rsidRPr="008436F8">
              <w:rPr>
                <w:rFonts w:ascii="Arial" w:hAnsi="Arial" w:cs="Arial"/>
                <w:noProof/>
                <w:webHidden/>
                <w:sz w:val="24"/>
                <w:szCs w:val="24"/>
              </w:rPr>
              <w:t>9</w:t>
            </w:r>
            <w:r w:rsidRPr="008436F8">
              <w:rPr>
                <w:rFonts w:ascii="Arial" w:hAnsi="Arial" w:cs="Arial"/>
                <w:noProof/>
                <w:webHidden/>
                <w:sz w:val="24"/>
                <w:szCs w:val="24"/>
              </w:rPr>
              <w:fldChar w:fldCharType="end"/>
            </w:r>
          </w:hyperlink>
        </w:p>
        <w:p w14:paraId="2EFD2CB4" w14:textId="79838CE3" w:rsidR="008436F8" w:rsidRPr="008436F8" w:rsidRDefault="008436F8" w:rsidP="008436F8">
          <w:pPr>
            <w:pStyle w:val="TOC1"/>
            <w:tabs>
              <w:tab w:val="right" w:leader="dot" w:pos="9016"/>
            </w:tabs>
            <w:spacing w:line="480" w:lineRule="auto"/>
            <w:rPr>
              <w:rFonts w:ascii="Arial" w:eastAsiaTheme="minorEastAsia" w:hAnsi="Arial" w:cs="Arial"/>
              <w:noProof/>
              <w:sz w:val="24"/>
              <w:szCs w:val="24"/>
              <w:lang w:eastAsia="en-GB"/>
            </w:rPr>
          </w:pPr>
          <w:hyperlink w:anchor="_Toc119251436" w:history="1">
            <w:r w:rsidRPr="008436F8">
              <w:rPr>
                <w:rStyle w:val="Hyperlink"/>
                <w:rFonts w:ascii="Arial" w:hAnsi="Arial" w:cs="Arial"/>
                <w:noProof/>
                <w:sz w:val="24"/>
                <w:szCs w:val="24"/>
              </w:rPr>
              <w:t>References</w:t>
            </w:r>
            <w:r w:rsidRPr="008436F8">
              <w:rPr>
                <w:rFonts w:ascii="Arial" w:hAnsi="Arial" w:cs="Arial"/>
                <w:noProof/>
                <w:webHidden/>
                <w:sz w:val="24"/>
                <w:szCs w:val="24"/>
              </w:rPr>
              <w:tab/>
            </w:r>
            <w:r w:rsidRPr="008436F8">
              <w:rPr>
                <w:rFonts w:ascii="Arial" w:hAnsi="Arial" w:cs="Arial"/>
                <w:noProof/>
                <w:webHidden/>
                <w:sz w:val="24"/>
                <w:szCs w:val="24"/>
              </w:rPr>
              <w:fldChar w:fldCharType="begin"/>
            </w:r>
            <w:r w:rsidRPr="008436F8">
              <w:rPr>
                <w:rFonts w:ascii="Arial" w:hAnsi="Arial" w:cs="Arial"/>
                <w:noProof/>
                <w:webHidden/>
                <w:sz w:val="24"/>
                <w:szCs w:val="24"/>
              </w:rPr>
              <w:instrText xml:space="preserve"> PAGEREF _Toc119251436 \h </w:instrText>
            </w:r>
            <w:r w:rsidRPr="008436F8">
              <w:rPr>
                <w:rFonts w:ascii="Arial" w:hAnsi="Arial" w:cs="Arial"/>
                <w:noProof/>
                <w:webHidden/>
                <w:sz w:val="24"/>
                <w:szCs w:val="24"/>
              </w:rPr>
            </w:r>
            <w:r w:rsidRPr="008436F8">
              <w:rPr>
                <w:rFonts w:ascii="Arial" w:hAnsi="Arial" w:cs="Arial"/>
                <w:noProof/>
                <w:webHidden/>
                <w:sz w:val="24"/>
                <w:szCs w:val="24"/>
              </w:rPr>
              <w:fldChar w:fldCharType="separate"/>
            </w:r>
            <w:r w:rsidRPr="008436F8">
              <w:rPr>
                <w:rFonts w:ascii="Arial" w:hAnsi="Arial" w:cs="Arial"/>
                <w:noProof/>
                <w:webHidden/>
                <w:sz w:val="24"/>
                <w:szCs w:val="24"/>
              </w:rPr>
              <w:t>10</w:t>
            </w:r>
            <w:r w:rsidRPr="008436F8">
              <w:rPr>
                <w:rFonts w:ascii="Arial" w:hAnsi="Arial" w:cs="Arial"/>
                <w:noProof/>
                <w:webHidden/>
                <w:sz w:val="24"/>
                <w:szCs w:val="24"/>
              </w:rPr>
              <w:fldChar w:fldCharType="end"/>
            </w:r>
          </w:hyperlink>
        </w:p>
        <w:p w14:paraId="7E767968" w14:textId="41A8C3FE" w:rsidR="00B272BC" w:rsidRDefault="00B272BC" w:rsidP="008436F8">
          <w:pPr>
            <w:spacing w:line="480" w:lineRule="auto"/>
          </w:pPr>
          <w:r w:rsidRPr="008436F8">
            <w:rPr>
              <w:rFonts w:ascii="Arial" w:hAnsi="Arial" w:cs="Arial"/>
              <w:noProof/>
              <w:sz w:val="28"/>
              <w:szCs w:val="28"/>
            </w:rPr>
            <w:fldChar w:fldCharType="end"/>
          </w:r>
        </w:p>
      </w:sdtContent>
    </w:sdt>
    <w:p w14:paraId="75DCA8DF" w14:textId="77777777" w:rsidR="00B272BC" w:rsidRDefault="00B272BC">
      <w:pPr>
        <w:rPr>
          <w:rFonts w:ascii="Arial" w:hAnsi="Arial" w:cs="Arial"/>
          <w:b/>
          <w:bCs/>
          <w:sz w:val="24"/>
          <w:szCs w:val="24"/>
        </w:rPr>
      </w:pPr>
      <w:r>
        <w:rPr>
          <w:rFonts w:ascii="Arial" w:hAnsi="Arial" w:cs="Arial"/>
          <w:b/>
          <w:bCs/>
          <w:sz w:val="24"/>
          <w:szCs w:val="24"/>
        </w:rPr>
        <w:br w:type="page"/>
      </w:r>
    </w:p>
    <w:p w14:paraId="592263EE" w14:textId="1057080E" w:rsidR="00FE1B28" w:rsidRPr="00B272BC" w:rsidRDefault="00FE1B28" w:rsidP="00B272BC">
      <w:pPr>
        <w:pStyle w:val="Heading1"/>
        <w:spacing w:before="0" w:after="160" w:line="480" w:lineRule="auto"/>
        <w:rPr>
          <w:rFonts w:ascii="Arial" w:hAnsi="Arial" w:cs="Arial"/>
          <w:b/>
          <w:bCs/>
          <w:color w:val="auto"/>
          <w:sz w:val="24"/>
          <w:szCs w:val="24"/>
        </w:rPr>
      </w:pPr>
      <w:bookmarkStart w:id="0" w:name="_Toc119251428"/>
      <w:r w:rsidRPr="00B272BC">
        <w:rPr>
          <w:rFonts w:ascii="Arial" w:hAnsi="Arial" w:cs="Arial"/>
          <w:b/>
          <w:bCs/>
          <w:color w:val="auto"/>
          <w:sz w:val="24"/>
          <w:szCs w:val="24"/>
        </w:rPr>
        <w:lastRenderedPageBreak/>
        <w:t>Introduction</w:t>
      </w:r>
      <w:bookmarkEnd w:id="0"/>
    </w:p>
    <w:p w14:paraId="0285F851" w14:textId="2DA5D250" w:rsidR="00A37926" w:rsidRPr="00B272BC" w:rsidRDefault="00A37926" w:rsidP="00B272BC">
      <w:pPr>
        <w:spacing w:line="480" w:lineRule="auto"/>
        <w:jc w:val="both"/>
        <w:rPr>
          <w:rFonts w:ascii="Arial" w:hAnsi="Arial" w:cs="Arial"/>
          <w:sz w:val="24"/>
          <w:szCs w:val="24"/>
        </w:rPr>
      </w:pPr>
      <w:r w:rsidRPr="00B272BC">
        <w:rPr>
          <w:rFonts w:ascii="Arial" w:hAnsi="Arial" w:cs="Arial"/>
          <w:sz w:val="24"/>
          <w:szCs w:val="24"/>
        </w:rPr>
        <w:t>“</w:t>
      </w:r>
      <w:r w:rsidR="000A48CA">
        <w:rPr>
          <w:rFonts w:ascii="Arial" w:hAnsi="Arial" w:cs="Arial"/>
          <w:sz w:val="24"/>
          <w:szCs w:val="24"/>
        </w:rPr>
        <w:t>H</w:t>
      </w:r>
      <w:r w:rsidRPr="00B272BC">
        <w:rPr>
          <w:rFonts w:ascii="Arial" w:hAnsi="Arial" w:cs="Arial"/>
          <w:sz w:val="24"/>
          <w:szCs w:val="24"/>
        </w:rPr>
        <w:t>uman is the weakest link” has become the</w:t>
      </w:r>
      <w:r w:rsidR="00EB137E" w:rsidRPr="00B272BC">
        <w:rPr>
          <w:rFonts w:ascii="Arial" w:hAnsi="Arial" w:cs="Arial"/>
          <w:sz w:val="24"/>
          <w:szCs w:val="24"/>
        </w:rPr>
        <w:t xml:space="preserve"> daily mantra of the</w:t>
      </w:r>
      <w:r w:rsidRPr="00B272BC">
        <w:rPr>
          <w:rFonts w:ascii="Arial" w:hAnsi="Arial" w:cs="Arial"/>
          <w:sz w:val="24"/>
          <w:szCs w:val="24"/>
        </w:rPr>
        <w:t xml:space="preserve"> cyber security specialist</w:t>
      </w:r>
      <w:r w:rsidR="00A929BF">
        <w:rPr>
          <w:rFonts w:ascii="Arial" w:hAnsi="Arial" w:cs="Arial"/>
          <w:sz w:val="24"/>
          <w:szCs w:val="24"/>
        </w:rPr>
        <w:t>s</w:t>
      </w:r>
      <w:r w:rsidRPr="00B272BC">
        <w:rPr>
          <w:rFonts w:ascii="Arial" w:hAnsi="Arial" w:cs="Arial"/>
          <w:sz w:val="24"/>
          <w:szCs w:val="24"/>
        </w:rPr>
        <w:t xml:space="preserve"> over the years and it can often be seen quoted in popular media content as well as the research related work</w:t>
      </w:r>
      <w:r w:rsidR="000A48CA">
        <w:rPr>
          <w:rFonts w:ascii="Arial" w:hAnsi="Arial" w:cs="Arial"/>
          <w:sz w:val="24"/>
          <w:szCs w:val="24"/>
        </w:rPr>
        <w:t xml:space="preserve">; a quick Google search returns </w:t>
      </w:r>
      <w:r w:rsidR="00A929BF">
        <w:rPr>
          <w:rFonts w:ascii="Arial" w:hAnsi="Arial" w:cs="Arial"/>
          <w:sz w:val="24"/>
          <w:szCs w:val="24"/>
        </w:rPr>
        <w:t xml:space="preserve">over </w:t>
      </w:r>
      <w:r w:rsidR="000A48CA">
        <w:rPr>
          <w:rFonts w:ascii="Arial" w:hAnsi="Arial" w:cs="Arial"/>
          <w:sz w:val="24"/>
          <w:szCs w:val="24"/>
        </w:rPr>
        <w:t xml:space="preserve">2000 results using this exact phrase. </w:t>
      </w:r>
      <w:r w:rsidRPr="00B272BC">
        <w:rPr>
          <w:rFonts w:ascii="Arial" w:hAnsi="Arial" w:cs="Arial"/>
          <w:sz w:val="24"/>
          <w:szCs w:val="24"/>
        </w:rPr>
        <w:t>Whilst there has been an increase in the research on how the Human Factors impact the cyber security, the multidisciplinary approach to resolving the cyber security issues is still somewhat lagging, especially in terms of whether the gender has any impact on the overall person’s security practices and whether the technology should be designed with this in consideration.</w:t>
      </w:r>
    </w:p>
    <w:p w14:paraId="4CDC78A9" w14:textId="7EF54700" w:rsidR="00D902CD" w:rsidRPr="00B272BC" w:rsidRDefault="00A37926" w:rsidP="00B272BC">
      <w:pPr>
        <w:spacing w:line="480" w:lineRule="auto"/>
        <w:jc w:val="both"/>
        <w:rPr>
          <w:rFonts w:ascii="Arial" w:hAnsi="Arial" w:cs="Arial"/>
          <w:sz w:val="24"/>
          <w:szCs w:val="24"/>
        </w:rPr>
      </w:pPr>
      <w:r w:rsidRPr="00B272BC">
        <w:rPr>
          <w:rFonts w:ascii="Arial" w:hAnsi="Arial" w:cs="Arial"/>
          <w:sz w:val="24"/>
          <w:szCs w:val="24"/>
        </w:rPr>
        <w:t xml:space="preserve">Although there </w:t>
      </w:r>
      <w:r w:rsidR="007D4C07" w:rsidRPr="00B272BC">
        <w:rPr>
          <w:rFonts w:ascii="Arial" w:hAnsi="Arial" w:cs="Arial"/>
          <w:sz w:val="24"/>
          <w:szCs w:val="24"/>
        </w:rPr>
        <w:t>is</w:t>
      </w:r>
      <w:r w:rsidRPr="00B272BC">
        <w:rPr>
          <w:rFonts w:ascii="Arial" w:hAnsi="Arial" w:cs="Arial"/>
          <w:sz w:val="24"/>
          <w:szCs w:val="24"/>
        </w:rPr>
        <w:t xml:space="preserve"> a lack of research on whether the gender specific policies and user interface designs could improve </w:t>
      </w:r>
      <w:r w:rsidR="007D4C07" w:rsidRPr="00B272BC">
        <w:rPr>
          <w:rFonts w:ascii="Arial" w:hAnsi="Arial" w:cs="Arial"/>
          <w:sz w:val="24"/>
          <w:szCs w:val="24"/>
        </w:rPr>
        <w:t>one’s</w:t>
      </w:r>
      <w:r w:rsidRPr="00B272BC">
        <w:rPr>
          <w:rFonts w:ascii="Arial" w:hAnsi="Arial" w:cs="Arial"/>
          <w:sz w:val="24"/>
          <w:szCs w:val="24"/>
        </w:rPr>
        <w:t xml:space="preserve"> security hygiene, the relationship between the</w:t>
      </w:r>
      <w:r w:rsidR="007D4C07" w:rsidRPr="00B272BC">
        <w:rPr>
          <w:rFonts w:ascii="Arial" w:hAnsi="Arial" w:cs="Arial"/>
          <w:sz w:val="24"/>
          <w:szCs w:val="24"/>
        </w:rPr>
        <w:t xml:space="preserve"> gender and </w:t>
      </w:r>
      <w:r w:rsidR="00EB137E" w:rsidRPr="00B272BC">
        <w:rPr>
          <w:rFonts w:ascii="Arial" w:hAnsi="Arial" w:cs="Arial"/>
          <w:sz w:val="24"/>
          <w:szCs w:val="24"/>
        </w:rPr>
        <w:t xml:space="preserve">the </w:t>
      </w:r>
      <w:r w:rsidR="007D4C07" w:rsidRPr="00B272BC">
        <w:rPr>
          <w:rFonts w:ascii="Arial" w:hAnsi="Arial" w:cs="Arial"/>
          <w:sz w:val="24"/>
          <w:szCs w:val="24"/>
        </w:rPr>
        <w:t xml:space="preserve">security has been explored </w:t>
      </w:r>
      <w:r w:rsidR="00EB137E" w:rsidRPr="00B272BC">
        <w:rPr>
          <w:rFonts w:ascii="Arial" w:hAnsi="Arial" w:cs="Arial"/>
          <w:sz w:val="24"/>
          <w:szCs w:val="24"/>
        </w:rPr>
        <w:t>a little</w:t>
      </w:r>
      <w:r w:rsidR="007D4C07" w:rsidRPr="00B272BC">
        <w:rPr>
          <w:rFonts w:ascii="Arial" w:hAnsi="Arial" w:cs="Arial"/>
          <w:sz w:val="24"/>
          <w:szCs w:val="24"/>
        </w:rPr>
        <w:t xml:space="preserve">. </w:t>
      </w:r>
      <w:r w:rsidR="00D902CD" w:rsidRPr="00B272BC">
        <w:rPr>
          <w:rFonts w:ascii="Arial" w:hAnsi="Arial" w:cs="Arial"/>
          <w:sz w:val="24"/>
          <w:szCs w:val="24"/>
        </w:rPr>
        <w:t xml:space="preserve">Women between the age of 40 and 49 have been found </w:t>
      </w:r>
      <w:r w:rsidR="00EB137E" w:rsidRPr="00B272BC">
        <w:rPr>
          <w:rFonts w:ascii="Arial" w:hAnsi="Arial" w:cs="Arial"/>
          <w:sz w:val="24"/>
          <w:szCs w:val="24"/>
        </w:rPr>
        <w:t>to fall for</w:t>
      </w:r>
      <w:r w:rsidR="00D902CD" w:rsidRPr="00B272BC">
        <w:rPr>
          <w:rFonts w:ascii="Arial" w:hAnsi="Arial" w:cs="Arial"/>
          <w:sz w:val="24"/>
          <w:szCs w:val="24"/>
        </w:rPr>
        <w:t xml:space="preserve"> the cybercrimes more often than other age group and gender combinations (Grati</w:t>
      </w:r>
      <w:r w:rsidR="0068373A">
        <w:rPr>
          <w:rFonts w:ascii="Arial" w:hAnsi="Arial" w:cs="Arial"/>
          <w:sz w:val="24"/>
          <w:szCs w:val="24"/>
        </w:rPr>
        <w:t>an</w:t>
      </w:r>
      <w:r w:rsidR="00D902CD" w:rsidRPr="00B272BC">
        <w:rPr>
          <w:rFonts w:ascii="Arial" w:hAnsi="Arial" w:cs="Arial"/>
          <w:sz w:val="24"/>
          <w:szCs w:val="24"/>
        </w:rPr>
        <w:t xml:space="preserve"> et al, 2018)</w:t>
      </w:r>
      <w:r w:rsidR="00274B3C" w:rsidRPr="00B272BC">
        <w:rPr>
          <w:rFonts w:ascii="Arial" w:hAnsi="Arial" w:cs="Arial"/>
          <w:sz w:val="24"/>
          <w:szCs w:val="24"/>
        </w:rPr>
        <w:t xml:space="preserve"> and they appear to be less dedicated in keeping the </w:t>
      </w:r>
      <w:r w:rsidR="000A48CA">
        <w:rPr>
          <w:rFonts w:ascii="Arial" w:hAnsi="Arial" w:cs="Arial"/>
          <w:sz w:val="24"/>
          <w:szCs w:val="24"/>
        </w:rPr>
        <w:t>devices</w:t>
      </w:r>
      <w:r w:rsidR="00274B3C" w:rsidRPr="00B272BC">
        <w:rPr>
          <w:rFonts w:ascii="Arial" w:hAnsi="Arial" w:cs="Arial"/>
          <w:sz w:val="24"/>
          <w:szCs w:val="24"/>
        </w:rPr>
        <w:t xml:space="preserve"> up to date (Gratian et al, 2018). Moreover, w</w:t>
      </w:r>
      <w:r w:rsidR="00D902CD" w:rsidRPr="00B272BC">
        <w:rPr>
          <w:rFonts w:ascii="Arial" w:hAnsi="Arial" w:cs="Arial"/>
          <w:sz w:val="24"/>
          <w:szCs w:val="24"/>
        </w:rPr>
        <w:t xml:space="preserve">omen </w:t>
      </w:r>
      <w:r w:rsidR="00274B3C" w:rsidRPr="00B272BC">
        <w:rPr>
          <w:rFonts w:ascii="Arial" w:hAnsi="Arial" w:cs="Arial"/>
          <w:sz w:val="24"/>
          <w:szCs w:val="24"/>
        </w:rPr>
        <w:t>have been shown</w:t>
      </w:r>
      <w:r w:rsidR="00EB137E" w:rsidRPr="00B272BC">
        <w:rPr>
          <w:rFonts w:ascii="Arial" w:hAnsi="Arial" w:cs="Arial"/>
          <w:sz w:val="24"/>
          <w:szCs w:val="24"/>
        </w:rPr>
        <w:t xml:space="preserve"> </w:t>
      </w:r>
      <w:r w:rsidR="00D902CD" w:rsidRPr="00B272BC">
        <w:rPr>
          <w:rFonts w:ascii="Arial" w:hAnsi="Arial" w:cs="Arial"/>
          <w:sz w:val="24"/>
          <w:szCs w:val="24"/>
        </w:rPr>
        <w:t>to use weaker passwords (Grati</w:t>
      </w:r>
      <w:r w:rsidR="0068373A">
        <w:rPr>
          <w:rFonts w:ascii="Arial" w:hAnsi="Arial" w:cs="Arial"/>
          <w:sz w:val="24"/>
          <w:szCs w:val="24"/>
        </w:rPr>
        <w:t>an</w:t>
      </w:r>
      <w:r w:rsidR="00D902CD" w:rsidRPr="00B272BC">
        <w:rPr>
          <w:rFonts w:ascii="Arial" w:hAnsi="Arial" w:cs="Arial"/>
          <w:sz w:val="24"/>
          <w:szCs w:val="24"/>
        </w:rPr>
        <w:t xml:space="preserve"> et al, 2018; </w:t>
      </w:r>
      <w:proofErr w:type="spellStart"/>
      <w:r w:rsidR="00D902CD" w:rsidRPr="00B272BC">
        <w:rPr>
          <w:rFonts w:ascii="Arial" w:hAnsi="Arial" w:cs="Arial"/>
          <w:sz w:val="24"/>
          <w:szCs w:val="24"/>
        </w:rPr>
        <w:t>Juozapavičius</w:t>
      </w:r>
      <w:proofErr w:type="spellEnd"/>
      <w:r w:rsidR="00D902CD" w:rsidRPr="00B272BC">
        <w:rPr>
          <w:rFonts w:ascii="Arial" w:hAnsi="Arial" w:cs="Arial"/>
          <w:sz w:val="24"/>
          <w:szCs w:val="24"/>
        </w:rPr>
        <w:t>, 2022) with men</w:t>
      </w:r>
      <w:r w:rsidR="00EB137E" w:rsidRPr="00B272BC">
        <w:rPr>
          <w:rFonts w:ascii="Arial" w:hAnsi="Arial" w:cs="Arial"/>
          <w:sz w:val="24"/>
          <w:szCs w:val="24"/>
        </w:rPr>
        <w:t>’s</w:t>
      </w:r>
      <w:r w:rsidR="00D902CD" w:rsidRPr="00B272BC">
        <w:rPr>
          <w:rFonts w:ascii="Arial" w:hAnsi="Arial" w:cs="Arial"/>
          <w:sz w:val="24"/>
          <w:szCs w:val="24"/>
        </w:rPr>
        <w:t xml:space="preserve"> passwords having been found to be twice as strong as women’s (</w:t>
      </w:r>
      <w:proofErr w:type="spellStart"/>
      <w:r w:rsidR="00D902CD" w:rsidRPr="00B272BC">
        <w:rPr>
          <w:rFonts w:ascii="Arial" w:hAnsi="Arial" w:cs="Arial"/>
          <w:sz w:val="24"/>
          <w:szCs w:val="24"/>
        </w:rPr>
        <w:t>Juozapavičius</w:t>
      </w:r>
      <w:proofErr w:type="spellEnd"/>
      <w:r w:rsidR="00D902CD" w:rsidRPr="00B272BC">
        <w:rPr>
          <w:rFonts w:ascii="Arial" w:hAnsi="Arial" w:cs="Arial"/>
          <w:sz w:val="24"/>
          <w:szCs w:val="24"/>
        </w:rPr>
        <w:t>, 2022)</w:t>
      </w:r>
      <w:r w:rsidR="00EB137E" w:rsidRPr="00B272BC">
        <w:rPr>
          <w:rFonts w:ascii="Arial" w:hAnsi="Arial" w:cs="Arial"/>
          <w:sz w:val="24"/>
          <w:szCs w:val="24"/>
        </w:rPr>
        <w:t xml:space="preserve">. </w:t>
      </w:r>
      <w:r w:rsidR="00274B3C" w:rsidRPr="00B272BC">
        <w:rPr>
          <w:rFonts w:ascii="Arial" w:hAnsi="Arial" w:cs="Arial"/>
          <w:sz w:val="24"/>
          <w:szCs w:val="24"/>
        </w:rPr>
        <w:t>The</w:t>
      </w:r>
      <w:r w:rsidR="00D902CD" w:rsidRPr="00B272BC">
        <w:rPr>
          <w:rFonts w:ascii="Arial" w:hAnsi="Arial" w:cs="Arial"/>
          <w:sz w:val="24"/>
          <w:szCs w:val="24"/>
        </w:rPr>
        <w:t xml:space="preserve"> passwords </w:t>
      </w:r>
      <w:r w:rsidR="00274B3C" w:rsidRPr="00B272BC">
        <w:rPr>
          <w:rFonts w:ascii="Arial" w:hAnsi="Arial" w:cs="Arial"/>
          <w:sz w:val="24"/>
          <w:szCs w:val="24"/>
        </w:rPr>
        <w:t>used by women usually contain</w:t>
      </w:r>
      <w:r w:rsidR="00D902CD" w:rsidRPr="00B272BC">
        <w:rPr>
          <w:rFonts w:ascii="Arial" w:hAnsi="Arial" w:cs="Arial"/>
          <w:sz w:val="24"/>
          <w:szCs w:val="24"/>
        </w:rPr>
        <w:t xml:space="preserve"> personally significant and meaningful information with 30% of women using their family member names, pet names and personal dates (</w:t>
      </w:r>
      <w:proofErr w:type="spellStart"/>
      <w:r w:rsidR="00D902CD" w:rsidRPr="00B272BC">
        <w:rPr>
          <w:rFonts w:ascii="Arial" w:hAnsi="Arial" w:cs="Arial"/>
          <w:sz w:val="24"/>
          <w:szCs w:val="24"/>
        </w:rPr>
        <w:t>Grigas</w:t>
      </w:r>
      <w:proofErr w:type="spellEnd"/>
      <w:r w:rsidR="00D902CD" w:rsidRPr="00B272BC">
        <w:rPr>
          <w:rFonts w:ascii="Arial" w:hAnsi="Arial" w:cs="Arial"/>
          <w:sz w:val="24"/>
          <w:szCs w:val="24"/>
        </w:rPr>
        <w:t xml:space="preserve">, 2021) making </w:t>
      </w:r>
      <w:r w:rsidR="00274B3C" w:rsidRPr="00B272BC">
        <w:rPr>
          <w:rFonts w:ascii="Arial" w:hAnsi="Arial" w:cs="Arial"/>
          <w:sz w:val="24"/>
          <w:szCs w:val="24"/>
        </w:rPr>
        <w:t>it easy to crack</w:t>
      </w:r>
      <w:r w:rsidR="00D902CD" w:rsidRPr="00B272BC">
        <w:rPr>
          <w:rFonts w:ascii="Arial" w:hAnsi="Arial" w:cs="Arial"/>
          <w:sz w:val="24"/>
          <w:szCs w:val="24"/>
        </w:rPr>
        <w:t xml:space="preserve"> </w:t>
      </w:r>
      <w:r w:rsidR="00274B3C" w:rsidRPr="00B272BC">
        <w:rPr>
          <w:rFonts w:ascii="Arial" w:hAnsi="Arial" w:cs="Arial"/>
          <w:sz w:val="24"/>
          <w:szCs w:val="24"/>
        </w:rPr>
        <w:t>with brute force attacks.</w:t>
      </w:r>
    </w:p>
    <w:p w14:paraId="617F7468" w14:textId="221EBECC" w:rsidR="00A37926" w:rsidRPr="00B272BC" w:rsidRDefault="00D902CD" w:rsidP="00B272BC">
      <w:pPr>
        <w:spacing w:line="480" w:lineRule="auto"/>
        <w:jc w:val="both"/>
        <w:rPr>
          <w:rFonts w:ascii="Arial" w:hAnsi="Arial" w:cs="Arial"/>
          <w:sz w:val="24"/>
          <w:szCs w:val="24"/>
        </w:rPr>
      </w:pPr>
      <w:r w:rsidRPr="00B272BC">
        <w:rPr>
          <w:rFonts w:ascii="Arial" w:hAnsi="Arial" w:cs="Arial"/>
          <w:sz w:val="24"/>
          <w:szCs w:val="24"/>
        </w:rPr>
        <w:t>The relationship between the security hygiene and the gender, however, is not quite conclusive. Both men and women have been shown to use similar data access control settings on their smartphones (</w:t>
      </w:r>
      <w:proofErr w:type="spellStart"/>
      <w:r w:rsidR="00587189" w:rsidRPr="00B272BC">
        <w:rPr>
          <w:rFonts w:ascii="Arial" w:hAnsi="Arial" w:cs="Arial"/>
          <w:sz w:val="24"/>
          <w:szCs w:val="24"/>
        </w:rPr>
        <w:t>Clausnitzer</w:t>
      </w:r>
      <w:proofErr w:type="spellEnd"/>
      <w:r w:rsidR="00587189" w:rsidRPr="00B272BC">
        <w:rPr>
          <w:rFonts w:ascii="Arial" w:hAnsi="Arial" w:cs="Arial"/>
          <w:sz w:val="24"/>
          <w:szCs w:val="24"/>
        </w:rPr>
        <w:t>, 2021</w:t>
      </w:r>
      <w:r w:rsidRPr="00B272BC">
        <w:rPr>
          <w:rFonts w:ascii="Arial" w:hAnsi="Arial" w:cs="Arial"/>
          <w:sz w:val="24"/>
          <w:szCs w:val="24"/>
        </w:rPr>
        <w:t xml:space="preserve">), although, the </w:t>
      </w:r>
      <w:r w:rsidR="00587189" w:rsidRPr="00B272BC">
        <w:rPr>
          <w:rFonts w:ascii="Arial" w:hAnsi="Arial" w:cs="Arial"/>
          <w:sz w:val="24"/>
          <w:szCs w:val="24"/>
        </w:rPr>
        <w:t>figures</w:t>
      </w:r>
      <w:r w:rsidRPr="00B272BC">
        <w:rPr>
          <w:rFonts w:ascii="Arial" w:hAnsi="Arial" w:cs="Arial"/>
          <w:sz w:val="24"/>
          <w:szCs w:val="24"/>
        </w:rPr>
        <w:t xml:space="preserve"> </w:t>
      </w:r>
      <w:r w:rsidR="00587189" w:rsidRPr="00B272BC">
        <w:rPr>
          <w:rFonts w:ascii="Arial" w:hAnsi="Arial" w:cs="Arial"/>
          <w:sz w:val="24"/>
          <w:szCs w:val="24"/>
        </w:rPr>
        <w:t xml:space="preserve">do not say </w:t>
      </w:r>
      <w:r w:rsidR="00587189" w:rsidRPr="00B272BC">
        <w:rPr>
          <w:rFonts w:ascii="Arial" w:hAnsi="Arial" w:cs="Arial"/>
          <w:sz w:val="24"/>
          <w:szCs w:val="24"/>
        </w:rPr>
        <w:lastRenderedPageBreak/>
        <w:t>how many of these settings were the default ones.</w:t>
      </w:r>
      <w:r w:rsidR="00DC0B18">
        <w:rPr>
          <w:rFonts w:ascii="Arial" w:hAnsi="Arial" w:cs="Arial"/>
          <w:sz w:val="24"/>
          <w:szCs w:val="24"/>
        </w:rPr>
        <w:t xml:space="preserve"> Another </w:t>
      </w:r>
      <w:r w:rsidR="00274B3C" w:rsidRPr="00B272BC">
        <w:rPr>
          <w:rFonts w:ascii="Arial" w:hAnsi="Arial" w:cs="Arial"/>
          <w:sz w:val="24"/>
          <w:szCs w:val="24"/>
        </w:rPr>
        <w:t>study</w:t>
      </w:r>
      <w:r w:rsidR="00587189" w:rsidRPr="00B272BC">
        <w:rPr>
          <w:rFonts w:ascii="Arial" w:hAnsi="Arial" w:cs="Arial"/>
          <w:sz w:val="24"/>
          <w:szCs w:val="24"/>
        </w:rPr>
        <w:t xml:space="preserve"> found that men have more knowledge on the acceptable cyber hygiene norms (Cain et al, 2018) whilst </w:t>
      </w:r>
      <w:r w:rsidR="00274B3C" w:rsidRPr="00B272BC">
        <w:rPr>
          <w:rFonts w:ascii="Arial" w:hAnsi="Arial" w:cs="Arial"/>
          <w:sz w:val="24"/>
          <w:szCs w:val="24"/>
        </w:rPr>
        <w:t xml:space="preserve">in a </w:t>
      </w:r>
      <w:r w:rsidR="00DC0B18">
        <w:rPr>
          <w:rFonts w:ascii="Arial" w:hAnsi="Arial" w:cs="Arial"/>
          <w:sz w:val="24"/>
          <w:szCs w:val="24"/>
        </w:rPr>
        <w:t xml:space="preserve">different </w:t>
      </w:r>
      <w:r w:rsidR="00274B3C" w:rsidRPr="00B272BC">
        <w:rPr>
          <w:rFonts w:ascii="Arial" w:hAnsi="Arial" w:cs="Arial"/>
          <w:sz w:val="24"/>
          <w:szCs w:val="24"/>
        </w:rPr>
        <w:t>study</w:t>
      </w:r>
      <w:r w:rsidR="00DC0B18">
        <w:rPr>
          <w:rFonts w:ascii="Arial" w:hAnsi="Arial" w:cs="Arial"/>
          <w:sz w:val="24"/>
          <w:szCs w:val="24"/>
        </w:rPr>
        <w:t>,</w:t>
      </w:r>
      <w:r w:rsidR="00274B3C" w:rsidRPr="00B272BC">
        <w:rPr>
          <w:rFonts w:ascii="Arial" w:hAnsi="Arial" w:cs="Arial"/>
          <w:sz w:val="24"/>
          <w:szCs w:val="24"/>
        </w:rPr>
        <w:t xml:space="preserve"> conducted only two years later</w:t>
      </w:r>
      <w:r w:rsidR="00DC0B18">
        <w:rPr>
          <w:rFonts w:ascii="Arial" w:hAnsi="Arial" w:cs="Arial"/>
          <w:sz w:val="24"/>
          <w:szCs w:val="24"/>
        </w:rPr>
        <w:t>,</w:t>
      </w:r>
      <w:r w:rsidR="00274B3C" w:rsidRPr="00B272BC">
        <w:rPr>
          <w:rFonts w:ascii="Arial" w:hAnsi="Arial" w:cs="Arial"/>
          <w:sz w:val="24"/>
          <w:szCs w:val="24"/>
        </w:rPr>
        <w:t xml:space="preserve"> women were those with more cyber security knowledge, stringent </w:t>
      </w:r>
      <w:r w:rsidR="00A929BF" w:rsidRPr="00B272BC">
        <w:rPr>
          <w:rFonts w:ascii="Arial" w:hAnsi="Arial" w:cs="Arial"/>
          <w:sz w:val="24"/>
          <w:szCs w:val="24"/>
        </w:rPr>
        <w:t>attitudes,</w:t>
      </w:r>
      <w:r w:rsidR="00274B3C" w:rsidRPr="00B272BC">
        <w:rPr>
          <w:rFonts w:ascii="Arial" w:hAnsi="Arial" w:cs="Arial"/>
          <w:sz w:val="24"/>
          <w:szCs w:val="24"/>
        </w:rPr>
        <w:t xml:space="preserve"> and practices</w:t>
      </w:r>
      <w:r w:rsidR="00587189" w:rsidRPr="00B272BC">
        <w:rPr>
          <w:rFonts w:ascii="Arial" w:hAnsi="Arial" w:cs="Arial"/>
          <w:sz w:val="24"/>
          <w:szCs w:val="24"/>
        </w:rPr>
        <w:t xml:space="preserve"> (</w:t>
      </w:r>
      <w:proofErr w:type="spellStart"/>
      <w:r w:rsidR="00587189" w:rsidRPr="00B272BC">
        <w:rPr>
          <w:rFonts w:ascii="Arial" w:hAnsi="Arial" w:cs="Arial"/>
          <w:sz w:val="24"/>
          <w:szCs w:val="24"/>
        </w:rPr>
        <w:t>Neigel</w:t>
      </w:r>
      <w:proofErr w:type="spellEnd"/>
      <w:r w:rsidR="00587189" w:rsidRPr="00B272BC">
        <w:rPr>
          <w:rFonts w:ascii="Arial" w:hAnsi="Arial" w:cs="Arial"/>
          <w:sz w:val="24"/>
          <w:szCs w:val="24"/>
        </w:rPr>
        <w:t xml:space="preserve"> et al, 2020). Moreover, the HAIS-Q questionnaire</w:t>
      </w:r>
      <w:r w:rsidR="00DC0B18">
        <w:rPr>
          <w:rFonts w:ascii="Arial" w:hAnsi="Arial" w:cs="Arial"/>
          <w:sz w:val="24"/>
          <w:szCs w:val="24"/>
        </w:rPr>
        <w:t>,</w:t>
      </w:r>
      <w:r w:rsidR="00587189" w:rsidRPr="00B272BC">
        <w:rPr>
          <w:rFonts w:ascii="Arial" w:hAnsi="Arial" w:cs="Arial"/>
          <w:sz w:val="24"/>
          <w:szCs w:val="24"/>
        </w:rPr>
        <w:t xml:space="preserve"> used to evaluate specific cyber hygiene attitudes towards things like password management, email and internet use, etc. (Parsons et al, 2017) ha</w:t>
      </w:r>
      <w:r w:rsidR="00DC0B18">
        <w:rPr>
          <w:rFonts w:ascii="Arial" w:hAnsi="Arial" w:cs="Arial"/>
          <w:sz w:val="24"/>
          <w:szCs w:val="24"/>
        </w:rPr>
        <w:t>s</w:t>
      </w:r>
      <w:r w:rsidR="00587189" w:rsidRPr="00B272BC">
        <w:rPr>
          <w:rFonts w:ascii="Arial" w:hAnsi="Arial" w:cs="Arial"/>
          <w:sz w:val="24"/>
          <w:szCs w:val="24"/>
        </w:rPr>
        <w:t xml:space="preserve"> found evenly distributed scores between men and women</w:t>
      </w:r>
      <w:r w:rsidR="00DC0B18">
        <w:rPr>
          <w:rFonts w:ascii="Arial" w:hAnsi="Arial" w:cs="Arial"/>
          <w:sz w:val="24"/>
          <w:szCs w:val="24"/>
        </w:rPr>
        <w:t>,</w:t>
      </w:r>
      <w:r w:rsidR="00587189" w:rsidRPr="00B272BC">
        <w:rPr>
          <w:rFonts w:ascii="Arial" w:hAnsi="Arial" w:cs="Arial"/>
          <w:sz w:val="24"/>
          <w:szCs w:val="24"/>
        </w:rPr>
        <w:t xml:space="preserve"> thus </w:t>
      </w:r>
      <w:r w:rsidR="00274B3C" w:rsidRPr="00B272BC">
        <w:rPr>
          <w:rFonts w:ascii="Arial" w:hAnsi="Arial" w:cs="Arial"/>
          <w:sz w:val="24"/>
          <w:szCs w:val="24"/>
        </w:rPr>
        <w:t>concluding</w:t>
      </w:r>
      <w:r w:rsidR="00587189" w:rsidRPr="00B272BC">
        <w:rPr>
          <w:rFonts w:ascii="Arial" w:hAnsi="Arial" w:cs="Arial"/>
          <w:sz w:val="24"/>
          <w:szCs w:val="24"/>
        </w:rPr>
        <w:t xml:space="preserve"> that the gender had no impact on cyber hygiene, only the person’s knowledge and attitudes</w:t>
      </w:r>
      <w:r w:rsidR="00274B3C" w:rsidRPr="00B272BC">
        <w:rPr>
          <w:rFonts w:ascii="Arial" w:hAnsi="Arial" w:cs="Arial"/>
          <w:sz w:val="24"/>
          <w:szCs w:val="24"/>
        </w:rPr>
        <w:t xml:space="preserve"> did.</w:t>
      </w:r>
    </w:p>
    <w:p w14:paraId="5DC4BADB" w14:textId="7179B41C" w:rsidR="00274B3C" w:rsidRPr="00B272BC" w:rsidRDefault="00274B3C" w:rsidP="00B272BC">
      <w:pPr>
        <w:spacing w:line="480" w:lineRule="auto"/>
        <w:jc w:val="both"/>
        <w:rPr>
          <w:rFonts w:ascii="Arial" w:hAnsi="Arial" w:cs="Arial"/>
          <w:sz w:val="24"/>
          <w:szCs w:val="24"/>
        </w:rPr>
      </w:pPr>
      <w:r w:rsidRPr="00B272BC">
        <w:rPr>
          <w:rFonts w:ascii="Arial" w:hAnsi="Arial" w:cs="Arial"/>
          <w:sz w:val="24"/>
          <w:szCs w:val="24"/>
        </w:rPr>
        <w:t>Whilst the results are not always conclusive on the gender differences in cyber hygiene, women do appear to be the “Weak link</w:t>
      </w:r>
      <w:r w:rsidR="00A929BF">
        <w:rPr>
          <w:rFonts w:ascii="Arial" w:hAnsi="Arial" w:cs="Arial"/>
          <w:sz w:val="24"/>
          <w:szCs w:val="24"/>
        </w:rPr>
        <w:t>”</w:t>
      </w:r>
      <w:r w:rsidRPr="00B272BC">
        <w:rPr>
          <w:rFonts w:ascii="Arial" w:hAnsi="Arial" w:cs="Arial"/>
          <w:sz w:val="24"/>
          <w:szCs w:val="24"/>
        </w:rPr>
        <w:t xml:space="preserve"> when it comes to</w:t>
      </w:r>
      <w:r w:rsidR="00DC0B18">
        <w:rPr>
          <w:rFonts w:ascii="Arial" w:hAnsi="Arial" w:cs="Arial"/>
          <w:sz w:val="24"/>
          <w:szCs w:val="24"/>
        </w:rPr>
        <w:t xml:space="preserve"> the</w:t>
      </w:r>
      <w:r w:rsidRPr="00B272BC">
        <w:rPr>
          <w:rFonts w:ascii="Arial" w:hAnsi="Arial" w:cs="Arial"/>
          <w:sz w:val="24"/>
          <w:szCs w:val="24"/>
        </w:rPr>
        <w:t xml:space="preserve"> password hygiene, based on the existing research discussed. The reasons behind this, however, are not obvious.</w:t>
      </w:r>
    </w:p>
    <w:p w14:paraId="79C19E6D" w14:textId="42B9221A" w:rsidR="00512AE5" w:rsidRPr="00B272BC" w:rsidRDefault="00512AE5" w:rsidP="00B272BC">
      <w:pPr>
        <w:spacing w:line="480" w:lineRule="auto"/>
        <w:jc w:val="both"/>
        <w:rPr>
          <w:rFonts w:ascii="Arial" w:hAnsi="Arial" w:cs="Arial"/>
          <w:sz w:val="24"/>
          <w:szCs w:val="24"/>
        </w:rPr>
      </w:pPr>
      <w:r w:rsidRPr="00B272BC">
        <w:rPr>
          <w:rFonts w:ascii="Arial" w:hAnsi="Arial" w:cs="Arial"/>
          <w:sz w:val="24"/>
          <w:szCs w:val="24"/>
        </w:rPr>
        <w:t>According to the Social Cognitive Theory (Bandura, 1986), people with lower self-efficacy place less trust in their ability to accomplish something, whilst negative emotions can also have an impact on one</w:t>
      </w:r>
      <w:r w:rsidR="00DB4DE2">
        <w:rPr>
          <w:rFonts w:ascii="Arial" w:hAnsi="Arial" w:cs="Arial"/>
          <w:sz w:val="24"/>
          <w:szCs w:val="24"/>
        </w:rPr>
        <w:t>’s self belief</w:t>
      </w:r>
      <w:r w:rsidRPr="00B272BC">
        <w:rPr>
          <w:rFonts w:ascii="Arial" w:hAnsi="Arial" w:cs="Arial"/>
          <w:sz w:val="24"/>
          <w:szCs w:val="24"/>
        </w:rPr>
        <w:t xml:space="preserve">. </w:t>
      </w:r>
      <w:r w:rsidR="0046078C" w:rsidRPr="00B272BC">
        <w:rPr>
          <w:rFonts w:ascii="Arial" w:hAnsi="Arial" w:cs="Arial"/>
          <w:sz w:val="24"/>
          <w:szCs w:val="24"/>
        </w:rPr>
        <w:t>Coincidentally</w:t>
      </w:r>
      <w:r w:rsidRPr="00B272BC">
        <w:rPr>
          <w:rFonts w:ascii="Arial" w:hAnsi="Arial" w:cs="Arial"/>
          <w:sz w:val="24"/>
          <w:szCs w:val="24"/>
        </w:rPr>
        <w:t>, women have been found to have a lower computer related self-efficacy (</w:t>
      </w:r>
      <w:r w:rsidR="0046078C" w:rsidRPr="00B272BC">
        <w:rPr>
          <w:rFonts w:ascii="Arial" w:hAnsi="Arial" w:cs="Arial"/>
          <w:sz w:val="24"/>
          <w:szCs w:val="24"/>
        </w:rPr>
        <w:t>Anwar et al</w:t>
      </w:r>
      <w:r w:rsidR="00004108">
        <w:rPr>
          <w:rFonts w:ascii="Arial" w:hAnsi="Arial" w:cs="Arial"/>
          <w:sz w:val="24"/>
          <w:szCs w:val="24"/>
        </w:rPr>
        <w:t>, 2017</w:t>
      </w:r>
      <w:r w:rsidR="0046078C" w:rsidRPr="00B272BC">
        <w:rPr>
          <w:rFonts w:ascii="Arial" w:hAnsi="Arial" w:cs="Arial"/>
          <w:sz w:val="24"/>
          <w:szCs w:val="24"/>
        </w:rPr>
        <w:t>)</w:t>
      </w:r>
      <w:r w:rsidR="00D14091" w:rsidRPr="00B272BC">
        <w:rPr>
          <w:rFonts w:ascii="Arial" w:hAnsi="Arial" w:cs="Arial"/>
          <w:sz w:val="24"/>
          <w:szCs w:val="24"/>
        </w:rPr>
        <w:t xml:space="preserve">, although the correlation between </w:t>
      </w:r>
      <w:r w:rsidR="00DB4DE2">
        <w:rPr>
          <w:rFonts w:ascii="Arial" w:hAnsi="Arial" w:cs="Arial"/>
          <w:sz w:val="24"/>
          <w:szCs w:val="24"/>
        </w:rPr>
        <w:t>it</w:t>
      </w:r>
      <w:r w:rsidR="00D14091" w:rsidRPr="00B272BC">
        <w:rPr>
          <w:rFonts w:ascii="Arial" w:hAnsi="Arial" w:cs="Arial"/>
          <w:sz w:val="24"/>
          <w:szCs w:val="24"/>
        </w:rPr>
        <w:t xml:space="preserve"> and the lack of cyber hygiene has not been confirmed (</w:t>
      </w:r>
      <w:proofErr w:type="spellStart"/>
      <w:r w:rsidR="00D14091" w:rsidRPr="00B272BC">
        <w:rPr>
          <w:rFonts w:ascii="Arial" w:hAnsi="Arial" w:cs="Arial"/>
          <w:sz w:val="24"/>
          <w:szCs w:val="24"/>
        </w:rPr>
        <w:t>Neigel</w:t>
      </w:r>
      <w:proofErr w:type="spellEnd"/>
      <w:r w:rsidR="00D14091" w:rsidRPr="00B272BC">
        <w:rPr>
          <w:rFonts w:ascii="Arial" w:hAnsi="Arial" w:cs="Arial"/>
          <w:sz w:val="24"/>
          <w:szCs w:val="24"/>
        </w:rPr>
        <w:t xml:space="preserve"> et al, 2020).</w:t>
      </w:r>
      <w:r w:rsidR="0046078C" w:rsidRPr="00B272BC">
        <w:rPr>
          <w:rFonts w:ascii="Arial" w:hAnsi="Arial" w:cs="Arial"/>
          <w:sz w:val="24"/>
          <w:szCs w:val="24"/>
        </w:rPr>
        <w:t xml:space="preserve"> The stringent password policies of many existing websites </w:t>
      </w:r>
      <w:r w:rsidR="00DB4DE2">
        <w:rPr>
          <w:rFonts w:ascii="Arial" w:hAnsi="Arial" w:cs="Arial"/>
          <w:sz w:val="24"/>
          <w:szCs w:val="24"/>
        </w:rPr>
        <w:t xml:space="preserve">can </w:t>
      </w:r>
      <w:r w:rsidR="0046078C" w:rsidRPr="00B272BC">
        <w:rPr>
          <w:rFonts w:ascii="Arial" w:hAnsi="Arial" w:cs="Arial"/>
          <w:sz w:val="24"/>
          <w:szCs w:val="24"/>
        </w:rPr>
        <w:t xml:space="preserve">cause </w:t>
      </w:r>
      <w:r w:rsidR="00DB4DE2">
        <w:rPr>
          <w:rFonts w:ascii="Arial" w:hAnsi="Arial" w:cs="Arial"/>
          <w:sz w:val="24"/>
          <w:szCs w:val="24"/>
        </w:rPr>
        <w:t xml:space="preserve">the </w:t>
      </w:r>
      <w:r w:rsidR="0046078C" w:rsidRPr="00B272BC">
        <w:rPr>
          <w:rFonts w:ascii="Arial" w:hAnsi="Arial" w:cs="Arial"/>
          <w:sz w:val="24"/>
          <w:szCs w:val="24"/>
        </w:rPr>
        <w:t>user frustration</w:t>
      </w:r>
      <w:r w:rsidR="00DB4DE2">
        <w:rPr>
          <w:rFonts w:ascii="Arial" w:hAnsi="Arial" w:cs="Arial"/>
          <w:sz w:val="24"/>
          <w:szCs w:val="24"/>
        </w:rPr>
        <w:t xml:space="preserve"> too</w:t>
      </w:r>
      <w:r w:rsidR="0046078C" w:rsidRPr="00B272BC">
        <w:rPr>
          <w:rFonts w:ascii="Arial" w:hAnsi="Arial" w:cs="Arial"/>
          <w:sz w:val="24"/>
          <w:szCs w:val="24"/>
        </w:rPr>
        <w:t xml:space="preserve"> and </w:t>
      </w:r>
      <w:r w:rsidR="00DB4DE2">
        <w:rPr>
          <w:rFonts w:ascii="Arial" w:hAnsi="Arial" w:cs="Arial"/>
          <w:sz w:val="24"/>
          <w:szCs w:val="24"/>
        </w:rPr>
        <w:t xml:space="preserve">an </w:t>
      </w:r>
      <w:r w:rsidR="0046078C" w:rsidRPr="00B272BC">
        <w:rPr>
          <w:rFonts w:ascii="Arial" w:hAnsi="Arial" w:cs="Arial"/>
          <w:sz w:val="24"/>
          <w:szCs w:val="24"/>
        </w:rPr>
        <w:t>inability to recall the password shortly afterwards (Shay et al, 2010)</w:t>
      </w:r>
      <w:r w:rsidR="00DB4DE2">
        <w:rPr>
          <w:rFonts w:ascii="Arial" w:hAnsi="Arial" w:cs="Arial"/>
          <w:sz w:val="24"/>
          <w:szCs w:val="24"/>
        </w:rPr>
        <w:t xml:space="preserve">. </w:t>
      </w:r>
      <w:r w:rsidR="0046078C" w:rsidRPr="00B272BC">
        <w:rPr>
          <w:rFonts w:ascii="Arial" w:hAnsi="Arial" w:cs="Arial"/>
          <w:sz w:val="24"/>
          <w:szCs w:val="24"/>
        </w:rPr>
        <w:t xml:space="preserve">Moreover, </w:t>
      </w:r>
      <w:r w:rsidR="00DB4DE2">
        <w:rPr>
          <w:rFonts w:ascii="Arial" w:hAnsi="Arial" w:cs="Arial"/>
          <w:sz w:val="24"/>
          <w:szCs w:val="24"/>
        </w:rPr>
        <w:t xml:space="preserve">the </w:t>
      </w:r>
      <w:r w:rsidR="0046078C" w:rsidRPr="00B272BC">
        <w:rPr>
          <w:rFonts w:ascii="Arial" w:hAnsi="Arial" w:cs="Arial"/>
          <w:sz w:val="24"/>
          <w:szCs w:val="24"/>
        </w:rPr>
        <w:t xml:space="preserve">password meters are often inconsistent, inaccurate, </w:t>
      </w:r>
      <w:r w:rsidR="00DB4DE2" w:rsidRPr="00B272BC">
        <w:rPr>
          <w:rFonts w:ascii="Arial" w:hAnsi="Arial" w:cs="Arial"/>
          <w:sz w:val="24"/>
          <w:szCs w:val="24"/>
        </w:rPr>
        <w:t>unhelpful,</w:t>
      </w:r>
      <w:r w:rsidR="0046078C" w:rsidRPr="00B272BC">
        <w:rPr>
          <w:rFonts w:ascii="Arial" w:hAnsi="Arial" w:cs="Arial"/>
          <w:sz w:val="24"/>
          <w:szCs w:val="24"/>
        </w:rPr>
        <w:t xml:space="preserve"> and not very appealing (Gola &amp; </w:t>
      </w:r>
      <w:proofErr w:type="spellStart"/>
      <w:r w:rsidR="0046078C" w:rsidRPr="00B272BC">
        <w:rPr>
          <w:rFonts w:ascii="Arial" w:hAnsi="Arial" w:cs="Arial"/>
          <w:sz w:val="24"/>
          <w:szCs w:val="24"/>
        </w:rPr>
        <w:t>Dürmuth</w:t>
      </w:r>
      <w:proofErr w:type="spellEnd"/>
      <w:r w:rsidR="0046078C" w:rsidRPr="00B272BC">
        <w:rPr>
          <w:rFonts w:ascii="Arial" w:hAnsi="Arial" w:cs="Arial"/>
          <w:sz w:val="24"/>
          <w:szCs w:val="24"/>
        </w:rPr>
        <w:t>, 2018; Ur et al, 2017)</w:t>
      </w:r>
      <w:r w:rsidR="00D14091" w:rsidRPr="00B272BC">
        <w:rPr>
          <w:rFonts w:ascii="Arial" w:hAnsi="Arial" w:cs="Arial"/>
          <w:sz w:val="24"/>
          <w:szCs w:val="24"/>
        </w:rPr>
        <w:t xml:space="preserve">. Poorly designed website components, such as </w:t>
      </w:r>
      <w:r w:rsidR="00DB4DE2">
        <w:rPr>
          <w:rFonts w:ascii="Arial" w:hAnsi="Arial" w:cs="Arial"/>
          <w:sz w:val="24"/>
          <w:szCs w:val="24"/>
        </w:rPr>
        <w:t xml:space="preserve">the </w:t>
      </w:r>
      <w:r w:rsidR="00D14091" w:rsidRPr="00B272BC">
        <w:rPr>
          <w:rFonts w:ascii="Arial" w:hAnsi="Arial" w:cs="Arial"/>
          <w:sz w:val="24"/>
          <w:szCs w:val="24"/>
        </w:rPr>
        <w:t xml:space="preserve">password meters, and frustrations over stringent policies, could lead to </w:t>
      </w:r>
      <w:r w:rsidR="00DB4DE2">
        <w:rPr>
          <w:rFonts w:ascii="Arial" w:hAnsi="Arial" w:cs="Arial"/>
          <w:sz w:val="24"/>
          <w:szCs w:val="24"/>
        </w:rPr>
        <w:t>user resentment</w:t>
      </w:r>
      <w:r w:rsidR="00D14091" w:rsidRPr="00B272BC">
        <w:rPr>
          <w:rFonts w:ascii="Arial" w:hAnsi="Arial" w:cs="Arial"/>
          <w:sz w:val="24"/>
          <w:szCs w:val="24"/>
        </w:rPr>
        <w:t xml:space="preserve"> and</w:t>
      </w:r>
      <w:r w:rsidR="00DB4DE2">
        <w:rPr>
          <w:rFonts w:ascii="Arial" w:hAnsi="Arial" w:cs="Arial"/>
          <w:sz w:val="24"/>
          <w:szCs w:val="24"/>
        </w:rPr>
        <w:t xml:space="preserve"> a</w:t>
      </w:r>
      <w:r w:rsidR="00D14091" w:rsidRPr="00B272BC">
        <w:rPr>
          <w:rFonts w:ascii="Arial" w:hAnsi="Arial" w:cs="Arial"/>
          <w:sz w:val="24"/>
          <w:szCs w:val="24"/>
        </w:rPr>
        <w:t xml:space="preserve"> decrease in the self-efficacy (Grimes &amp; </w:t>
      </w:r>
      <w:proofErr w:type="spellStart"/>
      <w:r w:rsidR="00D14091" w:rsidRPr="00B272BC">
        <w:rPr>
          <w:rFonts w:ascii="Arial" w:hAnsi="Arial" w:cs="Arial"/>
          <w:sz w:val="24"/>
          <w:szCs w:val="24"/>
        </w:rPr>
        <w:t>Marquardson</w:t>
      </w:r>
      <w:proofErr w:type="spellEnd"/>
      <w:r w:rsidR="00D14091" w:rsidRPr="00B272BC">
        <w:rPr>
          <w:rFonts w:ascii="Arial" w:hAnsi="Arial" w:cs="Arial"/>
          <w:sz w:val="24"/>
          <w:szCs w:val="24"/>
        </w:rPr>
        <w:t xml:space="preserve">, 2019). Thus, the Social Cognitive Theory </w:t>
      </w:r>
      <w:r w:rsidR="00D14091" w:rsidRPr="00B272BC">
        <w:rPr>
          <w:rFonts w:ascii="Arial" w:hAnsi="Arial" w:cs="Arial"/>
          <w:sz w:val="24"/>
          <w:szCs w:val="24"/>
        </w:rPr>
        <w:lastRenderedPageBreak/>
        <w:t>could potentially explain some of the reasons why women are more likely to have weaker passwords than men.</w:t>
      </w:r>
    </w:p>
    <w:p w14:paraId="1454A36E" w14:textId="7F482ED6" w:rsidR="00F6360D" w:rsidRPr="00B272BC" w:rsidRDefault="00F6360D" w:rsidP="00B272BC">
      <w:pPr>
        <w:pStyle w:val="Heading1"/>
        <w:spacing w:before="0" w:after="160" w:line="480" w:lineRule="auto"/>
        <w:rPr>
          <w:rFonts w:ascii="Arial" w:hAnsi="Arial" w:cs="Arial"/>
          <w:b/>
          <w:bCs/>
          <w:sz w:val="24"/>
          <w:szCs w:val="24"/>
        </w:rPr>
      </w:pPr>
      <w:bookmarkStart w:id="1" w:name="_Toc119251429"/>
      <w:r w:rsidRPr="00B272BC">
        <w:rPr>
          <w:rFonts w:ascii="Arial" w:hAnsi="Arial" w:cs="Arial"/>
          <w:b/>
          <w:bCs/>
          <w:color w:val="auto"/>
          <w:sz w:val="24"/>
          <w:szCs w:val="24"/>
        </w:rPr>
        <w:t>Significance</w:t>
      </w:r>
      <w:r w:rsidR="00DB4DE2">
        <w:rPr>
          <w:rFonts w:ascii="Arial" w:hAnsi="Arial" w:cs="Arial"/>
          <w:b/>
          <w:bCs/>
          <w:color w:val="auto"/>
          <w:sz w:val="24"/>
          <w:szCs w:val="24"/>
        </w:rPr>
        <w:t xml:space="preserve">, </w:t>
      </w:r>
      <w:r w:rsidRPr="00B272BC">
        <w:rPr>
          <w:rFonts w:ascii="Arial" w:hAnsi="Arial" w:cs="Arial"/>
          <w:b/>
          <w:bCs/>
          <w:color w:val="auto"/>
          <w:sz w:val="24"/>
          <w:szCs w:val="24"/>
        </w:rPr>
        <w:t>Contribution to the discipline</w:t>
      </w:r>
      <w:r w:rsidR="00DB4DE2">
        <w:rPr>
          <w:rFonts w:ascii="Arial" w:hAnsi="Arial" w:cs="Arial"/>
          <w:b/>
          <w:bCs/>
          <w:color w:val="auto"/>
          <w:sz w:val="24"/>
          <w:szCs w:val="24"/>
        </w:rPr>
        <w:t xml:space="preserve"> and </w:t>
      </w:r>
      <w:r w:rsidRPr="00B272BC">
        <w:rPr>
          <w:rFonts w:ascii="Arial" w:hAnsi="Arial" w:cs="Arial"/>
          <w:b/>
          <w:bCs/>
          <w:color w:val="auto"/>
          <w:sz w:val="24"/>
          <w:szCs w:val="24"/>
        </w:rPr>
        <w:t>Research Problem</w:t>
      </w:r>
      <w:bookmarkEnd w:id="1"/>
    </w:p>
    <w:p w14:paraId="67EB43E9" w14:textId="31675A5B" w:rsidR="00F6360D" w:rsidRPr="00B272BC" w:rsidRDefault="00F6360D" w:rsidP="00B272BC">
      <w:pPr>
        <w:spacing w:line="480" w:lineRule="auto"/>
        <w:jc w:val="both"/>
        <w:rPr>
          <w:rFonts w:ascii="Arial" w:hAnsi="Arial" w:cs="Arial"/>
          <w:sz w:val="24"/>
          <w:szCs w:val="24"/>
        </w:rPr>
      </w:pPr>
      <w:r w:rsidRPr="00B272BC">
        <w:rPr>
          <w:rFonts w:ascii="Arial" w:hAnsi="Arial" w:cs="Arial"/>
          <w:sz w:val="24"/>
          <w:szCs w:val="24"/>
        </w:rPr>
        <w:t xml:space="preserve">A password meter is a visual representation of the strength of the password entered by the </w:t>
      </w:r>
      <w:r w:rsidR="00766071" w:rsidRPr="00B272BC">
        <w:rPr>
          <w:rFonts w:ascii="Arial" w:hAnsi="Arial" w:cs="Arial"/>
          <w:sz w:val="24"/>
          <w:szCs w:val="24"/>
        </w:rPr>
        <w:t xml:space="preserve">user, and it usually takes a form of a bar within which a traffic light scheme is implemented to advise the </w:t>
      </w:r>
      <w:r w:rsidR="00DB4DE2">
        <w:rPr>
          <w:rFonts w:ascii="Arial" w:hAnsi="Arial" w:cs="Arial"/>
          <w:sz w:val="24"/>
          <w:szCs w:val="24"/>
        </w:rPr>
        <w:t>person</w:t>
      </w:r>
      <w:r w:rsidR="00766071" w:rsidRPr="00B272BC">
        <w:rPr>
          <w:rFonts w:ascii="Arial" w:hAnsi="Arial" w:cs="Arial"/>
          <w:sz w:val="24"/>
          <w:szCs w:val="24"/>
        </w:rPr>
        <w:t xml:space="preserve"> of the password’s suitability. Meters can be standalone components or be used in conjunction with the list of password requirements. </w:t>
      </w:r>
      <w:r w:rsidRPr="00B272BC">
        <w:rPr>
          <w:rFonts w:ascii="Arial" w:hAnsi="Arial" w:cs="Arial"/>
          <w:sz w:val="24"/>
          <w:szCs w:val="24"/>
        </w:rPr>
        <w:t xml:space="preserve">Basic password </w:t>
      </w:r>
      <w:r w:rsidR="00766071" w:rsidRPr="00B272BC">
        <w:rPr>
          <w:rFonts w:ascii="Arial" w:hAnsi="Arial" w:cs="Arial"/>
          <w:sz w:val="24"/>
          <w:szCs w:val="24"/>
        </w:rPr>
        <w:t xml:space="preserve">meters used together with stringent requirements </w:t>
      </w:r>
      <w:r w:rsidR="001A7E92" w:rsidRPr="00B272BC">
        <w:rPr>
          <w:rFonts w:ascii="Arial" w:hAnsi="Arial" w:cs="Arial"/>
          <w:sz w:val="24"/>
          <w:szCs w:val="24"/>
        </w:rPr>
        <w:t xml:space="preserve">and </w:t>
      </w:r>
      <w:r w:rsidR="00004108" w:rsidRPr="00004108">
        <w:rPr>
          <w:rFonts w:ascii="Arial" w:hAnsi="Arial" w:cs="Arial"/>
          <w:sz w:val="24"/>
          <w:szCs w:val="24"/>
        </w:rPr>
        <w:t>aesthetically</w:t>
      </w:r>
      <w:r w:rsidR="00004108">
        <w:rPr>
          <w:rFonts w:ascii="Arial" w:hAnsi="Arial" w:cs="Arial"/>
          <w:sz w:val="24"/>
          <w:szCs w:val="24"/>
        </w:rPr>
        <w:t xml:space="preserve"> </w:t>
      </w:r>
      <w:r w:rsidR="001A7E92" w:rsidRPr="00B272BC">
        <w:rPr>
          <w:rFonts w:ascii="Arial" w:hAnsi="Arial" w:cs="Arial"/>
          <w:sz w:val="24"/>
          <w:szCs w:val="24"/>
        </w:rPr>
        <w:t xml:space="preserve">pleasing meters with less </w:t>
      </w:r>
      <w:r w:rsidR="00DB4DE2">
        <w:rPr>
          <w:rFonts w:ascii="Arial" w:hAnsi="Arial" w:cs="Arial"/>
          <w:sz w:val="24"/>
          <w:szCs w:val="24"/>
        </w:rPr>
        <w:t>strict</w:t>
      </w:r>
      <w:r w:rsidR="001A7E92" w:rsidRPr="00B272BC">
        <w:rPr>
          <w:rFonts w:ascii="Arial" w:hAnsi="Arial" w:cs="Arial"/>
          <w:sz w:val="24"/>
          <w:szCs w:val="24"/>
        </w:rPr>
        <w:t xml:space="preserve"> requirements have both been found to produce stronger passwords</w:t>
      </w:r>
      <w:r w:rsidRPr="00B272BC">
        <w:rPr>
          <w:rFonts w:ascii="Arial" w:hAnsi="Arial" w:cs="Arial"/>
          <w:sz w:val="24"/>
          <w:szCs w:val="24"/>
        </w:rPr>
        <w:t xml:space="preserve"> (Ur et al, 2012).</w:t>
      </w:r>
    </w:p>
    <w:p w14:paraId="304092E0" w14:textId="75AD6FEE" w:rsidR="001A7E92" w:rsidRPr="00B272BC" w:rsidRDefault="007074C1" w:rsidP="00B272BC">
      <w:pPr>
        <w:spacing w:line="480" w:lineRule="auto"/>
        <w:jc w:val="both"/>
        <w:rPr>
          <w:rFonts w:ascii="Arial" w:hAnsi="Arial" w:cs="Arial"/>
          <w:sz w:val="24"/>
          <w:szCs w:val="24"/>
        </w:rPr>
      </w:pPr>
      <w:r w:rsidRPr="00B272BC">
        <w:rPr>
          <w:rFonts w:ascii="Arial" w:hAnsi="Arial" w:cs="Arial"/>
          <w:sz w:val="24"/>
          <w:szCs w:val="24"/>
        </w:rPr>
        <w:t xml:space="preserve">Out of </w:t>
      </w:r>
      <w:r w:rsidR="00670976">
        <w:rPr>
          <w:rFonts w:ascii="Arial" w:hAnsi="Arial" w:cs="Arial"/>
          <w:sz w:val="24"/>
          <w:szCs w:val="24"/>
        </w:rPr>
        <w:t xml:space="preserve">the </w:t>
      </w:r>
      <w:r w:rsidRPr="00B272BC">
        <w:rPr>
          <w:rFonts w:ascii="Arial" w:hAnsi="Arial" w:cs="Arial"/>
          <w:sz w:val="24"/>
          <w:szCs w:val="24"/>
        </w:rPr>
        <w:t xml:space="preserve">20 most popular websites </w:t>
      </w:r>
      <w:r w:rsidR="001A7E92" w:rsidRPr="00B272BC">
        <w:rPr>
          <w:rFonts w:ascii="Arial" w:hAnsi="Arial" w:cs="Arial"/>
          <w:sz w:val="24"/>
          <w:szCs w:val="24"/>
        </w:rPr>
        <w:t>in</w:t>
      </w:r>
      <w:r w:rsidRPr="00B272BC">
        <w:rPr>
          <w:rFonts w:ascii="Arial" w:hAnsi="Arial" w:cs="Arial"/>
          <w:sz w:val="24"/>
          <w:szCs w:val="24"/>
        </w:rPr>
        <w:t xml:space="preserve"> the UK</w:t>
      </w:r>
      <w:r w:rsidR="00DB4DE2">
        <w:rPr>
          <w:rFonts w:ascii="Arial" w:hAnsi="Arial" w:cs="Arial"/>
          <w:sz w:val="24"/>
          <w:szCs w:val="24"/>
        </w:rPr>
        <w:t xml:space="preserve"> in 2022</w:t>
      </w:r>
      <w:r w:rsidRPr="00B272BC">
        <w:rPr>
          <w:rFonts w:ascii="Arial" w:hAnsi="Arial" w:cs="Arial"/>
          <w:sz w:val="24"/>
          <w:szCs w:val="24"/>
        </w:rPr>
        <w:t xml:space="preserve"> (</w:t>
      </w:r>
      <w:proofErr w:type="spellStart"/>
      <w:r w:rsidRPr="00B272BC">
        <w:rPr>
          <w:rFonts w:ascii="Arial" w:hAnsi="Arial" w:cs="Arial"/>
          <w:sz w:val="24"/>
          <w:szCs w:val="24"/>
        </w:rPr>
        <w:t>smilarweb</w:t>
      </w:r>
      <w:proofErr w:type="spellEnd"/>
      <w:r w:rsidR="00DB4DE2">
        <w:rPr>
          <w:rFonts w:ascii="Arial" w:hAnsi="Arial" w:cs="Arial"/>
          <w:sz w:val="24"/>
          <w:szCs w:val="24"/>
        </w:rPr>
        <w:t>)</w:t>
      </w:r>
      <w:r w:rsidRPr="00B272BC">
        <w:rPr>
          <w:rFonts w:ascii="Arial" w:hAnsi="Arial" w:cs="Arial"/>
          <w:sz w:val="24"/>
          <w:szCs w:val="24"/>
        </w:rPr>
        <w:t xml:space="preserve">, </w:t>
      </w:r>
      <w:r w:rsidR="00670976">
        <w:rPr>
          <w:rFonts w:ascii="Arial" w:hAnsi="Arial" w:cs="Arial"/>
          <w:sz w:val="24"/>
          <w:szCs w:val="24"/>
        </w:rPr>
        <w:t xml:space="preserve">upon the inspection, </w:t>
      </w:r>
      <w:r w:rsidRPr="00B272BC">
        <w:rPr>
          <w:rFonts w:ascii="Arial" w:hAnsi="Arial" w:cs="Arial"/>
          <w:sz w:val="24"/>
          <w:szCs w:val="24"/>
        </w:rPr>
        <w:t xml:space="preserve">only three have been found to have password meters: BBC, Daily Mail and Reddit. </w:t>
      </w:r>
      <w:r w:rsidR="001A7E92" w:rsidRPr="00B272BC">
        <w:rPr>
          <w:rFonts w:ascii="Arial" w:hAnsi="Arial" w:cs="Arial"/>
          <w:sz w:val="24"/>
          <w:szCs w:val="24"/>
        </w:rPr>
        <w:t xml:space="preserve">This trend isn’t new: many applications and websites are designed with </w:t>
      </w:r>
      <w:r w:rsidR="00885D87">
        <w:rPr>
          <w:rFonts w:ascii="Arial" w:hAnsi="Arial" w:cs="Arial"/>
          <w:sz w:val="24"/>
          <w:szCs w:val="24"/>
        </w:rPr>
        <w:t>the</w:t>
      </w:r>
      <w:r w:rsidR="001A7E92" w:rsidRPr="00B272BC">
        <w:rPr>
          <w:rFonts w:ascii="Arial" w:hAnsi="Arial" w:cs="Arial"/>
          <w:sz w:val="24"/>
          <w:szCs w:val="24"/>
        </w:rPr>
        <w:t xml:space="preserve"> perfect user in mind (Millar et al, 2021). Women especially appear to be exposed to a variety of threats on existing platforms due its developers failing to consider women specific threats and risks during the development process. As an example, social media platform default privacy settings do not provide enough protection for women</w:t>
      </w:r>
      <w:r w:rsidR="00E90BEA">
        <w:rPr>
          <w:rFonts w:ascii="Arial" w:hAnsi="Arial" w:cs="Arial"/>
          <w:sz w:val="24"/>
          <w:szCs w:val="24"/>
        </w:rPr>
        <w:t xml:space="preserve"> </w:t>
      </w:r>
      <w:r w:rsidR="00E90BEA" w:rsidRPr="00B272BC">
        <w:rPr>
          <w:rFonts w:ascii="Arial" w:hAnsi="Arial" w:cs="Arial"/>
          <w:sz w:val="24"/>
          <w:szCs w:val="24"/>
        </w:rPr>
        <w:t>(Millar et al, 2021)</w:t>
      </w:r>
      <w:r w:rsidR="001A7E92" w:rsidRPr="00B272BC">
        <w:rPr>
          <w:rFonts w:ascii="Arial" w:hAnsi="Arial" w:cs="Arial"/>
          <w:sz w:val="24"/>
          <w:szCs w:val="24"/>
        </w:rPr>
        <w:t xml:space="preserve"> who are more likely to become victims of the online abuse (</w:t>
      </w:r>
      <w:proofErr w:type="spellStart"/>
      <w:r w:rsidR="0068373A">
        <w:rPr>
          <w:rFonts w:ascii="Arial" w:hAnsi="Arial" w:cs="Arial"/>
          <w:sz w:val="24"/>
          <w:szCs w:val="24"/>
        </w:rPr>
        <w:t>Storry</w:t>
      </w:r>
      <w:proofErr w:type="spellEnd"/>
      <w:r w:rsidR="0068373A">
        <w:rPr>
          <w:rFonts w:ascii="Arial" w:hAnsi="Arial" w:cs="Arial"/>
          <w:sz w:val="24"/>
          <w:szCs w:val="24"/>
        </w:rPr>
        <w:t xml:space="preserve"> &amp; Poppleton</w:t>
      </w:r>
      <w:r w:rsidR="001A7E92" w:rsidRPr="00B272BC">
        <w:rPr>
          <w:rFonts w:ascii="Arial" w:hAnsi="Arial" w:cs="Arial"/>
          <w:sz w:val="24"/>
          <w:szCs w:val="24"/>
        </w:rPr>
        <w:t xml:space="preserve">, 2022); if the women fail to update default values to something more suitable, they also </w:t>
      </w:r>
      <w:r w:rsidR="00670976">
        <w:rPr>
          <w:rFonts w:ascii="Arial" w:hAnsi="Arial" w:cs="Arial"/>
          <w:sz w:val="24"/>
          <w:szCs w:val="24"/>
        </w:rPr>
        <w:t xml:space="preserve">then </w:t>
      </w:r>
      <w:r w:rsidR="001A7E92" w:rsidRPr="00B272BC">
        <w:rPr>
          <w:rFonts w:ascii="Arial" w:hAnsi="Arial" w:cs="Arial"/>
          <w:sz w:val="24"/>
          <w:szCs w:val="24"/>
        </w:rPr>
        <w:t xml:space="preserve">suffer from </w:t>
      </w:r>
      <w:r w:rsidR="00670976">
        <w:rPr>
          <w:rFonts w:ascii="Arial" w:hAnsi="Arial" w:cs="Arial"/>
          <w:sz w:val="24"/>
          <w:szCs w:val="24"/>
        </w:rPr>
        <w:t xml:space="preserve">the </w:t>
      </w:r>
      <w:r w:rsidR="001A7E92" w:rsidRPr="00B272BC">
        <w:rPr>
          <w:rFonts w:ascii="Arial" w:hAnsi="Arial" w:cs="Arial"/>
          <w:sz w:val="24"/>
          <w:szCs w:val="24"/>
        </w:rPr>
        <w:t>victim blaming (Millar et al, 2021).</w:t>
      </w:r>
    </w:p>
    <w:p w14:paraId="298FFFCA" w14:textId="05C49739" w:rsidR="00F6360D" w:rsidRPr="00B272BC" w:rsidRDefault="001A7E92" w:rsidP="00B272BC">
      <w:pPr>
        <w:spacing w:line="480" w:lineRule="auto"/>
        <w:jc w:val="both"/>
        <w:rPr>
          <w:rFonts w:ascii="Arial" w:hAnsi="Arial" w:cs="Arial"/>
          <w:sz w:val="24"/>
          <w:szCs w:val="24"/>
        </w:rPr>
      </w:pPr>
      <w:r w:rsidRPr="00B272BC">
        <w:rPr>
          <w:rFonts w:ascii="Arial" w:hAnsi="Arial" w:cs="Arial"/>
          <w:sz w:val="24"/>
          <w:szCs w:val="24"/>
        </w:rPr>
        <w:t xml:space="preserve">Thus, this study fills the gap in the multidisciplinary cyber security research area by addressing the lack of research on the gender specific cyber risk and threat impact on the website and application design, specifically, password meters and how the existing meter concepts could be improved to ensure </w:t>
      </w:r>
      <w:r w:rsidR="00DE3D3E" w:rsidRPr="00B272BC">
        <w:rPr>
          <w:rFonts w:ascii="Arial" w:hAnsi="Arial" w:cs="Arial"/>
          <w:sz w:val="24"/>
          <w:szCs w:val="24"/>
        </w:rPr>
        <w:t xml:space="preserve">women password strength increases, so </w:t>
      </w:r>
      <w:r w:rsidR="00DE3D3E" w:rsidRPr="00B272BC">
        <w:rPr>
          <w:rFonts w:ascii="Arial" w:hAnsi="Arial" w:cs="Arial"/>
          <w:sz w:val="24"/>
          <w:szCs w:val="24"/>
        </w:rPr>
        <w:lastRenderedPageBreak/>
        <w:t xml:space="preserve">that one </w:t>
      </w:r>
      <w:proofErr w:type="gramStart"/>
      <w:r w:rsidR="00DE3D3E" w:rsidRPr="00B272BC">
        <w:rPr>
          <w:rFonts w:ascii="Arial" w:hAnsi="Arial" w:cs="Arial"/>
          <w:sz w:val="24"/>
          <w:szCs w:val="24"/>
        </w:rPr>
        <w:t>particular gender</w:t>
      </w:r>
      <w:proofErr w:type="gramEnd"/>
      <w:r w:rsidR="00DE3D3E" w:rsidRPr="00B272BC">
        <w:rPr>
          <w:rFonts w:ascii="Arial" w:hAnsi="Arial" w:cs="Arial"/>
          <w:sz w:val="24"/>
          <w:szCs w:val="24"/>
        </w:rPr>
        <w:t xml:space="preserve"> is not disadvantaged by</w:t>
      </w:r>
      <w:r w:rsidR="00885D87">
        <w:rPr>
          <w:rFonts w:ascii="Arial" w:hAnsi="Arial" w:cs="Arial"/>
          <w:sz w:val="24"/>
          <w:szCs w:val="24"/>
        </w:rPr>
        <w:t xml:space="preserve"> the</w:t>
      </w:r>
      <w:r w:rsidR="00DE3D3E" w:rsidRPr="00B272BC">
        <w:rPr>
          <w:rFonts w:ascii="Arial" w:hAnsi="Arial" w:cs="Arial"/>
          <w:sz w:val="24"/>
          <w:szCs w:val="24"/>
        </w:rPr>
        <w:t xml:space="preserve"> genderless design considerations.</w:t>
      </w:r>
    </w:p>
    <w:p w14:paraId="4A7AD8C9" w14:textId="4EBE20B6" w:rsidR="00DE3D3E" w:rsidRPr="00B272BC" w:rsidRDefault="0000138A" w:rsidP="00B272BC">
      <w:pPr>
        <w:pStyle w:val="Heading1"/>
        <w:spacing w:before="0" w:after="160" w:line="480" w:lineRule="auto"/>
        <w:rPr>
          <w:rFonts w:ascii="Arial" w:hAnsi="Arial" w:cs="Arial"/>
          <w:b/>
          <w:bCs/>
          <w:color w:val="auto"/>
          <w:sz w:val="24"/>
          <w:szCs w:val="24"/>
        </w:rPr>
      </w:pPr>
      <w:bookmarkStart w:id="2" w:name="_Toc119251430"/>
      <w:r w:rsidRPr="00B272BC">
        <w:rPr>
          <w:rFonts w:ascii="Arial" w:hAnsi="Arial" w:cs="Arial"/>
          <w:b/>
          <w:bCs/>
          <w:color w:val="auto"/>
          <w:sz w:val="24"/>
          <w:szCs w:val="24"/>
        </w:rPr>
        <w:t>Research project aims and objectives</w:t>
      </w:r>
      <w:bookmarkEnd w:id="2"/>
    </w:p>
    <w:p w14:paraId="7CEFDB10" w14:textId="53043446" w:rsidR="00DE3D3E" w:rsidRPr="00B272BC" w:rsidRDefault="00DE3D3E" w:rsidP="00B272BC">
      <w:pPr>
        <w:spacing w:line="480" w:lineRule="auto"/>
        <w:jc w:val="both"/>
        <w:rPr>
          <w:rFonts w:ascii="Arial" w:hAnsi="Arial" w:cs="Arial"/>
          <w:sz w:val="24"/>
          <w:szCs w:val="24"/>
        </w:rPr>
      </w:pPr>
      <w:r w:rsidRPr="00B272BC">
        <w:rPr>
          <w:rFonts w:ascii="Arial" w:hAnsi="Arial" w:cs="Arial"/>
          <w:sz w:val="24"/>
          <w:szCs w:val="24"/>
        </w:rPr>
        <w:t xml:space="preserve">Whilst there exists a wide variety of password meters, the designs tend to be ad-hoc with lack of insight into what constitutes a strong password (de </w:t>
      </w:r>
      <w:proofErr w:type="spellStart"/>
      <w:r w:rsidRPr="00B272BC">
        <w:rPr>
          <w:rFonts w:ascii="Arial" w:hAnsi="Arial" w:cs="Arial"/>
          <w:sz w:val="24"/>
          <w:szCs w:val="24"/>
        </w:rPr>
        <w:t>Carné</w:t>
      </w:r>
      <w:proofErr w:type="spellEnd"/>
      <w:r w:rsidRPr="00B272BC">
        <w:rPr>
          <w:rFonts w:ascii="Arial" w:hAnsi="Arial" w:cs="Arial"/>
          <w:sz w:val="24"/>
          <w:szCs w:val="24"/>
        </w:rPr>
        <w:t xml:space="preserve"> de </w:t>
      </w:r>
      <w:proofErr w:type="spellStart"/>
      <w:r w:rsidRPr="00B272BC">
        <w:rPr>
          <w:rFonts w:ascii="Arial" w:hAnsi="Arial" w:cs="Arial"/>
          <w:sz w:val="24"/>
          <w:szCs w:val="24"/>
        </w:rPr>
        <w:t>Carnavalet</w:t>
      </w:r>
      <w:proofErr w:type="spellEnd"/>
      <w:r w:rsidRPr="00B272BC">
        <w:rPr>
          <w:rFonts w:ascii="Arial" w:hAnsi="Arial" w:cs="Arial"/>
          <w:sz w:val="24"/>
          <w:szCs w:val="24"/>
        </w:rPr>
        <w:t xml:space="preserve"> &amp; Mannan, 2014). Those that do provide the password requirements, often use very stringent password rules resulting in frustrated users (Ur et al, 2012, Shay et al, 2010) who are unable to recall </w:t>
      </w:r>
      <w:r w:rsidR="00E90BEA">
        <w:rPr>
          <w:rFonts w:ascii="Arial" w:hAnsi="Arial" w:cs="Arial"/>
          <w:sz w:val="24"/>
          <w:szCs w:val="24"/>
        </w:rPr>
        <w:t xml:space="preserve">the </w:t>
      </w:r>
      <w:r w:rsidRPr="00B272BC">
        <w:rPr>
          <w:rFonts w:ascii="Arial" w:hAnsi="Arial" w:cs="Arial"/>
          <w:sz w:val="24"/>
          <w:szCs w:val="24"/>
        </w:rPr>
        <w:t>recently created password (Shay et al, 2010).</w:t>
      </w:r>
    </w:p>
    <w:p w14:paraId="525C6487" w14:textId="72FAC6D6" w:rsidR="00F53E08" w:rsidRPr="00B272BC" w:rsidRDefault="00DE3D3E" w:rsidP="00B272BC">
      <w:pPr>
        <w:spacing w:line="480" w:lineRule="auto"/>
        <w:jc w:val="both"/>
        <w:rPr>
          <w:rFonts w:ascii="Arial" w:hAnsi="Arial" w:cs="Arial"/>
          <w:sz w:val="24"/>
          <w:szCs w:val="24"/>
        </w:rPr>
      </w:pPr>
      <w:r w:rsidRPr="00B272BC">
        <w:rPr>
          <w:rFonts w:ascii="Arial" w:hAnsi="Arial" w:cs="Arial"/>
          <w:sz w:val="24"/>
          <w:szCs w:val="24"/>
        </w:rPr>
        <w:t>Hence, this research aims to explore if the Social Cognitive Theory (Bandura, 1986) could be applied to the password meter design</w:t>
      </w:r>
      <w:r w:rsidR="00E02DD2" w:rsidRPr="00B272BC">
        <w:rPr>
          <w:rFonts w:ascii="Arial" w:hAnsi="Arial" w:cs="Arial"/>
          <w:sz w:val="24"/>
          <w:szCs w:val="24"/>
        </w:rPr>
        <w:t>s</w:t>
      </w:r>
      <w:r w:rsidRPr="00B272BC">
        <w:rPr>
          <w:rFonts w:ascii="Arial" w:hAnsi="Arial" w:cs="Arial"/>
          <w:sz w:val="24"/>
          <w:szCs w:val="24"/>
        </w:rPr>
        <w:t xml:space="preserve"> and </w:t>
      </w:r>
      <w:r w:rsidR="00E02DD2" w:rsidRPr="00B272BC">
        <w:rPr>
          <w:rFonts w:ascii="Arial" w:hAnsi="Arial" w:cs="Arial"/>
          <w:sz w:val="24"/>
          <w:szCs w:val="24"/>
        </w:rPr>
        <w:t>its suitability</w:t>
      </w:r>
      <w:r w:rsidRPr="00B272BC">
        <w:rPr>
          <w:rFonts w:ascii="Arial" w:hAnsi="Arial" w:cs="Arial"/>
          <w:sz w:val="24"/>
          <w:szCs w:val="24"/>
        </w:rPr>
        <w:t xml:space="preserve"> guidelines </w:t>
      </w:r>
      <w:r w:rsidR="00E02DD2" w:rsidRPr="00B272BC">
        <w:rPr>
          <w:rFonts w:ascii="Arial" w:hAnsi="Arial" w:cs="Arial"/>
          <w:sz w:val="24"/>
          <w:szCs w:val="24"/>
        </w:rPr>
        <w:t>to trigger the desired action in women when creating new accounts, namely, the creation of a strong password.</w:t>
      </w:r>
    </w:p>
    <w:p w14:paraId="082BC33F" w14:textId="421BBA15" w:rsidR="0000138A" w:rsidRPr="00B272BC" w:rsidRDefault="00E90BEA" w:rsidP="00B272BC">
      <w:pPr>
        <w:spacing w:line="480" w:lineRule="auto"/>
        <w:jc w:val="both"/>
        <w:rPr>
          <w:rFonts w:ascii="Arial" w:hAnsi="Arial" w:cs="Arial"/>
          <w:sz w:val="24"/>
          <w:szCs w:val="24"/>
        </w:rPr>
      </w:pPr>
      <w:r>
        <w:rPr>
          <w:rFonts w:ascii="Arial" w:hAnsi="Arial" w:cs="Arial"/>
          <w:sz w:val="24"/>
          <w:szCs w:val="24"/>
        </w:rPr>
        <w:t>In other words, t</w:t>
      </w:r>
      <w:r w:rsidR="0000138A" w:rsidRPr="00B272BC">
        <w:rPr>
          <w:rFonts w:ascii="Arial" w:hAnsi="Arial" w:cs="Arial"/>
          <w:sz w:val="24"/>
          <w:szCs w:val="24"/>
        </w:rPr>
        <w:t xml:space="preserve">his research aims to explore how the human factors specific to women could be used to improve </w:t>
      </w:r>
      <w:r>
        <w:rPr>
          <w:rFonts w:ascii="Arial" w:hAnsi="Arial" w:cs="Arial"/>
          <w:sz w:val="24"/>
          <w:szCs w:val="24"/>
        </w:rPr>
        <w:t xml:space="preserve">the </w:t>
      </w:r>
      <w:r w:rsidR="0000138A" w:rsidRPr="00B272BC">
        <w:rPr>
          <w:rFonts w:ascii="Arial" w:hAnsi="Arial" w:cs="Arial"/>
          <w:sz w:val="24"/>
          <w:szCs w:val="24"/>
        </w:rPr>
        <w:t xml:space="preserve">women’s password strength </w:t>
      </w:r>
      <w:proofErr w:type="gramStart"/>
      <w:r w:rsidR="0000138A" w:rsidRPr="00B272BC">
        <w:rPr>
          <w:rFonts w:ascii="Arial" w:hAnsi="Arial" w:cs="Arial"/>
          <w:sz w:val="24"/>
          <w:szCs w:val="24"/>
        </w:rPr>
        <w:t>in order to</w:t>
      </w:r>
      <w:proofErr w:type="gramEnd"/>
      <w:r w:rsidR="0000138A" w:rsidRPr="00B272BC">
        <w:rPr>
          <w:rFonts w:ascii="Arial" w:hAnsi="Arial" w:cs="Arial"/>
          <w:sz w:val="24"/>
          <w:szCs w:val="24"/>
        </w:rPr>
        <w:t xml:space="preserve"> improve the</w:t>
      </w:r>
      <w:r>
        <w:rPr>
          <w:rFonts w:ascii="Arial" w:hAnsi="Arial" w:cs="Arial"/>
          <w:sz w:val="24"/>
          <w:szCs w:val="24"/>
        </w:rPr>
        <w:t>ir</w:t>
      </w:r>
      <w:r w:rsidR="0000138A" w:rsidRPr="00B272BC">
        <w:rPr>
          <w:rFonts w:ascii="Arial" w:hAnsi="Arial" w:cs="Arial"/>
          <w:sz w:val="24"/>
          <w:szCs w:val="24"/>
        </w:rPr>
        <w:t xml:space="preserve"> password hygiene.</w:t>
      </w:r>
    </w:p>
    <w:p w14:paraId="11EE0F99" w14:textId="22145945" w:rsidR="0000138A" w:rsidRPr="00B272BC" w:rsidRDefault="00E02DD2" w:rsidP="00B272BC">
      <w:pPr>
        <w:spacing w:line="480" w:lineRule="auto"/>
        <w:rPr>
          <w:rFonts w:ascii="Arial" w:hAnsi="Arial" w:cs="Arial"/>
          <w:sz w:val="24"/>
          <w:szCs w:val="24"/>
        </w:rPr>
      </w:pPr>
      <w:r w:rsidRPr="00B272BC">
        <w:rPr>
          <w:rFonts w:ascii="Arial" w:hAnsi="Arial" w:cs="Arial"/>
          <w:sz w:val="24"/>
          <w:szCs w:val="24"/>
        </w:rPr>
        <w:t>Thus, this research project objectives are as follows:</w:t>
      </w:r>
    </w:p>
    <w:p w14:paraId="1059FEC1" w14:textId="266F9546" w:rsidR="00E02DD2" w:rsidRPr="00B272BC" w:rsidRDefault="002255EA" w:rsidP="00B272BC">
      <w:pPr>
        <w:pStyle w:val="ListParagraph"/>
        <w:numPr>
          <w:ilvl w:val="0"/>
          <w:numId w:val="7"/>
        </w:numPr>
        <w:spacing w:line="480" w:lineRule="auto"/>
        <w:rPr>
          <w:rFonts w:ascii="Arial" w:hAnsi="Arial" w:cs="Arial"/>
          <w:sz w:val="24"/>
          <w:szCs w:val="24"/>
        </w:rPr>
      </w:pPr>
      <w:r w:rsidRPr="00B272BC">
        <w:rPr>
          <w:rFonts w:ascii="Arial" w:hAnsi="Arial" w:cs="Arial"/>
          <w:sz w:val="24"/>
          <w:szCs w:val="24"/>
        </w:rPr>
        <w:t>To s</w:t>
      </w:r>
      <w:r w:rsidR="00E02DD2" w:rsidRPr="00B272BC">
        <w:rPr>
          <w:rFonts w:ascii="Arial" w:hAnsi="Arial" w:cs="Arial"/>
          <w:sz w:val="24"/>
          <w:szCs w:val="24"/>
        </w:rPr>
        <w:t>hortlist the reasons and hypothesis believed to be responsible for the women’s poor password hygiene</w:t>
      </w:r>
      <w:r w:rsidRPr="00B272BC">
        <w:rPr>
          <w:rFonts w:ascii="Arial" w:hAnsi="Arial" w:cs="Arial"/>
          <w:sz w:val="24"/>
          <w:szCs w:val="24"/>
        </w:rPr>
        <w:t>.</w:t>
      </w:r>
    </w:p>
    <w:p w14:paraId="75B69E0A" w14:textId="754A9900" w:rsidR="002255EA" w:rsidRPr="00B272BC" w:rsidRDefault="002255EA" w:rsidP="00B272BC">
      <w:pPr>
        <w:pStyle w:val="ListParagraph"/>
        <w:numPr>
          <w:ilvl w:val="0"/>
          <w:numId w:val="7"/>
        </w:numPr>
        <w:spacing w:line="480" w:lineRule="auto"/>
        <w:rPr>
          <w:rFonts w:ascii="Arial" w:hAnsi="Arial" w:cs="Arial"/>
          <w:sz w:val="24"/>
          <w:szCs w:val="24"/>
        </w:rPr>
      </w:pPr>
      <w:r w:rsidRPr="00B272BC">
        <w:rPr>
          <w:rFonts w:ascii="Arial" w:hAnsi="Arial" w:cs="Arial"/>
          <w:sz w:val="24"/>
          <w:szCs w:val="24"/>
        </w:rPr>
        <w:t xml:space="preserve">To determine the </w:t>
      </w:r>
      <w:r w:rsidR="00E02DD2" w:rsidRPr="00B272BC">
        <w:rPr>
          <w:rFonts w:ascii="Arial" w:hAnsi="Arial" w:cs="Arial"/>
          <w:sz w:val="24"/>
          <w:szCs w:val="24"/>
        </w:rPr>
        <w:t xml:space="preserve">visual cues, colours, tone of messages, message phrasing and page layout </w:t>
      </w:r>
      <w:r w:rsidRPr="00B272BC">
        <w:rPr>
          <w:rFonts w:ascii="Arial" w:hAnsi="Arial" w:cs="Arial"/>
          <w:sz w:val="24"/>
          <w:szCs w:val="24"/>
        </w:rPr>
        <w:t>believed to help with increasing women’s self-efficacy as per the Social Cognitive theory (Bandura, 1986).</w:t>
      </w:r>
    </w:p>
    <w:p w14:paraId="49DC81B8" w14:textId="08B960DA" w:rsidR="002255EA" w:rsidRPr="00B272BC" w:rsidRDefault="002255EA" w:rsidP="00B272BC">
      <w:pPr>
        <w:pStyle w:val="ListParagraph"/>
        <w:numPr>
          <w:ilvl w:val="0"/>
          <w:numId w:val="7"/>
        </w:numPr>
        <w:spacing w:line="480" w:lineRule="auto"/>
        <w:rPr>
          <w:rFonts w:ascii="Arial" w:hAnsi="Arial" w:cs="Arial"/>
          <w:sz w:val="24"/>
          <w:szCs w:val="24"/>
        </w:rPr>
      </w:pPr>
      <w:r w:rsidRPr="00B272BC">
        <w:rPr>
          <w:rFonts w:ascii="Arial" w:hAnsi="Arial" w:cs="Arial"/>
          <w:sz w:val="24"/>
          <w:szCs w:val="24"/>
        </w:rPr>
        <w:t>To assess whether a password meter designed with a women’s self-efficacy in mind could improve the women’s password strength.</w:t>
      </w:r>
    </w:p>
    <w:p w14:paraId="4AC5384E" w14:textId="05DF797D" w:rsidR="002255EA" w:rsidRPr="00B272BC" w:rsidRDefault="002255EA" w:rsidP="00B272BC">
      <w:pPr>
        <w:pStyle w:val="ListParagraph"/>
        <w:numPr>
          <w:ilvl w:val="0"/>
          <w:numId w:val="7"/>
        </w:numPr>
        <w:spacing w:line="480" w:lineRule="auto"/>
        <w:rPr>
          <w:rFonts w:ascii="Arial" w:hAnsi="Arial" w:cs="Arial"/>
          <w:sz w:val="24"/>
          <w:szCs w:val="24"/>
        </w:rPr>
      </w:pPr>
      <w:r w:rsidRPr="00B272BC">
        <w:rPr>
          <w:rFonts w:ascii="Arial" w:hAnsi="Arial" w:cs="Arial"/>
          <w:sz w:val="24"/>
          <w:szCs w:val="24"/>
        </w:rPr>
        <w:lastRenderedPageBreak/>
        <w:t xml:space="preserve">To assess whether </w:t>
      </w:r>
      <w:r w:rsidR="00670976">
        <w:rPr>
          <w:rFonts w:ascii="Arial" w:hAnsi="Arial" w:cs="Arial"/>
          <w:sz w:val="24"/>
          <w:szCs w:val="24"/>
        </w:rPr>
        <w:t xml:space="preserve">the </w:t>
      </w:r>
      <w:r w:rsidRPr="00B272BC">
        <w:rPr>
          <w:rFonts w:ascii="Arial" w:hAnsi="Arial" w:cs="Arial"/>
          <w:sz w:val="24"/>
          <w:szCs w:val="24"/>
        </w:rPr>
        <w:t>proposed password meter changes positively influenc</w:t>
      </w:r>
      <w:r w:rsidR="00670976">
        <w:rPr>
          <w:rFonts w:ascii="Arial" w:hAnsi="Arial" w:cs="Arial"/>
          <w:sz w:val="24"/>
          <w:szCs w:val="24"/>
        </w:rPr>
        <w:t>e</w:t>
      </w:r>
      <w:r w:rsidRPr="00B272BC">
        <w:rPr>
          <w:rFonts w:ascii="Arial" w:hAnsi="Arial" w:cs="Arial"/>
          <w:sz w:val="24"/>
          <w:szCs w:val="24"/>
        </w:rPr>
        <w:t xml:space="preserve"> password strength of other </w:t>
      </w:r>
      <w:r w:rsidR="00670976">
        <w:rPr>
          <w:rFonts w:ascii="Arial" w:hAnsi="Arial" w:cs="Arial"/>
          <w:sz w:val="24"/>
          <w:szCs w:val="24"/>
        </w:rPr>
        <w:t>genders</w:t>
      </w:r>
      <w:r w:rsidRPr="00B272BC">
        <w:rPr>
          <w:rFonts w:ascii="Arial" w:hAnsi="Arial" w:cs="Arial"/>
          <w:sz w:val="24"/>
          <w:szCs w:val="24"/>
        </w:rPr>
        <w:t>.</w:t>
      </w:r>
    </w:p>
    <w:p w14:paraId="41546F95" w14:textId="69445174" w:rsidR="005362FD" w:rsidRDefault="005362FD" w:rsidP="00B272BC">
      <w:pPr>
        <w:pStyle w:val="Heading1"/>
        <w:spacing w:before="0" w:after="160" w:line="480" w:lineRule="auto"/>
        <w:rPr>
          <w:rFonts w:ascii="Arial" w:hAnsi="Arial" w:cs="Arial"/>
          <w:b/>
          <w:bCs/>
          <w:color w:val="auto"/>
          <w:sz w:val="24"/>
          <w:szCs w:val="24"/>
        </w:rPr>
      </w:pPr>
      <w:bookmarkStart w:id="3" w:name="_Toc119251431"/>
      <w:r w:rsidRPr="00B272BC">
        <w:rPr>
          <w:rFonts w:ascii="Arial" w:hAnsi="Arial" w:cs="Arial"/>
          <w:b/>
          <w:bCs/>
          <w:color w:val="auto"/>
          <w:sz w:val="24"/>
          <w:szCs w:val="24"/>
        </w:rPr>
        <w:t>Research question(s)</w:t>
      </w:r>
      <w:bookmarkEnd w:id="3"/>
    </w:p>
    <w:p w14:paraId="1DF916AF" w14:textId="6CDE9D25" w:rsidR="002255EA" w:rsidRPr="00B766C9" w:rsidRDefault="00670976" w:rsidP="00B766C9">
      <w:pPr>
        <w:spacing w:line="480" w:lineRule="auto"/>
        <w:jc w:val="both"/>
        <w:rPr>
          <w:rFonts w:ascii="Arial" w:hAnsi="Arial" w:cs="Arial"/>
          <w:sz w:val="24"/>
          <w:szCs w:val="24"/>
        </w:rPr>
      </w:pPr>
      <w:r w:rsidRPr="00670976">
        <w:rPr>
          <w:rFonts w:ascii="Arial" w:hAnsi="Arial" w:cs="Arial"/>
          <w:sz w:val="24"/>
          <w:szCs w:val="24"/>
        </w:rPr>
        <w:t>This research project aims to answer the following three questions:</w:t>
      </w:r>
      <w:r w:rsidR="00B766C9">
        <w:rPr>
          <w:rFonts w:ascii="Arial" w:hAnsi="Arial" w:cs="Arial"/>
          <w:sz w:val="24"/>
          <w:szCs w:val="24"/>
        </w:rPr>
        <w:t xml:space="preserve"> c</w:t>
      </w:r>
      <w:r w:rsidR="002255EA" w:rsidRPr="00B766C9">
        <w:rPr>
          <w:rFonts w:ascii="Arial" w:hAnsi="Arial" w:cs="Arial"/>
          <w:sz w:val="24"/>
          <w:szCs w:val="24"/>
        </w:rPr>
        <w:t xml:space="preserve">an the password meter </w:t>
      </w:r>
      <w:r w:rsidR="000D07CF" w:rsidRPr="00B766C9">
        <w:rPr>
          <w:rFonts w:ascii="Arial" w:hAnsi="Arial" w:cs="Arial"/>
          <w:sz w:val="24"/>
          <w:szCs w:val="24"/>
        </w:rPr>
        <w:t xml:space="preserve">and guidelines </w:t>
      </w:r>
      <w:r w:rsidR="002255EA" w:rsidRPr="00B766C9">
        <w:rPr>
          <w:rFonts w:ascii="Arial" w:hAnsi="Arial" w:cs="Arial"/>
          <w:sz w:val="24"/>
          <w:szCs w:val="24"/>
        </w:rPr>
        <w:t>designed to improve women’s self-efficacy improve their password strength</w:t>
      </w:r>
      <w:r w:rsidR="00B766C9">
        <w:rPr>
          <w:rFonts w:ascii="Arial" w:hAnsi="Arial" w:cs="Arial"/>
          <w:sz w:val="24"/>
          <w:szCs w:val="24"/>
        </w:rPr>
        <w:t>, c</w:t>
      </w:r>
      <w:r w:rsidR="000D07CF" w:rsidRPr="00B766C9">
        <w:rPr>
          <w:rFonts w:ascii="Arial" w:hAnsi="Arial" w:cs="Arial"/>
          <w:sz w:val="24"/>
          <w:szCs w:val="24"/>
        </w:rPr>
        <w:t>an</w:t>
      </w:r>
      <w:r w:rsidR="002255EA" w:rsidRPr="00B766C9">
        <w:rPr>
          <w:rFonts w:ascii="Arial" w:hAnsi="Arial" w:cs="Arial"/>
          <w:sz w:val="24"/>
          <w:szCs w:val="24"/>
        </w:rPr>
        <w:t xml:space="preserve"> the password meter </w:t>
      </w:r>
      <w:r w:rsidR="000D07CF" w:rsidRPr="00B766C9">
        <w:rPr>
          <w:rFonts w:ascii="Arial" w:hAnsi="Arial" w:cs="Arial"/>
          <w:sz w:val="24"/>
          <w:szCs w:val="24"/>
        </w:rPr>
        <w:t xml:space="preserve">and guidelines </w:t>
      </w:r>
      <w:r w:rsidR="002255EA" w:rsidRPr="00B766C9">
        <w:rPr>
          <w:rFonts w:ascii="Arial" w:hAnsi="Arial" w:cs="Arial"/>
          <w:sz w:val="24"/>
          <w:szCs w:val="24"/>
        </w:rPr>
        <w:t>designed with women’s self-efficacy in mind improve men’s password strength</w:t>
      </w:r>
      <w:r w:rsidR="00B766C9">
        <w:rPr>
          <w:rFonts w:ascii="Arial" w:hAnsi="Arial" w:cs="Arial"/>
          <w:sz w:val="24"/>
          <w:szCs w:val="24"/>
        </w:rPr>
        <w:t xml:space="preserve"> and whether </w:t>
      </w:r>
      <w:r w:rsidR="000D07CF" w:rsidRPr="00B766C9">
        <w:rPr>
          <w:rFonts w:ascii="Arial" w:hAnsi="Arial" w:cs="Arial"/>
          <w:sz w:val="24"/>
          <w:szCs w:val="24"/>
        </w:rPr>
        <w:t>the passwords created by different genders using the proposed password meter and guidelines</w:t>
      </w:r>
      <w:r w:rsidR="00B766C9">
        <w:rPr>
          <w:rFonts w:ascii="Arial" w:hAnsi="Arial" w:cs="Arial"/>
          <w:sz w:val="24"/>
          <w:szCs w:val="24"/>
        </w:rPr>
        <w:t xml:space="preserve"> are</w:t>
      </w:r>
      <w:r w:rsidR="000D07CF" w:rsidRPr="00B766C9">
        <w:rPr>
          <w:rFonts w:ascii="Arial" w:hAnsi="Arial" w:cs="Arial"/>
          <w:sz w:val="24"/>
          <w:szCs w:val="24"/>
        </w:rPr>
        <w:t xml:space="preserve"> comparable </w:t>
      </w:r>
      <w:r w:rsidRPr="00B766C9">
        <w:rPr>
          <w:rFonts w:ascii="Arial" w:hAnsi="Arial" w:cs="Arial"/>
          <w:sz w:val="24"/>
          <w:szCs w:val="24"/>
        </w:rPr>
        <w:t>in</w:t>
      </w:r>
      <w:r w:rsidR="000D07CF" w:rsidRPr="00B766C9">
        <w:rPr>
          <w:rFonts w:ascii="Arial" w:hAnsi="Arial" w:cs="Arial"/>
          <w:sz w:val="24"/>
          <w:szCs w:val="24"/>
        </w:rPr>
        <w:t xml:space="preserve"> strength?</w:t>
      </w:r>
    </w:p>
    <w:p w14:paraId="07DD1B80" w14:textId="6C2A29AA" w:rsidR="009624D4" w:rsidRPr="00B272BC" w:rsidRDefault="00670976" w:rsidP="00B272BC">
      <w:pPr>
        <w:pStyle w:val="Heading1"/>
        <w:spacing w:before="0" w:after="160" w:line="480" w:lineRule="auto"/>
        <w:rPr>
          <w:rFonts w:ascii="Arial" w:hAnsi="Arial" w:cs="Arial"/>
          <w:b/>
          <w:bCs/>
          <w:color w:val="auto"/>
          <w:sz w:val="24"/>
          <w:szCs w:val="24"/>
        </w:rPr>
      </w:pPr>
      <w:bookmarkStart w:id="4" w:name="_Toc119251432"/>
      <w:r>
        <w:rPr>
          <w:rFonts w:ascii="Arial" w:hAnsi="Arial" w:cs="Arial"/>
          <w:b/>
          <w:bCs/>
          <w:color w:val="auto"/>
          <w:sz w:val="24"/>
          <w:szCs w:val="24"/>
        </w:rPr>
        <w:t>Research methodology</w:t>
      </w:r>
      <w:bookmarkEnd w:id="4"/>
    </w:p>
    <w:p w14:paraId="7F991E76" w14:textId="0856D79F" w:rsidR="009E378F" w:rsidRPr="00B272BC" w:rsidRDefault="00D7144E" w:rsidP="00B272BC">
      <w:pPr>
        <w:spacing w:line="480" w:lineRule="auto"/>
        <w:jc w:val="both"/>
        <w:rPr>
          <w:rFonts w:ascii="Arial" w:hAnsi="Arial" w:cs="Arial"/>
          <w:sz w:val="24"/>
          <w:szCs w:val="24"/>
        </w:rPr>
      </w:pPr>
      <w:r w:rsidRPr="00B272BC">
        <w:rPr>
          <w:rFonts w:ascii="Arial" w:hAnsi="Arial" w:cs="Arial"/>
          <w:sz w:val="24"/>
          <w:szCs w:val="24"/>
        </w:rPr>
        <w:t xml:space="preserve">A literature review and analysis of the existing research is to be conducted to better understand the drivers behind the weak password choices made by women </w:t>
      </w:r>
      <w:r w:rsidR="004B040D" w:rsidRPr="00B272BC">
        <w:rPr>
          <w:rFonts w:ascii="Arial" w:hAnsi="Arial" w:cs="Arial"/>
          <w:sz w:val="24"/>
          <w:szCs w:val="24"/>
        </w:rPr>
        <w:t xml:space="preserve">and to find ways to mitigate it. This will be completed by using </w:t>
      </w:r>
      <w:r w:rsidR="004B040D" w:rsidRPr="00B272BC">
        <w:rPr>
          <w:rFonts w:ascii="Arial" w:hAnsi="Arial" w:cs="Arial"/>
          <w:sz w:val="24"/>
          <w:szCs w:val="24"/>
        </w:rPr>
        <w:t xml:space="preserve">the Google Scholar, Semantic Scholar, Research Gate, and the University of Essex Online Library platforms whilst focusing on the work from the </w:t>
      </w:r>
      <w:r w:rsidR="009E378F" w:rsidRPr="00B272BC">
        <w:rPr>
          <w:rFonts w:ascii="Arial" w:hAnsi="Arial" w:cs="Arial"/>
          <w:sz w:val="24"/>
          <w:szCs w:val="24"/>
        </w:rPr>
        <w:t>last</w:t>
      </w:r>
      <w:r w:rsidR="004B040D" w:rsidRPr="00B272BC">
        <w:rPr>
          <w:rFonts w:ascii="Arial" w:hAnsi="Arial" w:cs="Arial"/>
          <w:sz w:val="24"/>
          <w:szCs w:val="24"/>
        </w:rPr>
        <w:t xml:space="preserve"> 7 years</w:t>
      </w:r>
      <w:r w:rsidR="004B040D" w:rsidRPr="00B272BC">
        <w:rPr>
          <w:rFonts w:ascii="Arial" w:hAnsi="Arial" w:cs="Arial"/>
          <w:sz w:val="24"/>
          <w:szCs w:val="24"/>
        </w:rPr>
        <w:t>, which is not</w:t>
      </w:r>
      <w:r w:rsidR="004B040D" w:rsidRPr="00B272BC">
        <w:rPr>
          <w:rFonts w:ascii="Arial" w:hAnsi="Arial" w:cs="Arial"/>
          <w:sz w:val="24"/>
          <w:szCs w:val="24"/>
        </w:rPr>
        <w:t xml:space="preserve"> </w:t>
      </w:r>
      <w:r w:rsidR="004B040D" w:rsidRPr="00B272BC">
        <w:rPr>
          <w:rFonts w:ascii="Arial" w:hAnsi="Arial" w:cs="Arial"/>
          <w:sz w:val="24"/>
          <w:szCs w:val="24"/>
        </w:rPr>
        <w:t xml:space="preserve">to be </w:t>
      </w:r>
      <w:r w:rsidR="004B040D" w:rsidRPr="00B272BC">
        <w:rPr>
          <w:rFonts w:ascii="Arial" w:hAnsi="Arial" w:cs="Arial"/>
          <w:sz w:val="24"/>
          <w:szCs w:val="24"/>
        </w:rPr>
        <w:t xml:space="preserve">restricted </w:t>
      </w:r>
      <w:r w:rsidR="009E378F" w:rsidRPr="00B272BC">
        <w:rPr>
          <w:rFonts w:ascii="Arial" w:hAnsi="Arial" w:cs="Arial"/>
          <w:sz w:val="24"/>
          <w:szCs w:val="24"/>
        </w:rPr>
        <w:t>by</w:t>
      </w:r>
      <w:r w:rsidR="004B040D" w:rsidRPr="00B272BC">
        <w:rPr>
          <w:rFonts w:ascii="Arial" w:hAnsi="Arial" w:cs="Arial"/>
          <w:sz w:val="24"/>
          <w:szCs w:val="24"/>
        </w:rPr>
        <w:t xml:space="preserve"> any </w:t>
      </w:r>
      <w:r w:rsidR="009E378F" w:rsidRPr="00B272BC">
        <w:rPr>
          <w:rFonts w:ascii="Arial" w:hAnsi="Arial" w:cs="Arial"/>
          <w:sz w:val="24"/>
          <w:szCs w:val="24"/>
        </w:rPr>
        <w:t xml:space="preserve">publishing </w:t>
      </w:r>
      <w:r w:rsidR="004B040D" w:rsidRPr="00B272BC">
        <w:rPr>
          <w:rFonts w:ascii="Arial" w:hAnsi="Arial" w:cs="Arial"/>
          <w:sz w:val="24"/>
          <w:szCs w:val="24"/>
        </w:rPr>
        <w:t>language</w:t>
      </w:r>
      <w:r w:rsidR="004B040D" w:rsidRPr="00B272BC">
        <w:rPr>
          <w:rFonts w:ascii="Arial" w:hAnsi="Arial" w:cs="Arial"/>
          <w:sz w:val="24"/>
          <w:szCs w:val="24"/>
        </w:rPr>
        <w:t xml:space="preserve"> or geography. Some predating seminal studies will be included too, where necessary.</w:t>
      </w:r>
      <w:r w:rsidR="009E378F" w:rsidRPr="00B272BC">
        <w:rPr>
          <w:rFonts w:ascii="Arial" w:hAnsi="Arial" w:cs="Arial"/>
          <w:sz w:val="24"/>
          <w:szCs w:val="24"/>
        </w:rPr>
        <w:t xml:space="preserve"> Further insight into the current password meter usage and practices will be obtained by inspecting the most popular webpages within the UK</w:t>
      </w:r>
      <w:r w:rsidR="008436F8">
        <w:rPr>
          <w:rFonts w:ascii="Arial" w:hAnsi="Arial" w:cs="Arial"/>
          <w:sz w:val="24"/>
          <w:szCs w:val="24"/>
        </w:rPr>
        <w:t>.</w:t>
      </w:r>
    </w:p>
    <w:p w14:paraId="09C4E8BA" w14:textId="60F52060" w:rsidR="00E31A5C" w:rsidRPr="00B272BC" w:rsidRDefault="00E31A5C" w:rsidP="00B272BC">
      <w:pPr>
        <w:spacing w:line="480" w:lineRule="auto"/>
        <w:jc w:val="both"/>
        <w:rPr>
          <w:rFonts w:ascii="Arial" w:hAnsi="Arial" w:cs="Arial"/>
          <w:sz w:val="24"/>
          <w:szCs w:val="24"/>
        </w:rPr>
      </w:pPr>
      <w:r w:rsidRPr="00B272BC">
        <w:rPr>
          <w:rFonts w:ascii="Arial" w:hAnsi="Arial" w:cs="Arial"/>
          <w:sz w:val="24"/>
          <w:szCs w:val="24"/>
        </w:rPr>
        <w:t>To be able to test the participant’s response to the proposed password meter and its guidelines, a fictitious website will be built as well as a new user registration form, where the password meter is to be implemented.</w:t>
      </w:r>
      <w:r w:rsidR="00D957EC" w:rsidRPr="00B272BC">
        <w:rPr>
          <w:rFonts w:ascii="Arial" w:hAnsi="Arial" w:cs="Arial"/>
          <w:sz w:val="24"/>
          <w:szCs w:val="24"/>
        </w:rPr>
        <w:t xml:space="preserve"> The website will be hosted either using </w:t>
      </w:r>
      <w:proofErr w:type="spellStart"/>
      <w:r w:rsidR="00D957EC" w:rsidRPr="00B272BC">
        <w:rPr>
          <w:rFonts w:ascii="Arial" w:hAnsi="Arial" w:cs="Arial"/>
          <w:sz w:val="24"/>
          <w:szCs w:val="24"/>
        </w:rPr>
        <w:t>Github</w:t>
      </w:r>
      <w:proofErr w:type="spellEnd"/>
      <w:r w:rsidR="00D957EC" w:rsidRPr="00B272BC">
        <w:rPr>
          <w:rFonts w:ascii="Arial" w:hAnsi="Arial" w:cs="Arial"/>
          <w:sz w:val="24"/>
          <w:szCs w:val="24"/>
        </w:rPr>
        <w:t xml:space="preserve"> pages or </w:t>
      </w:r>
      <w:r w:rsidR="00ED59EC" w:rsidRPr="00B272BC">
        <w:rPr>
          <w:rFonts w:ascii="Arial" w:hAnsi="Arial" w:cs="Arial"/>
          <w:sz w:val="24"/>
          <w:szCs w:val="24"/>
        </w:rPr>
        <w:t>another</w:t>
      </w:r>
      <w:r w:rsidR="00D957EC" w:rsidRPr="00B272BC">
        <w:rPr>
          <w:rFonts w:ascii="Arial" w:hAnsi="Arial" w:cs="Arial"/>
          <w:sz w:val="24"/>
          <w:szCs w:val="24"/>
        </w:rPr>
        <w:t xml:space="preserve"> </w:t>
      </w:r>
      <w:r w:rsidR="00D941E1">
        <w:rPr>
          <w:rFonts w:ascii="Arial" w:hAnsi="Arial" w:cs="Arial"/>
          <w:sz w:val="24"/>
          <w:szCs w:val="24"/>
        </w:rPr>
        <w:t xml:space="preserve">free or low cost </w:t>
      </w:r>
      <w:r w:rsidR="00D957EC" w:rsidRPr="00B272BC">
        <w:rPr>
          <w:rFonts w:ascii="Arial" w:hAnsi="Arial" w:cs="Arial"/>
          <w:sz w:val="24"/>
          <w:szCs w:val="24"/>
        </w:rPr>
        <w:t>platform</w:t>
      </w:r>
      <w:r w:rsidR="00670976">
        <w:rPr>
          <w:rFonts w:ascii="Arial" w:hAnsi="Arial" w:cs="Arial"/>
          <w:sz w:val="24"/>
          <w:szCs w:val="24"/>
        </w:rPr>
        <w:t xml:space="preserve">; upon the start of the project additional research will be conducted to ensure the most suitable and secure option is used. The </w:t>
      </w:r>
      <w:r w:rsidR="00D941E1">
        <w:rPr>
          <w:rFonts w:ascii="Arial" w:hAnsi="Arial" w:cs="Arial"/>
          <w:sz w:val="24"/>
          <w:szCs w:val="24"/>
        </w:rPr>
        <w:t>website</w:t>
      </w:r>
      <w:r w:rsidR="00670976">
        <w:rPr>
          <w:rFonts w:ascii="Arial" w:hAnsi="Arial" w:cs="Arial"/>
          <w:sz w:val="24"/>
          <w:szCs w:val="24"/>
        </w:rPr>
        <w:t xml:space="preserve"> will log the time spent registering </w:t>
      </w:r>
      <w:r w:rsidR="00D941E1">
        <w:rPr>
          <w:rFonts w:ascii="Arial" w:hAnsi="Arial" w:cs="Arial"/>
          <w:sz w:val="24"/>
          <w:szCs w:val="24"/>
        </w:rPr>
        <w:t>and</w:t>
      </w:r>
      <w:r w:rsidR="00670976">
        <w:rPr>
          <w:rFonts w:ascii="Arial" w:hAnsi="Arial" w:cs="Arial"/>
          <w:sz w:val="24"/>
          <w:szCs w:val="24"/>
        </w:rPr>
        <w:t xml:space="preserve"> the passwords provided.</w:t>
      </w:r>
    </w:p>
    <w:p w14:paraId="42E8AD2B" w14:textId="2D6E2424" w:rsidR="00914C1D" w:rsidRPr="00B272BC" w:rsidRDefault="00670976" w:rsidP="00B272BC">
      <w:pPr>
        <w:spacing w:line="480" w:lineRule="auto"/>
        <w:jc w:val="both"/>
        <w:rPr>
          <w:rFonts w:ascii="Arial" w:hAnsi="Arial" w:cs="Arial"/>
          <w:sz w:val="24"/>
          <w:szCs w:val="24"/>
        </w:rPr>
      </w:pPr>
      <w:r>
        <w:rPr>
          <w:rFonts w:ascii="Arial" w:hAnsi="Arial" w:cs="Arial"/>
          <w:sz w:val="24"/>
          <w:szCs w:val="24"/>
        </w:rPr>
        <w:lastRenderedPageBreak/>
        <w:t>Whilst the</w:t>
      </w:r>
      <w:r w:rsidR="00E31A5C" w:rsidRPr="00B272BC">
        <w:rPr>
          <w:rFonts w:ascii="Arial" w:hAnsi="Arial" w:cs="Arial"/>
          <w:sz w:val="24"/>
          <w:szCs w:val="24"/>
        </w:rPr>
        <w:t xml:space="preserve"> proposed meter design and </w:t>
      </w:r>
      <w:r w:rsidR="00D941E1">
        <w:rPr>
          <w:rFonts w:ascii="Arial" w:hAnsi="Arial" w:cs="Arial"/>
          <w:sz w:val="24"/>
          <w:szCs w:val="24"/>
        </w:rPr>
        <w:t xml:space="preserve">the </w:t>
      </w:r>
      <w:r w:rsidR="00E31A5C" w:rsidRPr="00B272BC">
        <w:rPr>
          <w:rFonts w:ascii="Arial" w:hAnsi="Arial" w:cs="Arial"/>
          <w:sz w:val="24"/>
          <w:szCs w:val="24"/>
        </w:rPr>
        <w:t xml:space="preserve">password creation guidelines could be showcased in a mock-up screenshot format within the </w:t>
      </w:r>
      <w:r w:rsidR="00D7144E" w:rsidRPr="00B272BC">
        <w:rPr>
          <w:rFonts w:ascii="Arial" w:hAnsi="Arial" w:cs="Arial"/>
          <w:sz w:val="24"/>
          <w:szCs w:val="24"/>
        </w:rPr>
        <w:t>survey</w:t>
      </w:r>
      <w:r>
        <w:rPr>
          <w:rFonts w:ascii="Arial" w:hAnsi="Arial" w:cs="Arial"/>
          <w:sz w:val="24"/>
          <w:szCs w:val="24"/>
        </w:rPr>
        <w:t xml:space="preserve"> itself,</w:t>
      </w:r>
      <w:r w:rsidR="00E31A5C" w:rsidRPr="00B272BC">
        <w:rPr>
          <w:rFonts w:ascii="Arial" w:hAnsi="Arial" w:cs="Arial"/>
          <w:sz w:val="24"/>
          <w:szCs w:val="24"/>
        </w:rPr>
        <w:t xml:space="preserve"> the research would then be limited to the questions of</w:t>
      </w:r>
      <w:r w:rsidR="00D7144E" w:rsidRPr="00B272BC">
        <w:rPr>
          <w:rFonts w:ascii="Arial" w:hAnsi="Arial" w:cs="Arial"/>
          <w:sz w:val="24"/>
          <w:szCs w:val="24"/>
        </w:rPr>
        <w:t xml:space="preserve"> a</w:t>
      </w:r>
      <w:r w:rsidR="00E31A5C" w:rsidRPr="00B272BC">
        <w:rPr>
          <w:rFonts w:ascii="Arial" w:hAnsi="Arial" w:cs="Arial"/>
          <w:sz w:val="24"/>
          <w:szCs w:val="24"/>
        </w:rPr>
        <w:t xml:space="preserve"> speculative nature to find out </w:t>
      </w:r>
      <w:r w:rsidR="00D7144E" w:rsidRPr="00B272BC">
        <w:rPr>
          <w:rFonts w:ascii="Arial" w:hAnsi="Arial" w:cs="Arial"/>
          <w:sz w:val="24"/>
          <w:szCs w:val="24"/>
        </w:rPr>
        <w:t>how the participants feel about the proposed changes</w:t>
      </w:r>
      <w:r w:rsidR="00E31A5C" w:rsidRPr="00B272BC">
        <w:rPr>
          <w:rFonts w:ascii="Arial" w:hAnsi="Arial" w:cs="Arial"/>
          <w:sz w:val="24"/>
          <w:szCs w:val="24"/>
        </w:rPr>
        <w:t xml:space="preserve">. It is believed that </w:t>
      </w:r>
      <w:r w:rsidR="009E378F" w:rsidRPr="00B272BC">
        <w:rPr>
          <w:rFonts w:ascii="Arial" w:hAnsi="Arial" w:cs="Arial"/>
          <w:sz w:val="24"/>
          <w:szCs w:val="24"/>
        </w:rPr>
        <w:t>that</w:t>
      </w:r>
      <w:r w:rsidR="00E31A5C" w:rsidRPr="00B272BC">
        <w:rPr>
          <w:rFonts w:ascii="Arial" w:hAnsi="Arial" w:cs="Arial"/>
          <w:sz w:val="24"/>
          <w:szCs w:val="24"/>
        </w:rPr>
        <w:t xml:space="preserve"> </w:t>
      </w:r>
      <w:r w:rsidR="00885D87">
        <w:rPr>
          <w:rFonts w:ascii="Arial" w:hAnsi="Arial" w:cs="Arial"/>
          <w:sz w:val="24"/>
          <w:szCs w:val="24"/>
        </w:rPr>
        <w:t xml:space="preserve">by </w:t>
      </w:r>
      <w:r w:rsidR="00E31A5C" w:rsidRPr="00B272BC">
        <w:rPr>
          <w:rFonts w:ascii="Arial" w:hAnsi="Arial" w:cs="Arial"/>
          <w:sz w:val="24"/>
          <w:szCs w:val="24"/>
        </w:rPr>
        <w:t xml:space="preserve">requesting the users to undergo through a simulation of the registration process, their password choices will provide a better </w:t>
      </w:r>
      <w:r w:rsidR="00D7144E" w:rsidRPr="00B272BC">
        <w:rPr>
          <w:rFonts w:ascii="Arial" w:hAnsi="Arial" w:cs="Arial"/>
          <w:sz w:val="24"/>
          <w:szCs w:val="24"/>
        </w:rPr>
        <w:t>representation on how the rest of the population creates theirs.</w:t>
      </w:r>
    </w:p>
    <w:p w14:paraId="325E686E" w14:textId="4882A9D2" w:rsidR="00D957EC" w:rsidRPr="00B272BC" w:rsidRDefault="004B040D" w:rsidP="00B272BC">
      <w:pPr>
        <w:spacing w:line="480" w:lineRule="auto"/>
        <w:jc w:val="both"/>
        <w:rPr>
          <w:rFonts w:ascii="Arial" w:hAnsi="Arial" w:cs="Arial"/>
          <w:sz w:val="24"/>
          <w:szCs w:val="24"/>
        </w:rPr>
      </w:pPr>
      <w:r w:rsidRPr="00B272BC">
        <w:rPr>
          <w:rFonts w:ascii="Arial" w:hAnsi="Arial" w:cs="Arial"/>
          <w:sz w:val="24"/>
          <w:szCs w:val="24"/>
        </w:rPr>
        <w:t xml:space="preserve">The online registration form will be accompanied by a survey, to obtain </w:t>
      </w:r>
      <w:r w:rsidR="00914C1D" w:rsidRPr="00B272BC">
        <w:rPr>
          <w:rFonts w:ascii="Arial" w:hAnsi="Arial" w:cs="Arial"/>
          <w:sz w:val="24"/>
          <w:szCs w:val="24"/>
        </w:rPr>
        <w:t xml:space="preserve">demographic </w:t>
      </w:r>
      <w:r w:rsidR="009E378F" w:rsidRPr="00B272BC">
        <w:rPr>
          <w:rFonts w:ascii="Arial" w:hAnsi="Arial" w:cs="Arial"/>
          <w:sz w:val="24"/>
          <w:szCs w:val="24"/>
        </w:rPr>
        <w:t xml:space="preserve">data on the </w:t>
      </w:r>
      <w:r w:rsidRPr="00B272BC">
        <w:rPr>
          <w:rFonts w:ascii="Arial" w:hAnsi="Arial" w:cs="Arial"/>
          <w:sz w:val="24"/>
          <w:szCs w:val="24"/>
        </w:rPr>
        <w:t>participants</w:t>
      </w:r>
      <w:r w:rsidR="00D941E1">
        <w:rPr>
          <w:rFonts w:ascii="Arial" w:hAnsi="Arial" w:cs="Arial"/>
          <w:sz w:val="24"/>
          <w:szCs w:val="24"/>
        </w:rPr>
        <w:t>’</w:t>
      </w:r>
      <w:r w:rsidRPr="00B272BC">
        <w:rPr>
          <w:rFonts w:ascii="Arial" w:hAnsi="Arial" w:cs="Arial"/>
          <w:sz w:val="24"/>
          <w:szCs w:val="24"/>
        </w:rPr>
        <w:t xml:space="preserve"> gender, age, </w:t>
      </w:r>
      <w:r w:rsidR="009E378F" w:rsidRPr="00B272BC">
        <w:rPr>
          <w:rFonts w:ascii="Arial" w:hAnsi="Arial" w:cs="Arial"/>
          <w:sz w:val="24"/>
          <w:szCs w:val="24"/>
        </w:rPr>
        <w:t>occupation,</w:t>
      </w:r>
      <w:r w:rsidRPr="00B272BC">
        <w:rPr>
          <w:rFonts w:ascii="Arial" w:hAnsi="Arial" w:cs="Arial"/>
          <w:sz w:val="24"/>
          <w:szCs w:val="24"/>
        </w:rPr>
        <w:t xml:space="preserve"> and the level of </w:t>
      </w:r>
      <w:r w:rsidR="009E378F" w:rsidRPr="00B272BC">
        <w:rPr>
          <w:rFonts w:ascii="Arial" w:hAnsi="Arial" w:cs="Arial"/>
          <w:sz w:val="24"/>
          <w:szCs w:val="24"/>
        </w:rPr>
        <w:t xml:space="preserve">the </w:t>
      </w:r>
      <w:r w:rsidRPr="00B272BC">
        <w:rPr>
          <w:rFonts w:ascii="Arial" w:hAnsi="Arial" w:cs="Arial"/>
          <w:sz w:val="24"/>
          <w:szCs w:val="24"/>
        </w:rPr>
        <w:t>computer self-</w:t>
      </w:r>
      <w:r w:rsidR="009E378F" w:rsidRPr="00B272BC">
        <w:rPr>
          <w:rFonts w:ascii="Arial" w:hAnsi="Arial" w:cs="Arial"/>
          <w:sz w:val="24"/>
          <w:szCs w:val="24"/>
        </w:rPr>
        <w:t>efficacy</w:t>
      </w:r>
      <w:r w:rsidRPr="00B272BC">
        <w:rPr>
          <w:rFonts w:ascii="Arial" w:hAnsi="Arial" w:cs="Arial"/>
          <w:sz w:val="24"/>
          <w:szCs w:val="24"/>
        </w:rPr>
        <w:t xml:space="preserve">. Moreover, the survey will use open ended </w:t>
      </w:r>
      <w:r w:rsidR="009E378F" w:rsidRPr="00B272BC">
        <w:rPr>
          <w:rFonts w:ascii="Arial" w:hAnsi="Arial" w:cs="Arial"/>
          <w:sz w:val="24"/>
          <w:szCs w:val="24"/>
        </w:rPr>
        <w:t xml:space="preserve">follow up </w:t>
      </w:r>
      <w:r w:rsidRPr="00B272BC">
        <w:rPr>
          <w:rFonts w:ascii="Arial" w:hAnsi="Arial" w:cs="Arial"/>
          <w:sz w:val="24"/>
          <w:szCs w:val="24"/>
        </w:rPr>
        <w:t>questions to</w:t>
      </w:r>
      <w:r w:rsidR="00914C1D" w:rsidRPr="00B272BC">
        <w:rPr>
          <w:rFonts w:ascii="Arial" w:hAnsi="Arial" w:cs="Arial"/>
          <w:sz w:val="24"/>
          <w:szCs w:val="24"/>
        </w:rPr>
        <w:t xml:space="preserve"> better</w:t>
      </w:r>
      <w:r w:rsidRPr="00B272BC">
        <w:rPr>
          <w:rFonts w:ascii="Arial" w:hAnsi="Arial" w:cs="Arial"/>
          <w:sz w:val="24"/>
          <w:szCs w:val="24"/>
        </w:rPr>
        <w:t xml:space="preserve"> understand the user views towards the proposed changes, what they liked and did not like</w:t>
      </w:r>
      <w:r w:rsidR="00D941E1">
        <w:rPr>
          <w:rFonts w:ascii="Arial" w:hAnsi="Arial" w:cs="Arial"/>
          <w:sz w:val="24"/>
          <w:szCs w:val="24"/>
        </w:rPr>
        <w:t xml:space="preserve"> about it.</w:t>
      </w:r>
    </w:p>
    <w:p w14:paraId="345E89A3" w14:textId="59B3B821" w:rsidR="004B040D" w:rsidRPr="00B272BC" w:rsidRDefault="00851ACD" w:rsidP="00B272BC">
      <w:pPr>
        <w:spacing w:line="480" w:lineRule="auto"/>
        <w:jc w:val="both"/>
        <w:rPr>
          <w:rFonts w:ascii="Arial" w:hAnsi="Arial" w:cs="Arial"/>
          <w:sz w:val="24"/>
          <w:szCs w:val="24"/>
        </w:rPr>
      </w:pPr>
      <w:r w:rsidRPr="00B272BC">
        <w:rPr>
          <w:rFonts w:ascii="Arial" w:hAnsi="Arial" w:cs="Arial"/>
          <w:sz w:val="24"/>
          <w:szCs w:val="24"/>
        </w:rPr>
        <w:t>The s</w:t>
      </w:r>
      <w:r w:rsidR="00D957EC" w:rsidRPr="00B272BC">
        <w:rPr>
          <w:rFonts w:ascii="Arial" w:hAnsi="Arial" w:cs="Arial"/>
          <w:sz w:val="24"/>
          <w:szCs w:val="24"/>
        </w:rPr>
        <w:t>tudy</w:t>
      </w:r>
      <w:r w:rsidRPr="00B272BC">
        <w:rPr>
          <w:rFonts w:ascii="Arial" w:hAnsi="Arial" w:cs="Arial"/>
          <w:sz w:val="24"/>
          <w:szCs w:val="24"/>
        </w:rPr>
        <w:t xml:space="preserve"> will focus on the UK</w:t>
      </w:r>
      <w:r w:rsidR="00D957EC" w:rsidRPr="00B272BC">
        <w:rPr>
          <w:rFonts w:ascii="Arial" w:hAnsi="Arial" w:cs="Arial"/>
          <w:sz w:val="24"/>
          <w:szCs w:val="24"/>
        </w:rPr>
        <w:t xml:space="preserve">’s working age </w:t>
      </w:r>
      <w:r w:rsidRPr="00B272BC">
        <w:rPr>
          <w:rFonts w:ascii="Arial" w:hAnsi="Arial" w:cs="Arial"/>
          <w:sz w:val="24"/>
          <w:szCs w:val="24"/>
        </w:rPr>
        <w:t>population</w:t>
      </w:r>
      <w:r w:rsidR="00D941E1">
        <w:rPr>
          <w:rFonts w:ascii="Arial" w:hAnsi="Arial" w:cs="Arial"/>
          <w:sz w:val="24"/>
          <w:szCs w:val="24"/>
        </w:rPr>
        <w:t xml:space="preserve"> only</w:t>
      </w:r>
      <w:r w:rsidRPr="00B272BC">
        <w:rPr>
          <w:rFonts w:ascii="Arial" w:hAnsi="Arial" w:cs="Arial"/>
          <w:sz w:val="24"/>
          <w:szCs w:val="24"/>
        </w:rPr>
        <w:t xml:space="preserve"> </w:t>
      </w:r>
      <w:r w:rsidR="00D941E1" w:rsidRPr="00B272BC">
        <w:rPr>
          <w:rFonts w:ascii="Arial" w:hAnsi="Arial" w:cs="Arial"/>
          <w:sz w:val="24"/>
          <w:szCs w:val="24"/>
        </w:rPr>
        <w:t xml:space="preserve">(aged 16 to 64 years) </w:t>
      </w:r>
      <w:r w:rsidR="009E378F" w:rsidRPr="00B272BC">
        <w:rPr>
          <w:rFonts w:ascii="Arial" w:hAnsi="Arial" w:cs="Arial"/>
          <w:sz w:val="24"/>
          <w:szCs w:val="24"/>
        </w:rPr>
        <w:t xml:space="preserve">and </w:t>
      </w:r>
      <w:r w:rsidR="00D957EC" w:rsidRPr="00B272BC">
        <w:rPr>
          <w:rFonts w:ascii="Arial" w:hAnsi="Arial" w:cs="Arial"/>
          <w:sz w:val="24"/>
          <w:szCs w:val="24"/>
        </w:rPr>
        <w:t>there will be no additional demographic restrictions applied</w:t>
      </w:r>
      <w:r w:rsidR="009E378F" w:rsidRPr="00B272BC">
        <w:rPr>
          <w:rFonts w:ascii="Arial" w:hAnsi="Arial" w:cs="Arial"/>
          <w:sz w:val="24"/>
          <w:szCs w:val="24"/>
        </w:rPr>
        <w:t xml:space="preserve">. </w:t>
      </w:r>
      <w:r w:rsidR="00D957EC" w:rsidRPr="00B272BC">
        <w:rPr>
          <w:rFonts w:ascii="Arial" w:hAnsi="Arial" w:cs="Arial"/>
          <w:sz w:val="24"/>
          <w:szCs w:val="24"/>
        </w:rPr>
        <w:t>Any gender will be permitted to partake in the survey, since whilst this research is focused on women and their password hygiene, it is important to understand the impact the proposed changes have across all genders, for comparison.</w:t>
      </w:r>
    </w:p>
    <w:p w14:paraId="0F97766F" w14:textId="56BB6A73" w:rsidR="00914C1D" w:rsidRPr="00B272BC" w:rsidRDefault="00914C1D" w:rsidP="00B272BC">
      <w:pPr>
        <w:spacing w:line="480" w:lineRule="auto"/>
        <w:jc w:val="both"/>
        <w:rPr>
          <w:rFonts w:ascii="Arial" w:hAnsi="Arial" w:cs="Arial"/>
          <w:sz w:val="24"/>
          <w:szCs w:val="24"/>
        </w:rPr>
      </w:pPr>
      <w:r w:rsidRPr="00B272BC">
        <w:rPr>
          <w:rFonts w:ascii="Arial" w:hAnsi="Arial" w:cs="Arial"/>
          <w:sz w:val="24"/>
          <w:szCs w:val="24"/>
        </w:rPr>
        <w:t xml:space="preserve">The </w:t>
      </w:r>
      <w:r w:rsidR="00851ACD" w:rsidRPr="00B272BC">
        <w:rPr>
          <w:rFonts w:ascii="Arial" w:hAnsi="Arial" w:cs="Arial"/>
          <w:sz w:val="24"/>
          <w:szCs w:val="24"/>
        </w:rPr>
        <w:t>study</w:t>
      </w:r>
      <w:r w:rsidRPr="00B272BC">
        <w:rPr>
          <w:rFonts w:ascii="Arial" w:hAnsi="Arial" w:cs="Arial"/>
          <w:sz w:val="24"/>
          <w:szCs w:val="24"/>
        </w:rPr>
        <w:t xml:space="preserve"> will be distributed by emails and on social media platforms</w:t>
      </w:r>
      <w:r w:rsidR="00D957EC" w:rsidRPr="00B272BC">
        <w:rPr>
          <w:rFonts w:ascii="Arial" w:hAnsi="Arial" w:cs="Arial"/>
          <w:sz w:val="24"/>
          <w:szCs w:val="24"/>
        </w:rPr>
        <w:t xml:space="preserve"> such </w:t>
      </w:r>
      <w:r w:rsidR="00DE2875" w:rsidRPr="00B272BC">
        <w:rPr>
          <w:rFonts w:ascii="Arial" w:hAnsi="Arial" w:cs="Arial"/>
          <w:sz w:val="24"/>
          <w:szCs w:val="24"/>
        </w:rPr>
        <w:t>Facebook</w:t>
      </w:r>
      <w:r w:rsidR="00ED59EC" w:rsidRPr="00B272BC">
        <w:rPr>
          <w:rFonts w:ascii="Arial" w:hAnsi="Arial" w:cs="Arial"/>
          <w:sz w:val="24"/>
          <w:szCs w:val="24"/>
        </w:rPr>
        <w:t xml:space="preserve"> and </w:t>
      </w:r>
      <w:r w:rsidR="00DE2875" w:rsidRPr="00B272BC">
        <w:rPr>
          <w:rFonts w:ascii="Arial" w:hAnsi="Arial" w:cs="Arial"/>
          <w:sz w:val="24"/>
          <w:szCs w:val="24"/>
        </w:rPr>
        <w:t>LinkedIn</w:t>
      </w:r>
      <w:r w:rsidR="00ED59EC" w:rsidRPr="00B272BC">
        <w:rPr>
          <w:rFonts w:ascii="Arial" w:hAnsi="Arial" w:cs="Arial"/>
          <w:sz w:val="24"/>
          <w:szCs w:val="24"/>
        </w:rPr>
        <w:t xml:space="preserve">, aiming </w:t>
      </w:r>
      <w:r w:rsidR="00DE2875" w:rsidRPr="00B272BC">
        <w:rPr>
          <w:rFonts w:ascii="Arial" w:hAnsi="Arial" w:cs="Arial"/>
          <w:sz w:val="24"/>
          <w:szCs w:val="24"/>
        </w:rPr>
        <w:t>to achieve a total of 385 respondents for a p-value of 5% (Qualtrics, 2022) based on the UK’s working age population size of 41 million (Office for National Statistics, 2022)</w:t>
      </w:r>
      <w:r w:rsidR="009E378F" w:rsidRPr="00B272BC">
        <w:rPr>
          <w:rFonts w:ascii="Arial" w:hAnsi="Arial" w:cs="Arial"/>
          <w:sz w:val="24"/>
          <w:szCs w:val="24"/>
        </w:rPr>
        <w:t>.</w:t>
      </w:r>
      <w:r w:rsidR="00D941E1">
        <w:rPr>
          <w:rFonts w:ascii="Arial" w:hAnsi="Arial" w:cs="Arial"/>
          <w:sz w:val="24"/>
          <w:szCs w:val="24"/>
        </w:rPr>
        <w:t xml:space="preserve"> It is believed that this sample size will provide a good representation of the UK’s working age population.</w:t>
      </w:r>
    </w:p>
    <w:p w14:paraId="231E125C" w14:textId="63BBD947" w:rsidR="00BF04D7" w:rsidRPr="00B272BC" w:rsidRDefault="00BF04D7" w:rsidP="00B272BC">
      <w:pPr>
        <w:spacing w:line="480" w:lineRule="auto"/>
        <w:jc w:val="both"/>
        <w:rPr>
          <w:rFonts w:ascii="Arial" w:hAnsi="Arial" w:cs="Arial"/>
          <w:sz w:val="24"/>
          <w:szCs w:val="24"/>
        </w:rPr>
      </w:pPr>
      <w:r w:rsidRPr="00B272BC">
        <w:rPr>
          <w:rFonts w:ascii="Arial" w:hAnsi="Arial" w:cs="Arial"/>
          <w:sz w:val="24"/>
          <w:szCs w:val="24"/>
        </w:rPr>
        <w:t xml:space="preserve">Both types of qualitative and quantitate data analysis will be performed using the survey results. The responses to the open ended user experience questions will be analysed qualitatively to get some further insights into the user’s views towards the </w:t>
      </w:r>
      <w:r w:rsidRPr="00B272BC">
        <w:rPr>
          <w:rFonts w:ascii="Arial" w:hAnsi="Arial" w:cs="Arial"/>
          <w:sz w:val="24"/>
          <w:szCs w:val="24"/>
        </w:rPr>
        <w:lastRenderedPageBreak/>
        <w:t xml:space="preserve">password meters. The quantitative analysis will be performed using the demographic user data from the survey, the </w:t>
      </w:r>
      <w:r w:rsidR="00D941E1">
        <w:rPr>
          <w:rFonts w:ascii="Arial" w:hAnsi="Arial" w:cs="Arial"/>
          <w:sz w:val="24"/>
          <w:szCs w:val="24"/>
        </w:rPr>
        <w:t xml:space="preserve">passwords entered </w:t>
      </w:r>
      <w:r w:rsidRPr="00B272BC">
        <w:rPr>
          <w:rFonts w:ascii="Arial" w:hAnsi="Arial" w:cs="Arial"/>
          <w:sz w:val="24"/>
          <w:szCs w:val="24"/>
        </w:rPr>
        <w:t>and other metrics, such as the amount of time spent on the website.</w:t>
      </w:r>
    </w:p>
    <w:p w14:paraId="5990E105" w14:textId="21C4F7A9" w:rsidR="009624D4" w:rsidRPr="00B272BC" w:rsidRDefault="009624D4" w:rsidP="00B272BC">
      <w:pPr>
        <w:pStyle w:val="Heading1"/>
        <w:spacing w:before="0" w:after="160" w:line="480" w:lineRule="auto"/>
        <w:rPr>
          <w:rFonts w:ascii="Arial" w:hAnsi="Arial" w:cs="Arial"/>
          <w:b/>
          <w:bCs/>
          <w:color w:val="auto"/>
          <w:sz w:val="24"/>
          <w:szCs w:val="24"/>
        </w:rPr>
      </w:pPr>
      <w:bookmarkStart w:id="5" w:name="_Toc119251433"/>
      <w:r w:rsidRPr="00B272BC">
        <w:rPr>
          <w:rFonts w:ascii="Arial" w:hAnsi="Arial" w:cs="Arial"/>
          <w:b/>
          <w:bCs/>
          <w:color w:val="auto"/>
          <w:sz w:val="24"/>
          <w:szCs w:val="24"/>
        </w:rPr>
        <w:t>Ethical considerations and risk assessment</w:t>
      </w:r>
      <w:bookmarkEnd w:id="5"/>
    </w:p>
    <w:p w14:paraId="525B8B71" w14:textId="731418F4" w:rsidR="00415F1B" w:rsidRPr="00B272BC" w:rsidRDefault="00415F1B" w:rsidP="00B272BC">
      <w:pPr>
        <w:spacing w:line="480" w:lineRule="auto"/>
        <w:jc w:val="both"/>
        <w:rPr>
          <w:rFonts w:ascii="Arial" w:hAnsi="Arial" w:cs="Arial"/>
          <w:sz w:val="24"/>
          <w:szCs w:val="24"/>
        </w:rPr>
      </w:pPr>
      <w:r w:rsidRPr="00B272BC">
        <w:rPr>
          <w:rFonts w:ascii="Arial" w:hAnsi="Arial" w:cs="Arial"/>
          <w:sz w:val="24"/>
          <w:szCs w:val="24"/>
        </w:rPr>
        <w:t xml:space="preserve">The research participants will have to consent to participating in the study by completing the consent form which will provide the research description and its goals, </w:t>
      </w:r>
      <w:r w:rsidR="00D73D9F" w:rsidRPr="00B272BC">
        <w:rPr>
          <w:rFonts w:ascii="Arial" w:hAnsi="Arial" w:cs="Arial"/>
          <w:sz w:val="24"/>
          <w:szCs w:val="24"/>
        </w:rPr>
        <w:t>information about who is conducting the survey</w:t>
      </w:r>
      <w:r w:rsidRPr="00B272BC">
        <w:rPr>
          <w:rFonts w:ascii="Arial" w:hAnsi="Arial" w:cs="Arial"/>
          <w:sz w:val="24"/>
          <w:szCs w:val="24"/>
        </w:rPr>
        <w:t>, what data is to be collected and how it will he be used</w:t>
      </w:r>
      <w:r w:rsidR="00D73D9F" w:rsidRPr="00B272BC">
        <w:rPr>
          <w:rFonts w:ascii="Arial" w:hAnsi="Arial" w:cs="Arial"/>
          <w:sz w:val="24"/>
          <w:szCs w:val="24"/>
        </w:rPr>
        <w:t>,</w:t>
      </w:r>
      <w:r w:rsidRPr="00B272BC">
        <w:rPr>
          <w:rFonts w:ascii="Arial" w:hAnsi="Arial" w:cs="Arial"/>
          <w:sz w:val="24"/>
          <w:szCs w:val="24"/>
        </w:rPr>
        <w:t xml:space="preserve"> whist also addressing the voluntary participation principle and </w:t>
      </w:r>
      <w:r w:rsidR="00D73D9F" w:rsidRPr="00B272BC">
        <w:rPr>
          <w:rFonts w:ascii="Arial" w:hAnsi="Arial" w:cs="Arial"/>
          <w:sz w:val="24"/>
          <w:szCs w:val="24"/>
        </w:rPr>
        <w:t>the participant’s</w:t>
      </w:r>
      <w:r w:rsidRPr="00B272BC">
        <w:rPr>
          <w:rFonts w:ascii="Arial" w:hAnsi="Arial" w:cs="Arial"/>
          <w:sz w:val="24"/>
          <w:szCs w:val="24"/>
        </w:rPr>
        <w:t xml:space="preserve"> right to opt out from the research.</w:t>
      </w:r>
    </w:p>
    <w:p w14:paraId="42B5DE69" w14:textId="7EB3479B" w:rsidR="00415F1B" w:rsidRPr="00B272BC" w:rsidRDefault="00415F1B" w:rsidP="00B272BC">
      <w:pPr>
        <w:spacing w:line="480" w:lineRule="auto"/>
        <w:jc w:val="both"/>
        <w:rPr>
          <w:rFonts w:ascii="Arial" w:hAnsi="Arial" w:cs="Arial"/>
          <w:sz w:val="24"/>
          <w:szCs w:val="24"/>
        </w:rPr>
      </w:pPr>
      <w:r w:rsidRPr="00B272BC">
        <w:rPr>
          <w:rFonts w:ascii="Arial" w:hAnsi="Arial" w:cs="Arial"/>
          <w:sz w:val="24"/>
          <w:szCs w:val="24"/>
        </w:rPr>
        <w:t>To be able to test the password meter impact on the password’s strength, the user</w:t>
      </w:r>
      <w:r w:rsidR="00D73D9F" w:rsidRPr="00B272BC">
        <w:rPr>
          <w:rFonts w:ascii="Arial" w:hAnsi="Arial" w:cs="Arial"/>
          <w:sz w:val="24"/>
          <w:szCs w:val="24"/>
        </w:rPr>
        <w:t xml:space="preserve"> provided</w:t>
      </w:r>
      <w:r w:rsidRPr="00B272BC">
        <w:rPr>
          <w:rFonts w:ascii="Arial" w:hAnsi="Arial" w:cs="Arial"/>
          <w:sz w:val="24"/>
          <w:szCs w:val="24"/>
        </w:rPr>
        <w:t xml:space="preserve"> passwords will have to be stored. Because of the potential security risks in case of participants using their </w:t>
      </w:r>
      <w:r w:rsidR="00D73D9F" w:rsidRPr="00B272BC">
        <w:rPr>
          <w:rFonts w:ascii="Arial" w:hAnsi="Arial" w:cs="Arial"/>
          <w:sz w:val="24"/>
          <w:szCs w:val="24"/>
        </w:rPr>
        <w:t>everyday</w:t>
      </w:r>
      <w:r w:rsidRPr="00B272BC">
        <w:rPr>
          <w:rFonts w:ascii="Arial" w:hAnsi="Arial" w:cs="Arial"/>
          <w:sz w:val="24"/>
          <w:szCs w:val="24"/>
        </w:rPr>
        <w:t xml:space="preserve"> passwords, any personal identifiers will not be collected </w:t>
      </w:r>
      <w:r w:rsidR="00D73D9F" w:rsidRPr="00B272BC">
        <w:rPr>
          <w:rFonts w:ascii="Arial" w:hAnsi="Arial" w:cs="Arial"/>
          <w:sz w:val="24"/>
          <w:szCs w:val="24"/>
        </w:rPr>
        <w:t>or</w:t>
      </w:r>
      <w:r w:rsidRPr="00B272BC">
        <w:rPr>
          <w:rFonts w:ascii="Arial" w:hAnsi="Arial" w:cs="Arial"/>
          <w:sz w:val="24"/>
          <w:szCs w:val="24"/>
        </w:rPr>
        <w:t xml:space="preserve"> stored by this survey</w:t>
      </w:r>
      <w:r w:rsidR="003F7666">
        <w:rPr>
          <w:rFonts w:ascii="Arial" w:hAnsi="Arial" w:cs="Arial"/>
          <w:sz w:val="24"/>
          <w:szCs w:val="24"/>
        </w:rPr>
        <w:t xml:space="preserve"> (even if provided on the fictitious website)</w:t>
      </w:r>
      <w:r w:rsidRPr="00B272BC">
        <w:rPr>
          <w:rFonts w:ascii="Arial" w:hAnsi="Arial" w:cs="Arial"/>
          <w:sz w:val="24"/>
          <w:szCs w:val="24"/>
        </w:rPr>
        <w:t xml:space="preserve">, only </w:t>
      </w:r>
      <w:r w:rsidR="00D941E1">
        <w:rPr>
          <w:rFonts w:ascii="Arial" w:hAnsi="Arial" w:cs="Arial"/>
          <w:sz w:val="24"/>
          <w:szCs w:val="24"/>
        </w:rPr>
        <w:t>demographic</w:t>
      </w:r>
      <w:r w:rsidR="00D73D9F" w:rsidRPr="00B272BC">
        <w:rPr>
          <w:rFonts w:ascii="Arial" w:hAnsi="Arial" w:cs="Arial"/>
          <w:sz w:val="24"/>
          <w:szCs w:val="24"/>
        </w:rPr>
        <w:t xml:space="preserve"> related metrics such as the age, gender, and occupation</w:t>
      </w:r>
      <w:r w:rsidR="003F7666">
        <w:rPr>
          <w:rFonts w:ascii="Arial" w:hAnsi="Arial" w:cs="Arial"/>
          <w:sz w:val="24"/>
          <w:szCs w:val="24"/>
        </w:rPr>
        <w:t xml:space="preserve"> and the user entered password.</w:t>
      </w:r>
    </w:p>
    <w:p w14:paraId="78223E36" w14:textId="603E3AF9" w:rsidR="00415F1B" w:rsidRPr="00B272BC" w:rsidRDefault="00D941E1" w:rsidP="00B272BC">
      <w:pPr>
        <w:spacing w:line="480" w:lineRule="auto"/>
        <w:jc w:val="both"/>
        <w:rPr>
          <w:rFonts w:ascii="Arial" w:hAnsi="Arial" w:cs="Arial"/>
          <w:sz w:val="24"/>
          <w:szCs w:val="24"/>
        </w:rPr>
      </w:pPr>
      <w:r>
        <w:rPr>
          <w:rFonts w:ascii="Arial" w:hAnsi="Arial" w:cs="Arial"/>
          <w:sz w:val="24"/>
          <w:szCs w:val="24"/>
        </w:rPr>
        <w:t>Additionally, a</w:t>
      </w:r>
      <w:r w:rsidR="00D73D9F" w:rsidRPr="00B272BC">
        <w:rPr>
          <w:rFonts w:ascii="Arial" w:hAnsi="Arial" w:cs="Arial"/>
          <w:sz w:val="24"/>
          <w:szCs w:val="24"/>
        </w:rPr>
        <w:t xml:space="preserve">ny existing research work used by this </w:t>
      </w:r>
      <w:r>
        <w:rPr>
          <w:rFonts w:ascii="Arial" w:hAnsi="Arial" w:cs="Arial"/>
          <w:sz w:val="24"/>
          <w:szCs w:val="24"/>
        </w:rPr>
        <w:t>project</w:t>
      </w:r>
      <w:r w:rsidR="00D73D9F" w:rsidRPr="00B272BC">
        <w:rPr>
          <w:rFonts w:ascii="Arial" w:hAnsi="Arial" w:cs="Arial"/>
          <w:sz w:val="24"/>
          <w:szCs w:val="24"/>
        </w:rPr>
        <w:t>, will be referenced throughout the work. T</w:t>
      </w:r>
      <w:r>
        <w:rPr>
          <w:rFonts w:ascii="Arial" w:hAnsi="Arial" w:cs="Arial"/>
          <w:sz w:val="24"/>
          <w:szCs w:val="24"/>
        </w:rPr>
        <w:t xml:space="preserve">his research </w:t>
      </w:r>
      <w:r w:rsidR="00D73D9F" w:rsidRPr="00B272BC">
        <w:rPr>
          <w:rFonts w:ascii="Arial" w:hAnsi="Arial" w:cs="Arial"/>
          <w:sz w:val="24"/>
          <w:szCs w:val="24"/>
        </w:rPr>
        <w:t>results will be published in full, and no data will be manipulated to support the researcher’s personal beliefs.</w:t>
      </w:r>
    </w:p>
    <w:p w14:paraId="3CF80902" w14:textId="0A243B14" w:rsidR="009624D4" w:rsidRPr="00B272BC" w:rsidRDefault="009624D4" w:rsidP="00B272BC">
      <w:pPr>
        <w:pStyle w:val="Heading1"/>
        <w:spacing w:before="0" w:after="160" w:line="480" w:lineRule="auto"/>
        <w:rPr>
          <w:rFonts w:ascii="Arial" w:hAnsi="Arial" w:cs="Arial"/>
          <w:b/>
          <w:bCs/>
          <w:color w:val="auto"/>
          <w:sz w:val="24"/>
          <w:szCs w:val="24"/>
        </w:rPr>
      </w:pPr>
      <w:bookmarkStart w:id="6" w:name="_Toc119251434"/>
      <w:r w:rsidRPr="00B272BC">
        <w:rPr>
          <w:rFonts w:ascii="Arial" w:hAnsi="Arial" w:cs="Arial"/>
          <w:b/>
          <w:bCs/>
          <w:color w:val="auto"/>
          <w:sz w:val="24"/>
          <w:szCs w:val="24"/>
        </w:rPr>
        <w:t>Description of artefact(s) that will be created</w:t>
      </w:r>
      <w:bookmarkEnd w:id="6"/>
    </w:p>
    <w:p w14:paraId="6CFAAD13" w14:textId="2610EC33" w:rsidR="000D07CF" w:rsidRPr="00B272BC" w:rsidRDefault="000D07CF" w:rsidP="00B272BC">
      <w:pPr>
        <w:spacing w:line="480" w:lineRule="auto"/>
        <w:jc w:val="both"/>
        <w:rPr>
          <w:rFonts w:ascii="Arial" w:hAnsi="Arial" w:cs="Arial"/>
          <w:sz w:val="24"/>
          <w:szCs w:val="24"/>
        </w:rPr>
      </w:pPr>
      <w:r w:rsidRPr="00B272BC">
        <w:rPr>
          <w:rFonts w:ascii="Arial" w:hAnsi="Arial" w:cs="Arial"/>
          <w:sz w:val="24"/>
          <w:szCs w:val="24"/>
        </w:rPr>
        <w:t xml:space="preserve">During this research project, a </w:t>
      </w:r>
      <w:r w:rsidR="00E31A5C" w:rsidRPr="00B272BC">
        <w:rPr>
          <w:rFonts w:ascii="Arial" w:hAnsi="Arial" w:cs="Arial"/>
          <w:sz w:val="24"/>
          <w:szCs w:val="24"/>
        </w:rPr>
        <w:t xml:space="preserve">registration form will be created on a fictitious website, where the users will be able to create a new account by populating </w:t>
      </w:r>
      <w:r w:rsidR="00D941E1">
        <w:rPr>
          <w:rFonts w:ascii="Arial" w:hAnsi="Arial" w:cs="Arial"/>
          <w:sz w:val="24"/>
          <w:szCs w:val="24"/>
        </w:rPr>
        <w:t>the</w:t>
      </w:r>
      <w:r w:rsidR="00E31A5C" w:rsidRPr="00B272BC">
        <w:rPr>
          <w:rFonts w:ascii="Arial" w:hAnsi="Arial" w:cs="Arial"/>
          <w:sz w:val="24"/>
          <w:szCs w:val="24"/>
        </w:rPr>
        <w:t xml:space="preserve"> registration form and submitting it.</w:t>
      </w:r>
    </w:p>
    <w:p w14:paraId="4EECFFE8" w14:textId="4DA25A62" w:rsidR="00D73D9F" w:rsidRPr="00B272BC" w:rsidRDefault="00E31A5C" w:rsidP="00B272BC">
      <w:pPr>
        <w:spacing w:line="480" w:lineRule="auto"/>
        <w:jc w:val="both"/>
        <w:rPr>
          <w:rFonts w:ascii="Arial" w:hAnsi="Arial" w:cs="Arial"/>
          <w:sz w:val="24"/>
          <w:szCs w:val="24"/>
        </w:rPr>
      </w:pPr>
      <w:r w:rsidRPr="00B272BC">
        <w:rPr>
          <w:rFonts w:ascii="Arial" w:hAnsi="Arial" w:cs="Arial"/>
          <w:sz w:val="24"/>
          <w:szCs w:val="24"/>
        </w:rPr>
        <w:lastRenderedPageBreak/>
        <w:t xml:space="preserve">A password meter together with </w:t>
      </w:r>
      <w:r w:rsidR="00D941E1">
        <w:rPr>
          <w:rFonts w:ascii="Arial" w:hAnsi="Arial" w:cs="Arial"/>
          <w:sz w:val="24"/>
          <w:szCs w:val="24"/>
        </w:rPr>
        <w:t>acceptable</w:t>
      </w:r>
      <w:r w:rsidRPr="00B272BC">
        <w:rPr>
          <w:rFonts w:ascii="Arial" w:hAnsi="Arial" w:cs="Arial"/>
          <w:sz w:val="24"/>
          <w:szCs w:val="24"/>
        </w:rPr>
        <w:t xml:space="preserve"> password guidelines will be implemented within this registration form to test the research questions. The password meter and guidelines will be based on the outcome from the literature review and analysis.</w:t>
      </w:r>
    </w:p>
    <w:p w14:paraId="3B88A495" w14:textId="0469E173" w:rsidR="009624D4" w:rsidRPr="00B272BC" w:rsidRDefault="009624D4" w:rsidP="00B272BC">
      <w:pPr>
        <w:pStyle w:val="Heading1"/>
        <w:spacing w:before="0" w:after="160" w:line="480" w:lineRule="auto"/>
        <w:rPr>
          <w:rFonts w:ascii="Arial" w:hAnsi="Arial" w:cs="Arial"/>
          <w:b/>
          <w:bCs/>
          <w:color w:val="auto"/>
          <w:sz w:val="24"/>
          <w:szCs w:val="24"/>
        </w:rPr>
      </w:pPr>
      <w:bookmarkStart w:id="7" w:name="_Toc119251435"/>
      <w:r w:rsidRPr="00B272BC">
        <w:rPr>
          <w:rFonts w:ascii="Arial" w:hAnsi="Arial" w:cs="Arial"/>
          <w:b/>
          <w:bCs/>
          <w:color w:val="auto"/>
          <w:sz w:val="24"/>
          <w:szCs w:val="24"/>
        </w:rPr>
        <w:t>Timeline of the proposed activities</w:t>
      </w:r>
      <w:bookmarkEnd w:id="7"/>
    </w:p>
    <w:p w14:paraId="74EC5673" w14:textId="75D48826" w:rsidR="009E378F" w:rsidRDefault="009E378F" w:rsidP="00B272BC">
      <w:pPr>
        <w:spacing w:line="480" w:lineRule="auto"/>
        <w:rPr>
          <w:rFonts w:ascii="Arial" w:hAnsi="Arial" w:cs="Arial"/>
          <w:sz w:val="24"/>
          <w:szCs w:val="24"/>
        </w:rPr>
      </w:pPr>
      <w:r w:rsidRPr="00B272BC">
        <w:rPr>
          <w:rFonts w:ascii="Arial" w:hAnsi="Arial" w:cs="Arial"/>
          <w:sz w:val="24"/>
          <w:szCs w:val="24"/>
        </w:rPr>
        <w:t xml:space="preserve">The activities needed to complete this research project will be </w:t>
      </w:r>
      <w:r w:rsidR="00D941E1">
        <w:rPr>
          <w:rFonts w:ascii="Arial" w:hAnsi="Arial" w:cs="Arial"/>
          <w:sz w:val="24"/>
          <w:szCs w:val="24"/>
        </w:rPr>
        <w:t>undertaken</w:t>
      </w:r>
      <w:r w:rsidRPr="00B272BC">
        <w:rPr>
          <w:rFonts w:ascii="Arial" w:hAnsi="Arial" w:cs="Arial"/>
          <w:sz w:val="24"/>
          <w:szCs w:val="24"/>
        </w:rPr>
        <w:t xml:space="preserve"> in the order and time specified</w:t>
      </w:r>
      <w:r w:rsidR="00B766C9">
        <w:rPr>
          <w:rFonts w:ascii="Arial" w:hAnsi="Arial" w:cs="Arial"/>
          <w:sz w:val="24"/>
          <w:szCs w:val="24"/>
        </w:rPr>
        <w:t xml:space="preserve"> in the table</w:t>
      </w:r>
      <w:r w:rsidRPr="00B272BC">
        <w:rPr>
          <w:rFonts w:ascii="Arial" w:hAnsi="Arial" w:cs="Arial"/>
          <w:sz w:val="24"/>
          <w:szCs w:val="24"/>
        </w:rPr>
        <w:t xml:space="preserve">. The estimates are based on </w:t>
      </w:r>
      <w:r w:rsidR="00D941E1">
        <w:rPr>
          <w:rFonts w:ascii="Arial" w:hAnsi="Arial" w:cs="Arial"/>
          <w:sz w:val="24"/>
          <w:szCs w:val="24"/>
        </w:rPr>
        <w:t>a project with a duration of 30 weeks</w:t>
      </w:r>
      <w:r w:rsidRPr="00B272BC">
        <w:rPr>
          <w:rFonts w:ascii="Arial" w:hAnsi="Arial" w:cs="Arial"/>
          <w:sz w:val="24"/>
          <w:szCs w:val="24"/>
        </w:rPr>
        <w:t>.</w:t>
      </w:r>
    </w:p>
    <w:p w14:paraId="2D42C3BF" w14:textId="2A29873E" w:rsidR="00D941E1" w:rsidRPr="00B272BC" w:rsidRDefault="00D941E1" w:rsidP="00B272BC">
      <w:pPr>
        <w:spacing w:line="480" w:lineRule="auto"/>
        <w:rPr>
          <w:rFonts w:ascii="Arial" w:hAnsi="Arial" w:cs="Arial"/>
          <w:sz w:val="24"/>
          <w:szCs w:val="24"/>
        </w:rPr>
      </w:pPr>
      <w:r>
        <w:rPr>
          <w:rFonts w:ascii="Arial" w:hAnsi="Arial" w:cs="Arial"/>
          <w:sz w:val="24"/>
          <w:szCs w:val="24"/>
        </w:rPr>
        <w:t xml:space="preserve">The literature research will take 5 weeks, followed by the literature review, which is planned for another 4 weeks. Then the existing websites will be </w:t>
      </w:r>
      <w:r w:rsidR="00B766C9">
        <w:rPr>
          <w:rFonts w:ascii="Arial" w:hAnsi="Arial" w:cs="Arial"/>
          <w:sz w:val="24"/>
          <w:szCs w:val="24"/>
        </w:rPr>
        <w:t>inspected</w:t>
      </w:r>
      <w:r>
        <w:rPr>
          <w:rFonts w:ascii="Arial" w:hAnsi="Arial" w:cs="Arial"/>
          <w:sz w:val="24"/>
          <w:szCs w:val="24"/>
        </w:rPr>
        <w:t xml:space="preserve"> </w:t>
      </w:r>
      <w:r w:rsidR="00B766C9">
        <w:rPr>
          <w:rFonts w:ascii="Arial" w:hAnsi="Arial" w:cs="Arial"/>
          <w:sz w:val="24"/>
          <w:szCs w:val="24"/>
        </w:rPr>
        <w:t>for</w:t>
      </w:r>
      <w:r>
        <w:rPr>
          <w:rFonts w:ascii="Arial" w:hAnsi="Arial" w:cs="Arial"/>
          <w:sz w:val="24"/>
          <w:szCs w:val="24"/>
        </w:rPr>
        <w:t xml:space="preserve"> their current password meter and password policies</w:t>
      </w:r>
      <w:r w:rsidR="00B766C9">
        <w:rPr>
          <w:rFonts w:ascii="Arial" w:hAnsi="Arial" w:cs="Arial"/>
          <w:sz w:val="24"/>
          <w:szCs w:val="24"/>
        </w:rPr>
        <w:t>; this will take up to 1 week. The next step will involve the design and the build of the website, the registration form, the password meter, and the password guidelines and it is planned to take 5 weeks. This is to be followed by 3 weeks of designing the survey and a further 6 weeks of the survey being live online for the participants to respond to. Lastly, the analysis of the data obtained from the survey is expected to take 3 weeks, whilst the completion of the report is also planned for a further 3 weeks.</w:t>
      </w:r>
    </w:p>
    <w:p w14:paraId="767402A3" w14:textId="77777777" w:rsidR="008436F8" w:rsidRDefault="008436F8">
      <w:pPr>
        <w:rPr>
          <w:rFonts w:ascii="Arial" w:eastAsiaTheme="majorEastAsia" w:hAnsi="Arial" w:cs="Arial"/>
          <w:b/>
          <w:bCs/>
          <w:sz w:val="24"/>
          <w:szCs w:val="24"/>
        </w:rPr>
      </w:pPr>
      <w:r>
        <w:rPr>
          <w:rFonts w:ascii="Arial" w:hAnsi="Arial" w:cs="Arial"/>
          <w:b/>
          <w:bCs/>
          <w:sz w:val="24"/>
          <w:szCs w:val="24"/>
        </w:rPr>
        <w:br w:type="page"/>
      </w:r>
    </w:p>
    <w:p w14:paraId="61B3CE93" w14:textId="069AA9E2" w:rsidR="00CA6F7A" w:rsidRPr="00B272BC" w:rsidRDefault="00CA6F7A" w:rsidP="00B272BC">
      <w:pPr>
        <w:pStyle w:val="Heading1"/>
        <w:spacing w:before="0" w:after="160" w:line="480" w:lineRule="auto"/>
        <w:rPr>
          <w:rFonts w:ascii="Arial" w:hAnsi="Arial" w:cs="Arial"/>
          <w:b/>
          <w:bCs/>
          <w:color w:val="auto"/>
          <w:sz w:val="24"/>
          <w:szCs w:val="24"/>
        </w:rPr>
      </w:pPr>
      <w:bookmarkStart w:id="8" w:name="_Toc119251436"/>
      <w:r w:rsidRPr="00B272BC">
        <w:rPr>
          <w:rFonts w:ascii="Arial" w:hAnsi="Arial" w:cs="Arial"/>
          <w:b/>
          <w:bCs/>
          <w:color w:val="auto"/>
          <w:sz w:val="24"/>
          <w:szCs w:val="24"/>
        </w:rPr>
        <w:lastRenderedPageBreak/>
        <w:t>References</w:t>
      </w:r>
      <w:bookmarkEnd w:id="8"/>
    </w:p>
    <w:p w14:paraId="5D951C69" w14:textId="77777777" w:rsidR="0068373A" w:rsidRPr="00B272BC" w:rsidRDefault="0068373A" w:rsidP="00B272BC">
      <w:pPr>
        <w:spacing w:line="480" w:lineRule="auto"/>
        <w:rPr>
          <w:rFonts w:ascii="Arial" w:hAnsi="Arial" w:cs="Arial"/>
          <w:sz w:val="24"/>
          <w:szCs w:val="24"/>
        </w:rPr>
      </w:pPr>
      <w:r w:rsidRPr="00B272BC">
        <w:rPr>
          <w:rFonts w:ascii="Arial" w:hAnsi="Arial" w:cs="Arial"/>
          <w:sz w:val="24"/>
          <w:szCs w:val="24"/>
        </w:rPr>
        <w:t xml:space="preserve">Anwar, M., He, W., Ash, I., Yuan, X., Li, L. &amp; Xu, L. (2017) Gender difference and employees’ cybersecurity </w:t>
      </w:r>
      <w:proofErr w:type="spellStart"/>
      <w:r w:rsidRPr="00B272BC">
        <w:rPr>
          <w:rFonts w:ascii="Arial" w:hAnsi="Arial" w:cs="Arial"/>
          <w:sz w:val="24"/>
          <w:szCs w:val="24"/>
        </w:rPr>
        <w:t>behaviors</w:t>
      </w:r>
      <w:proofErr w:type="spellEnd"/>
      <w:r w:rsidRPr="00B272BC">
        <w:rPr>
          <w:rFonts w:ascii="Arial" w:hAnsi="Arial" w:cs="Arial"/>
          <w:sz w:val="24"/>
          <w:szCs w:val="24"/>
        </w:rPr>
        <w:t>. </w:t>
      </w:r>
      <w:r w:rsidRPr="00B272BC">
        <w:rPr>
          <w:rFonts w:ascii="Arial" w:hAnsi="Arial" w:cs="Arial"/>
          <w:i/>
          <w:iCs/>
          <w:sz w:val="24"/>
          <w:szCs w:val="24"/>
        </w:rPr>
        <w:t xml:space="preserve">Computers in Human </w:t>
      </w:r>
      <w:proofErr w:type="spellStart"/>
      <w:r w:rsidRPr="00B272BC">
        <w:rPr>
          <w:rFonts w:ascii="Arial" w:hAnsi="Arial" w:cs="Arial"/>
          <w:i/>
          <w:iCs/>
          <w:sz w:val="24"/>
          <w:szCs w:val="24"/>
        </w:rPr>
        <w:t>Behavior</w:t>
      </w:r>
      <w:proofErr w:type="spellEnd"/>
      <w:r w:rsidRPr="00B272BC">
        <w:rPr>
          <w:rFonts w:ascii="Arial" w:hAnsi="Arial" w:cs="Arial"/>
          <w:sz w:val="24"/>
          <w:szCs w:val="24"/>
        </w:rPr>
        <w:t>, 69, pp.437–443. </w:t>
      </w:r>
    </w:p>
    <w:p w14:paraId="3C6FCA4D" w14:textId="77777777" w:rsidR="0068373A" w:rsidRPr="00B272BC" w:rsidRDefault="0068373A" w:rsidP="00B272BC">
      <w:pPr>
        <w:spacing w:line="480" w:lineRule="auto"/>
        <w:rPr>
          <w:rFonts w:ascii="Arial" w:hAnsi="Arial" w:cs="Arial"/>
          <w:sz w:val="24"/>
          <w:szCs w:val="24"/>
        </w:rPr>
      </w:pPr>
      <w:r w:rsidRPr="00B272BC">
        <w:rPr>
          <w:rFonts w:ascii="Arial" w:hAnsi="Arial" w:cs="Arial"/>
          <w:sz w:val="24"/>
          <w:szCs w:val="24"/>
        </w:rPr>
        <w:t>Bandura, A. (1986) Social foundations of thought and action. </w:t>
      </w:r>
      <w:r w:rsidRPr="00B272BC">
        <w:rPr>
          <w:rFonts w:ascii="Arial" w:hAnsi="Arial" w:cs="Arial"/>
          <w:i/>
          <w:iCs/>
          <w:sz w:val="24"/>
          <w:szCs w:val="24"/>
        </w:rPr>
        <w:t>Englewood Cliffs, NJ</w:t>
      </w:r>
      <w:r w:rsidRPr="00B272BC">
        <w:rPr>
          <w:rFonts w:ascii="Arial" w:hAnsi="Arial" w:cs="Arial"/>
          <w:sz w:val="24"/>
          <w:szCs w:val="24"/>
        </w:rPr>
        <w:t>, </w:t>
      </w:r>
      <w:r w:rsidRPr="00B272BC">
        <w:rPr>
          <w:rFonts w:ascii="Arial" w:hAnsi="Arial" w:cs="Arial"/>
          <w:i/>
          <w:iCs/>
          <w:sz w:val="24"/>
          <w:szCs w:val="24"/>
        </w:rPr>
        <w:t>1986</w:t>
      </w:r>
      <w:r w:rsidRPr="00B272BC">
        <w:rPr>
          <w:rFonts w:ascii="Arial" w:hAnsi="Arial" w:cs="Arial"/>
          <w:sz w:val="24"/>
          <w:szCs w:val="24"/>
        </w:rPr>
        <w:t>(23-28).</w:t>
      </w:r>
    </w:p>
    <w:p w14:paraId="27B0C3DE" w14:textId="77777777" w:rsidR="0068373A" w:rsidRPr="00B272BC" w:rsidRDefault="0068373A" w:rsidP="00B272BC">
      <w:pPr>
        <w:spacing w:line="480" w:lineRule="auto"/>
        <w:rPr>
          <w:rFonts w:ascii="Arial" w:hAnsi="Arial" w:cs="Arial"/>
          <w:sz w:val="24"/>
          <w:szCs w:val="24"/>
        </w:rPr>
      </w:pPr>
      <w:r w:rsidRPr="00B272BC">
        <w:rPr>
          <w:rFonts w:ascii="Arial" w:hAnsi="Arial" w:cs="Arial"/>
          <w:sz w:val="24"/>
          <w:szCs w:val="24"/>
        </w:rPr>
        <w:t xml:space="preserve">Cain, A.A., Edwards, M.E. &amp; Still, J.D. (2018) An exploratory study of cyber hygiene </w:t>
      </w:r>
      <w:proofErr w:type="spellStart"/>
      <w:r w:rsidRPr="00B272BC">
        <w:rPr>
          <w:rFonts w:ascii="Arial" w:hAnsi="Arial" w:cs="Arial"/>
          <w:sz w:val="24"/>
          <w:szCs w:val="24"/>
        </w:rPr>
        <w:t>behaviors</w:t>
      </w:r>
      <w:proofErr w:type="spellEnd"/>
      <w:r w:rsidRPr="00B272BC">
        <w:rPr>
          <w:rFonts w:ascii="Arial" w:hAnsi="Arial" w:cs="Arial"/>
          <w:sz w:val="24"/>
          <w:szCs w:val="24"/>
        </w:rPr>
        <w:t xml:space="preserve"> and knowledge. </w:t>
      </w:r>
      <w:r w:rsidRPr="00B272BC">
        <w:rPr>
          <w:rFonts w:ascii="Arial" w:hAnsi="Arial" w:cs="Arial"/>
          <w:i/>
          <w:iCs/>
          <w:sz w:val="24"/>
          <w:szCs w:val="24"/>
        </w:rPr>
        <w:t>Journal of Information Security and Applications</w:t>
      </w:r>
      <w:r w:rsidRPr="00B272BC">
        <w:rPr>
          <w:rFonts w:ascii="Arial" w:hAnsi="Arial" w:cs="Arial"/>
          <w:sz w:val="24"/>
          <w:szCs w:val="24"/>
        </w:rPr>
        <w:t>, 42, pp.36–45.</w:t>
      </w:r>
    </w:p>
    <w:p w14:paraId="4356D199" w14:textId="77777777" w:rsidR="0068373A" w:rsidRPr="00B272BC" w:rsidRDefault="0068373A" w:rsidP="00B272BC">
      <w:pPr>
        <w:spacing w:line="480" w:lineRule="auto"/>
        <w:rPr>
          <w:rFonts w:ascii="Arial" w:hAnsi="Arial" w:cs="Arial"/>
          <w:sz w:val="24"/>
          <w:szCs w:val="24"/>
        </w:rPr>
      </w:pPr>
      <w:proofErr w:type="spellStart"/>
      <w:r w:rsidRPr="00B272BC">
        <w:rPr>
          <w:rFonts w:ascii="Arial" w:hAnsi="Arial" w:cs="Arial"/>
          <w:sz w:val="24"/>
          <w:szCs w:val="24"/>
        </w:rPr>
        <w:t>Clausnitzer</w:t>
      </w:r>
      <w:proofErr w:type="spellEnd"/>
      <w:r w:rsidRPr="00B272BC">
        <w:rPr>
          <w:rFonts w:ascii="Arial" w:hAnsi="Arial" w:cs="Arial"/>
          <w:sz w:val="24"/>
          <w:szCs w:val="24"/>
        </w:rPr>
        <w:t>, J. (2021) Restricting smartphone app data access in Finland 2018, by gender. Available from: https://www.statista.com/statistics/955247/people-restricting-smartphone-apps-data-access-gender-finland/ [Accessed 7 November 2022].</w:t>
      </w:r>
    </w:p>
    <w:p w14:paraId="74B3AC07" w14:textId="77777777" w:rsidR="0068373A" w:rsidRPr="00B272BC" w:rsidRDefault="0068373A" w:rsidP="00B272BC">
      <w:pPr>
        <w:spacing w:line="480" w:lineRule="auto"/>
        <w:rPr>
          <w:rFonts w:ascii="Arial" w:hAnsi="Arial" w:cs="Arial"/>
          <w:sz w:val="24"/>
          <w:szCs w:val="24"/>
        </w:rPr>
      </w:pPr>
      <w:r w:rsidRPr="00B272BC">
        <w:rPr>
          <w:rFonts w:ascii="Arial" w:hAnsi="Arial" w:cs="Arial"/>
          <w:sz w:val="24"/>
          <w:szCs w:val="24"/>
        </w:rPr>
        <w:t xml:space="preserve">de </w:t>
      </w:r>
      <w:proofErr w:type="spellStart"/>
      <w:r w:rsidRPr="00B272BC">
        <w:rPr>
          <w:rFonts w:ascii="Arial" w:hAnsi="Arial" w:cs="Arial"/>
          <w:sz w:val="24"/>
          <w:szCs w:val="24"/>
        </w:rPr>
        <w:t>Carné</w:t>
      </w:r>
      <w:proofErr w:type="spellEnd"/>
      <w:r w:rsidRPr="00B272BC">
        <w:rPr>
          <w:rFonts w:ascii="Arial" w:hAnsi="Arial" w:cs="Arial"/>
          <w:sz w:val="24"/>
          <w:szCs w:val="24"/>
        </w:rPr>
        <w:t xml:space="preserve"> de </w:t>
      </w:r>
      <w:proofErr w:type="spellStart"/>
      <w:r w:rsidRPr="00B272BC">
        <w:rPr>
          <w:rFonts w:ascii="Arial" w:hAnsi="Arial" w:cs="Arial"/>
          <w:sz w:val="24"/>
          <w:szCs w:val="24"/>
        </w:rPr>
        <w:t>Carnavalet</w:t>
      </w:r>
      <w:proofErr w:type="spellEnd"/>
      <w:r w:rsidRPr="00B272BC">
        <w:rPr>
          <w:rFonts w:ascii="Arial" w:hAnsi="Arial" w:cs="Arial"/>
          <w:sz w:val="24"/>
          <w:szCs w:val="24"/>
        </w:rPr>
        <w:t xml:space="preserve">, X., &amp; Mannan, M. (2014) From very weak to very strong: </w:t>
      </w:r>
      <w:proofErr w:type="spellStart"/>
      <w:r w:rsidRPr="00B272BC">
        <w:rPr>
          <w:rFonts w:ascii="Arial" w:hAnsi="Arial" w:cs="Arial"/>
          <w:sz w:val="24"/>
          <w:szCs w:val="24"/>
        </w:rPr>
        <w:t>Analyzing</w:t>
      </w:r>
      <w:proofErr w:type="spellEnd"/>
      <w:r w:rsidRPr="00B272BC">
        <w:rPr>
          <w:rFonts w:ascii="Arial" w:hAnsi="Arial" w:cs="Arial"/>
          <w:sz w:val="24"/>
          <w:szCs w:val="24"/>
        </w:rPr>
        <w:t xml:space="preserve"> password-strength meters. In Network and Distributed System Security Symposium (NDSS 2014). Internet Society.</w:t>
      </w:r>
    </w:p>
    <w:p w14:paraId="2BDB7364" w14:textId="77777777" w:rsidR="0068373A" w:rsidRPr="0068373A" w:rsidRDefault="0068373A" w:rsidP="0068373A">
      <w:pPr>
        <w:spacing w:line="480" w:lineRule="auto"/>
        <w:rPr>
          <w:rFonts w:ascii="Arial" w:hAnsi="Arial" w:cs="Arial"/>
          <w:sz w:val="24"/>
          <w:szCs w:val="24"/>
        </w:rPr>
      </w:pPr>
      <w:proofErr w:type="spellStart"/>
      <w:r w:rsidRPr="0068373A">
        <w:rPr>
          <w:rFonts w:ascii="Arial" w:hAnsi="Arial" w:cs="Arial"/>
          <w:sz w:val="24"/>
          <w:szCs w:val="24"/>
        </w:rPr>
        <w:t>Golla</w:t>
      </w:r>
      <w:proofErr w:type="spellEnd"/>
      <w:r w:rsidRPr="0068373A">
        <w:rPr>
          <w:rFonts w:ascii="Arial" w:hAnsi="Arial" w:cs="Arial"/>
          <w:sz w:val="24"/>
          <w:szCs w:val="24"/>
        </w:rPr>
        <w:t xml:space="preserve">, M. </w:t>
      </w:r>
      <w:r>
        <w:rPr>
          <w:rFonts w:ascii="Arial" w:hAnsi="Arial" w:cs="Arial"/>
          <w:sz w:val="24"/>
          <w:szCs w:val="24"/>
        </w:rPr>
        <w:t>&amp;</w:t>
      </w:r>
      <w:r w:rsidRPr="0068373A">
        <w:rPr>
          <w:rFonts w:ascii="Arial" w:hAnsi="Arial" w:cs="Arial"/>
          <w:sz w:val="24"/>
          <w:szCs w:val="24"/>
        </w:rPr>
        <w:t xml:space="preserve"> </w:t>
      </w:r>
      <w:proofErr w:type="spellStart"/>
      <w:r w:rsidRPr="0068373A">
        <w:rPr>
          <w:rFonts w:ascii="Arial" w:hAnsi="Arial" w:cs="Arial"/>
          <w:sz w:val="24"/>
          <w:szCs w:val="24"/>
        </w:rPr>
        <w:t>Dürmuth</w:t>
      </w:r>
      <w:proofErr w:type="spellEnd"/>
      <w:r w:rsidRPr="0068373A">
        <w:rPr>
          <w:rFonts w:ascii="Arial" w:hAnsi="Arial" w:cs="Arial"/>
          <w:sz w:val="24"/>
          <w:szCs w:val="24"/>
        </w:rPr>
        <w:t>, M. (2018) On the Accuracy of Password Strength Meters. </w:t>
      </w:r>
      <w:r w:rsidRPr="0068373A">
        <w:rPr>
          <w:rFonts w:ascii="Arial" w:hAnsi="Arial" w:cs="Arial"/>
          <w:i/>
          <w:iCs/>
          <w:sz w:val="24"/>
          <w:szCs w:val="24"/>
        </w:rPr>
        <w:t>Proceedings of the 2018 ACM SIGSAC Conference on Computer and Communications Security</w:t>
      </w:r>
      <w:r w:rsidRPr="0068373A">
        <w:rPr>
          <w:rFonts w:ascii="Arial" w:hAnsi="Arial" w:cs="Arial"/>
          <w:sz w:val="24"/>
          <w:szCs w:val="24"/>
        </w:rPr>
        <w:t>. </w:t>
      </w:r>
    </w:p>
    <w:p w14:paraId="1CE69E12" w14:textId="77777777" w:rsidR="0068373A" w:rsidRPr="00B272BC" w:rsidRDefault="0068373A" w:rsidP="00B272BC">
      <w:pPr>
        <w:spacing w:line="480" w:lineRule="auto"/>
        <w:rPr>
          <w:rFonts w:ascii="Arial" w:hAnsi="Arial" w:cs="Arial"/>
          <w:sz w:val="24"/>
          <w:szCs w:val="24"/>
        </w:rPr>
      </w:pPr>
      <w:r w:rsidRPr="00B272BC">
        <w:rPr>
          <w:rFonts w:ascii="Arial" w:hAnsi="Arial" w:cs="Arial"/>
          <w:sz w:val="24"/>
          <w:szCs w:val="24"/>
        </w:rPr>
        <w:t xml:space="preserve">Gratian, M., </w:t>
      </w:r>
      <w:proofErr w:type="spellStart"/>
      <w:r w:rsidRPr="00B272BC">
        <w:rPr>
          <w:rFonts w:ascii="Arial" w:hAnsi="Arial" w:cs="Arial"/>
          <w:sz w:val="24"/>
          <w:szCs w:val="24"/>
        </w:rPr>
        <w:t>Bandi</w:t>
      </w:r>
      <w:proofErr w:type="spellEnd"/>
      <w:r w:rsidRPr="00B272BC">
        <w:rPr>
          <w:rFonts w:ascii="Arial" w:hAnsi="Arial" w:cs="Arial"/>
          <w:sz w:val="24"/>
          <w:szCs w:val="24"/>
        </w:rPr>
        <w:t xml:space="preserve">, S., </w:t>
      </w:r>
      <w:proofErr w:type="spellStart"/>
      <w:r w:rsidRPr="00B272BC">
        <w:rPr>
          <w:rFonts w:ascii="Arial" w:hAnsi="Arial" w:cs="Arial"/>
          <w:sz w:val="24"/>
          <w:szCs w:val="24"/>
        </w:rPr>
        <w:t>Cukier</w:t>
      </w:r>
      <w:proofErr w:type="spellEnd"/>
      <w:r w:rsidRPr="00B272BC">
        <w:rPr>
          <w:rFonts w:ascii="Arial" w:hAnsi="Arial" w:cs="Arial"/>
          <w:sz w:val="24"/>
          <w:szCs w:val="24"/>
        </w:rPr>
        <w:t xml:space="preserve">, M., Dykstra, J. &amp; Ginther, A. (2018) Correlating human traits and cyber security </w:t>
      </w:r>
      <w:proofErr w:type="spellStart"/>
      <w:r w:rsidRPr="00B272BC">
        <w:rPr>
          <w:rFonts w:ascii="Arial" w:hAnsi="Arial" w:cs="Arial"/>
          <w:sz w:val="24"/>
          <w:szCs w:val="24"/>
        </w:rPr>
        <w:t>behavior</w:t>
      </w:r>
      <w:proofErr w:type="spellEnd"/>
      <w:r w:rsidRPr="00B272BC">
        <w:rPr>
          <w:rFonts w:ascii="Arial" w:hAnsi="Arial" w:cs="Arial"/>
          <w:sz w:val="24"/>
          <w:szCs w:val="24"/>
        </w:rPr>
        <w:t xml:space="preserve"> intentions. </w:t>
      </w:r>
      <w:r w:rsidRPr="00B272BC">
        <w:rPr>
          <w:rFonts w:ascii="Arial" w:hAnsi="Arial" w:cs="Arial"/>
          <w:i/>
          <w:iCs/>
          <w:sz w:val="24"/>
          <w:szCs w:val="24"/>
        </w:rPr>
        <w:t>Computers &amp; Security</w:t>
      </w:r>
      <w:r w:rsidRPr="00B272BC">
        <w:rPr>
          <w:rFonts w:ascii="Arial" w:hAnsi="Arial" w:cs="Arial"/>
          <w:sz w:val="24"/>
          <w:szCs w:val="24"/>
        </w:rPr>
        <w:t>, 73, pp.345–358.</w:t>
      </w:r>
    </w:p>
    <w:p w14:paraId="564ACABD" w14:textId="77777777" w:rsidR="0068373A" w:rsidRPr="00B272BC" w:rsidRDefault="0068373A" w:rsidP="00B272BC">
      <w:pPr>
        <w:spacing w:line="480" w:lineRule="auto"/>
        <w:rPr>
          <w:rFonts w:ascii="Arial" w:hAnsi="Arial" w:cs="Arial"/>
          <w:sz w:val="24"/>
          <w:szCs w:val="24"/>
        </w:rPr>
      </w:pPr>
      <w:proofErr w:type="spellStart"/>
      <w:r w:rsidRPr="00B272BC">
        <w:rPr>
          <w:rFonts w:ascii="Arial" w:hAnsi="Arial" w:cs="Arial"/>
          <w:sz w:val="24"/>
          <w:szCs w:val="24"/>
        </w:rPr>
        <w:lastRenderedPageBreak/>
        <w:t>Grigas</w:t>
      </w:r>
      <w:proofErr w:type="spellEnd"/>
      <w:r w:rsidRPr="00B272BC">
        <w:rPr>
          <w:rFonts w:ascii="Arial" w:hAnsi="Arial" w:cs="Arial"/>
          <w:sz w:val="24"/>
          <w:szCs w:val="24"/>
        </w:rPr>
        <w:t>, L. (2021) Do Women and Men Have Similar Password Habits? Available from: https://nordpass.com/blog/women-men-password-habits/ [Accessed 7 November 2022].</w:t>
      </w:r>
    </w:p>
    <w:p w14:paraId="0E50A954" w14:textId="77777777" w:rsidR="0068373A" w:rsidRPr="00B272BC" w:rsidRDefault="0068373A" w:rsidP="00B272BC">
      <w:pPr>
        <w:spacing w:line="480" w:lineRule="auto"/>
        <w:rPr>
          <w:rFonts w:ascii="Arial" w:hAnsi="Arial" w:cs="Arial"/>
          <w:sz w:val="24"/>
          <w:szCs w:val="24"/>
        </w:rPr>
      </w:pPr>
      <w:r w:rsidRPr="0068373A">
        <w:rPr>
          <w:rFonts w:ascii="Arial" w:hAnsi="Arial" w:cs="Arial"/>
          <w:sz w:val="24"/>
          <w:szCs w:val="24"/>
        </w:rPr>
        <w:t xml:space="preserve">Grimes, M. and </w:t>
      </w:r>
      <w:proofErr w:type="spellStart"/>
      <w:r w:rsidRPr="0068373A">
        <w:rPr>
          <w:rFonts w:ascii="Arial" w:hAnsi="Arial" w:cs="Arial"/>
          <w:sz w:val="24"/>
          <w:szCs w:val="24"/>
        </w:rPr>
        <w:t>Marquardson</w:t>
      </w:r>
      <w:proofErr w:type="spellEnd"/>
      <w:r w:rsidRPr="0068373A">
        <w:rPr>
          <w:rFonts w:ascii="Arial" w:hAnsi="Arial" w:cs="Arial"/>
          <w:sz w:val="24"/>
          <w:szCs w:val="24"/>
        </w:rPr>
        <w:t>, J. (2019). Quality matters: Evoking subjective norms and coping appraisals by system design to increase security intentions. </w:t>
      </w:r>
      <w:r w:rsidRPr="0068373A">
        <w:rPr>
          <w:rFonts w:ascii="Arial" w:hAnsi="Arial" w:cs="Arial"/>
          <w:i/>
          <w:iCs/>
          <w:sz w:val="24"/>
          <w:szCs w:val="24"/>
        </w:rPr>
        <w:t>Decision Support Systems</w:t>
      </w:r>
      <w:r w:rsidRPr="0068373A">
        <w:rPr>
          <w:rFonts w:ascii="Arial" w:hAnsi="Arial" w:cs="Arial"/>
          <w:sz w:val="24"/>
          <w:szCs w:val="24"/>
        </w:rPr>
        <w:t>, 119, pp.23–34.</w:t>
      </w:r>
    </w:p>
    <w:p w14:paraId="477CA7E0" w14:textId="77777777" w:rsidR="0068373A" w:rsidRPr="00B272BC" w:rsidRDefault="0068373A" w:rsidP="00B272BC">
      <w:pPr>
        <w:spacing w:line="480" w:lineRule="auto"/>
        <w:rPr>
          <w:rFonts w:ascii="Arial" w:hAnsi="Arial" w:cs="Arial"/>
          <w:sz w:val="24"/>
          <w:szCs w:val="24"/>
        </w:rPr>
      </w:pPr>
      <w:proofErr w:type="spellStart"/>
      <w:r w:rsidRPr="00B272BC">
        <w:rPr>
          <w:rFonts w:ascii="Arial" w:hAnsi="Arial" w:cs="Arial"/>
          <w:sz w:val="24"/>
          <w:szCs w:val="24"/>
        </w:rPr>
        <w:t>Juozapavičius</w:t>
      </w:r>
      <w:proofErr w:type="spellEnd"/>
      <w:r w:rsidRPr="00B272BC">
        <w:rPr>
          <w:rFonts w:ascii="Arial" w:hAnsi="Arial" w:cs="Arial"/>
          <w:sz w:val="24"/>
          <w:szCs w:val="24"/>
        </w:rPr>
        <w:t xml:space="preserve">, A., </w:t>
      </w:r>
      <w:proofErr w:type="spellStart"/>
      <w:r w:rsidRPr="00B272BC">
        <w:rPr>
          <w:rFonts w:ascii="Arial" w:hAnsi="Arial" w:cs="Arial"/>
          <w:sz w:val="24"/>
          <w:szCs w:val="24"/>
        </w:rPr>
        <w:t>Brilingaitė</w:t>
      </w:r>
      <w:proofErr w:type="spellEnd"/>
      <w:r w:rsidRPr="00B272BC">
        <w:rPr>
          <w:rFonts w:ascii="Arial" w:hAnsi="Arial" w:cs="Arial"/>
          <w:sz w:val="24"/>
          <w:szCs w:val="24"/>
        </w:rPr>
        <w:t xml:space="preserve">, A., </w:t>
      </w:r>
      <w:proofErr w:type="spellStart"/>
      <w:r w:rsidRPr="00B272BC">
        <w:rPr>
          <w:rFonts w:ascii="Arial" w:hAnsi="Arial" w:cs="Arial"/>
          <w:sz w:val="24"/>
          <w:szCs w:val="24"/>
        </w:rPr>
        <w:t>Bukauskas</w:t>
      </w:r>
      <w:proofErr w:type="spellEnd"/>
      <w:r w:rsidRPr="00B272BC">
        <w:rPr>
          <w:rFonts w:ascii="Arial" w:hAnsi="Arial" w:cs="Arial"/>
          <w:sz w:val="24"/>
          <w:szCs w:val="24"/>
        </w:rPr>
        <w:t>, L. &amp; Lugo, R.G. (2022) Age and Gender Impact on Password Hygiene. </w:t>
      </w:r>
      <w:r w:rsidRPr="00B272BC">
        <w:rPr>
          <w:rFonts w:ascii="Arial" w:hAnsi="Arial" w:cs="Arial"/>
          <w:i/>
          <w:iCs/>
          <w:sz w:val="24"/>
          <w:szCs w:val="24"/>
        </w:rPr>
        <w:t>Applied Sciences</w:t>
      </w:r>
      <w:r w:rsidRPr="00B272BC">
        <w:rPr>
          <w:rFonts w:ascii="Arial" w:hAnsi="Arial" w:cs="Arial"/>
          <w:sz w:val="24"/>
          <w:szCs w:val="24"/>
        </w:rPr>
        <w:t>, 12(2), p.894.</w:t>
      </w:r>
    </w:p>
    <w:p w14:paraId="1441043C" w14:textId="77777777" w:rsidR="0068373A" w:rsidRPr="00B272BC" w:rsidRDefault="0068373A" w:rsidP="00B272BC">
      <w:pPr>
        <w:spacing w:line="480" w:lineRule="auto"/>
        <w:rPr>
          <w:rFonts w:ascii="Arial" w:hAnsi="Arial" w:cs="Arial"/>
          <w:sz w:val="24"/>
          <w:szCs w:val="24"/>
        </w:rPr>
      </w:pPr>
      <w:r w:rsidRPr="00B272BC">
        <w:rPr>
          <w:rFonts w:ascii="Arial" w:hAnsi="Arial" w:cs="Arial"/>
          <w:sz w:val="24"/>
          <w:szCs w:val="24"/>
        </w:rPr>
        <w:t xml:space="preserve">Millar, K., Shires, J., &amp; </w:t>
      </w:r>
      <w:proofErr w:type="spellStart"/>
      <w:r w:rsidRPr="00B272BC">
        <w:rPr>
          <w:rFonts w:ascii="Arial" w:hAnsi="Arial" w:cs="Arial"/>
          <w:sz w:val="24"/>
          <w:szCs w:val="24"/>
        </w:rPr>
        <w:t>Tropina</w:t>
      </w:r>
      <w:proofErr w:type="spellEnd"/>
      <w:r w:rsidRPr="00B272BC">
        <w:rPr>
          <w:rFonts w:ascii="Arial" w:hAnsi="Arial" w:cs="Arial"/>
          <w:sz w:val="24"/>
          <w:szCs w:val="24"/>
        </w:rPr>
        <w:t xml:space="preserve">, T. (2021) Gender approaches to cybersecurity: design, </w:t>
      </w:r>
      <w:proofErr w:type="gramStart"/>
      <w:r w:rsidRPr="00B272BC">
        <w:rPr>
          <w:rFonts w:ascii="Arial" w:hAnsi="Arial" w:cs="Arial"/>
          <w:sz w:val="24"/>
          <w:szCs w:val="24"/>
        </w:rPr>
        <w:t>defence</w:t>
      </w:r>
      <w:proofErr w:type="gramEnd"/>
      <w:r w:rsidRPr="00B272BC">
        <w:rPr>
          <w:rFonts w:ascii="Arial" w:hAnsi="Arial" w:cs="Arial"/>
          <w:sz w:val="24"/>
          <w:szCs w:val="24"/>
        </w:rPr>
        <w:t xml:space="preserve"> and response. </w:t>
      </w:r>
      <w:r w:rsidRPr="00B272BC">
        <w:rPr>
          <w:rFonts w:ascii="Arial" w:hAnsi="Arial" w:cs="Arial"/>
          <w:i/>
          <w:iCs/>
          <w:sz w:val="24"/>
          <w:szCs w:val="24"/>
        </w:rPr>
        <w:t xml:space="preserve">Gender approaches to cybersecurity: design, </w:t>
      </w:r>
      <w:proofErr w:type="gramStart"/>
      <w:r w:rsidRPr="00B272BC">
        <w:rPr>
          <w:rFonts w:ascii="Arial" w:hAnsi="Arial" w:cs="Arial"/>
          <w:i/>
          <w:iCs/>
          <w:sz w:val="24"/>
          <w:szCs w:val="24"/>
        </w:rPr>
        <w:t>defence</w:t>
      </w:r>
      <w:proofErr w:type="gramEnd"/>
      <w:r w:rsidRPr="00B272BC">
        <w:rPr>
          <w:rFonts w:ascii="Arial" w:hAnsi="Arial" w:cs="Arial"/>
          <w:i/>
          <w:iCs/>
          <w:sz w:val="24"/>
          <w:szCs w:val="24"/>
        </w:rPr>
        <w:t xml:space="preserve"> and response</w:t>
      </w:r>
      <w:r w:rsidRPr="00B272BC">
        <w:rPr>
          <w:rFonts w:ascii="Arial" w:hAnsi="Arial" w:cs="Arial"/>
          <w:sz w:val="24"/>
          <w:szCs w:val="24"/>
        </w:rPr>
        <w:t>.</w:t>
      </w:r>
    </w:p>
    <w:p w14:paraId="1D4C2CB1" w14:textId="77777777" w:rsidR="0068373A" w:rsidRPr="00B272BC" w:rsidRDefault="0068373A" w:rsidP="00B272BC">
      <w:pPr>
        <w:spacing w:line="480" w:lineRule="auto"/>
        <w:rPr>
          <w:rFonts w:ascii="Arial" w:hAnsi="Arial" w:cs="Arial"/>
          <w:sz w:val="24"/>
          <w:szCs w:val="24"/>
        </w:rPr>
      </w:pPr>
      <w:proofErr w:type="spellStart"/>
      <w:r w:rsidRPr="00B272BC">
        <w:rPr>
          <w:rFonts w:ascii="Arial" w:hAnsi="Arial" w:cs="Arial"/>
          <w:sz w:val="24"/>
          <w:szCs w:val="24"/>
        </w:rPr>
        <w:t>Neigel</w:t>
      </w:r>
      <w:proofErr w:type="spellEnd"/>
      <w:r w:rsidRPr="00B272BC">
        <w:rPr>
          <w:rFonts w:ascii="Arial" w:hAnsi="Arial" w:cs="Arial"/>
          <w:sz w:val="24"/>
          <w:szCs w:val="24"/>
        </w:rPr>
        <w:t xml:space="preserve">, A.R., </w:t>
      </w:r>
      <w:proofErr w:type="spellStart"/>
      <w:r w:rsidRPr="00B272BC">
        <w:rPr>
          <w:rFonts w:ascii="Arial" w:hAnsi="Arial" w:cs="Arial"/>
          <w:sz w:val="24"/>
          <w:szCs w:val="24"/>
        </w:rPr>
        <w:t>Claypoole</w:t>
      </w:r>
      <w:proofErr w:type="spellEnd"/>
      <w:r w:rsidRPr="00B272BC">
        <w:rPr>
          <w:rFonts w:ascii="Arial" w:hAnsi="Arial" w:cs="Arial"/>
          <w:sz w:val="24"/>
          <w:szCs w:val="24"/>
        </w:rPr>
        <w:t xml:space="preserve">, V.L., </w:t>
      </w:r>
      <w:proofErr w:type="spellStart"/>
      <w:r w:rsidRPr="00B272BC">
        <w:rPr>
          <w:rFonts w:ascii="Arial" w:hAnsi="Arial" w:cs="Arial"/>
          <w:sz w:val="24"/>
          <w:szCs w:val="24"/>
        </w:rPr>
        <w:t>Waldfogle</w:t>
      </w:r>
      <w:proofErr w:type="spellEnd"/>
      <w:r w:rsidRPr="00B272BC">
        <w:rPr>
          <w:rFonts w:ascii="Arial" w:hAnsi="Arial" w:cs="Arial"/>
          <w:sz w:val="24"/>
          <w:szCs w:val="24"/>
        </w:rPr>
        <w:t>, G.E., Acharya, S. &amp; Hancock, G.M. (2020) Holistic cyber hygiene education: Accounting for the human factors. </w:t>
      </w:r>
      <w:r w:rsidRPr="00B272BC">
        <w:rPr>
          <w:rFonts w:ascii="Arial" w:hAnsi="Arial" w:cs="Arial"/>
          <w:i/>
          <w:iCs/>
          <w:sz w:val="24"/>
          <w:szCs w:val="24"/>
        </w:rPr>
        <w:t>Computers &amp; Security</w:t>
      </w:r>
      <w:r w:rsidRPr="00B272BC">
        <w:rPr>
          <w:rFonts w:ascii="Arial" w:hAnsi="Arial" w:cs="Arial"/>
          <w:sz w:val="24"/>
          <w:szCs w:val="24"/>
        </w:rPr>
        <w:t>, 92, p.101731.</w:t>
      </w:r>
    </w:p>
    <w:p w14:paraId="0E5B534D" w14:textId="77777777" w:rsidR="0068373A" w:rsidRPr="00B272BC" w:rsidRDefault="0068373A" w:rsidP="00B272BC">
      <w:pPr>
        <w:spacing w:line="480" w:lineRule="auto"/>
        <w:rPr>
          <w:rFonts w:ascii="Arial" w:hAnsi="Arial" w:cs="Arial"/>
          <w:sz w:val="24"/>
          <w:szCs w:val="24"/>
        </w:rPr>
      </w:pPr>
      <w:r w:rsidRPr="00B272BC">
        <w:rPr>
          <w:rFonts w:ascii="Arial" w:hAnsi="Arial" w:cs="Arial"/>
          <w:sz w:val="24"/>
          <w:szCs w:val="24"/>
        </w:rPr>
        <w:t xml:space="preserve">Office for National Statistics (2022) </w:t>
      </w:r>
      <w:r w:rsidRPr="00B272BC">
        <w:rPr>
          <w:rFonts w:ascii="Arial" w:hAnsi="Arial" w:cs="Arial"/>
          <w:sz w:val="24"/>
          <w:szCs w:val="24"/>
        </w:rPr>
        <w:t>LFS: Population aged 16-64: All: Thousands: SA</w:t>
      </w:r>
      <w:r w:rsidRPr="00B272BC">
        <w:rPr>
          <w:rFonts w:ascii="Arial" w:hAnsi="Arial" w:cs="Arial"/>
          <w:sz w:val="24"/>
          <w:szCs w:val="24"/>
        </w:rPr>
        <w:t xml:space="preserve">. Available from: </w:t>
      </w:r>
      <w:hyperlink r:id="rId6" w:history="1">
        <w:r w:rsidRPr="00B272BC">
          <w:rPr>
            <w:rStyle w:val="Hyperlink"/>
            <w:rFonts w:ascii="Arial" w:hAnsi="Arial" w:cs="Arial"/>
            <w:sz w:val="24"/>
            <w:szCs w:val="24"/>
          </w:rPr>
          <w:t>https://www.ons.gov.uk/employmentandlabourmarket/peopleinwork/employmentandemployeetypes/timeseries/lf2o/lms</w:t>
        </w:r>
      </w:hyperlink>
      <w:r w:rsidRPr="00B272BC">
        <w:rPr>
          <w:rFonts w:ascii="Arial" w:hAnsi="Arial" w:cs="Arial"/>
          <w:sz w:val="24"/>
          <w:szCs w:val="24"/>
        </w:rPr>
        <w:t xml:space="preserve"> [Accessed 13 November 2022].</w:t>
      </w:r>
    </w:p>
    <w:p w14:paraId="60977202" w14:textId="77777777" w:rsidR="0068373A" w:rsidRPr="00B272BC" w:rsidRDefault="0068373A" w:rsidP="00B272BC">
      <w:pPr>
        <w:spacing w:line="480" w:lineRule="auto"/>
        <w:rPr>
          <w:rFonts w:ascii="Arial" w:hAnsi="Arial" w:cs="Arial"/>
          <w:sz w:val="24"/>
          <w:szCs w:val="24"/>
        </w:rPr>
      </w:pPr>
      <w:r w:rsidRPr="00B272BC">
        <w:rPr>
          <w:rFonts w:ascii="Arial" w:hAnsi="Arial" w:cs="Arial"/>
          <w:sz w:val="24"/>
          <w:szCs w:val="24"/>
        </w:rPr>
        <w:t xml:space="preserve">Parsons, K., </w:t>
      </w:r>
      <w:proofErr w:type="spellStart"/>
      <w:r w:rsidRPr="00B272BC">
        <w:rPr>
          <w:rFonts w:ascii="Arial" w:hAnsi="Arial" w:cs="Arial"/>
          <w:sz w:val="24"/>
          <w:szCs w:val="24"/>
        </w:rPr>
        <w:t>Calic</w:t>
      </w:r>
      <w:proofErr w:type="spellEnd"/>
      <w:r w:rsidRPr="00B272BC">
        <w:rPr>
          <w:rFonts w:ascii="Arial" w:hAnsi="Arial" w:cs="Arial"/>
          <w:sz w:val="24"/>
          <w:szCs w:val="24"/>
        </w:rPr>
        <w:t xml:space="preserve">, D., Pattinson, M., </w:t>
      </w:r>
      <w:proofErr w:type="spellStart"/>
      <w:r w:rsidRPr="00B272BC">
        <w:rPr>
          <w:rFonts w:ascii="Arial" w:hAnsi="Arial" w:cs="Arial"/>
          <w:sz w:val="24"/>
          <w:szCs w:val="24"/>
        </w:rPr>
        <w:t>Butavicius</w:t>
      </w:r>
      <w:proofErr w:type="spellEnd"/>
      <w:r w:rsidRPr="00B272BC">
        <w:rPr>
          <w:rFonts w:ascii="Arial" w:hAnsi="Arial" w:cs="Arial"/>
          <w:sz w:val="24"/>
          <w:szCs w:val="24"/>
        </w:rPr>
        <w:t xml:space="preserve">, M., McCormac, A. &amp; </w:t>
      </w:r>
      <w:proofErr w:type="spellStart"/>
      <w:r w:rsidRPr="00B272BC">
        <w:rPr>
          <w:rFonts w:ascii="Arial" w:hAnsi="Arial" w:cs="Arial"/>
          <w:sz w:val="24"/>
          <w:szCs w:val="24"/>
        </w:rPr>
        <w:t>Zwaans</w:t>
      </w:r>
      <w:proofErr w:type="spellEnd"/>
      <w:r w:rsidRPr="00B272BC">
        <w:rPr>
          <w:rFonts w:ascii="Arial" w:hAnsi="Arial" w:cs="Arial"/>
          <w:sz w:val="24"/>
          <w:szCs w:val="24"/>
        </w:rPr>
        <w:t xml:space="preserve">, T. (2017) The Human Aspects of Information Security Questionnaire (HAIS-Q): Two further validation studies. </w:t>
      </w:r>
      <w:r w:rsidRPr="00B272BC">
        <w:rPr>
          <w:rFonts w:ascii="Arial" w:hAnsi="Arial" w:cs="Arial"/>
          <w:i/>
          <w:iCs/>
          <w:sz w:val="24"/>
          <w:szCs w:val="24"/>
        </w:rPr>
        <w:t>Computers &amp; Security</w:t>
      </w:r>
      <w:r w:rsidRPr="00B272BC">
        <w:rPr>
          <w:rFonts w:ascii="Arial" w:hAnsi="Arial" w:cs="Arial"/>
          <w:sz w:val="24"/>
          <w:szCs w:val="24"/>
        </w:rPr>
        <w:t>, 66, pp.40–51.</w:t>
      </w:r>
    </w:p>
    <w:p w14:paraId="2CFDAA0B" w14:textId="77777777" w:rsidR="0068373A" w:rsidRPr="00B272BC" w:rsidRDefault="0068373A" w:rsidP="00B272BC">
      <w:pPr>
        <w:spacing w:line="480" w:lineRule="auto"/>
        <w:rPr>
          <w:rFonts w:ascii="Arial" w:hAnsi="Arial" w:cs="Arial"/>
          <w:sz w:val="24"/>
          <w:szCs w:val="24"/>
        </w:rPr>
      </w:pPr>
      <w:r w:rsidRPr="00B272BC">
        <w:rPr>
          <w:rFonts w:ascii="Arial" w:hAnsi="Arial" w:cs="Arial"/>
          <w:sz w:val="24"/>
          <w:szCs w:val="24"/>
        </w:rPr>
        <w:lastRenderedPageBreak/>
        <w:t xml:space="preserve">Qualtrics (2022) Determining Sample Size. Available from: </w:t>
      </w:r>
      <w:hyperlink r:id="rId7" w:history="1">
        <w:r w:rsidRPr="00B272BC">
          <w:rPr>
            <w:rStyle w:val="Hyperlink"/>
            <w:rFonts w:ascii="Arial" w:hAnsi="Arial" w:cs="Arial"/>
            <w:sz w:val="24"/>
            <w:szCs w:val="24"/>
          </w:rPr>
          <w:t>https://www.qualtrics.com/ebooks-guides/determining-sample-size/?utm_lp=blog-calculating-sample-size-inline1</w:t>
        </w:r>
      </w:hyperlink>
      <w:r w:rsidRPr="00B272BC">
        <w:rPr>
          <w:rFonts w:ascii="Arial" w:hAnsi="Arial" w:cs="Arial"/>
          <w:sz w:val="24"/>
          <w:szCs w:val="24"/>
        </w:rPr>
        <w:t xml:space="preserve"> [Accessed 13 November 2022].</w:t>
      </w:r>
    </w:p>
    <w:p w14:paraId="1A713061" w14:textId="77777777" w:rsidR="0068373A" w:rsidRPr="00B272BC" w:rsidRDefault="0068373A" w:rsidP="00B272BC">
      <w:pPr>
        <w:spacing w:line="480" w:lineRule="auto"/>
        <w:rPr>
          <w:rFonts w:ascii="Arial" w:hAnsi="Arial" w:cs="Arial"/>
          <w:sz w:val="24"/>
          <w:szCs w:val="24"/>
        </w:rPr>
      </w:pPr>
      <w:r w:rsidRPr="00B272BC">
        <w:rPr>
          <w:rFonts w:ascii="Arial" w:hAnsi="Arial" w:cs="Arial"/>
          <w:sz w:val="24"/>
          <w:szCs w:val="24"/>
        </w:rPr>
        <w:t xml:space="preserve">Shay, R., </w:t>
      </w:r>
      <w:proofErr w:type="spellStart"/>
      <w:r w:rsidRPr="00B272BC">
        <w:rPr>
          <w:rFonts w:ascii="Arial" w:hAnsi="Arial" w:cs="Arial"/>
          <w:sz w:val="24"/>
          <w:szCs w:val="24"/>
        </w:rPr>
        <w:t>Komanduri</w:t>
      </w:r>
      <w:proofErr w:type="spellEnd"/>
      <w:r w:rsidRPr="00B272BC">
        <w:rPr>
          <w:rFonts w:ascii="Arial" w:hAnsi="Arial" w:cs="Arial"/>
          <w:sz w:val="24"/>
          <w:szCs w:val="24"/>
        </w:rPr>
        <w:t xml:space="preserve">, S., Kelley, P.G., Leon, P.G., Mazurek, M.L., Bauer, L., Christin, N. and </w:t>
      </w:r>
      <w:proofErr w:type="spellStart"/>
      <w:r w:rsidRPr="00B272BC">
        <w:rPr>
          <w:rFonts w:ascii="Arial" w:hAnsi="Arial" w:cs="Arial"/>
          <w:sz w:val="24"/>
          <w:szCs w:val="24"/>
        </w:rPr>
        <w:t>Cranor</w:t>
      </w:r>
      <w:proofErr w:type="spellEnd"/>
      <w:r w:rsidRPr="00B272BC">
        <w:rPr>
          <w:rFonts w:ascii="Arial" w:hAnsi="Arial" w:cs="Arial"/>
          <w:sz w:val="24"/>
          <w:szCs w:val="24"/>
        </w:rPr>
        <w:t>, L.F. (2010) Encountering stronger password requirements. Proceedings of the Sixth Symposium on Usable Privacy and Security - SOUPS ’10.</w:t>
      </w:r>
    </w:p>
    <w:p w14:paraId="0359BE8D" w14:textId="77777777" w:rsidR="0068373A" w:rsidRDefault="0068373A" w:rsidP="00B272BC">
      <w:pPr>
        <w:spacing w:line="480" w:lineRule="auto"/>
        <w:rPr>
          <w:rFonts w:ascii="Arial" w:hAnsi="Arial" w:cs="Arial"/>
          <w:sz w:val="24"/>
          <w:szCs w:val="24"/>
        </w:rPr>
      </w:pPr>
      <w:proofErr w:type="spellStart"/>
      <w:r>
        <w:rPr>
          <w:rFonts w:ascii="Arial" w:hAnsi="Arial" w:cs="Arial"/>
          <w:sz w:val="24"/>
          <w:szCs w:val="24"/>
        </w:rPr>
        <w:t>Similarweb</w:t>
      </w:r>
      <w:proofErr w:type="spellEnd"/>
      <w:r>
        <w:rPr>
          <w:rFonts w:ascii="Arial" w:hAnsi="Arial" w:cs="Arial"/>
          <w:sz w:val="24"/>
          <w:szCs w:val="24"/>
        </w:rPr>
        <w:t xml:space="preserve"> (2022) </w:t>
      </w:r>
      <w:r w:rsidRPr="0068373A">
        <w:rPr>
          <w:rFonts w:ascii="Arial" w:hAnsi="Arial" w:cs="Arial"/>
          <w:sz w:val="24"/>
          <w:szCs w:val="24"/>
        </w:rPr>
        <w:t>Top Websites Ranking</w:t>
      </w:r>
      <w:r>
        <w:rPr>
          <w:rFonts w:ascii="Arial" w:hAnsi="Arial" w:cs="Arial"/>
          <w:sz w:val="24"/>
          <w:szCs w:val="24"/>
        </w:rPr>
        <w:t xml:space="preserve">. Available from: </w:t>
      </w:r>
      <w:hyperlink r:id="rId8" w:history="1">
        <w:r w:rsidRPr="00E93EFA">
          <w:rPr>
            <w:rStyle w:val="Hyperlink"/>
            <w:rFonts w:ascii="Arial" w:hAnsi="Arial" w:cs="Arial"/>
            <w:sz w:val="24"/>
            <w:szCs w:val="24"/>
          </w:rPr>
          <w:t>https://www.similarweb.com/top-websites/united-kingdom/</w:t>
        </w:r>
      </w:hyperlink>
      <w:r>
        <w:rPr>
          <w:rFonts w:ascii="Arial" w:hAnsi="Arial" w:cs="Arial"/>
          <w:sz w:val="24"/>
          <w:szCs w:val="24"/>
        </w:rPr>
        <w:t xml:space="preserve"> [Accessed 10 November 2022].</w:t>
      </w:r>
    </w:p>
    <w:p w14:paraId="24EFDB60" w14:textId="77777777" w:rsidR="0068373A" w:rsidRDefault="0068373A" w:rsidP="00B272BC">
      <w:pPr>
        <w:spacing w:line="480" w:lineRule="auto"/>
        <w:rPr>
          <w:rFonts w:ascii="Arial" w:hAnsi="Arial" w:cs="Arial"/>
          <w:sz w:val="24"/>
          <w:szCs w:val="24"/>
        </w:rPr>
      </w:pPr>
      <w:proofErr w:type="spellStart"/>
      <w:r>
        <w:rPr>
          <w:rFonts w:ascii="Arial" w:hAnsi="Arial" w:cs="Arial"/>
          <w:sz w:val="24"/>
          <w:szCs w:val="24"/>
        </w:rPr>
        <w:t>Storry</w:t>
      </w:r>
      <w:proofErr w:type="spellEnd"/>
      <w:r>
        <w:rPr>
          <w:rFonts w:ascii="Arial" w:hAnsi="Arial" w:cs="Arial"/>
          <w:sz w:val="24"/>
          <w:szCs w:val="24"/>
        </w:rPr>
        <w:t xml:space="preserve">, M. &amp; Poppleton, S. (2022) </w:t>
      </w:r>
      <w:r w:rsidRPr="0068373A">
        <w:rPr>
          <w:rFonts w:ascii="Arial" w:hAnsi="Arial" w:cs="Arial"/>
          <w:sz w:val="24"/>
          <w:szCs w:val="24"/>
        </w:rPr>
        <w:t>Impact of online abuse and harassment revealed in new research from the Victims’ Commissioner</w:t>
      </w:r>
      <w:r>
        <w:rPr>
          <w:rFonts w:ascii="Arial" w:hAnsi="Arial" w:cs="Arial"/>
          <w:sz w:val="24"/>
          <w:szCs w:val="24"/>
        </w:rPr>
        <w:t xml:space="preserve">. Available from: </w:t>
      </w:r>
      <w:hyperlink r:id="rId9" w:history="1">
        <w:r w:rsidRPr="00E93EFA">
          <w:rPr>
            <w:rStyle w:val="Hyperlink"/>
            <w:rFonts w:ascii="Arial" w:hAnsi="Arial" w:cs="Arial"/>
            <w:sz w:val="24"/>
            <w:szCs w:val="24"/>
          </w:rPr>
          <w:t>https://victimscommissioner.org.uk/news/impact-of-online-abuse-and-harassment-revealed-in-new-research-from-the-victims-commissioner/#:~:text=The%20Victims'%20Commissioner's%20survey%20found,to%20be%20experienced%20by%20women</w:t>
        </w:r>
      </w:hyperlink>
      <w:r w:rsidRPr="0068373A">
        <w:rPr>
          <w:rFonts w:ascii="Arial" w:hAnsi="Arial" w:cs="Arial"/>
          <w:sz w:val="24"/>
          <w:szCs w:val="24"/>
        </w:rPr>
        <w:t>.</w:t>
      </w:r>
      <w:r>
        <w:rPr>
          <w:rFonts w:ascii="Arial" w:hAnsi="Arial" w:cs="Arial"/>
          <w:sz w:val="24"/>
          <w:szCs w:val="24"/>
        </w:rPr>
        <w:t xml:space="preserve"> [Accessed 12 November 2022].</w:t>
      </w:r>
    </w:p>
    <w:p w14:paraId="20BFB58A" w14:textId="77777777" w:rsidR="0068373A" w:rsidRPr="00B272BC" w:rsidRDefault="0068373A" w:rsidP="00B272BC">
      <w:pPr>
        <w:spacing w:line="480" w:lineRule="auto"/>
        <w:rPr>
          <w:rFonts w:ascii="Arial" w:hAnsi="Arial" w:cs="Arial"/>
          <w:sz w:val="24"/>
          <w:szCs w:val="24"/>
        </w:rPr>
      </w:pPr>
      <w:r w:rsidRPr="00B272BC">
        <w:rPr>
          <w:rFonts w:ascii="Arial" w:hAnsi="Arial" w:cs="Arial"/>
          <w:sz w:val="24"/>
          <w:szCs w:val="24"/>
        </w:rPr>
        <w:t xml:space="preserve">Ur, B., Habib, H., Johnson, N., </w:t>
      </w:r>
      <w:proofErr w:type="spellStart"/>
      <w:r w:rsidRPr="00B272BC">
        <w:rPr>
          <w:rFonts w:ascii="Arial" w:hAnsi="Arial" w:cs="Arial"/>
          <w:sz w:val="24"/>
          <w:szCs w:val="24"/>
        </w:rPr>
        <w:t>Melicher</w:t>
      </w:r>
      <w:proofErr w:type="spellEnd"/>
      <w:r w:rsidRPr="00B272BC">
        <w:rPr>
          <w:rFonts w:ascii="Arial" w:hAnsi="Arial" w:cs="Arial"/>
          <w:sz w:val="24"/>
          <w:szCs w:val="24"/>
        </w:rPr>
        <w:t xml:space="preserve">, W., Alfieri, F., Aung, M., Bauer, L., Christin, N., Colnago, J., </w:t>
      </w:r>
      <w:proofErr w:type="spellStart"/>
      <w:r w:rsidRPr="00B272BC">
        <w:rPr>
          <w:rFonts w:ascii="Arial" w:hAnsi="Arial" w:cs="Arial"/>
          <w:sz w:val="24"/>
          <w:szCs w:val="24"/>
        </w:rPr>
        <w:t>Cranor</w:t>
      </w:r>
      <w:proofErr w:type="spellEnd"/>
      <w:r w:rsidRPr="00B272BC">
        <w:rPr>
          <w:rFonts w:ascii="Arial" w:hAnsi="Arial" w:cs="Arial"/>
          <w:sz w:val="24"/>
          <w:szCs w:val="24"/>
        </w:rPr>
        <w:t xml:space="preserve">, L.F., Dixon, H. and </w:t>
      </w:r>
      <w:proofErr w:type="spellStart"/>
      <w:r w:rsidRPr="00B272BC">
        <w:rPr>
          <w:rFonts w:ascii="Arial" w:hAnsi="Arial" w:cs="Arial"/>
          <w:sz w:val="24"/>
          <w:szCs w:val="24"/>
        </w:rPr>
        <w:t>Emami</w:t>
      </w:r>
      <w:proofErr w:type="spellEnd"/>
      <w:r w:rsidRPr="00B272BC">
        <w:rPr>
          <w:rFonts w:ascii="Arial" w:hAnsi="Arial" w:cs="Arial"/>
          <w:sz w:val="24"/>
          <w:szCs w:val="24"/>
        </w:rPr>
        <w:t xml:space="preserve"> </w:t>
      </w:r>
      <w:proofErr w:type="spellStart"/>
      <w:r w:rsidRPr="00B272BC">
        <w:rPr>
          <w:rFonts w:ascii="Arial" w:hAnsi="Arial" w:cs="Arial"/>
          <w:sz w:val="24"/>
          <w:szCs w:val="24"/>
        </w:rPr>
        <w:t>Naeini</w:t>
      </w:r>
      <w:proofErr w:type="spellEnd"/>
      <w:r w:rsidRPr="00B272BC">
        <w:rPr>
          <w:rFonts w:ascii="Arial" w:hAnsi="Arial" w:cs="Arial"/>
          <w:sz w:val="24"/>
          <w:szCs w:val="24"/>
        </w:rPr>
        <w:t>, P. (2017) Design and Evaluation of a Data-Driven Password Meter. </w:t>
      </w:r>
      <w:r w:rsidRPr="00B272BC">
        <w:rPr>
          <w:rFonts w:ascii="Arial" w:hAnsi="Arial" w:cs="Arial"/>
          <w:i/>
          <w:iCs/>
          <w:sz w:val="24"/>
          <w:szCs w:val="24"/>
        </w:rPr>
        <w:t>Proceedings of the 2017 CHI Conference on Human Factors in Computing Systems - CHI ’17</w:t>
      </w:r>
      <w:r w:rsidRPr="00B272BC">
        <w:rPr>
          <w:rFonts w:ascii="Arial" w:hAnsi="Arial" w:cs="Arial"/>
          <w:sz w:val="24"/>
          <w:szCs w:val="24"/>
        </w:rPr>
        <w:t>.</w:t>
      </w:r>
    </w:p>
    <w:p w14:paraId="75A4236E" w14:textId="77777777" w:rsidR="0068373A" w:rsidRDefault="0068373A" w:rsidP="00B272BC">
      <w:pPr>
        <w:spacing w:line="480" w:lineRule="auto"/>
        <w:rPr>
          <w:rFonts w:ascii="Arial" w:hAnsi="Arial" w:cs="Arial"/>
          <w:sz w:val="24"/>
          <w:szCs w:val="24"/>
        </w:rPr>
      </w:pPr>
      <w:r w:rsidRPr="00B272BC">
        <w:rPr>
          <w:rFonts w:ascii="Arial" w:hAnsi="Arial" w:cs="Arial"/>
          <w:sz w:val="24"/>
          <w:szCs w:val="24"/>
        </w:rPr>
        <w:t xml:space="preserve">Ur, B., Kelley, P.G., </w:t>
      </w:r>
      <w:proofErr w:type="spellStart"/>
      <w:r w:rsidRPr="00B272BC">
        <w:rPr>
          <w:rFonts w:ascii="Arial" w:hAnsi="Arial" w:cs="Arial"/>
          <w:sz w:val="24"/>
          <w:szCs w:val="24"/>
        </w:rPr>
        <w:t>Komanduri</w:t>
      </w:r>
      <w:proofErr w:type="spellEnd"/>
      <w:r w:rsidRPr="00B272BC">
        <w:rPr>
          <w:rFonts w:ascii="Arial" w:hAnsi="Arial" w:cs="Arial"/>
          <w:sz w:val="24"/>
          <w:szCs w:val="24"/>
        </w:rPr>
        <w:t xml:space="preserve">, S., Lee, J., </w:t>
      </w:r>
      <w:proofErr w:type="spellStart"/>
      <w:r w:rsidRPr="00B272BC">
        <w:rPr>
          <w:rFonts w:ascii="Arial" w:hAnsi="Arial" w:cs="Arial"/>
          <w:sz w:val="24"/>
          <w:szCs w:val="24"/>
        </w:rPr>
        <w:t>Maass</w:t>
      </w:r>
      <w:proofErr w:type="spellEnd"/>
      <w:r w:rsidRPr="00B272BC">
        <w:rPr>
          <w:rFonts w:ascii="Arial" w:hAnsi="Arial" w:cs="Arial"/>
          <w:sz w:val="24"/>
          <w:szCs w:val="24"/>
        </w:rPr>
        <w:t xml:space="preserve">, M., Mazurek, M.L., </w:t>
      </w:r>
      <w:proofErr w:type="spellStart"/>
      <w:r w:rsidRPr="00B272BC">
        <w:rPr>
          <w:rFonts w:ascii="Arial" w:hAnsi="Arial" w:cs="Arial"/>
          <w:sz w:val="24"/>
          <w:szCs w:val="24"/>
        </w:rPr>
        <w:t>Passaro</w:t>
      </w:r>
      <w:proofErr w:type="spellEnd"/>
      <w:r w:rsidRPr="00B272BC">
        <w:rPr>
          <w:rFonts w:ascii="Arial" w:hAnsi="Arial" w:cs="Arial"/>
          <w:sz w:val="24"/>
          <w:szCs w:val="24"/>
        </w:rPr>
        <w:t xml:space="preserve">, T., Shay, R., </w:t>
      </w:r>
      <w:proofErr w:type="spellStart"/>
      <w:r w:rsidRPr="00B272BC">
        <w:rPr>
          <w:rFonts w:ascii="Arial" w:hAnsi="Arial" w:cs="Arial"/>
          <w:sz w:val="24"/>
          <w:szCs w:val="24"/>
        </w:rPr>
        <w:t>Vidas</w:t>
      </w:r>
      <w:proofErr w:type="spellEnd"/>
      <w:r w:rsidRPr="00B272BC">
        <w:rPr>
          <w:rFonts w:ascii="Arial" w:hAnsi="Arial" w:cs="Arial"/>
          <w:sz w:val="24"/>
          <w:szCs w:val="24"/>
        </w:rPr>
        <w:t xml:space="preserve">, T., Bauer, L., Christin, N. and </w:t>
      </w:r>
      <w:proofErr w:type="spellStart"/>
      <w:r w:rsidRPr="00B272BC">
        <w:rPr>
          <w:rFonts w:ascii="Arial" w:hAnsi="Arial" w:cs="Arial"/>
          <w:sz w:val="24"/>
          <w:szCs w:val="24"/>
        </w:rPr>
        <w:t>Cranor</w:t>
      </w:r>
      <w:proofErr w:type="spellEnd"/>
      <w:r w:rsidRPr="00B272BC">
        <w:rPr>
          <w:rFonts w:ascii="Arial" w:hAnsi="Arial" w:cs="Arial"/>
          <w:sz w:val="24"/>
          <w:szCs w:val="24"/>
        </w:rPr>
        <w:t xml:space="preserve">, L.F. (2012) How Does Your Password Measure Up? The Effect of Strength Meters on Password Creation. www.usenix.org. Available at: </w:t>
      </w:r>
      <w:r w:rsidRPr="00B272BC">
        <w:rPr>
          <w:rFonts w:ascii="Arial" w:hAnsi="Arial" w:cs="Arial"/>
          <w:sz w:val="24"/>
          <w:szCs w:val="24"/>
        </w:rPr>
        <w:lastRenderedPageBreak/>
        <w:t xml:space="preserve">https://www.usenix.org/conference/usenixsecurity12/technical-sessions/presentation/ur [Accessed </w:t>
      </w:r>
      <w:r>
        <w:rPr>
          <w:rFonts w:ascii="Arial" w:hAnsi="Arial" w:cs="Arial"/>
          <w:sz w:val="24"/>
          <w:szCs w:val="24"/>
        </w:rPr>
        <w:t>10</w:t>
      </w:r>
      <w:r w:rsidRPr="00B272BC">
        <w:rPr>
          <w:rFonts w:ascii="Arial" w:hAnsi="Arial" w:cs="Arial"/>
          <w:sz w:val="24"/>
          <w:szCs w:val="24"/>
        </w:rPr>
        <w:t xml:space="preserve"> </w:t>
      </w:r>
      <w:r>
        <w:rPr>
          <w:rFonts w:ascii="Arial" w:hAnsi="Arial" w:cs="Arial"/>
          <w:sz w:val="24"/>
          <w:szCs w:val="24"/>
        </w:rPr>
        <w:t>November</w:t>
      </w:r>
      <w:r w:rsidRPr="00B272BC">
        <w:rPr>
          <w:rFonts w:ascii="Arial" w:hAnsi="Arial" w:cs="Arial"/>
          <w:sz w:val="24"/>
          <w:szCs w:val="24"/>
        </w:rPr>
        <w:t xml:space="preserve"> 202</w:t>
      </w:r>
      <w:r>
        <w:rPr>
          <w:rFonts w:ascii="Arial" w:hAnsi="Arial" w:cs="Arial"/>
          <w:sz w:val="24"/>
          <w:szCs w:val="24"/>
        </w:rPr>
        <w:t>2]</w:t>
      </w:r>
      <w:r w:rsidRPr="00B272BC">
        <w:rPr>
          <w:rFonts w:ascii="Arial" w:hAnsi="Arial" w:cs="Arial"/>
          <w:sz w:val="24"/>
          <w:szCs w:val="24"/>
        </w:rPr>
        <w:t>.</w:t>
      </w:r>
    </w:p>
    <w:sectPr w:rsidR="00683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2EAC"/>
    <w:multiLevelType w:val="multilevel"/>
    <w:tmpl w:val="920A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A77D4"/>
    <w:multiLevelType w:val="hybridMultilevel"/>
    <w:tmpl w:val="9FD08070"/>
    <w:lvl w:ilvl="0" w:tplc="1B68DA4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7D58A4"/>
    <w:multiLevelType w:val="hybridMultilevel"/>
    <w:tmpl w:val="CCC09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F54B9"/>
    <w:multiLevelType w:val="hybridMultilevel"/>
    <w:tmpl w:val="E3888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CE2E4B"/>
    <w:multiLevelType w:val="hybridMultilevel"/>
    <w:tmpl w:val="43D6E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2B799E"/>
    <w:multiLevelType w:val="hybridMultilevel"/>
    <w:tmpl w:val="04E65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AD5FF9"/>
    <w:multiLevelType w:val="hybridMultilevel"/>
    <w:tmpl w:val="37CE57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F934EC"/>
    <w:multiLevelType w:val="hybridMultilevel"/>
    <w:tmpl w:val="E45C1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4876D2"/>
    <w:multiLevelType w:val="hybridMultilevel"/>
    <w:tmpl w:val="449A1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CF6DF2"/>
    <w:multiLevelType w:val="hybridMultilevel"/>
    <w:tmpl w:val="63BA3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E41E7F"/>
    <w:multiLevelType w:val="hybridMultilevel"/>
    <w:tmpl w:val="5F165B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4464319">
    <w:abstractNumId w:val="8"/>
  </w:num>
  <w:num w:numId="2" w16cid:durableId="2080472328">
    <w:abstractNumId w:val="7"/>
  </w:num>
  <w:num w:numId="3" w16cid:durableId="1417285802">
    <w:abstractNumId w:val="10"/>
  </w:num>
  <w:num w:numId="4" w16cid:durableId="1094129446">
    <w:abstractNumId w:val="4"/>
  </w:num>
  <w:num w:numId="5" w16cid:durableId="1473016870">
    <w:abstractNumId w:val="0"/>
  </w:num>
  <w:num w:numId="6" w16cid:durableId="1869562294">
    <w:abstractNumId w:val="3"/>
  </w:num>
  <w:num w:numId="7" w16cid:durableId="1682585359">
    <w:abstractNumId w:val="9"/>
  </w:num>
  <w:num w:numId="8" w16cid:durableId="1152989216">
    <w:abstractNumId w:val="6"/>
  </w:num>
  <w:num w:numId="9" w16cid:durableId="644512712">
    <w:abstractNumId w:val="1"/>
  </w:num>
  <w:num w:numId="10" w16cid:durableId="1630236607">
    <w:abstractNumId w:val="5"/>
  </w:num>
  <w:num w:numId="11" w16cid:durableId="164325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8F"/>
    <w:rsid w:val="0000138A"/>
    <w:rsid w:val="00004108"/>
    <w:rsid w:val="000136EE"/>
    <w:rsid w:val="00032110"/>
    <w:rsid w:val="000358A2"/>
    <w:rsid w:val="000A2CC4"/>
    <w:rsid w:val="000A48CA"/>
    <w:rsid w:val="000D07CF"/>
    <w:rsid w:val="00162161"/>
    <w:rsid w:val="00182D41"/>
    <w:rsid w:val="001A7E92"/>
    <w:rsid w:val="002255EA"/>
    <w:rsid w:val="00235AD7"/>
    <w:rsid w:val="00274B3C"/>
    <w:rsid w:val="00296780"/>
    <w:rsid w:val="00324C75"/>
    <w:rsid w:val="00375E6E"/>
    <w:rsid w:val="003F7666"/>
    <w:rsid w:val="00403497"/>
    <w:rsid w:val="00415F1B"/>
    <w:rsid w:val="0046078C"/>
    <w:rsid w:val="004A09C9"/>
    <w:rsid w:val="004A7F2F"/>
    <w:rsid w:val="004B040D"/>
    <w:rsid w:val="004C4A20"/>
    <w:rsid w:val="00512AE5"/>
    <w:rsid w:val="005362FD"/>
    <w:rsid w:val="00587189"/>
    <w:rsid w:val="005D3528"/>
    <w:rsid w:val="00612192"/>
    <w:rsid w:val="00633AC0"/>
    <w:rsid w:val="00670976"/>
    <w:rsid w:val="0068373A"/>
    <w:rsid w:val="00684B58"/>
    <w:rsid w:val="006B70B1"/>
    <w:rsid w:val="00703215"/>
    <w:rsid w:val="007074C1"/>
    <w:rsid w:val="00734827"/>
    <w:rsid w:val="00766071"/>
    <w:rsid w:val="007711D9"/>
    <w:rsid w:val="007D4C07"/>
    <w:rsid w:val="007E133E"/>
    <w:rsid w:val="00801133"/>
    <w:rsid w:val="008436F8"/>
    <w:rsid w:val="00851ACD"/>
    <w:rsid w:val="008578E0"/>
    <w:rsid w:val="00885D43"/>
    <w:rsid w:val="00885D87"/>
    <w:rsid w:val="008C7332"/>
    <w:rsid w:val="00901623"/>
    <w:rsid w:val="00911C12"/>
    <w:rsid w:val="00914C1D"/>
    <w:rsid w:val="009624D4"/>
    <w:rsid w:val="00993C20"/>
    <w:rsid w:val="009E378F"/>
    <w:rsid w:val="00A37926"/>
    <w:rsid w:val="00A40A3E"/>
    <w:rsid w:val="00A45FA8"/>
    <w:rsid w:val="00A87FA9"/>
    <w:rsid w:val="00A929BF"/>
    <w:rsid w:val="00AE06E8"/>
    <w:rsid w:val="00AE6D0E"/>
    <w:rsid w:val="00AF426E"/>
    <w:rsid w:val="00B00D0C"/>
    <w:rsid w:val="00B272BC"/>
    <w:rsid w:val="00B40D8C"/>
    <w:rsid w:val="00B766C9"/>
    <w:rsid w:val="00B77386"/>
    <w:rsid w:val="00B86A3F"/>
    <w:rsid w:val="00B873A7"/>
    <w:rsid w:val="00B935B3"/>
    <w:rsid w:val="00BE0215"/>
    <w:rsid w:val="00BF04D7"/>
    <w:rsid w:val="00C252A5"/>
    <w:rsid w:val="00C60B57"/>
    <w:rsid w:val="00C84E8F"/>
    <w:rsid w:val="00CA6F7A"/>
    <w:rsid w:val="00CF09C3"/>
    <w:rsid w:val="00D14091"/>
    <w:rsid w:val="00D25152"/>
    <w:rsid w:val="00D622ED"/>
    <w:rsid w:val="00D7144E"/>
    <w:rsid w:val="00D73D9F"/>
    <w:rsid w:val="00D8277C"/>
    <w:rsid w:val="00D902CD"/>
    <w:rsid w:val="00D941E1"/>
    <w:rsid w:val="00D957EC"/>
    <w:rsid w:val="00DB4DE2"/>
    <w:rsid w:val="00DC0B18"/>
    <w:rsid w:val="00DD47BE"/>
    <w:rsid w:val="00DE2875"/>
    <w:rsid w:val="00DE380E"/>
    <w:rsid w:val="00DE3D3E"/>
    <w:rsid w:val="00E02DD2"/>
    <w:rsid w:val="00E21049"/>
    <w:rsid w:val="00E31A5C"/>
    <w:rsid w:val="00E377AE"/>
    <w:rsid w:val="00E90952"/>
    <w:rsid w:val="00E90BEA"/>
    <w:rsid w:val="00EA7EE1"/>
    <w:rsid w:val="00EB137E"/>
    <w:rsid w:val="00ED0563"/>
    <w:rsid w:val="00ED59EC"/>
    <w:rsid w:val="00F12DA9"/>
    <w:rsid w:val="00F249BE"/>
    <w:rsid w:val="00F507A0"/>
    <w:rsid w:val="00F53E08"/>
    <w:rsid w:val="00F6360D"/>
    <w:rsid w:val="00FE1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9B1C"/>
  <w15:chartTrackingRefBased/>
  <w15:docId w15:val="{B1B8491F-EB69-40BA-8FDC-B87678CC4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E8F"/>
    <w:pPr>
      <w:ind w:left="720"/>
      <w:contextualSpacing/>
    </w:pPr>
  </w:style>
  <w:style w:type="character" w:styleId="Hyperlink">
    <w:name w:val="Hyperlink"/>
    <w:basedOn w:val="DefaultParagraphFont"/>
    <w:uiPriority w:val="99"/>
    <w:unhideWhenUsed/>
    <w:rsid w:val="00DE380E"/>
    <w:rPr>
      <w:color w:val="0563C1" w:themeColor="hyperlink"/>
      <w:u w:val="single"/>
    </w:rPr>
  </w:style>
  <w:style w:type="character" w:styleId="UnresolvedMention">
    <w:name w:val="Unresolved Mention"/>
    <w:basedOn w:val="DefaultParagraphFont"/>
    <w:uiPriority w:val="99"/>
    <w:semiHidden/>
    <w:unhideWhenUsed/>
    <w:rsid w:val="00DE380E"/>
    <w:rPr>
      <w:color w:val="605E5C"/>
      <w:shd w:val="clear" w:color="auto" w:fill="E1DFDD"/>
    </w:rPr>
  </w:style>
  <w:style w:type="table" w:styleId="TableGrid">
    <w:name w:val="Table Grid"/>
    <w:basedOn w:val="TableNormal"/>
    <w:uiPriority w:val="39"/>
    <w:rsid w:val="007D4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138A"/>
    <w:rPr>
      <w:color w:val="954F72" w:themeColor="followedHyperlink"/>
      <w:u w:val="single"/>
    </w:rPr>
  </w:style>
  <w:style w:type="character" w:customStyle="1" w:styleId="Heading1Char">
    <w:name w:val="Heading 1 Char"/>
    <w:basedOn w:val="DefaultParagraphFont"/>
    <w:link w:val="Heading1"/>
    <w:uiPriority w:val="9"/>
    <w:rsid w:val="00DE28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72BC"/>
    <w:pPr>
      <w:outlineLvl w:val="9"/>
    </w:pPr>
    <w:rPr>
      <w:lang w:val="en-US"/>
    </w:rPr>
  </w:style>
  <w:style w:type="paragraph" w:styleId="TOC1">
    <w:name w:val="toc 1"/>
    <w:basedOn w:val="Normal"/>
    <w:next w:val="Normal"/>
    <w:autoRedefine/>
    <w:uiPriority w:val="39"/>
    <w:unhideWhenUsed/>
    <w:rsid w:val="00B272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3966">
      <w:bodyDiv w:val="1"/>
      <w:marLeft w:val="0"/>
      <w:marRight w:val="0"/>
      <w:marTop w:val="0"/>
      <w:marBottom w:val="0"/>
      <w:divBdr>
        <w:top w:val="none" w:sz="0" w:space="0" w:color="auto"/>
        <w:left w:val="none" w:sz="0" w:space="0" w:color="auto"/>
        <w:bottom w:val="none" w:sz="0" w:space="0" w:color="auto"/>
        <w:right w:val="none" w:sz="0" w:space="0" w:color="auto"/>
      </w:divBdr>
    </w:div>
    <w:div w:id="217909584">
      <w:bodyDiv w:val="1"/>
      <w:marLeft w:val="0"/>
      <w:marRight w:val="0"/>
      <w:marTop w:val="0"/>
      <w:marBottom w:val="0"/>
      <w:divBdr>
        <w:top w:val="none" w:sz="0" w:space="0" w:color="auto"/>
        <w:left w:val="none" w:sz="0" w:space="0" w:color="auto"/>
        <w:bottom w:val="none" w:sz="0" w:space="0" w:color="auto"/>
        <w:right w:val="none" w:sz="0" w:space="0" w:color="auto"/>
      </w:divBdr>
    </w:div>
    <w:div w:id="394940259">
      <w:bodyDiv w:val="1"/>
      <w:marLeft w:val="0"/>
      <w:marRight w:val="0"/>
      <w:marTop w:val="0"/>
      <w:marBottom w:val="0"/>
      <w:divBdr>
        <w:top w:val="none" w:sz="0" w:space="0" w:color="auto"/>
        <w:left w:val="none" w:sz="0" w:space="0" w:color="auto"/>
        <w:bottom w:val="none" w:sz="0" w:space="0" w:color="auto"/>
        <w:right w:val="none" w:sz="0" w:space="0" w:color="auto"/>
      </w:divBdr>
      <w:divsChild>
        <w:div w:id="1095904463">
          <w:marLeft w:val="-255"/>
          <w:marRight w:val="0"/>
          <w:marTop w:val="0"/>
          <w:marBottom w:val="0"/>
          <w:divBdr>
            <w:top w:val="none" w:sz="0" w:space="0" w:color="auto"/>
            <w:left w:val="none" w:sz="0" w:space="0" w:color="auto"/>
            <w:bottom w:val="none" w:sz="0" w:space="0" w:color="auto"/>
            <w:right w:val="none" w:sz="0" w:space="0" w:color="auto"/>
          </w:divBdr>
          <w:divsChild>
            <w:div w:id="17786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7729">
      <w:bodyDiv w:val="1"/>
      <w:marLeft w:val="0"/>
      <w:marRight w:val="0"/>
      <w:marTop w:val="0"/>
      <w:marBottom w:val="0"/>
      <w:divBdr>
        <w:top w:val="none" w:sz="0" w:space="0" w:color="auto"/>
        <w:left w:val="none" w:sz="0" w:space="0" w:color="auto"/>
        <w:bottom w:val="none" w:sz="0" w:space="0" w:color="auto"/>
        <w:right w:val="none" w:sz="0" w:space="0" w:color="auto"/>
      </w:divBdr>
      <w:divsChild>
        <w:div w:id="68042175">
          <w:marLeft w:val="0"/>
          <w:marRight w:val="0"/>
          <w:marTop w:val="0"/>
          <w:marBottom w:val="0"/>
          <w:divBdr>
            <w:top w:val="none" w:sz="0" w:space="0" w:color="auto"/>
            <w:left w:val="none" w:sz="0" w:space="0" w:color="auto"/>
            <w:bottom w:val="none" w:sz="0" w:space="0" w:color="auto"/>
            <w:right w:val="none" w:sz="0" w:space="0" w:color="auto"/>
          </w:divBdr>
          <w:divsChild>
            <w:div w:id="614600251">
              <w:marLeft w:val="0"/>
              <w:marRight w:val="0"/>
              <w:marTop w:val="0"/>
              <w:marBottom w:val="0"/>
              <w:divBdr>
                <w:top w:val="none" w:sz="0" w:space="0" w:color="auto"/>
                <w:left w:val="none" w:sz="0" w:space="0" w:color="auto"/>
                <w:bottom w:val="none" w:sz="0" w:space="0" w:color="auto"/>
                <w:right w:val="none" w:sz="0" w:space="0" w:color="auto"/>
              </w:divBdr>
            </w:div>
          </w:divsChild>
        </w:div>
        <w:div w:id="1535918625">
          <w:marLeft w:val="0"/>
          <w:marRight w:val="0"/>
          <w:marTop w:val="0"/>
          <w:marBottom w:val="0"/>
          <w:divBdr>
            <w:top w:val="none" w:sz="0" w:space="0" w:color="auto"/>
            <w:left w:val="none" w:sz="0" w:space="0" w:color="auto"/>
            <w:bottom w:val="none" w:sz="0" w:space="0" w:color="auto"/>
            <w:right w:val="none" w:sz="0" w:space="0" w:color="auto"/>
          </w:divBdr>
        </w:div>
      </w:divsChild>
    </w:div>
    <w:div w:id="454061101">
      <w:bodyDiv w:val="1"/>
      <w:marLeft w:val="0"/>
      <w:marRight w:val="0"/>
      <w:marTop w:val="0"/>
      <w:marBottom w:val="0"/>
      <w:divBdr>
        <w:top w:val="none" w:sz="0" w:space="0" w:color="auto"/>
        <w:left w:val="none" w:sz="0" w:space="0" w:color="auto"/>
        <w:bottom w:val="none" w:sz="0" w:space="0" w:color="auto"/>
        <w:right w:val="none" w:sz="0" w:space="0" w:color="auto"/>
      </w:divBdr>
    </w:div>
    <w:div w:id="514077154">
      <w:bodyDiv w:val="1"/>
      <w:marLeft w:val="0"/>
      <w:marRight w:val="0"/>
      <w:marTop w:val="0"/>
      <w:marBottom w:val="0"/>
      <w:divBdr>
        <w:top w:val="none" w:sz="0" w:space="0" w:color="auto"/>
        <w:left w:val="none" w:sz="0" w:space="0" w:color="auto"/>
        <w:bottom w:val="none" w:sz="0" w:space="0" w:color="auto"/>
        <w:right w:val="none" w:sz="0" w:space="0" w:color="auto"/>
      </w:divBdr>
    </w:div>
    <w:div w:id="642777992">
      <w:bodyDiv w:val="1"/>
      <w:marLeft w:val="0"/>
      <w:marRight w:val="0"/>
      <w:marTop w:val="0"/>
      <w:marBottom w:val="0"/>
      <w:divBdr>
        <w:top w:val="none" w:sz="0" w:space="0" w:color="auto"/>
        <w:left w:val="none" w:sz="0" w:space="0" w:color="auto"/>
        <w:bottom w:val="none" w:sz="0" w:space="0" w:color="auto"/>
        <w:right w:val="none" w:sz="0" w:space="0" w:color="auto"/>
      </w:divBdr>
    </w:div>
    <w:div w:id="739983090">
      <w:bodyDiv w:val="1"/>
      <w:marLeft w:val="0"/>
      <w:marRight w:val="0"/>
      <w:marTop w:val="0"/>
      <w:marBottom w:val="0"/>
      <w:divBdr>
        <w:top w:val="none" w:sz="0" w:space="0" w:color="auto"/>
        <w:left w:val="none" w:sz="0" w:space="0" w:color="auto"/>
        <w:bottom w:val="none" w:sz="0" w:space="0" w:color="auto"/>
        <w:right w:val="none" w:sz="0" w:space="0" w:color="auto"/>
      </w:divBdr>
    </w:div>
    <w:div w:id="823617994">
      <w:bodyDiv w:val="1"/>
      <w:marLeft w:val="0"/>
      <w:marRight w:val="0"/>
      <w:marTop w:val="0"/>
      <w:marBottom w:val="0"/>
      <w:divBdr>
        <w:top w:val="none" w:sz="0" w:space="0" w:color="auto"/>
        <w:left w:val="none" w:sz="0" w:space="0" w:color="auto"/>
        <w:bottom w:val="none" w:sz="0" w:space="0" w:color="auto"/>
        <w:right w:val="none" w:sz="0" w:space="0" w:color="auto"/>
      </w:divBdr>
    </w:div>
    <w:div w:id="846477813">
      <w:bodyDiv w:val="1"/>
      <w:marLeft w:val="0"/>
      <w:marRight w:val="0"/>
      <w:marTop w:val="0"/>
      <w:marBottom w:val="0"/>
      <w:divBdr>
        <w:top w:val="none" w:sz="0" w:space="0" w:color="auto"/>
        <w:left w:val="none" w:sz="0" w:space="0" w:color="auto"/>
        <w:bottom w:val="none" w:sz="0" w:space="0" w:color="auto"/>
        <w:right w:val="none" w:sz="0" w:space="0" w:color="auto"/>
      </w:divBdr>
    </w:div>
    <w:div w:id="870650614">
      <w:bodyDiv w:val="1"/>
      <w:marLeft w:val="0"/>
      <w:marRight w:val="0"/>
      <w:marTop w:val="0"/>
      <w:marBottom w:val="0"/>
      <w:divBdr>
        <w:top w:val="none" w:sz="0" w:space="0" w:color="auto"/>
        <w:left w:val="none" w:sz="0" w:space="0" w:color="auto"/>
        <w:bottom w:val="none" w:sz="0" w:space="0" w:color="auto"/>
        <w:right w:val="none" w:sz="0" w:space="0" w:color="auto"/>
      </w:divBdr>
    </w:div>
    <w:div w:id="950473948">
      <w:bodyDiv w:val="1"/>
      <w:marLeft w:val="0"/>
      <w:marRight w:val="0"/>
      <w:marTop w:val="0"/>
      <w:marBottom w:val="0"/>
      <w:divBdr>
        <w:top w:val="none" w:sz="0" w:space="0" w:color="auto"/>
        <w:left w:val="none" w:sz="0" w:space="0" w:color="auto"/>
        <w:bottom w:val="none" w:sz="0" w:space="0" w:color="auto"/>
        <w:right w:val="none" w:sz="0" w:space="0" w:color="auto"/>
      </w:divBdr>
    </w:div>
    <w:div w:id="1017347049">
      <w:bodyDiv w:val="1"/>
      <w:marLeft w:val="0"/>
      <w:marRight w:val="0"/>
      <w:marTop w:val="0"/>
      <w:marBottom w:val="0"/>
      <w:divBdr>
        <w:top w:val="none" w:sz="0" w:space="0" w:color="auto"/>
        <w:left w:val="none" w:sz="0" w:space="0" w:color="auto"/>
        <w:bottom w:val="none" w:sz="0" w:space="0" w:color="auto"/>
        <w:right w:val="none" w:sz="0" w:space="0" w:color="auto"/>
      </w:divBdr>
    </w:div>
    <w:div w:id="1292860065">
      <w:bodyDiv w:val="1"/>
      <w:marLeft w:val="0"/>
      <w:marRight w:val="0"/>
      <w:marTop w:val="0"/>
      <w:marBottom w:val="0"/>
      <w:divBdr>
        <w:top w:val="none" w:sz="0" w:space="0" w:color="auto"/>
        <w:left w:val="none" w:sz="0" w:space="0" w:color="auto"/>
        <w:bottom w:val="none" w:sz="0" w:space="0" w:color="auto"/>
        <w:right w:val="none" w:sz="0" w:space="0" w:color="auto"/>
      </w:divBdr>
      <w:divsChild>
        <w:div w:id="89665885">
          <w:marLeft w:val="0"/>
          <w:marRight w:val="0"/>
          <w:marTop w:val="0"/>
          <w:marBottom w:val="0"/>
          <w:divBdr>
            <w:top w:val="none" w:sz="0" w:space="0" w:color="auto"/>
            <w:left w:val="none" w:sz="0" w:space="0" w:color="auto"/>
            <w:bottom w:val="none" w:sz="0" w:space="0" w:color="auto"/>
            <w:right w:val="none" w:sz="0" w:space="0" w:color="auto"/>
          </w:divBdr>
          <w:divsChild>
            <w:div w:id="2139686115">
              <w:marLeft w:val="-240"/>
              <w:marRight w:val="0"/>
              <w:marTop w:val="0"/>
              <w:marBottom w:val="0"/>
              <w:divBdr>
                <w:top w:val="none" w:sz="0" w:space="0" w:color="auto"/>
                <w:left w:val="none" w:sz="0" w:space="0" w:color="auto"/>
                <w:bottom w:val="none" w:sz="0" w:space="0" w:color="auto"/>
                <w:right w:val="none" w:sz="0" w:space="0" w:color="auto"/>
              </w:divBdr>
              <w:divsChild>
                <w:div w:id="305162921">
                  <w:marLeft w:val="240"/>
                  <w:marRight w:val="0"/>
                  <w:marTop w:val="0"/>
                  <w:marBottom w:val="0"/>
                  <w:divBdr>
                    <w:top w:val="none" w:sz="0" w:space="0" w:color="auto"/>
                    <w:left w:val="none" w:sz="0" w:space="0" w:color="auto"/>
                    <w:bottom w:val="none" w:sz="0" w:space="0" w:color="auto"/>
                    <w:right w:val="none" w:sz="0" w:space="0" w:color="auto"/>
                  </w:divBdr>
                  <w:divsChild>
                    <w:div w:id="1983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90884">
      <w:bodyDiv w:val="1"/>
      <w:marLeft w:val="0"/>
      <w:marRight w:val="0"/>
      <w:marTop w:val="0"/>
      <w:marBottom w:val="0"/>
      <w:divBdr>
        <w:top w:val="none" w:sz="0" w:space="0" w:color="auto"/>
        <w:left w:val="none" w:sz="0" w:space="0" w:color="auto"/>
        <w:bottom w:val="none" w:sz="0" w:space="0" w:color="auto"/>
        <w:right w:val="none" w:sz="0" w:space="0" w:color="auto"/>
      </w:divBdr>
    </w:div>
    <w:div w:id="1464809188">
      <w:bodyDiv w:val="1"/>
      <w:marLeft w:val="0"/>
      <w:marRight w:val="0"/>
      <w:marTop w:val="0"/>
      <w:marBottom w:val="0"/>
      <w:divBdr>
        <w:top w:val="none" w:sz="0" w:space="0" w:color="auto"/>
        <w:left w:val="none" w:sz="0" w:space="0" w:color="auto"/>
        <w:bottom w:val="none" w:sz="0" w:space="0" w:color="auto"/>
        <w:right w:val="none" w:sz="0" w:space="0" w:color="auto"/>
      </w:divBdr>
    </w:div>
    <w:div w:id="1518156087">
      <w:bodyDiv w:val="1"/>
      <w:marLeft w:val="0"/>
      <w:marRight w:val="0"/>
      <w:marTop w:val="0"/>
      <w:marBottom w:val="0"/>
      <w:divBdr>
        <w:top w:val="none" w:sz="0" w:space="0" w:color="auto"/>
        <w:left w:val="none" w:sz="0" w:space="0" w:color="auto"/>
        <w:bottom w:val="none" w:sz="0" w:space="0" w:color="auto"/>
        <w:right w:val="none" w:sz="0" w:space="0" w:color="auto"/>
      </w:divBdr>
    </w:div>
    <w:div w:id="1548032282">
      <w:bodyDiv w:val="1"/>
      <w:marLeft w:val="0"/>
      <w:marRight w:val="0"/>
      <w:marTop w:val="0"/>
      <w:marBottom w:val="0"/>
      <w:divBdr>
        <w:top w:val="none" w:sz="0" w:space="0" w:color="auto"/>
        <w:left w:val="none" w:sz="0" w:space="0" w:color="auto"/>
        <w:bottom w:val="none" w:sz="0" w:space="0" w:color="auto"/>
        <w:right w:val="none" w:sz="0" w:space="0" w:color="auto"/>
      </w:divBdr>
    </w:div>
    <w:div w:id="1640377359">
      <w:bodyDiv w:val="1"/>
      <w:marLeft w:val="0"/>
      <w:marRight w:val="0"/>
      <w:marTop w:val="0"/>
      <w:marBottom w:val="0"/>
      <w:divBdr>
        <w:top w:val="none" w:sz="0" w:space="0" w:color="auto"/>
        <w:left w:val="none" w:sz="0" w:space="0" w:color="auto"/>
        <w:bottom w:val="none" w:sz="0" w:space="0" w:color="auto"/>
        <w:right w:val="none" w:sz="0" w:space="0" w:color="auto"/>
      </w:divBdr>
    </w:div>
    <w:div w:id="1735930157">
      <w:bodyDiv w:val="1"/>
      <w:marLeft w:val="0"/>
      <w:marRight w:val="0"/>
      <w:marTop w:val="0"/>
      <w:marBottom w:val="0"/>
      <w:divBdr>
        <w:top w:val="none" w:sz="0" w:space="0" w:color="auto"/>
        <w:left w:val="none" w:sz="0" w:space="0" w:color="auto"/>
        <w:bottom w:val="none" w:sz="0" w:space="0" w:color="auto"/>
        <w:right w:val="none" w:sz="0" w:space="0" w:color="auto"/>
      </w:divBdr>
      <w:divsChild>
        <w:div w:id="580873687">
          <w:marLeft w:val="-255"/>
          <w:marRight w:val="0"/>
          <w:marTop w:val="0"/>
          <w:marBottom w:val="0"/>
          <w:divBdr>
            <w:top w:val="none" w:sz="0" w:space="0" w:color="auto"/>
            <w:left w:val="none" w:sz="0" w:space="0" w:color="auto"/>
            <w:bottom w:val="none" w:sz="0" w:space="0" w:color="auto"/>
            <w:right w:val="none" w:sz="0" w:space="0" w:color="auto"/>
          </w:divBdr>
          <w:divsChild>
            <w:div w:id="10976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8293">
      <w:bodyDiv w:val="1"/>
      <w:marLeft w:val="0"/>
      <w:marRight w:val="0"/>
      <w:marTop w:val="0"/>
      <w:marBottom w:val="0"/>
      <w:divBdr>
        <w:top w:val="none" w:sz="0" w:space="0" w:color="auto"/>
        <w:left w:val="none" w:sz="0" w:space="0" w:color="auto"/>
        <w:bottom w:val="none" w:sz="0" w:space="0" w:color="auto"/>
        <w:right w:val="none" w:sz="0" w:space="0" w:color="auto"/>
      </w:divBdr>
    </w:div>
    <w:div w:id="1798790560">
      <w:bodyDiv w:val="1"/>
      <w:marLeft w:val="0"/>
      <w:marRight w:val="0"/>
      <w:marTop w:val="0"/>
      <w:marBottom w:val="0"/>
      <w:divBdr>
        <w:top w:val="none" w:sz="0" w:space="0" w:color="auto"/>
        <w:left w:val="none" w:sz="0" w:space="0" w:color="auto"/>
        <w:bottom w:val="none" w:sz="0" w:space="0" w:color="auto"/>
        <w:right w:val="none" w:sz="0" w:space="0" w:color="auto"/>
      </w:divBdr>
    </w:div>
    <w:div w:id="1914896802">
      <w:bodyDiv w:val="1"/>
      <w:marLeft w:val="0"/>
      <w:marRight w:val="0"/>
      <w:marTop w:val="0"/>
      <w:marBottom w:val="0"/>
      <w:divBdr>
        <w:top w:val="none" w:sz="0" w:space="0" w:color="auto"/>
        <w:left w:val="none" w:sz="0" w:space="0" w:color="auto"/>
        <w:bottom w:val="none" w:sz="0" w:space="0" w:color="auto"/>
        <w:right w:val="none" w:sz="0" w:space="0" w:color="auto"/>
      </w:divBdr>
    </w:div>
    <w:div w:id="1947730714">
      <w:bodyDiv w:val="1"/>
      <w:marLeft w:val="0"/>
      <w:marRight w:val="0"/>
      <w:marTop w:val="0"/>
      <w:marBottom w:val="0"/>
      <w:divBdr>
        <w:top w:val="none" w:sz="0" w:space="0" w:color="auto"/>
        <w:left w:val="none" w:sz="0" w:space="0" w:color="auto"/>
        <w:bottom w:val="none" w:sz="0" w:space="0" w:color="auto"/>
        <w:right w:val="none" w:sz="0" w:space="0" w:color="auto"/>
      </w:divBdr>
    </w:div>
    <w:div w:id="1953975660">
      <w:bodyDiv w:val="1"/>
      <w:marLeft w:val="0"/>
      <w:marRight w:val="0"/>
      <w:marTop w:val="0"/>
      <w:marBottom w:val="0"/>
      <w:divBdr>
        <w:top w:val="none" w:sz="0" w:space="0" w:color="auto"/>
        <w:left w:val="none" w:sz="0" w:space="0" w:color="auto"/>
        <w:bottom w:val="none" w:sz="0" w:space="0" w:color="auto"/>
        <w:right w:val="none" w:sz="0" w:space="0" w:color="auto"/>
      </w:divBdr>
    </w:div>
    <w:div w:id="20105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ilarweb.com/top-websites/united-kingdom/" TargetMode="External"/><Relationship Id="rId3" Type="http://schemas.openxmlformats.org/officeDocument/2006/relationships/styles" Target="styles.xml"/><Relationship Id="rId7" Type="http://schemas.openxmlformats.org/officeDocument/2006/relationships/hyperlink" Target="https://www.qualtrics.com/ebooks-guides/determining-sample-size/?utm_lp=blog-calculating-sample-size-inline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ns.gov.uk/employmentandlabourmarket/peopleinwork/employmentandemployeetypes/timeseries/lf2o/lm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ctimscommissioner.org.uk/news/impact-of-online-abuse-and-harassment-revealed-in-new-research-from-the-victims-commissioner/#:~:text=The%20Victims'%20Commissioner's%20survey%20found,to%20be%20experienced%20by%20w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C4BDA-714D-42A7-BF98-023B70670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4156</TotalTime>
  <Pages>13</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 Angelides</dc:creator>
  <cp:keywords/>
  <dc:description/>
  <cp:lastModifiedBy>Agne Angelides</cp:lastModifiedBy>
  <cp:revision>25</cp:revision>
  <dcterms:created xsi:type="dcterms:W3CDTF">2022-11-01T13:09:00Z</dcterms:created>
  <dcterms:modified xsi:type="dcterms:W3CDTF">2022-11-13T17:03:00Z</dcterms:modified>
</cp:coreProperties>
</file>