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B53F" w14:textId="166CF622" w:rsidR="00577161" w:rsidRDefault="00577161">
      <w:pPr>
        <w:pStyle w:val="Heading1"/>
        <w:spacing w:line="240" w:lineRule="auto"/>
        <w:rPr>
          <w:lang w:val="en"/>
        </w:rPr>
      </w:pPr>
      <w:r>
        <w:rPr>
          <w:lang w:val="en"/>
        </w:rPr>
        <w:t>Automated Generation of Personalized Skeletal Models for Use in Musculoskeletal Applications</w:t>
      </w:r>
    </w:p>
    <w:p w14:paraId="226E26DA" w14:textId="77777777" w:rsidR="00931AE7" w:rsidRDefault="00577161">
      <w:pPr>
        <w:pStyle w:val="Heading1"/>
        <w:spacing w:line="240" w:lineRule="auto"/>
        <w:rPr>
          <w:lang w:val="en"/>
        </w:rPr>
      </w:pPr>
      <w:r>
        <w:rPr>
          <w:lang w:val="en"/>
        </w:rPr>
        <w:t>1 Introduction</w:t>
      </w:r>
    </w:p>
    <w:p w14:paraId="76D5416C" w14:textId="1CA3A5D1" w:rsidR="00931AE7" w:rsidRDefault="00577161">
      <w:pPr>
        <w:rPr>
          <w:lang w:val="en"/>
        </w:rPr>
      </w:pPr>
      <w:r>
        <w:rPr>
          <w:lang w:val="en"/>
        </w:rPr>
        <w:t>Musculoskeletal models have been useful for a variaty of tasks, including ...</w:t>
      </w:r>
      <w:r w:rsidR="00A44640">
        <w:rPr>
          <w:lang w:val="en"/>
        </w:rPr>
        <w:t xml:space="preserve"> and currently substantial progress has been recently made towards predictive applications (MOCO, Falisse), which could enable real clinical applications.</w:t>
      </w:r>
    </w:p>
    <w:p w14:paraId="6E3BD055" w14:textId="360A6D3B" w:rsidR="00931AE7" w:rsidRDefault="00A44640" w:rsidP="00A44640">
      <w:pPr>
        <w:rPr>
          <w:lang w:val="en"/>
        </w:rPr>
      </w:pPr>
      <w:r>
        <w:rPr>
          <w:lang w:val="en"/>
        </w:rPr>
        <w:t xml:space="preserve">The majority of clinical applications, however, will require providing a highly accurate representation of the musculoskeletal system, i.e. a subject-specific model, to physician, surgeon or physioterapist that will evaluate intervention options. </w:t>
      </w:r>
      <w:r w:rsidR="00577161">
        <w:rPr>
          <w:lang w:val="en"/>
        </w:rPr>
        <w:t>B</w:t>
      </w:r>
      <w:r>
        <w:rPr>
          <w:lang w:val="en"/>
        </w:rPr>
        <w:t>u</w:t>
      </w:r>
      <w:r w:rsidR="00577161">
        <w:rPr>
          <w:lang w:val="en"/>
        </w:rPr>
        <w:t>ilding a musculoskeletal model requires availability of anatomical geometries from medical images or other source, to which apply techniques to build a skeletal kinematic and kinetic model adn finally,mostly through mapping technique, musculo-tendon actuators are mapped onto these skeletal models and used to run muscle-driven simulations.</w:t>
      </w:r>
    </w:p>
    <w:p w14:paraId="0388759B" w14:textId="2E8A6927" w:rsidR="00ED22A9" w:rsidRDefault="00C20881" w:rsidP="00A44640">
      <w:pPr>
        <w:ind w:firstLine="420"/>
        <w:rPr>
          <w:lang w:val="en"/>
        </w:rPr>
      </w:pPr>
      <w:r>
        <w:rPr>
          <w:lang w:val="en"/>
        </w:rPr>
        <w:t xml:space="preserve">MANUAL MODELS: </w:t>
      </w:r>
      <w:r w:rsidR="00577161">
        <w:rPr>
          <w:lang w:val="en"/>
        </w:rPr>
        <w:t>However, despite the availability of specific tools (NMSBuilder) and codified procedures (Modenese) subject-specific models have not been used in any routine clinical scenario yet. Assemblying the models from the anatomical geometries is still a procedure requiring specialised operators, and requires a time that exceeds the 10h, making impossible to use this technology in a large cohorts.</w:t>
      </w:r>
      <w:r w:rsidR="00A44640">
        <w:rPr>
          <w:lang w:val="en"/>
        </w:rPr>
        <w:t xml:space="preserve"> </w:t>
      </w:r>
      <w:r>
        <w:rPr>
          <w:lang w:val="en"/>
        </w:rPr>
        <w:t xml:space="preserve">AUTOMATED MODELS: Other methods have been proposed in previous literature for generating musculoskeletal models. </w:t>
      </w:r>
      <w:r w:rsidR="00ED22A9">
        <w:rPr>
          <w:lang w:val="en"/>
        </w:rPr>
        <w:t>There are methods to build models using statistical shape models. But these models are not shared, or not comprehensive (no feet) or not appropriate for certain population, e.g. juvenile.</w:t>
      </w:r>
      <w:r>
        <w:rPr>
          <w:lang w:val="en"/>
        </w:rPr>
        <w:t xml:space="preserve"> Other methods have not been used extensively (Lenahrt).</w:t>
      </w:r>
    </w:p>
    <w:p w14:paraId="0EF0C3C1" w14:textId="5CFF1CD7" w:rsidR="00BB4EF7" w:rsidRDefault="00BB4EF7" w:rsidP="00A44640">
      <w:pPr>
        <w:ind w:firstLine="420"/>
        <w:rPr>
          <w:lang w:val="en"/>
        </w:rPr>
      </w:pPr>
      <w:r>
        <w:rPr>
          <w:lang w:val="en"/>
        </w:rPr>
        <w:t>Previous literature includes studies where automated tools had been proposed.</w:t>
      </w:r>
    </w:p>
    <w:p w14:paraId="1D155A8B" w14:textId="1CF2ED68" w:rsidR="00A44640" w:rsidRDefault="00A44640" w:rsidP="00C20881">
      <w:pPr>
        <w:rPr>
          <w:lang w:val="en"/>
        </w:rPr>
      </w:pPr>
      <w:r>
        <w:rPr>
          <w:lang w:val="en"/>
        </w:rPr>
        <w:t>Previous studies have presented various approaches to generate subject-specific models based on medical images. These methods are lengthy and require specialised personalle, so they are not realistically usable in a clinical envirement</w:t>
      </w:r>
      <w:r>
        <w:rPr>
          <w:lang w:val="en"/>
        </w:rPr>
        <w:t>, requiring robust and fully automated approaches to generate MSK models</w:t>
      </w:r>
      <w:r>
        <w:rPr>
          <w:lang w:val="en"/>
        </w:rPr>
        <w:t>.</w:t>
      </w:r>
      <w:r>
        <w:rPr>
          <w:lang w:val="en"/>
        </w:rPr>
        <w:t xml:space="preserve"> We have recently proposed a method to automated method to </w:t>
      </w:r>
      <w:r w:rsidR="00BB4EF7">
        <w:rPr>
          <w:lang w:val="en"/>
        </w:rPr>
        <w:t>generate muscle geometries, now we integrate that with an approach to generate the skeletal model.</w:t>
      </w:r>
    </w:p>
    <w:p w14:paraId="0F294E19" w14:textId="406C14DA" w:rsidR="00931AE7" w:rsidRDefault="00577161">
      <w:pPr>
        <w:rPr>
          <w:lang w:val="en"/>
        </w:rPr>
      </w:pPr>
      <w:r>
        <w:rPr>
          <w:lang w:val="en"/>
        </w:rPr>
        <w:t xml:space="preserve">Aim of this paper is presenting an approach to create skeletal models from bone geometries in a completely automated way. </w:t>
      </w:r>
      <w:r w:rsidR="00A44640">
        <w:rPr>
          <w:lang w:val="en"/>
        </w:rPr>
        <w:t xml:space="preserve">The workflow can be executed in negligible computational time and </w:t>
      </w:r>
      <w:r w:rsidR="00A44640">
        <w:rPr>
          <w:lang w:val="en"/>
        </w:rPr>
        <w:lastRenderedPageBreak/>
        <w:t xml:space="preserve">generate </w:t>
      </w:r>
      <w:r>
        <w:rPr>
          <w:lang w:val="en"/>
        </w:rPr>
        <w:t>models can than be used as baselines for kinematics and kinetics evaluation of patients or more further processing towards the construction of complete musculoskeletal models.</w:t>
      </w:r>
    </w:p>
    <w:p w14:paraId="3EA5BF6B" w14:textId="77777777" w:rsidR="00931AE7" w:rsidRDefault="00931AE7">
      <w:pPr>
        <w:rPr>
          <w:lang w:val="en"/>
        </w:rPr>
      </w:pPr>
    </w:p>
    <w:p w14:paraId="77AD3765" w14:textId="77777777" w:rsidR="00931AE7" w:rsidRDefault="00577161">
      <w:pPr>
        <w:pStyle w:val="Heading2"/>
        <w:rPr>
          <w:lang w:val="en"/>
        </w:rPr>
      </w:pPr>
      <w:r>
        <w:rPr>
          <w:lang w:val="en"/>
        </w:rPr>
        <w:t>2 Methods</w:t>
      </w:r>
    </w:p>
    <w:p w14:paraId="0CB67D6C" w14:textId="440BF83C" w:rsidR="00737617" w:rsidRDefault="00577161">
      <w:pPr>
        <w:pStyle w:val="Heading3"/>
        <w:rPr>
          <w:lang w:val="en"/>
        </w:rPr>
      </w:pPr>
      <w:r>
        <w:rPr>
          <w:lang w:val="en"/>
        </w:rPr>
        <w:t xml:space="preserve">2.1 </w:t>
      </w:r>
      <w:r w:rsidR="00737617">
        <w:rPr>
          <w:lang w:val="en"/>
        </w:rPr>
        <w:t>Automated methods</w:t>
      </w:r>
    </w:p>
    <w:p w14:paraId="71F04C15" w14:textId="77777777" w:rsidR="00A473A8" w:rsidRDefault="007378D5" w:rsidP="007378D5">
      <w:pPr>
        <w:rPr>
          <w:lang w:val="en-GB"/>
        </w:rPr>
      </w:pPr>
      <w:r w:rsidRPr="007378D5">
        <w:rPr>
          <w:lang w:val="en-GB"/>
        </w:rPr>
        <w:t>A set of methods a</w:t>
      </w:r>
      <w:r>
        <w:rPr>
          <w:lang w:val="en-GB"/>
        </w:rPr>
        <w:t xml:space="preserve">vailable in previous literature </w:t>
      </w:r>
      <w:r w:rsidR="00A473A8">
        <w:rPr>
          <w:lang w:val="en-GB"/>
        </w:rPr>
        <w:t xml:space="preserve">(LIST STUDIES) </w:t>
      </w:r>
      <w:r>
        <w:rPr>
          <w:lang w:val="en-GB"/>
        </w:rPr>
        <w:t xml:space="preserve">and others developed ad hoc for this study were implemented </w:t>
      </w:r>
      <w:r w:rsidR="00A473A8">
        <w:rPr>
          <w:lang w:val="en-GB"/>
        </w:rPr>
        <w:t xml:space="preserve">(Table 1) </w:t>
      </w:r>
      <w:r>
        <w:rPr>
          <w:lang w:val="en-GB"/>
        </w:rPr>
        <w:t>and collected in a MATLAB toolbox (</w:t>
      </w:r>
      <w:r w:rsidRPr="007378D5">
        <w:rPr>
          <w:highlight w:val="yellow"/>
          <w:lang w:val="en"/>
        </w:rPr>
        <w:t>Msk-GEN</w:t>
      </w:r>
      <w:r>
        <w:rPr>
          <w:lang w:val="en-GB"/>
        </w:rPr>
        <w:t>)</w:t>
      </w:r>
      <w:r w:rsidR="00A473A8">
        <w:rPr>
          <w:lang w:val="en-GB"/>
        </w:rPr>
        <w:t xml:space="preserve"> forked, but strongly modified and further developed, from GIBOK-KNEE toolbox by Renault et al. </w:t>
      </w:r>
    </w:p>
    <w:p w14:paraId="1A3EF4BC" w14:textId="765A2532" w:rsidR="007378D5" w:rsidRDefault="007378D5" w:rsidP="007378D5">
      <w:pPr>
        <w:rPr>
          <w:lang w:val="en-GB"/>
        </w:rPr>
      </w:pPr>
      <w:r>
        <w:rPr>
          <w:lang w:val="en-GB"/>
        </w:rPr>
        <w:t xml:space="preserve">The toolbox </w:t>
      </w:r>
      <w:r w:rsidR="00A473A8">
        <w:rPr>
          <w:lang w:val="en-GB"/>
        </w:rPr>
        <w:t xml:space="preserve">implements a workflow (Figure 1) that, taking as input reconstructed bone geometries of the lower limb (in .stl format at the moment), </w:t>
      </w:r>
      <w:r>
        <w:rPr>
          <w:lang w:val="en-GB"/>
        </w:rPr>
        <w:t>analyse</w:t>
      </w:r>
      <w:r w:rsidR="00A473A8">
        <w:rPr>
          <w:lang w:val="en-GB"/>
        </w:rPr>
        <w:t>s</w:t>
      </w:r>
      <w:r>
        <w:rPr>
          <w:lang w:val="en-GB"/>
        </w:rPr>
        <w:t xml:space="preserve"> each bone of the lower limb and generate</w:t>
      </w:r>
      <w:r w:rsidR="00A473A8">
        <w:rPr>
          <w:lang w:val="en-GB"/>
        </w:rPr>
        <w:t>s</w:t>
      </w:r>
      <w:r>
        <w:rPr>
          <w:lang w:val="en-GB"/>
        </w:rPr>
        <w:t xml:space="preserve"> joint parameters using </w:t>
      </w:r>
      <w:r w:rsidR="00A473A8">
        <w:rPr>
          <w:lang w:val="en-GB"/>
        </w:rPr>
        <w:t xml:space="preserve">combinations of inertial axes definition, </w:t>
      </w:r>
      <w:r>
        <w:rPr>
          <w:lang w:val="en-GB"/>
        </w:rPr>
        <w:t>geometrical feature</w:t>
      </w:r>
      <w:r w:rsidR="00A473A8">
        <w:rPr>
          <w:lang w:val="en-GB"/>
        </w:rPr>
        <w:t xml:space="preserve"> detection and a</w:t>
      </w:r>
      <w:r>
        <w:rPr>
          <w:lang w:val="en-GB"/>
        </w:rPr>
        <w:t>rticular surfaces identifi</w:t>
      </w:r>
      <w:r w:rsidR="00A473A8">
        <w:rPr>
          <w:lang w:val="en-GB"/>
        </w:rPr>
        <w:t>cation, depending on the algorithm</w:t>
      </w:r>
      <w:r>
        <w:rPr>
          <w:lang w:val="en-GB"/>
        </w:rPr>
        <w:t>.</w:t>
      </w:r>
      <w:r w:rsidR="00A473A8">
        <w:rPr>
          <w:lang w:val="en-GB"/>
        </w:rPr>
        <w:t xml:space="preserve"> Specific details of the algorithms are available in the publications reported in Table 1 and, for the MSK-GEN algorithms, in appendix.</w:t>
      </w:r>
    </w:p>
    <w:p w14:paraId="107A9385" w14:textId="0A46AF19" w:rsidR="00A473A8" w:rsidRDefault="00A473A8" w:rsidP="007378D5">
      <w:pPr>
        <w:rPr>
          <w:lang w:val="en-GB"/>
        </w:rPr>
      </w:pPr>
      <w:r>
        <w:rPr>
          <w:lang w:val="en-GB"/>
        </w:rPr>
        <w:t xml:space="preserve">The computed joint parameters were then employed as input for another set of scripts that generated kinematic models usable in OpenSim 4.1. </w:t>
      </w:r>
      <w:r w:rsidR="00FB4824">
        <w:rPr>
          <w:lang w:val="en-GB"/>
        </w:rPr>
        <w:t>This functionality</w:t>
      </w:r>
      <w:r>
        <w:rPr>
          <w:lang w:val="en-GB"/>
        </w:rPr>
        <w:t xml:space="preserve"> used the OpenSim API.</w:t>
      </w:r>
    </w:p>
    <w:p w14:paraId="70078793" w14:textId="77777777" w:rsidR="00A473A8" w:rsidRDefault="00A473A8" w:rsidP="007378D5">
      <w:pPr>
        <w:rPr>
          <w:lang w:val="en-GB"/>
        </w:rPr>
      </w:pPr>
    </w:p>
    <w:tbl>
      <w:tblPr>
        <w:tblStyle w:val="TableGrid"/>
        <w:tblW w:w="5000" w:type="pct"/>
        <w:tblLook w:val="04A0" w:firstRow="1" w:lastRow="0" w:firstColumn="1" w:lastColumn="0" w:noHBand="0" w:noVBand="1"/>
      </w:tblPr>
      <w:tblGrid>
        <w:gridCol w:w="789"/>
        <w:gridCol w:w="1144"/>
        <w:gridCol w:w="1420"/>
        <w:gridCol w:w="1718"/>
        <w:gridCol w:w="3451"/>
      </w:tblGrid>
      <w:tr w:rsidR="00B16164" w14:paraId="42DDB25D" w14:textId="77777777" w:rsidTr="00B16164">
        <w:tc>
          <w:tcPr>
            <w:tcW w:w="463" w:type="pct"/>
          </w:tcPr>
          <w:p w14:paraId="7B697518" w14:textId="77777777" w:rsidR="00B16164" w:rsidRDefault="00B16164" w:rsidP="007378D5">
            <w:pPr>
              <w:spacing w:after="0" w:line="240" w:lineRule="auto"/>
              <w:rPr>
                <w:lang w:val="en"/>
              </w:rPr>
            </w:pPr>
            <w:r>
              <w:rPr>
                <w:lang w:val="en"/>
              </w:rPr>
              <w:t>Bone</w:t>
            </w:r>
          </w:p>
        </w:tc>
        <w:tc>
          <w:tcPr>
            <w:tcW w:w="671" w:type="pct"/>
          </w:tcPr>
          <w:p w14:paraId="7A36AB5C" w14:textId="7F7A31B8" w:rsidR="00B16164" w:rsidRDefault="00B16164" w:rsidP="007378D5">
            <w:pPr>
              <w:spacing w:after="0" w:line="240" w:lineRule="auto"/>
              <w:rPr>
                <w:lang w:val="en"/>
              </w:rPr>
            </w:pPr>
            <w:r>
              <w:rPr>
                <w:lang w:val="en"/>
              </w:rPr>
              <w:t>Landmarks</w:t>
            </w:r>
          </w:p>
        </w:tc>
        <w:tc>
          <w:tcPr>
            <w:tcW w:w="833" w:type="pct"/>
          </w:tcPr>
          <w:p w14:paraId="52CAB4ED" w14:textId="6BD2348B" w:rsidR="00B16164" w:rsidRDefault="00B16164" w:rsidP="007378D5">
            <w:pPr>
              <w:spacing w:after="0" w:line="240" w:lineRule="auto"/>
              <w:rPr>
                <w:lang w:val="en"/>
              </w:rPr>
            </w:pPr>
            <w:r>
              <w:rPr>
                <w:lang w:val="en"/>
              </w:rPr>
              <w:t xml:space="preserve">Joint </w:t>
            </w:r>
          </w:p>
        </w:tc>
        <w:tc>
          <w:tcPr>
            <w:tcW w:w="1008" w:type="pct"/>
          </w:tcPr>
          <w:p w14:paraId="17BE05EB" w14:textId="74C55E97" w:rsidR="00B16164" w:rsidRDefault="00B16164" w:rsidP="007378D5">
            <w:pPr>
              <w:spacing w:after="0" w:line="240" w:lineRule="auto"/>
              <w:rPr>
                <w:lang w:val="en"/>
              </w:rPr>
            </w:pPr>
            <w:r>
              <w:rPr>
                <w:lang w:val="en"/>
              </w:rPr>
              <w:t>Approach</w:t>
            </w:r>
          </w:p>
        </w:tc>
        <w:tc>
          <w:tcPr>
            <w:tcW w:w="2025" w:type="pct"/>
          </w:tcPr>
          <w:p w14:paraId="6FF5C6EF" w14:textId="77777777" w:rsidR="00B16164" w:rsidRDefault="00B16164" w:rsidP="007378D5">
            <w:pPr>
              <w:spacing w:after="0" w:line="240" w:lineRule="auto"/>
              <w:rPr>
                <w:lang w:val="en"/>
              </w:rPr>
            </w:pPr>
            <w:r>
              <w:rPr>
                <w:lang w:val="en"/>
              </w:rPr>
              <w:t>Description</w:t>
            </w:r>
          </w:p>
        </w:tc>
      </w:tr>
      <w:tr w:rsidR="00B16164" w14:paraId="22038776" w14:textId="77777777" w:rsidTr="00B16164">
        <w:tc>
          <w:tcPr>
            <w:tcW w:w="463" w:type="pct"/>
          </w:tcPr>
          <w:p w14:paraId="4E107738" w14:textId="77777777" w:rsidR="00B16164" w:rsidRDefault="00B16164" w:rsidP="007378D5">
            <w:pPr>
              <w:spacing w:after="0" w:line="240" w:lineRule="auto"/>
              <w:rPr>
                <w:lang w:val="en"/>
              </w:rPr>
            </w:pPr>
            <w:r>
              <w:rPr>
                <w:lang w:val="en"/>
              </w:rPr>
              <w:t>Pelvis</w:t>
            </w:r>
          </w:p>
        </w:tc>
        <w:tc>
          <w:tcPr>
            <w:tcW w:w="671" w:type="pct"/>
          </w:tcPr>
          <w:p w14:paraId="50C1F7D3" w14:textId="77777777" w:rsidR="00B16164" w:rsidRDefault="00B16164" w:rsidP="007378D5">
            <w:pPr>
              <w:spacing w:after="0" w:line="240" w:lineRule="auto"/>
              <w:rPr>
                <w:lang w:val="en"/>
              </w:rPr>
            </w:pPr>
          </w:p>
        </w:tc>
        <w:tc>
          <w:tcPr>
            <w:tcW w:w="833" w:type="pct"/>
          </w:tcPr>
          <w:p w14:paraId="1CA4B0FC" w14:textId="1E58D3CC" w:rsidR="00B16164" w:rsidRDefault="00B16164" w:rsidP="007378D5">
            <w:pPr>
              <w:spacing w:after="0" w:line="240" w:lineRule="auto"/>
              <w:rPr>
                <w:lang w:val="en"/>
              </w:rPr>
            </w:pPr>
            <w:r>
              <w:rPr>
                <w:lang w:val="en"/>
              </w:rPr>
              <w:t>Pelvis-ground</w:t>
            </w:r>
          </w:p>
        </w:tc>
        <w:tc>
          <w:tcPr>
            <w:tcW w:w="1008" w:type="pct"/>
          </w:tcPr>
          <w:p w14:paraId="68BA8C96" w14:textId="458BBB7E" w:rsidR="00B16164" w:rsidRDefault="00B16164" w:rsidP="007378D5">
            <w:pPr>
              <w:spacing w:after="0" w:line="240" w:lineRule="auto"/>
              <w:rPr>
                <w:lang w:val="en"/>
              </w:rPr>
            </w:pPr>
            <w:r>
              <w:rPr>
                <w:lang w:val="en"/>
              </w:rPr>
              <w:t>Kai et al</w:t>
            </w:r>
          </w:p>
        </w:tc>
        <w:tc>
          <w:tcPr>
            <w:tcW w:w="2025" w:type="pct"/>
          </w:tcPr>
          <w:p w14:paraId="57B05040" w14:textId="020B8356" w:rsidR="00B16164" w:rsidRDefault="00B16164" w:rsidP="007378D5">
            <w:pPr>
              <w:spacing w:after="0" w:line="240" w:lineRule="auto"/>
              <w:rPr>
                <w:lang w:val="en"/>
              </w:rPr>
            </w:pPr>
            <w:r>
              <w:rPr>
                <w:lang w:val="en"/>
              </w:rPr>
              <w:t>The sacrum has been negletted because it si a challenging bone to segment from MRI scans</w:t>
            </w:r>
          </w:p>
        </w:tc>
      </w:tr>
      <w:tr w:rsidR="00B16164" w14:paraId="57EE3595" w14:textId="77777777" w:rsidTr="00B16164">
        <w:tc>
          <w:tcPr>
            <w:tcW w:w="463" w:type="pct"/>
          </w:tcPr>
          <w:p w14:paraId="7C707608" w14:textId="77777777" w:rsidR="00B16164" w:rsidRDefault="00B16164" w:rsidP="007378D5">
            <w:pPr>
              <w:spacing w:after="0" w:line="240" w:lineRule="auto"/>
              <w:rPr>
                <w:lang w:val="en"/>
              </w:rPr>
            </w:pPr>
          </w:p>
        </w:tc>
        <w:tc>
          <w:tcPr>
            <w:tcW w:w="671" w:type="pct"/>
          </w:tcPr>
          <w:p w14:paraId="78EE183E" w14:textId="77777777" w:rsidR="00B16164" w:rsidRDefault="00B16164" w:rsidP="007378D5">
            <w:pPr>
              <w:spacing w:after="0" w:line="240" w:lineRule="auto"/>
              <w:rPr>
                <w:lang w:val="en"/>
              </w:rPr>
            </w:pPr>
          </w:p>
        </w:tc>
        <w:tc>
          <w:tcPr>
            <w:tcW w:w="833" w:type="pct"/>
          </w:tcPr>
          <w:p w14:paraId="5E9893D9" w14:textId="3C4D34C4" w:rsidR="00B16164" w:rsidRDefault="00B16164" w:rsidP="007378D5">
            <w:pPr>
              <w:spacing w:after="0" w:line="240" w:lineRule="auto"/>
              <w:rPr>
                <w:lang w:val="en"/>
              </w:rPr>
            </w:pPr>
          </w:p>
        </w:tc>
        <w:tc>
          <w:tcPr>
            <w:tcW w:w="1008" w:type="pct"/>
          </w:tcPr>
          <w:p w14:paraId="016D0BA5" w14:textId="75266FB6" w:rsidR="00B16164" w:rsidRDefault="00B16164" w:rsidP="007378D5">
            <w:pPr>
              <w:spacing w:after="0" w:line="240" w:lineRule="auto"/>
              <w:rPr>
                <w:lang w:val="en"/>
              </w:rPr>
            </w:pPr>
            <w:r>
              <w:rPr>
                <w:lang w:val="en"/>
              </w:rPr>
              <w:t>Msk-GEN</w:t>
            </w:r>
          </w:p>
        </w:tc>
        <w:tc>
          <w:tcPr>
            <w:tcW w:w="2025" w:type="pct"/>
          </w:tcPr>
          <w:p w14:paraId="4F645A6F" w14:textId="77777777" w:rsidR="00B16164" w:rsidRDefault="00B16164" w:rsidP="007378D5">
            <w:pPr>
              <w:spacing w:after="0" w:line="240" w:lineRule="auto"/>
              <w:rPr>
                <w:lang w:val="en"/>
              </w:rPr>
            </w:pPr>
          </w:p>
        </w:tc>
      </w:tr>
      <w:tr w:rsidR="00B16164" w14:paraId="116A1D8B" w14:textId="77777777" w:rsidTr="00B16164">
        <w:tc>
          <w:tcPr>
            <w:tcW w:w="463" w:type="pct"/>
          </w:tcPr>
          <w:p w14:paraId="688A7197" w14:textId="77777777" w:rsidR="00B16164" w:rsidRDefault="00B16164" w:rsidP="007378D5">
            <w:pPr>
              <w:spacing w:after="0" w:line="240" w:lineRule="auto"/>
              <w:rPr>
                <w:lang w:val="en"/>
              </w:rPr>
            </w:pPr>
            <w:r>
              <w:rPr>
                <w:lang w:val="en"/>
              </w:rPr>
              <w:t>Femur</w:t>
            </w:r>
          </w:p>
        </w:tc>
        <w:tc>
          <w:tcPr>
            <w:tcW w:w="671" w:type="pct"/>
          </w:tcPr>
          <w:p w14:paraId="64D500A8" w14:textId="77777777" w:rsidR="00B16164" w:rsidRDefault="00B16164" w:rsidP="007378D5">
            <w:pPr>
              <w:spacing w:after="0" w:line="240" w:lineRule="auto"/>
              <w:rPr>
                <w:lang w:val="en"/>
              </w:rPr>
            </w:pPr>
          </w:p>
        </w:tc>
        <w:tc>
          <w:tcPr>
            <w:tcW w:w="833" w:type="pct"/>
          </w:tcPr>
          <w:p w14:paraId="50F605FB" w14:textId="612508F1" w:rsidR="00B16164" w:rsidRDefault="00B16164" w:rsidP="007378D5">
            <w:pPr>
              <w:spacing w:after="0" w:line="240" w:lineRule="auto"/>
              <w:rPr>
                <w:lang w:val="en"/>
              </w:rPr>
            </w:pPr>
            <w:r>
              <w:rPr>
                <w:lang w:val="en"/>
              </w:rPr>
              <w:t>Hip joint</w:t>
            </w:r>
          </w:p>
        </w:tc>
        <w:tc>
          <w:tcPr>
            <w:tcW w:w="1008" w:type="pct"/>
          </w:tcPr>
          <w:p w14:paraId="22348D3E" w14:textId="1E6CDA0E" w:rsidR="00B16164" w:rsidRDefault="00B16164" w:rsidP="007378D5">
            <w:pPr>
              <w:spacing w:after="0" w:line="240" w:lineRule="auto"/>
              <w:rPr>
                <w:lang w:val="en"/>
              </w:rPr>
            </w:pPr>
            <w:r>
              <w:rPr>
                <w:lang w:val="en"/>
              </w:rPr>
              <w:t>Kai et al</w:t>
            </w:r>
          </w:p>
        </w:tc>
        <w:tc>
          <w:tcPr>
            <w:tcW w:w="2025" w:type="pct"/>
          </w:tcPr>
          <w:p w14:paraId="551B3FC4" w14:textId="77777777" w:rsidR="00B16164" w:rsidRDefault="00B16164" w:rsidP="007378D5">
            <w:pPr>
              <w:spacing w:after="0" w:line="240" w:lineRule="auto"/>
              <w:rPr>
                <w:lang w:val="en"/>
              </w:rPr>
            </w:pPr>
          </w:p>
        </w:tc>
      </w:tr>
      <w:tr w:rsidR="00B16164" w14:paraId="5D729748" w14:textId="77777777" w:rsidTr="00B16164">
        <w:tc>
          <w:tcPr>
            <w:tcW w:w="463" w:type="pct"/>
          </w:tcPr>
          <w:p w14:paraId="2A06C644" w14:textId="77777777" w:rsidR="00B16164" w:rsidRDefault="00B16164" w:rsidP="007378D5">
            <w:pPr>
              <w:spacing w:after="0" w:line="240" w:lineRule="auto"/>
              <w:rPr>
                <w:lang w:val="en"/>
              </w:rPr>
            </w:pPr>
          </w:p>
        </w:tc>
        <w:tc>
          <w:tcPr>
            <w:tcW w:w="671" w:type="pct"/>
          </w:tcPr>
          <w:p w14:paraId="0BA06DD9" w14:textId="77777777" w:rsidR="00B16164" w:rsidRDefault="00B16164" w:rsidP="007378D5">
            <w:pPr>
              <w:spacing w:after="0" w:line="240" w:lineRule="auto"/>
              <w:rPr>
                <w:lang w:val="en"/>
              </w:rPr>
            </w:pPr>
          </w:p>
        </w:tc>
        <w:tc>
          <w:tcPr>
            <w:tcW w:w="833" w:type="pct"/>
          </w:tcPr>
          <w:p w14:paraId="60F0F15A" w14:textId="5A871794" w:rsidR="00B16164" w:rsidRDefault="00B16164" w:rsidP="007378D5">
            <w:pPr>
              <w:spacing w:after="0" w:line="240" w:lineRule="auto"/>
              <w:rPr>
                <w:lang w:val="en"/>
              </w:rPr>
            </w:pPr>
          </w:p>
        </w:tc>
        <w:tc>
          <w:tcPr>
            <w:tcW w:w="1008" w:type="pct"/>
          </w:tcPr>
          <w:p w14:paraId="1667E197" w14:textId="0AC836EF" w:rsidR="00B16164" w:rsidRDefault="00B16164" w:rsidP="007378D5">
            <w:pPr>
              <w:spacing w:after="0" w:line="240" w:lineRule="auto"/>
              <w:rPr>
                <w:lang w:val="en"/>
              </w:rPr>
            </w:pPr>
            <w:r>
              <w:rPr>
                <w:lang w:val="en"/>
              </w:rPr>
              <w:t>Renault et al</w:t>
            </w:r>
          </w:p>
        </w:tc>
        <w:tc>
          <w:tcPr>
            <w:tcW w:w="2025" w:type="pct"/>
          </w:tcPr>
          <w:p w14:paraId="2A4613CE" w14:textId="77777777" w:rsidR="00B16164" w:rsidRDefault="00B16164" w:rsidP="007378D5">
            <w:pPr>
              <w:spacing w:after="0" w:line="240" w:lineRule="auto"/>
              <w:rPr>
                <w:lang w:val="en"/>
              </w:rPr>
            </w:pPr>
          </w:p>
        </w:tc>
      </w:tr>
      <w:tr w:rsidR="00B16164" w14:paraId="1CAE7410" w14:textId="77777777" w:rsidTr="00B16164">
        <w:tc>
          <w:tcPr>
            <w:tcW w:w="463" w:type="pct"/>
          </w:tcPr>
          <w:p w14:paraId="2EFC2115" w14:textId="77777777" w:rsidR="00B16164" w:rsidRDefault="00B16164" w:rsidP="007378D5">
            <w:pPr>
              <w:spacing w:after="0" w:line="240" w:lineRule="auto"/>
              <w:rPr>
                <w:lang w:val="en"/>
              </w:rPr>
            </w:pPr>
          </w:p>
        </w:tc>
        <w:tc>
          <w:tcPr>
            <w:tcW w:w="671" w:type="pct"/>
          </w:tcPr>
          <w:p w14:paraId="1575732D" w14:textId="77777777" w:rsidR="00B16164" w:rsidRDefault="00B16164" w:rsidP="007378D5">
            <w:pPr>
              <w:spacing w:after="0" w:line="240" w:lineRule="auto"/>
              <w:rPr>
                <w:lang w:val="en"/>
              </w:rPr>
            </w:pPr>
          </w:p>
        </w:tc>
        <w:tc>
          <w:tcPr>
            <w:tcW w:w="833" w:type="pct"/>
          </w:tcPr>
          <w:p w14:paraId="6694AF1C" w14:textId="24A2D295" w:rsidR="00B16164" w:rsidRDefault="00B16164" w:rsidP="007378D5">
            <w:pPr>
              <w:spacing w:after="0" w:line="240" w:lineRule="auto"/>
              <w:rPr>
                <w:lang w:val="en"/>
              </w:rPr>
            </w:pPr>
            <w:r>
              <w:rPr>
                <w:lang w:val="en"/>
              </w:rPr>
              <w:t>Knee joint</w:t>
            </w:r>
          </w:p>
        </w:tc>
        <w:tc>
          <w:tcPr>
            <w:tcW w:w="1008" w:type="pct"/>
          </w:tcPr>
          <w:p w14:paraId="198DF654" w14:textId="09503F2F" w:rsidR="00B16164" w:rsidRDefault="00B16164" w:rsidP="007378D5">
            <w:pPr>
              <w:spacing w:after="0" w:line="240" w:lineRule="auto"/>
              <w:rPr>
                <w:lang w:val="en"/>
              </w:rPr>
            </w:pPr>
            <w:r>
              <w:rPr>
                <w:lang w:val="en"/>
              </w:rPr>
              <w:t>Miranda et al</w:t>
            </w:r>
          </w:p>
        </w:tc>
        <w:tc>
          <w:tcPr>
            <w:tcW w:w="2025" w:type="pct"/>
          </w:tcPr>
          <w:p w14:paraId="762FA3DE" w14:textId="77777777" w:rsidR="00B16164" w:rsidRDefault="00B16164" w:rsidP="007378D5">
            <w:pPr>
              <w:spacing w:after="0" w:line="240" w:lineRule="auto"/>
              <w:rPr>
                <w:lang w:val="en"/>
              </w:rPr>
            </w:pPr>
          </w:p>
        </w:tc>
      </w:tr>
      <w:tr w:rsidR="00B16164" w14:paraId="68D6B33E" w14:textId="77777777" w:rsidTr="00B16164">
        <w:tc>
          <w:tcPr>
            <w:tcW w:w="463" w:type="pct"/>
          </w:tcPr>
          <w:p w14:paraId="6BA73964" w14:textId="77777777" w:rsidR="00B16164" w:rsidRDefault="00B16164" w:rsidP="007378D5">
            <w:pPr>
              <w:spacing w:after="0" w:line="240" w:lineRule="auto"/>
              <w:rPr>
                <w:lang w:val="en"/>
              </w:rPr>
            </w:pPr>
          </w:p>
        </w:tc>
        <w:tc>
          <w:tcPr>
            <w:tcW w:w="671" w:type="pct"/>
          </w:tcPr>
          <w:p w14:paraId="310F5D97" w14:textId="77777777" w:rsidR="00B16164" w:rsidRDefault="00B16164" w:rsidP="007378D5">
            <w:pPr>
              <w:spacing w:after="0" w:line="240" w:lineRule="auto"/>
              <w:rPr>
                <w:lang w:val="en"/>
              </w:rPr>
            </w:pPr>
          </w:p>
        </w:tc>
        <w:tc>
          <w:tcPr>
            <w:tcW w:w="833" w:type="pct"/>
          </w:tcPr>
          <w:p w14:paraId="5CC85BCA" w14:textId="55D03F0B" w:rsidR="00B16164" w:rsidRDefault="00B16164" w:rsidP="007378D5">
            <w:pPr>
              <w:spacing w:after="0" w:line="240" w:lineRule="auto"/>
              <w:rPr>
                <w:lang w:val="en"/>
              </w:rPr>
            </w:pPr>
          </w:p>
        </w:tc>
        <w:tc>
          <w:tcPr>
            <w:tcW w:w="1008" w:type="pct"/>
          </w:tcPr>
          <w:p w14:paraId="09519849" w14:textId="710EB87C" w:rsidR="00B16164" w:rsidRDefault="00B16164" w:rsidP="007378D5">
            <w:pPr>
              <w:spacing w:after="0" w:line="240" w:lineRule="auto"/>
              <w:rPr>
                <w:lang w:val="en"/>
              </w:rPr>
            </w:pPr>
            <w:r>
              <w:rPr>
                <w:lang w:val="en"/>
              </w:rPr>
              <w:t>Renault et al.</w:t>
            </w:r>
          </w:p>
        </w:tc>
        <w:tc>
          <w:tcPr>
            <w:tcW w:w="2025" w:type="pct"/>
          </w:tcPr>
          <w:p w14:paraId="1A4BCBD0" w14:textId="77777777" w:rsidR="00B16164" w:rsidRDefault="00B16164" w:rsidP="007378D5">
            <w:pPr>
              <w:spacing w:after="0" w:line="240" w:lineRule="auto"/>
              <w:rPr>
                <w:lang w:val="en"/>
              </w:rPr>
            </w:pPr>
            <w:r>
              <w:rPr>
                <w:lang w:val="en"/>
              </w:rPr>
              <w:t>ellipsoid</w:t>
            </w:r>
          </w:p>
        </w:tc>
      </w:tr>
      <w:tr w:rsidR="00B16164" w14:paraId="1B2F704A" w14:textId="77777777" w:rsidTr="00B16164">
        <w:tc>
          <w:tcPr>
            <w:tcW w:w="463" w:type="pct"/>
          </w:tcPr>
          <w:p w14:paraId="0FA732B5" w14:textId="77777777" w:rsidR="00B16164" w:rsidRDefault="00B16164" w:rsidP="007378D5">
            <w:pPr>
              <w:spacing w:after="0" w:line="240" w:lineRule="auto"/>
              <w:rPr>
                <w:lang w:val="en"/>
              </w:rPr>
            </w:pPr>
          </w:p>
        </w:tc>
        <w:tc>
          <w:tcPr>
            <w:tcW w:w="671" w:type="pct"/>
          </w:tcPr>
          <w:p w14:paraId="7B4A308C" w14:textId="77777777" w:rsidR="00B16164" w:rsidRDefault="00B16164" w:rsidP="007378D5">
            <w:pPr>
              <w:spacing w:after="0" w:line="240" w:lineRule="auto"/>
              <w:rPr>
                <w:lang w:val="en"/>
              </w:rPr>
            </w:pPr>
          </w:p>
        </w:tc>
        <w:tc>
          <w:tcPr>
            <w:tcW w:w="833" w:type="pct"/>
          </w:tcPr>
          <w:p w14:paraId="0C89F358" w14:textId="35864678" w:rsidR="00B16164" w:rsidRDefault="00B16164" w:rsidP="007378D5">
            <w:pPr>
              <w:spacing w:after="0" w:line="240" w:lineRule="auto"/>
              <w:rPr>
                <w:lang w:val="en"/>
              </w:rPr>
            </w:pPr>
          </w:p>
        </w:tc>
        <w:tc>
          <w:tcPr>
            <w:tcW w:w="1008" w:type="pct"/>
          </w:tcPr>
          <w:p w14:paraId="1C5113C9" w14:textId="0D764035" w:rsidR="00B16164" w:rsidRDefault="00B16164" w:rsidP="007378D5">
            <w:pPr>
              <w:spacing w:after="0" w:line="240" w:lineRule="auto"/>
              <w:rPr>
                <w:lang w:val="en"/>
              </w:rPr>
            </w:pPr>
          </w:p>
        </w:tc>
        <w:tc>
          <w:tcPr>
            <w:tcW w:w="2025" w:type="pct"/>
          </w:tcPr>
          <w:p w14:paraId="6D70CB2D" w14:textId="77777777" w:rsidR="00B16164" w:rsidRDefault="00B16164" w:rsidP="007378D5">
            <w:pPr>
              <w:spacing w:after="0" w:line="240" w:lineRule="auto"/>
              <w:rPr>
                <w:lang w:val="en"/>
              </w:rPr>
            </w:pPr>
            <w:r>
              <w:rPr>
                <w:lang w:val="en"/>
              </w:rPr>
              <w:t>cylinder</w:t>
            </w:r>
          </w:p>
        </w:tc>
      </w:tr>
      <w:tr w:rsidR="00B16164" w14:paraId="0F2141FC" w14:textId="77777777" w:rsidTr="00B16164">
        <w:tc>
          <w:tcPr>
            <w:tcW w:w="463" w:type="pct"/>
          </w:tcPr>
          <w:p w14:paraId="05F392F0" w14:textId="77777777" w:rsidR="00B16164" w:rsidRDefault="00B16164" w:rsidP="007378D5">
            <w:pPr>
              <w:spacing w:after="0" w:line="240" w:lineRule="auto"/>
              <w:rPr>
                <w:lang w:val="en"/>
              </w:rPr>
            </w:pPr>
          </w:p>
        </w:tc>
        <w:tc>
          <w:tcPr>
            <w:tcW w:w="671" w:type="pct"/>
          </w:tcPr>
          <w:p w14:paraId="646D35BA" w14:textId="77777777" w:rsidR="00B16164" w:rsidRDefault="00B16164" w:rsidP="007378D5">
            <w:pPr>
              <w:spacing w:after="0" w:line="240" w:lineRule="auto"/>
              <w:rPr>
                <w:lang w:val="en"/>
              </w:rPr>
            </w:pPr>
          </w:p>
        </w:tc>
        <w:tc>
          <w:tcPr>
            <w:tcW w:w="833" w:type="pct"/>
          </w:tcPr>
          <w:p w14:paraId="4A1EDB61" w14:textId="68356B96" w:rsidR="00B16164" w:rsidRDefault="00B16164" w:rsidP="007378D5">
            <w:pPr>
              <w:spacing w:after="0" w:line="240" w:lineRule="auto"/>
              <w:rPr>
                <w:lang w:val="en"/>
              </w:rPr>
            </w:pPr>
          </w:p>
        </w:tc>
        <w:tc>
          <w:tcPr>
            <w:tcW w:w="1008" w:type="pct"/>
          </w:tcPr>
          <w:p w14:paraId="6C58C2AC" w14:textId="23493264" w:rsidR="00B16164" w:rsidRDefault="00B16164" w:rsidP="007378D5">
            <w:pPr>
              <w:spacing w:after="0" w:line="240" w:lineRule="auto"/>
              <w:rPr>
                <w:lang w:val="en"/>
              </w:rPr>
            </w:pPr>
          </w:p>
        </w:tc>
        <w:tc>
          <w:tcPr>
            <w:tcW w:w="2025" w:type="pct"/>
          </w:tcPr>
          <w:p w14:paraId="2431373F" w14:textId="77777777" w:rsidR="00B16164" w:rsidRDefault="00B16164" w:rsidP="007378D5">
            <w:pPr>
              <w:spacing w:after="0" w:line="240" w:lineRule="auto"/>
              <w:rPr>
                <w:lang w:val="en"/>
              </w:rPr>
            </w:pPr>
            <w:r>
              <w:rPr>
                <w:lang w:val="en"/>
              </w:rPr>
              <w:t>sphere</w:t>
            </w:r>
          </w:p>
        </w:tc>
      </w:tr>
      <w:tr w:rsidR="00B16164" w14:paraId="1662011A" w14:textId="77777777" w:rsidTr="00B16164">
        <w:tc>
          <w:tcPr>
            <w:tcW w:w="463" w:type="pct"/>
          </w:tcPr>
          <w:p w14:paraId="09ED08B6" w14:textId="77777777" w:rsidR="00B16164" w:rsidRDefault="00B16164" w:rsidP="007378D5">
            <w:pPr>
              <w:spacing w:after="0" w:line="240" w:lineRule="auto"/>
              <w:rPr>
                <w:lang w:val="en"/>
              </w:rPr>
            </w:pPr>
          </w:p>
        </w:tc>
        <w:tc>
          <w:tcPr>
            <w:tcW w:w="671" w:type="pct"/>
          </w:tcPr>
          <w:p w14:paraId="0CAFD81E" w14:textId="77777777" w:rsidR="00B16164" w:rsidRDefault="00B16164" w:rsidP="007378D5">
            <w:pPr>
              <w:spacing w:after="0" w:line="240" w:lineRule="auto"/>
              <w:rPr>
                <w:lang w:val="en"/>
              </w:rPr>
            </w:pPr>
          </w:p>
        </w:tc>
        <w:tc>
          <w:tcPr>
            <w:tcW w:w="833" w:type="pct"/>
          </w:tcPr>
          <w:p w14:paraId="61535551" w14:textId="4CB31169" w:rsidR="00B16164" w:rsidRDefault="00B16164" w:rsidP="007378D5">
            <w:pPr>
              <w:spacing w:after="0" w:line="240" w:lineRule="auto"/>
              <w:rPr>
                <w:lang w:val="en"/>
              </w:rPr>
            </w:pPr>
          </w:p>
        </w:tc>
        <w:tc>
          <w:tcPr>
            <w:tcW w:w="1008" w:type="pct"/>
          </w:tcPr>
          <w:p w14:paraId="6573EF61" w14:textId="1CD2E2CB" w:rsidR="00B16164" w:rsidRDefault="00B16164" w:rsidP="007378D5">
            <w:pPr>
              <w:spacing w:after="0" w:line="240" w:lineRule="auto"/>
              <w:rPr>
                <w:lang w:val="en"/>
              </w:rPr>
            </w:pPr>
          </w:p>
        </w:tc>
        <w:tc>
          <w:tcPr>
            <w:tcW w:w="2025" w:type="pct"/>
          </w:tcPr>
          <w:p w14:paraId="2BB33E19" w14:textId="77777777" w:rsidR="00B16164" w:rsidRDefault="00B16164" w:rsidP="007378D5">
            <w:pPr>
              <w:spacing w:after="0" w:line="240" w:lineRule="auto"/>
              <w:rPr>
                <w:lang w:val="en"/>
              </w:rPr>
            </w:pPr>
            <w:r>
              <w:rPr>
                <w:lang w:val="en"/>
              </w:rPr>
              <w:t>Artic surfaces</w:t>
            </w:r>
          </w:p>
        </w:tc>
      </w:tr>
      <w:tr w:rsidR="00B16164" w14:paraId="0651AC83" w14:textId="77777777" w:rsidTr="00B16164">
        <w:tc>
          <w:tcPr>
            <w:tcW w:w="463" w:type="pct"/>
          </w:tcPr>
          <w:p w14:paraId="48D108E1" w14:textId="77777777" w:rsidR="00B16164" w:rsidRDefault="00B16164" w:rsidP="007378D5">
            <w:pPr>
              <w:spacing w:after="0" w:line="240" w:lineRule="auto"/>
              <w:rPr>
                <w:lang w:val="en"/>
              </w:rPr>
            </w:pPr>
            <w:r>
              <w:rPr>
                <w:lang w:val="en"/>
              </w:rPr>
              <w:t xml:space="preserve">Tibia </w:t>
            </w:r>
          </w:p>
        </w:tc>
        <w:tc>
          <w:tcPr>
            <w:tcW w:w="671" w:type="pct"/>
          </w:tcPr>
          <w:p w14:paraId="6E5D55E6" w14:textId="77777777" w:rsidR="00B16164" w:rsidRDefault="00B16164" w:rsidP="007378D5">
            <w:pPr>
              <w:spacing w:after="0" w:line="240" w:lineRule="auto"/>
              <w:rPr>
                <w:lang w:val="en"/>
              </w:rPr>
            </w:pPr>
          </w:p>
        </w:tc>
        <w:tc>
          <w:tcPr>
            <w:tcW w:w="833" w:type="pct"/>
          </w:tcPr>
          <w:p w14:paraId="0917ACA1" w14:textId="5102AAC0" w:rsidR="00B16164" w:rsidRDefault="00B16164" w:rsidP="007378D5">
            <w:pPr>
              <w:spacing w:after="0" w:line="240" w:lineRule="auto"/>
              <w:rPr>
                <w:lang w:val="en"/>
              </w:rPr>
            </w:pPr>
          </w:p>
        </w:tc>
        <w:tc>
          <w:tcPr>
            <w:tcW w:w="1008" w:type="pct"/>
          </w:tcPr>
          <w:p w14:paraId="164E6FB1" w14:textId="54FD00E1" w:rsidR="00B16164" w:rsidRDefault="00B16164" w:rsidP="007378D5">
            <w:pPr>
              <w:spacing w:after="0" w:line="240" w:lineRule="auto"/>
              <w:rPr>
                <w:lang w:val="en"/>
              </w:rPr>
            </w:pPr>
            <w:r>
              <w:rPr>
                <w:lang w:val="en"/>
              </w:rPr>
              <w:t>Kai et al</w:t>
            </w:r>
          </w:p>
        </w:tc>
        <w:tc>
          <w:tcPr>
            <w:tcW w:w="2025" w:type="pct"/>
          </w:tcPr>
          <w:p w14:paraId="5A1F8582" w14:textId="77777777" w:rsidR="00B16164" w:rsidRDefault="00B16164" w:rsidP="007378D5">
            <w:pPr>
              <w:spacing w:after="0" w:line="240" w:lineRule="auto"/>
              <w:rPr>
                <w:lang w:val="en"/>
              </w:rPr>
            </w:pPr>
          </w:p>
        </w:tc>
      </w:tr>
      <w:tr w:rsidR="00B16164" w14:paraId="3F761350" w14:textId="77777777" w:rsidTr="00B16164">
        <w:tc>
          <w:tcPr>
            <w:tcW w:w="463" w:type="pct"/>
          </w:tcPr>
          <w:p w14:paraId="0653E0BB" w14:textId="77777777" w:rsidR="00B16164" w:rsidRDefault="00B16164" w:rsidP="007378D5">
            <w:pPr>
              <w:spacing w:after="0" w:line="240" w:lineRule="auto"/>
              <w:rPr>
                <w:lang w:val="en"/>
              </w:rPr>
            </w:pPr>
          </w:p>
        </w:tc>
        <w:tc>
          <w:tcPr>
            <w:tcW w:w="671" w:type="pct"/>
          </w:tcPr>
          <w:p w14:paraId="7DF320A3" w14:textId="77777777" w:rsidR="00B16164" w:rsidRDefault="00B16164" w:rsidP="007378D5">
            <w:pPr>
              <w:spacing w:after="0" w:line="240" w:lineRule="auto"/>
              <w:rPr>
                <w:lang w:val="en"/>
              </w:rPr>
            </w:pPr>
          </w:p>
        </w:tc>
        <w:tc>
          <w:tcPr>
            <w:tcW w:w="833" w:type="pct"/>
          </w:tcPr>
          <w:p w14:paraId="6287709B" w14:textId="0DB543B5" w:rsidR="00B16164" w:rsidRDefault="00B16164" w:rsidP="007378D5">
            <w:pPr>
              <w:spacing w:after="0" w:line="240" w:lineRule="auto"/>
              <w:rPr>
                <w:lang w:val="en"/>
              </w:rPr>
            </w:pPr>
          </w:p>
        </w:tc>
        <w:tc>
          <w:tcPr>
            <w:tcW w:w="1008" w:type="pct"/>
          </w:tcPr>
          <w:p w14:paraId="5AE10FD1" w14:textId="6C465DC0" w:rsidR="00B16164" w:rsidRDefault="00B16164" w:rsidP="007378D5">
            <w:pPr>
              <w:spacing w:after="0" w:line="240" w:lineRule="auto"/>
              <w:rPr>
                <w:lang w:val="en"/>
              </w:rPr>
            </w:pPr>
            <w:r>
              <w:rPr>
                <w:lang w:val="en"/>
              </w:rPr>
              <w:t>Miranda</w:t>
            </w:r>
          </w:p>
        </w:tc>
        <w:tc>
          <w:tcPr>
            <w:tcW w:w="2025" w:type="pct"/>
          </w:tcPr>
          <w:p w14:paraId="0728B360" w14:textId="77777777" w:rsidR="00B16164" w:rsidRDefault="00B16164" w:rsidP="007378D5">
            <w:pPr>
              <w:spacing w:after="0" w:line="240" w:lineRule="auto"/>
              <w:rPr>
                <w:lang w:val="en"/>
              </w:rPr>
            </w:pPr>
          </w:p>
        </w:tc>
      </w:tr>
      <w:tr w:rsidR="00B16164" w14:paraId="45A0BFBB" w14:textId="77777777" w:rsidTr="00B16164">
        <w:tc>
          <w:tcPr>
            <w:tcW w:w="463" w:type="pct"/>
          </w:tcPr>
          <w:p w14:paraId="2FCFA8B3" w14:textId="77777777" w:rsidR="00B16164" w:rsidRDefault="00B16164" w:rsidP="007378D5">
            <w:pPr>
              <w:spacing w:after="0" w:line="240" w:lineRule="auto"/>
              <w:rPr>
                <w:lang w:val="en"/>
              </w:rPr>
            </w:pPr>
          </w:p>
        </w:tc>
        <w:tc>
          <w:tcPr>
            <w:tcW w:w="671" w:type="pct"/>
          </w:tcPr>
          <w:p w14:paraId="45BE5258" w14:textId="77777777" w:rsidR="00B16164" w:rsidRDefault="00B16164" w:rsidP="007378D5">
            <w:pPr>
              <w:spacing w:after="0" w:line="240" w:lineRule="auto"/>
              <w:rPr>
                <w:lang w:val="en"/>
              </w:rPr>
            </w:pPr>
          </w:p>
        </w:tc>
        <w:tc>
          <w:tcPr>
            <w:tcW w:w="833" w:type="pct"/>
          </w:tcPr>
          <w:p w14:paraId="3D7A287A" w14:textId="7337FBA8" w:rsidR="00B16164" w:rsidRDefault="00B16164" w:rsidP="007378D5">
            <w:pPr>
              <w:spacing w:after="0" w:line="240" w:lineRule="auto"/>
              <w:rPr>
                <w:lang w:val="en"/>
              </w:rPr>
            </w:pPr>
          </w:p>
        </w:tc>
        <w:tc>
          <w:tcPr>
            <w:tcW w:w="1008" w:type="pct"/>
          </w:tcPr>
          <w:p w14:paraId="4C879D30" w14:textId="00F7CCD8" w:rsidR="00B16164" w:rsidRDefault="00B16164" w:rsidP="007378D5">
            <w:pPr>
              <w:spacing w:after="0" w:line="240" w:lineRule="auto"/>
              <w:rPr>
                <w:lang w:val="en"/>
              </w:rPr>
            </w:pPr>
            <w:r>
              <w:rPr>
                <w:lang w:val="en"/>
              </w:rPr>
              <w:t>Renault et al</w:t>
            </w:r>
          </w:p>
        </w:tc>
        <w:tc>
          <w:tcPr>
            <w:tcW w:w="2025" w:type="pct"/>
          </w:tcPr>
          <w:p w14:paraId="09A62331" w14:textId="77777777" w:rsidR="00B16164" w:rsidRDefault="00B16164" w:rsidP="007378D5">
            <w:pPr>
              <w:spacing w:after="0" w:line="240" w:lineRule="auto"/>
              <w:rPr>
                <w:lang w:val="en"/>
              </w:rPr>
            </w:pPr>
            <w:r>
              <w:rPr>
                <w:lang w:val="en"/>
              </w:rPr>
              <w:t>Cond centroids</w:t>
            </w:r>
          </w:p>
        </w:tc>
      </w:tr>
      <w:tr w:rsidR="00B16164" w14:paraId="59C0E11E" w14:textId="77777777" w:rsidTr="00B16164">
        <w:tc>
          <w:tcPr>
            <w:tcW w:w="463" w:type="pct"/>
          </w:tcPr>
          <w:p w14:paraId="42E833DD" w14:textId="77777777" w:rsidR="00B16164" w:rsidRDefault="00B16164" w:rsidP="007378D5">
            <w:pPr>
              <w:spacing w:after="0" w:line="240" w:lineRule="auto"/>
              <w:rPr>
                <w:lang w:val="en"/>
              </w:rPr>
            </w:pPr>
          </w:p>
        </w:tc>
        <w:tc>
          <w:tcPr>
            <w:tcW w:w="671" w:type="pct"/>
          </w:tcPr>
          <w:p w14:paraId="42DB8A49" w14:textId="77777777" w:rsidR="00B16164" w:rsidRDefault="00B16164" w:rsidP="007378D5">
            <w:pPr>
              <w:spacing w:after="0" w:line="240" w:lineRule="auto"/>
              <w:rPr>
                <w:lang w:val="en"/>
              </w:rPr>
            </w:pPr>
          </w:p>
        </w:tc>
        <w:tc>
          <w:tcPr>
            <w:tcW w:w="833" w:type="pct"/>
          </w:tcPr>
          <w:p w14:paraId="5E282353" w14:textId="3169CC9E" w:rsidR="00B16164" w:rsidRDefault="00B16164" w:rsidP="007378D5">
            <w:pPr>
              <w:spacing w:after="0" w:line="240" w:lineRule="auto"/>
              <w:rPr>
                <w:lang w:val="en"/>
              </w:rPr>
            </w:pPr>
          </w:p>
        </w:tc>
        <w:tc>
          <w:tcPr>
            <w:tcW w:w="1008" w:type="pct"/>
          </w:tcPr>
          <w:p w14:paraId="611A7156" w14:textId="126F9808" w:rsidR="00B16164" w:rsidRDefault="00B16164" w:rsidP="007378D5">
            <w:pPr>
              <w:spacing w:after="0" w:line="240" w:lineRule="auto"/>
              <w:rPr>
                <w:lang w:val="en"/>
              </w:rPr>
            </w:pPr>
          </w:p>
        </w:tc>
        <w:tc>
          <w:tcPr>
            <w:tcW w:w="2025" w:type="pct"/>
          </w:tcPr>
          <w:p w14:paraId="4E7AD818" w14:textId="77777777" w:rsidR="00B16164" w:rsidRDefault="00B16164" w:rsidP="007378D5">
            <w:pPr>
              <w:spacing w:after="0" w:line="240" w:lineRule="auto"/>
              <w:rPr>
                <w:lang w:val="en"/>
              </w:rPr>
            </w:pPr>
            <w:r>
              <w:rPr>
                <w:lang w:val="en"/>
              </w:rPr>
              <w:t>Ellipse on AS layer (from prox art surf)</w:t>
            </w:r>
          </w:p>
        </w:tc>
      </w:tr>
      <w:tr w:rsidR="00B16164" w14:paraId="436955F3" w14:textId="77777777" w:rsidTr="00B16164">
        <w:tc>
          <w:tcPr>
            <w:tcW w:w="463" w:type="pct"/>
          </w:tcPr>
          <w:p w14:paraId="578911EA" w14:textId="77777777" w:rsidR="00B16164" w:rsidRDefault="00B16164" w:rsidP="007378D5">
            <w:pPr>
              <w:spacing w:after="0" w:line="240" w:lineRule="auto"/>
              <w:rPr>
                <w:lang w:val="en"/>
              </w:rPr>
            </w:pPr>
          </w:p>
        </w:tc>
        <w:tc>
          <w:tcPr>
            <w:tcW w:w="671" w:type="pct"/>
          </w:tcPr>
          <w:p w14:paraId="05B7032E" w14:textId="77777777" w:rsidR="00B16164" w:rsidRDefault="00B16164" w:rsidP="007378D5">
            <w:pPr>
              <w:spacing w:after="0" w:line="240" w:lineRule="auto"/>
              <w:rPr>
                <w:lang w:val="en"/>
              </w:rPr>
            </w:pPr>
          </w:p>
        </w:tc>
        <w:tc>
          <w:tcPr>
            <w:tcW w:w="833" w:type="pct"/>
          </w:tcPr>
          <w:p w14:paraId="65080E9A" w14:textId="7B54F7E5" w:rsidR="00B16164" w:rsidRDefault="00B16164" w:rsidP="007378D5">
            <w:pPr>
              <w:spacing w:after="0" w:line="240" w:lineRule="auto"/>
              <w:rPr>
                <w:lang w:val="en"/>
              </w:rPr>
            </w:pPr>
          </w:p>
        </w:tc>
        <w:tc>
          <w:tcPr>
            <w:tcW w:w="1008" w:type="pct"/>
          </w:tcPr>
          <w:p w14:paraId="40812BEE" w14:textId="44E01EBD" w:rsidR="00B16164" w:rsidRDefault="00B16164" w:rsidP="007378D5">
            <w:pPr>
              <w:spacing w:after="0" w:line="240" w:lineRule="auto"/>
              <w:rPr>
                <w:lang w:val="en"/>
              </w:rPr>
            </w:pPr>
          </w:p>
        </w:tc>
        <w:tc>
          <w:tcPr>
            <w:tcW w:w="2025" w:type="pct"/>
          </w:tcPr>
          <w:p w14:paraId="367F0ED8" w14:textId="77777777" w:rsidR="00B16164" w:rsidRDefault="00B16164" w:rsidP="007378D5">
            <w:pPr>
              <w:spacing w:after="0" w:line="240" w:lineRule="auto"/>
              <w:rPr>
                <w:lang w:val="en"/>
              </w:rPr>
            </w:pPr>
            <w:r>
              <w:rPr>
                <w:lang w:val="en"/>
              </w:rPr>
              <w:t>PIA on AS layer</w:t>
            </w:r>
          </w:p>
        </w:tc>
      </w:tr>
      <w:tr w:rsidR="00B16164" w14:paraId="0544D5D6" w14:textId="77777777" w:rsidTr="00B16164">
        <w:tc>
          <w:tcPr>
            <w:tcW w:w="463" w:type="pct"/>
          </w:tcPr>
          <w:p w14:paraId="3B13312E" w14:textId="77777777" w:rsidR="00B16164" w:rsidRDefault="00B16164" w:rsidP="007378D5">
            <w:pPr>
              <w:spacing w:after="0" w:line="240" w:lineRule="auto"/>
              <w:rPr>
                <w:lang w:val="en"/>
              </w:rPr>
            </w:pPr>
            <w:r>
              <w:rPr>
                <w:lang w:val="en"/>
              </w:rPr>
              <w:t>Patella</w:t>
            </w:r>
          </w:p>
        </w:tc>
        <w:tc>
          <w:tcPr>
            <w:tcW w:w="671" w:type="pct"/>
          </w:tcPr>
          <w:p w14:paraId="3339F8A0" w14:textId="77777777" w:rsidR="00B16164" w:rsidRDefault="00B16164" w:rsidP="007378D5">
            <w:pPr>
              <w:spacing w:after="0" w:line="240" w:lineRule="auto"/>
              <w:rPr>
                <w:lang w:val="en"/>
              </w:rPr>
            </w:pPr>
          </w:p>
        </w:tc>
        <w:tc>
          <w:tcPr>
            <w:tcW w:w="833" w:type="pct"/>
          </w:tcPr>
          <w:p w14:paraId="06061110" w14:textId="5901C045" w:rsidR="00B16164" w:rsidRDefault="00B16164" w:rsidP="007378D5">
            <w:pPr>
              <w:spacing w:after="0" w:line="240" w:lineRule="auto"/>
              <w:rPr>
                <w:lang w:val="en"/>
              </w:rPr>
            </w:pPr>
          </w:p>
        </w:tc>
        <w:tc>
          <w:tcPr>
            <w:tcW w:w="1008" w:type="pct"/>
          </w:tcPr>
          <w:p w14:paraId="6A528CBF" w14:textId="012510E7" w:rsidR="00B16164" w:rsidRDefault="00B16164" w:rsidP="007378D5">
            <w:pPr>
              <w:spacing w:after="0" w:line="240" w:lineRule="auto"/>
              <w:rPr>
                <w:lang w:val="en"/>
              </w:rPr>
            </w:pPr>
            <w:r>
              <w:rPr>
                <w:lang w:val="en"/>
              </w:rPr>
              <w:t>Rainbow</w:t>
            </w:r>
          </w:p>
        </w:tc>
        <w:tc>
          <w:tcPr>
            <w:tcW w:w="2025" w:type="pct"/>
          </w:tcPr>
          <w:p w14:paraId="7BEE6FD2" w14:textId="77777777" w:rsidR="00B16164" w:rsidRDefault="00B16164" w:rsidP="007378D5">
            <w:pPr>
              <w:spacing w:after="0" w:line="240" w:lineRule="auto"/>
              <w:rPr>
                <w:lang w:val="en"/>
              </w:rPr>
            </w:pPr>
          </w:p>
        </w:tc>
      </w:tr>
      <w:tr w:rsidR="00B16164" w14:paraId="301E8BC4" w14:textId="77777777" w:rsidTr="00B16164">
        <w:tc>
          <w:tcPr>
            <w:tcW w:w="463" w:type="pct"/>
          </w:tcPr>
          <w:p w14:paraId="3CCC20AC" w14:textId="77777777" w:rsidR="00B16164" w:rsidRDefault="00B16164" w:rsidP="007378D5">
            <w:pPr>
              <w:spacing w:after="0" w:line="240" w:lineRule="auto"/>
              <w:rPr>
                <w:lang w:val="en"/>
              </w:rPr>
            </w:pPr>
          </w:p>
        </w:tc>
        <w:tc>
          <w:tcPr>
            <w:tcW w:w="671" w:type="pct"/>
          </w:tcPr>
          <w:p w14:paraId="789A95C4" w14:textId="77777777" w:rsidR="00B16164" w:rsidRDefault="00B16164" w:rsidP="007378D5">
            <w:pPr>
              <w:spacing w:after="0" w:line="240" w:lineRule="auto"/>
              <w:rPr>
                <w:lang w:val="en"/>
              </w:rPr>
            </w:pPr>
          </w:p>
        </w:tc>
        <w:tc>
          <w:tcPr>
            <w:tcW w:w="833" w:type="pct"/>
          </w:tcPr>
          <w:p w14:paraId="12B13583" w14:textId="5203D8A2" w:rsidR="00B16164" w:rsidRDefault="00B16164" w:rsidP="007378D5">
            <w:pPr>
              <w:spacing w:after="0" w:line="240" w:lineRule="auto"/>
              <w:rPr>
                <w:lang w:val="en"/>
              </w:rPr>
            </w:pPr>
          </w:p>
        </w:tc>
        <w:tc>
          <w:tcPr>
            <w:tcW w:w="1008" w:type="pct"/>
          </w:tcPr>
          <w:p w14:paraId="7E0E4D95" w14:textId="31C94D8F" w:rsidR="00B16164" w:rsidRDefault="00B16164" w:rsidP="007378D5">
            <w:pPr>
              <w:spacing w:after="0" w:line="240" w:lineRule="auto"/>
              <w:rPr>
                <w:lang w:val="en"/>
              </w:rPr>
            </w:pPr>
            <w:r>
              <w:rPr>
                <w:lang w:val="en"/>
              </w:rPr>
              <w:t>Renault et al</w:t>
            </w:r>
          </w:p>
        </w:tc>
        <w:tc>
          <w:tcPr>
            <w:tcW w:w="2025" w:type="pct"/>
          </w:tcPr>
          <w:p w14:paraId="05C34AF0" w14:textId="77777777" w:rsidR="00B16164" w:rsidRDefault="00B16164" w:rsidP="007378D5">
            <w:pPr>
              <w:spacing w:after="0" w:line="240" w:lineRule="auto"/>
              <w:rPr>
                <w:lang w:val="en"/>
              </w:rPr>
            </w:pPr>
            <w:r>
              <w:rPr>
                <w:lang w:val="en"/>
              </w:rPr>
              <w:t>Volume ridge</w:t>
            </w:r>
          </w:p>
        </w:tc>
      </w:tr>
      <w:tr w:rsidR="00B16164" w14:paraId="3E93730F" w14:textId="77777777" w:rsidTr="00B16164">
        <w:tc>
          <w:tcPr>
            <w:tcW w:w="463" w:type="pct"/>
          </w:tcPr>
          <w:p w14:paraId="1EE4A8FC" w14:textId="77777777" w:rsidR="00B16164" w:rsidRDefault="00B16164" w:rsidP="007378D5">
            <w:pPr>
              <w:spacing w:after="0" w:line="240" w:lineRule="auto"/>
              <w:rPr>
                <w:lang w:val="en"/>
              </w:rPr>
            </w:pPr>
          </w:p>
        </w:tc>
        <w:tc>
          <w:tcPr>
            <w:tcW w:w="671" w:type="pct"/>
          </w:tcPr>
          <w:p w14:paraId="3E45FB30" w14:textId="77777777" w:rsidR="00B16164" w:rsidRDefault="00B16164" w:rsidP="007378D5">
            <w:pPr>
              <w:spacing w:after="0" w:line="240" w:lineRule="auto"/>
              <w:rPr>
                <w:lang w:val="en"/>
              </w:rPr>
            </w:pPr>
          </w:p>
        </w:tc>
        <w:tc>
          <w:tcPr>
            <w:tcW w:w="833" w:type="pct"/>
          </w:tcPr>
          <w:p w14:paraId="4D415C56" w14:textId="5D707504" w:rsidR="00B16164" w:rsidRDefault="00B16164" w:rsidP="007378D5">
            <w:pPr>
              <w:spacing w:after="0" w:line="240" w:lineRule="auto"/>
              <w:rPr>
                <w:lang w:val="en"/>
              </w:rPr>
            </w:pPr>
          </w:p>
        </w:tc>
        <w:tc>
          <w:tcPr>
            <w:tcW w:w="1008" w:type="pct"/>
          </w:tcPr>
          <w:p w14:paraId="453389AA" w14:textId="335E8C83" w:rsidR="00B16164" w:rsidRDefault="00B16164" w:rsidP="007378D5">
            <w:pPr>
              <w:spacing w:after="0" w:line="240" w:lineRule="auto"/>
              <w:rPr>
                <w:lang w:val="en"/>
              </w:rPr>
            </w:pPr>
          </w:p>
        </w:tc>
        <w:tc>
          <w:tcPr>
            <w:tcW w:w="2025" w:type="pct"/>
          </w:tcPr>
          <w:p w14:paraId="6535087C" w14:textId="77777777" w:rsidR="00B16164" w:rsidRDefault="00B16164" w:rsidP="007378D5">
            <w:pPr>
              <w:spacing w:after="0" w:line="240" w:lineRule="auto"/>
              <w:rPr>
                <w:lang w:val="en"/>
              </w:rPr>
            </w:pPr>
            <w:r>
              <w:rPr>
                <w:lang w:val="en"/>
              </w:rPr>
              <w:t>Ridge line</w:t>
            </w:r>
          </w:p>
        </w:tc>
      </w:tr>
      <w:tr w:rsidR="00B16164" w14:paraId="50AFE5C4" w14:textId="77777777" w:rsidTr="00B16164">
        <w:tc>
          <w:tcPr>
            <w:tcW w:w="463" w:type="pct"/>
          </w:tcPr>
          <w:p w14:paraId="39B1E383" w14:textId="77777777" w:rsidR="00B16164" w:rsidRDefault="00B16164" w:rsidP="007378D5">
            <w:pPr>
              <w:spacing w:after="0" w:line="240" w:lineRule="auto"/>
              <w:rPr>
                <w:lang w:val="en"/>
              </w:rPr>
            </w:pPr>
          </w:p>
        </w:tc>
        <w:tc>
          <w:tcPr>
            <w:tcW w:w="671" w:type="pct"/>
          </w:tcPr>
          <w:p w14:paraId="3C5FC8B4" w14:textId="77777777" w:rsidR="00B16164" w:rsidRDefault="00B16164" w:rsidP="007378D5">
            <w:pPr>
              <w:spacing w:after="0" w:line="240" w:lineRule="auto"/>
              <w:rPr>
                <w:lang w:val="en"/>
              </w:rPr>
            </w:pPr>
          </w:p>
        </w:tc>
        <w:tc>
          <w:tcPr>
            <w:tcW w:w="833" w:type="pct"/>
          </w:tcPr>
          <w:p w14:paraId="53C4800B" w14:textId="1DC22706" w:rsidR="00B16164" w:rsidRDefault="00B16164" w:rsidP="007378D5">
            <w:pPr>
              <w:spacing w:after="0" w:line="240" w:lineRule="auto"/>
              <w:rPr>
                <w:lang w:val="en"/>
              </w:rPr>
            </w:pPr>
          </w:p>
        </w:tc>
        <w:tc>
          <w:tcPr>
            <w:tcW w:w="1008" w:type="pct"/>
          </w:tcPr>
          <w:p w14:paraId="7871E2FE" w14:textId="5F803029" w:rsidR="00B16164" w:rsidRDefault="00B16164" w:rsidP="007378D5">
            <w:pPr>
              <w:spacing w:after="0" w:line="240" w:lineRule="auto"/>
              <w:rPr>
                <w:lang w:val="en"/>
              </w:rPr>
            </w:pPr>
          </w:p>
        </w:tc>
        <w:tc>
          <w:tcPr>
            <w:tcW w:w="2025" w:type="pct"/>
          </w:tcPr>
          <w:p w14:paraId="441E1246" w14:textId="77777777" w:rsidR="00B16164" w:rsidRDefault="00B16164" w:rsidP="007378D5">
            <w:pPr>
              <w:spacing w:after="0" w:line="240" w:lineRule="auto"/>
              <w:rPr>
                <w:lang w:val="en"/>
              </w:rPr>
            </w:pPr>
            <w:r>
              <w:rPr>
                <w:lang w:val="en"/>
              </w:rPr>
              <w:t>PIA of articular surfaces</w:t>
            </w:r>
          </w:p>
        </w:tc>
      </w:tr>
      <w:tr w:rsidR="00B16164" w14:paraId="1460752C" w14:textId="77777777" w:rsidTr="00B16164">
        <w:tc>
          <w:tcPr>
            <w:tcW w:w="463" w:type="pct"/>
          </w:tcPr>
          <w:p w14:paraId="070E5DFC" w14:textId="4D9F7C38" w:rsidR="00B16164" w:rsidRDefault="00B16164" w:rsidP="007378D5">
            <w:pPr>
              <w:spacing w:after="0" w:line="240" w:lineRule="auto"/>
              <w:rPr>
                <w:lang w:val="en"/>
              </w:rPr>
            </w:pPr>
            <w:r>
              <w:rPr>
                <w:lang w:val="en"/>
              </w:rPr>
              <w:t>Talus</w:t>
            </w:r>
          </w:p>
        </w:tc>
        <w:tc>
          <w:tcPr>
            <w:tcW w:w="671" w:type="pct"/>
          </w:tcPr>
          <w:p w14:paraId="356852E0" w14:textId="77777777" w:rsidR="00B16164" w:rsidRDefault="00B16164" w:rsidP="007378D5">
            <w:pPr>
              <w:spacing w:after="0" w:line="240" w:lineRule="auto"/>
              <w:rPr>
                <w:lang w:val="en"/>
              </w:rPr>
            </w:pPr>
          </w:p>
        </w:tc>
        <w:tc>
          <w:tcPr>
            <w:tcW w:w="833" w:type="pct"/>
          </w:tcPr>
          <w:p w14:paraId="6C9DD739" w14:textId="41A36BB8" w:rsidR="00B16164" w:rsidRDefault="00B16164" w:rsidP="007378D5">
            <w:pPr>
              <w:spacing w:after="0" w:line="240" w:lineRule="auto"/>
              <w:rPr>
                <w:lang w:val="en"/>
              </w:rPr>
            </w:pPr>
            <w:r>
              <w:rPr>
                <w:lang w:val="en"/>
              </w:rPr>
              <w:t>T</w:t>
            </w:r>
            <w:r>
              <w:rPr>
                <w:lang w:val="en"/>
              </w:rPr>
              <w:t>alocrural</w:t>
            </w:r>
            <w:r>
              <w:rPr>
                <w:lang w:val="en"/>
              </w:rPr>
              <w:t xml:space="preserve"> joint</w:t>
            </w:r>
          </w:p>
        </w:tc>
        <w:tc>
          <w:tcPr>
            <w:tcW w:w="1008" w:type="pct"/>
          </w:tcPr>
          <w:p w14:paraId="4D382E7D" w14:textId="6F5C41FE" w:rsidR="00B16164" w:rsidRDefault="00B16164" w:rsidP="007378D5">
            <w:pPr>
              <w:spacing w:after="0" w:line="240" w:lineRule="auto"/>
              <w:rPr>
                <w:lang w:val="en"/>
              </w:rPr>
            </w:pPr>
            <w:r>
              <w:rPr>
                <w:lang w:val="en"/>
              </w:rPr>
              <w:t>Msk-GEN</w:t>
            </w:r>
          </w:p>
        </w:tc>
        <w:tc>
          <w:tcPr>
            <w:tcW w:w="2025" w:type="pct"/>
          </w:tcPr>
          <w:p w14:paraId="7F5C561C" w14:textId="77777777" w:rsidR="00B16164" w:rsidRDefault="00B16164" w:rsidP="007378D5">
            <w:pPr>
              <w:spacing w:after="0" w:line="240" w:lineRule="auto"/>
              <w:rPr>
                <w:lang w:val="en"/>
              </w:rPr>
            </w:pPr>
          </w:p>
        </w:tc>
      </w:tr>
      <w:tr w:rsidR="00B16164" w14:paraId="77C8D4E3" w14:textId="77777777" w:rsidTr="00B16164">
        <w:tc>
          <w:tcPr>
            <w:tcW w:w="463" w:type="pct"/>
          </w:tcPr>
          <w:p w14:paraId="537BDC58" w14:textId="2C159ACF" w:rsidR="00B16164" w:rsidRDefault="00B16164" w:rsidP="007378D5">
            <w:pPr>
              <w:spacing w:after="0" w:line="240" w:lineRule="auto"/>
              <w:rPr>
                <w:lang w:val="en"/>
              </w:rPr>
            </w:pPr>
            <w:r>
              <w:rPr>
                <w:lang w:val="en"/>
              </w:rPr>
              <w:t>Talus</w:t>
            </w:r>
          </w:p>
        </w:tc>
        <w:tc>
          <w:tcPr>
            <w:tcW w:w="671" w:type="pct"/>
          </w:tcPr>
          <w:p w14:paraId="0190E1C9" w14:textId="77777777" w:rsidR="00B16164" w:rsidRDefault="00B16164" w:rsidP="007378D5">
            <w:pPr>
              <w:spacing w:after="0" w:line="240" w:lineRule="auto"/>
              <w:rPr>
                <w:lang w:val="en"/>
              </w:rPr>
            </w:pPr>
          </w:p>
        </w:tc>
        <w:tc>
          <w:tcPr>
            <w:tcW w:w="833" w:type="pct"/>
          </w:tcPr>
          <w:p w14:paraId="5CE2B07E" w14:textId="7E403DD4" w:rsidR="00B16164" w:rsidRDefault="00B16164" w:rsidP="007378D5">
            <w:pPr>
              <w:spacing w:after="0" w:line="240" w:lineRule="auto"/>
              <w:rPr>
                <w:lang w:val="en"/>
              </w:rPr>
            </w:pPr>
            <w:r>
              <w:rPr>
                <w:lang w:val="en"/>
              </w:rPr>
              <w:t>S</w:t>
            </w:r>
            <w:r>
              <w:rPr>
                <w:lang w:val="en"/>
              </w:rPr>
              <w:t>ubtalar</w:t>
            </w:r>
            <w:r>
              <w:rPr>
                <w:lang w:val="en"/>
              </w:rPr>
              <w:t xml:space="preserve"> joint</w:t>
            </w:r>
          </w:p>
        </w:tc>
        <w:tc>
          <w:tcPr>
            <w:tcW w:w="1008" w:type="pct"/>
          </w:tcPr>
          <w:p w14:paraId="51C1011F" w14:textId="17A3BF3F" w:rsidR="00B16164" w:rsidRDefault="00B16164" w:rsidP="007378D5">
            <w:pPr>
              <w:spacing w:after="0" w:line="240" w:lineRule="auto"/>
              <w:rPr>
                <w:lang w:val="en"/>
              </w:rPr>
            </w:pPr>
            <w:r>
              <w:rPr>
                <w:lang w:val="en"/>
              </w:rPr>
              <w:t>Msk-GEN</w:t>
            </w:r>
          </w:p>
        </w:tc>
        <w:tc>
          <w:tcPr>
            <w:tcW w:w="2025" w:type="pct"/>
          </w:tcPr>
          <w:p w14:paraId="7454E457" w14:textId="77777777" w:rsidR="00B16164" w:rsidRDefault="00B16164" w:rsidP="007378D5">
            <w:pPr>
              <w:spacing w:after="0" w:line="240" w:lineRule="auto"/>
              <w:rPr>
                <w:lang w:val="en"/>
              </w:rPr>
            </w:pPr>
          </w:p>
        </w:tc>
      </w:tr>
      <w:tr w:rsidR="00B16164" w14:paraId="1F74DA9F" w14:textId="77777777" w:rsidTr="00B16164">
        <w:trPr>
          <w:trHeight w:val="160"/>
        </w:trPr>
        <w:tc>
          <w:tcPr>
            <w:tcW w:w="463" w:type="pct"/>
          </w:tcPr>
          <w:p w14:paraId="6E9C0F42" w14:textId="77777777" w:rsidR="00B16164" w:rsidRDefault="00B16164" w:rsidP="007378D5">
            <w:pPr>
              <w:spacing w:after="0" w:line="240" w:lineRule="auto"/>
              <w:rPr>
                <w:lang w:val="en"/>
              </w:rPr>
            </w:pPr>
            <w:r>
              <w:rPr>
                <w:lang w:val="en"/>
              </w:rPr>
              <w:t>Foot</w:t>
            </w:r>
          </w:p>
        </w:tc>
        <w:tc>
          <w:tcPr>
            <w:tcW w:w="671" w:type="pct"/>
          </w:tcPr>
          <w:p w14:paraId="62A124DD" w14:textId="77777777" w:rsidR="00B16164" w:rsidRDefault="00B16164" w:rsidP="007378D5">
            <w:pPr>
              <w:spacing w:after="0" w:line="240" w:lineRule="auto"/>
              <w:rPr>
                <w:lang w:val="en"/>
              </w:rPr>
            </w:pPr>
          </w:p>
        </w:tc>
        <w:tc>
          <w:tcPr>
            <w:tcW w:w="833" w:type="pct"/>
          </w:tcPr>
          <w:p w14:paraId="49A9460C" w14:textId="2E32818F" w:rsidR="00B16164" w:rsidRDefault="00B16164" w:rsidP="007378D5">
            <w:pPr>
              <w:spacing w:after="0" w:line="240" w:lineRule="auto"/>
              <w:rPr>
                <w:lang w:val="en"/>
              </w:rPr>
            </w:pPr>
          </w:p>
        </w:tc>
        <w:tc>
          <w:tcPr>
            <w:tcW w:w="1008" w:type="pct"/>
          </w:tcPr>
          <w:p w14:paraId="74024E7C" w14:textId="5563C4F4" w:rsidR="00B16164" w:rsidRDefault="00B16164" w:rsidP="007378D5">
            <w:pPr>
              <w:spacing w:after="0" w:line="240" w:lineRule="auto"/>
              <w:rPr>
                <w:lang w:val="en"/>
              </w:rPr>
            </w:pPr>
            <w:r>
              <w:rPr>
                <w:lang w:val="en"/>
              </w:rPr>
              <w:t>Msk-GEN</w:t>
            </w:r>
          </w:p>
        </w:tc>
        <w:tc>
          <w:tcPr>
            <w:tcW w:w="2025" w:type="pct"/>
          </w:tcPr>
          <w:p w14:paraId="1789E076" w14:textId="00A9DFE7" w:rsidR="00B16164" w:rsidRDefault="00B16164" w:rsidP="007378D5">
            <w:pPr>
              <w:spacing w:after="0" w:line="240" w:lineRule="auto"/>
              <w:rPr>
                <w:lang w:val="en"/>
              </w:rPr>
            </w:pPr>
            <w:r>
              <w:rPr>
                <w:lang w:val="en"/>
              </w:rPr>
              <w:t>Identifies plane of foot and BL</w:t>
            </w:r>
          </w:p>
        </w:tc>
      </w:tr>
    </w:tbl>
    <w:p w14:paraId="4B33217D" w14:textId="3447CCDE" w:rsidR="00931AE7" w:rsidRPr="00FB4824" w:rsidRDefault="00737617">
      <w:pPr>
        <w:pStyle w:val="Heading3"/>
        <w:rPr>
          <w:lang w:val="en-GB"/>
        </w:rPr>
      </w:pPr>
      <w:r w:rsidRPr="00FB4824">
        <w:rPr>
          <w:lang w:val="en-GB"/>
        </w:rPr>
        <w:t>2.2 Anatomical Datasets</w:t>
      </w:r>
      <w:r w:rsidR="00FB4824" w:rsidRPr="00FB4824">
        <w:rPr>
          <w:lang w:val="en-GB"/>
        </w:rPr>
        <w:t xml:space="preserve"> for verification</w:t>
      </w:r>
    </w:p>
    <w:p w14:paraId="174D5439" w14:textId="2A78A06B" w:rsidR="00737617" w:rsidRDefault="00FB4824">
      <w:pPr>
        <w:rPr>
          <w:lang w:val="en"/>
        </w:rPr>
      </w:pPr>
      <w:r>
        <w:rPr>
          <w:lang w:val="en"/>
        </w:rPr>
        <w:t xml:space="preserve">To ensure a valid verification of the proposed workflow, subject-specific models </w:t>
      </w:r>
      <w:r w:rsidR="00F61AB0">
        <w:rPr>
          <w:lang w:val="en"/>
        </w:rPr>
        <w:t>were</w:t>
      </w:r>
      <w:r>
        <w:rPr>
          <w:lang w:val="en"/>
        </w:rPr>
        <w:t xml:space="preserve"> generated with the automated implementation of the technique </w:t>
      </w:r>
      <w:r w:rsidR="00F61AB0">
        <w:rPr>
          <w:lang w:val="en"/>
        </w:rPr>
        <w:t>(</w:t>
      </w:r>
      <w:r w:rsidR="00F61AB0" w:rsidRPr="00F61AB0">
        <w:rPr>
          <w:i/>
          <w:iCs/>
          <w:lang w:val="en"/>
        </w:rPr>
        <w:t>automated models</w:t>
      </w:r>
      <w:r w:rsidR="00F61AB0">
        <w:rPr>
          <w:lang w:val="en"/>
        </w:rPr>
        <w:t xml:space="preserve">) </w:t>
      </w:r>
      <w:r>
        <w:rPr>
          <w:lang w:val="en"/>
        </w:rPr>
        <w:t xml:space="preserve">and tested against models generated from </w:t>
      </w:r>
      <w:r w:rsidR="00737617">
        <w:rPr>
          <w:lang w:val="en"/>
        </w:rPr>
        <w:t xml:space="preserve">publicly available datasets </w:t>
      </w:r>
      <w:r>
        <w:rPr>
          <w:lang w:val="en"/>
        </w:rPr>
        <w:t xml:space="preserve">and </w:t>
      </w:r>
      <w:r w:rsidR="00737617">
        <w:rPr>
          <w:lang w:val="en"/>
        </w:rPr>
        <w:t xml:space="preserve">previously employed in published research. </w:t>
      </w:r>
      <w:r>
        <w:rPr>
          <w:lang w:val="en"/>
        </w:rPr>
        <w:t xml:space="preserve">In </w:t>
      </w:r>
      <w:r>
        <w:rPr>
          <w:lang w:val="en"/>
        </w:rPr>
        <w:t>these previous publications</w:t>
      </w:r>
      <w:r>
        <w:rPr>
          <w:lang w:val="en"/>
        </w:rPr>
        <w:t xml:space="preserve">, each of the datasets was employed to create a subject-specific model, referred to as </w:t>
      </w:r>
      <w:r>
        <w:rPr>
          <w:i/>
          <w:iCs/>
          <w:lang w:val="en"/>
        </w:rPr>
        <w:t>manual models</w:t>
      </w:r>
      <w:r>
        <w:rPr>
          <w:lang w:val="en"/>
        </w:rPr>
        <w:t xml:space="preserve">, following the procedure of Modenese et al. (2018). </w:t>
      </w:r>
    </w:p>
    <w:p w14:paraId="0398A5BC" w14:textId="678E0633" w:rsidR="00931AE7" w:rsidRDefault="00737617">
      <w:pPr>
        <w:rPr>
          <w:lang w:val="en"/>
        </w:rPr>
      </w:pPr>
      <w:r>
        <w:rPr>
          <w:lang w:val="en"/>
        </w:rPr>
        <w:t>The dataset</w:t>
      </w:r>
      <w:r w:rsidR="00FB4824">
        <w:rPr>
          <w:lang w:val="en"/>
        </w:rPr>
        <w:t>s, summarized in Table 2,</w:t>
      </w:r>
      <w:r>
        <w:rPr>
          <w:lang w:val="en"/>
        </w:rPr>
        <w:t xml:space="preserve"> were selected </w:t>
      </w:r>
      <w:r w:rsidR="00FB4824">
        <w:rPr>
          <w:lang w:val="en"/>
        </w:rPr>
        <w:t xml:space="preserve">with the aim of testing </w:t>
      </w:r>
      <w:r w:rsidR="00F61AB0">
        <w:rPr>
          <w:lang w:val="en"/>
        </w:rPr>
        <w:t xml:space="preserve">some frequent application </w:t>
      </w:r>
      <w:r w:rsidR="00B16164">
        <w:rPr>
          <w:lang w:val="en"/>
        </w:rPr>
        <w:t>of</w:t>
      </w:r>
      <w:r w:rsidR="00F61AB0">
        <w:rPr>
          <w:lang w:val="en"/>
        </w:rPr>
        <w:t xml:space="preserve"> use, </w:t>
      </w:r>
      <w:r w:rsidR="00B16164">
        <w:rPr>
          <w:lang w:val="en"/>
        </w:rPr>
        <w:t xml:space="preserve">such as reconstructions from CT or MRI. </w:t>
      </w:r>
      <w:r w:rsidR="00F61AB0">
        <w:rPr>
          <w:lang w:val="en"/>
        </w:rPr>
        <w:t xml:space="preserve">Also, </w:t>
      </w:r>
      <w:r w:rsidR="00B16164">
        <w:rPr>
          <w:lang w:val="en"/>
        </w:rPr>
        <w:t xml:space="preserve">the considered datasets </w:t>
      </w:r>
      <w:r w:rsidR="00B16164">
        <w:rPr>
          <w:lang w:val="en"/>
        </w:rPr>
        <w:t>are intended to test</w:t>
      </w:r>
      <w:r w:rsidR="00B16164">
        <w:rPr>
          <w:lang w:val="en"/>
        </w:rPr>
        <w:t xml:space="preserve"> individual variability of bones</w:t>
      </w:r>
      <w:r w:rsidR="00B16164">
        <w:rPr>
          <w:lang w:val="en"/>
        </w:rPr>
        <w:t xml:space="preserve"> </w:t>
      </w:r>
      <w:r w:rsidR="00F61AB0">
        <w:rPr>
          <w:lang w:val="en"/>
        </w:rPr>
        <w:t>because of the differences in gender and age</w:t>
      </w:r>
      <w:r w:rsidR="00B16164">
        <w:rPr>
          <w:lang w:val="en"/>
        </w:rPr>
        <w:t xml:space="preserve"> and various reference systems for the bones reconstructions</w:t>
      </w:r>
      <w:r w:rsidR="00577161">
        <w:rPr>
          <w:lang w:val="en"/>
        </w:rPr>
        <w:t>.</w:t>
      </w:r>
    </w:p>
    <w:p w14:paraId="121AD14D" w14:textId="7D21B792" w:rsidR="00931AE7" w:rsidRDefault="00B16164">
      <w:pPr>
        <w:rPr>
          <w:lang w:val="en"/>
        </w:rPr>
      </w:pPr>
      <w:r>
        <w:rPr>
          <w:lang w:val="en"/>
        </w:rPr>
        <w:t>Table 2</w:t>
      </w:r>
    </w:p>
    <w:tbl>
      <w:tblPr>
        <w:tblStyle w:val="TableGrid"/>
        <w:tblW w:w="0" w:type="auto"/>
        <w:tblLook w:val="04A0" w:firstRow="1" w:lastRow="0" w:firstColumn="1" w:lastColumn="0" w:noHBand="0" w:noVBand="1"/>
      </w:tblPr>
      <w:tblGrid>
        <w:gridCol w:w="869"/>
        <w:gridCol w:w="852"/>
        <w:gridCol w:w="1538"/>
        <w:gridCol w:w="1192"/>
        <w:gridCol w:w="563"/>
        <w:gridCol w:w="2001"/>
      </w:tblGrid>
      <w:tr w:rsidR="00931AE7" w14:paraId="46503221" w14:textId="77777777" w:rsidTr="00737617">
        <w:tc>
          <w:tcPr>
            <w:tcW w:w="0" w:type="auto"/>
          </w:tcPr>
          <w:p w14:paraId="29DC2CB3" w14:textId="77777777" w:rsidR="00931AE7" w:rsidRDefault="00577161" w:rsidP="00737617">
            <w:pPr>
              <w:spacing w:line="240" w:lineRule="auto"/>
              <w:rPr>
                <w:lang w:val="en"/>
              </w:rPr>
            </w:pPr>
            <w:r>
              <w:rPr>
                <w:lang w:val="en"/>
              </w:rPr>
              <w:t>Dataset</w:t>
            </w:r>
          </w:p>
        </w:tc>
        <w:tc>
          <w:tcPr>
            <w:tcW w:w="0" w:type="auto"/>
          </w:tcPr>
          <w:p w14:paraId="7EAB8B91" w14:textId="1DBABE27" w:rsidR="00931AE7" w:rsidRDefault="00F61AB0" w:rsidP="00737617">
            <w:pPr>
              <w:spacing w:line="240" w:lineRule="auto"/>
              <w:rPr>
                <w:lang w:val="en"/>
              </w:rPr>
            </w:pPr>
            <w:r>
              <w:rPr>
                <w:lang w:val="en"/>
              </w:rPr>
              <w:t>Gender</w:t>
            </w:r>
          </w:p>
        </w:tc>
        <w:tc>
          <w:tcPr>
            <w:tcW w:w="0" w:type="auto"/>
          </w:tcPr>
          <w:p w14:paraId="161630E4" w14:textId="77777777" w:rsidR="00931AE7" w:rsidRDefault="00577161" w:rsidP="00737617">
            <w:pPr>
              <w:spacing w:line="240" w:lineRule="auto"/>
              <w:rPr>
                <w:lang w:val="en"/>
              </w:rPr>
            </w:pPr>
            <w:r>
              <w:rPr>
                <w:lang w:val="en"/>
              </w:rPr>
              <w:t>MSK conditions</w:t>
            </w:r>
          </w:p>
        </w:tc>
        <w:tc>
          <w:tcPr>
            <w:tcW w:w="0" w:type="auto"/>
          </w:tcPr>
          <w:p w14:paraId="6C5E4E00" w14:textId="44946CB3" w:rsidR="00931AE7" w:rsidRDefault="00F61AB0" w:rsidP="00737617">
            <w:pPr>
              <w:spacing w:line="240" w:lineRule="auto"/>
              <w:rPr>
                <w:lang w:val="en"/>
              </w:rPr>
            </w:pPr>
            <w:r>
              <w:rPr>
                <w:lang w:val="en"/>
              </w:rPr>
              <w:t>Description</w:t>
            </w:r>
          </w:p>
        </w:tc>
        <w:tc>
          <w:tcPr>
            <w:tcW w:w="0" w:type="auto"/>
          </w:tcPr>
          <w:p w14:paraId="78E35886" w14:textId="77777777" w:rsidR="00931AE7" w:rsidRDefault="00931AE7" w:rsidP="00737617">
            <w:pPr>
              <w:spacing w:line="240" w:lineRule="auto"/>
              <w:rPr>
                <w:lang w:val="en"/>
              </w:rPr>
            </w:pPr>
          </w:p>
        </w:tc>
        <w:tc>
          <w:tcPr>
            <w:tcW w:w="0" w:type="auto"/>
          </w:tcPr>
          <w:p w14:paraId="44C7F6B4" w14:textId="3F0C820A" w:rsidR="00931AE7" w:rsidRDefault="00F61AB0" w:rsidP="00737617">
            <w:pPr>
              <w:spacing w:line="240" w:lineRule="auto"/>
              <w:rPr>
                <w:lang w:val="en"/>
              </w:rPr>
            </w:pPr>
            <w:r>
              <w:rPr>
                <w:lang w:val="en"/>
              </w:rPr>
              <w:t>Bone Models</w:t>
            </w:r>
            <w:r w:rsidR="00577161">
              <w:rPr>
                <w:lang w:val="en"/>
              </w:rPr>
              <w:t xml:space="preserve"> Quality</w:t>
            </w:r>
          </w:p>
        </w:tc>
      </w:tr>
      <w:tr w:rsidR="00931AE7" w14:paraId="72F18752" w14:textId="77777777" w:rsidTr="00737617">
        <w:tc>
          <w:tcPr>
            <w:tcW w:w="0" w:type="auto"/>
          </w:tcPr>
          <w:p w14:paraId="0D9FF48F" w14:textId="77777777" w:rsidR="00931AE7" w:rsidRDefault="00577161" w:rsidP="00737617">
            <w:pPr>
              <w:spacing w:line="240" w:lineRule="auto"/>
              <w:rPr>
                <w:lang w:val="en"/>
              </w:rPr>
            </w:pPr>
            <w:r>
              <w:rPr>
                <w:lang w:val="en"/>
              </w:rPr>
              <w:t>In vivo</w:t>
            </w:r>
          </w:p>
        </w:tc>
        <w:tc>
          <w:tcPr>
            <w:tcW w:w="0" w:type="auto"/>
          </w:tcPr>
          <w:p w14:paraId="4C75B9E3" w14:textId="77777777" w:rsidR="00931AE7" w:rsidRDefault="00577161" w:rsidP="00737617">
            <w:pPr>
              <w:spacing w:line="240" w:lineRule="auto"/>
              <w:rPr>
                <w:lang w:val="en"/>
              </w:rPr>
            </w:pPr>
            <w:r>
              <w:rPr>
                <w:lang w:val="en"/>
              </w:rPr>
              <w:t>M</w:t>
            </w:r>
          </w:p>
        </w:tc>
        <w:tc>
          <w:tcPr>
            <w:tcW w:w="0" w:type="auto"/>
          </w:tcPr>
          <w:p w14:paraId="5B690C2F" w14:textId="77777777" w:rsidR="00931AE7" w:rsidRDefault="00577161" w:rsidP="00737617">
            <w:pPr>
              <w:spacing w:line="240" w:lineRule="auto"/>
              <w:rPr>
                <w:lang w:val="en"/>
              </w:rPr>
            </w:pPr>
            <w:r>
              <w:rPr>
                <w:lang w:val="en"/>
              </w:rPr>
              <w:t>No</w:t>
            </w:r>
          </w:p>
        </w:tc>
        <w:tc>
          <w:tcPr>
            <w:tcW w:w="0" w:type="auto"/>
          </w:tcPr>
          <w:p w14:paraId="6805554B" w14:textId="77777777" w:rsidR="00931AE7" w:rsidRDefault="00577161" w:rsidP="00737617">
            <w:pPr>
              <w:spacing w:line="240" w:lineRule="auto"/>
              <w:rPr>
                <w:lang w:val="en"/>
              </w:rPr>
            </w:pPr>
            <w:r>
              <w:rPr>
                <w:lang w:val="en"/>
              </w:rPr>
              <w:t>Adult male</w:t>
            </w:r>
          </w:p>
        </w:tc>
        <w:tc>
          <w:tcPr>
            <w:tcW w:w="0" w:type="auto"/>
          </w:tcPr>
          <w:p w14:paraId="2FA5FF81" w14:textId="678A8279" w:rsidR="00931AE7" w:rsidRDefault="00FB4824" w:rsidP="00737617">
            <w:pPr>
              <w:spacing w:line="240" w:lineRule="auto"/>
              <w:rPr>
                <w:lang w:val="en"/>
              </w:rPr>
            </w:pPr>
            <w:r>
              <w:rPr>
                <w:lang w:val="en"/>
              </w:rPr>
              <w:t>MRI</w:t>
            </w:r>
          </w:p>
        </w:tc>
        <w:tc>
          <w:tcPr>
            <w:tcW w:w="0" w:type="auto"/>
          </w:tcPr>
          <w:p w14:paraId="0E47C8DD" w14:textId="77777777" w:rsidR="00931AE7" w:rsidRDefault="00577161" w:rsidP="00737617">
            <w:pPr>
              <w:spacing w:line="240" w:lineRule="auto"/>
              <w:rPr>
                <w:lang w:val="en"/>
              </w:rPr>
            </w:pPr>
            <w:r>
              <w:rPr>
                <w:lang w:val="en"/>
              </w:rPr>
              <w:t>Good</w:t>
            </w:r>
          </w:p>
        </w:tc>
      </w:tr>
      <w:tr w:rsidR="00931AE7" w14:paraId="49E67DCC" w14:textId="77777777" w:rsidTr="00737617">
        <w:tc>
          <w:tcPr>
            <w:tcW w:w="0" w:type="auto"/>
          </w:tcPr>
          <w:p w14:paraId="36E1481B" w14:textId="77777777" w:rsidR="00931AE7" w:rsidRDefault="00577161" w:rsidP="00737617">
            <w:pPr>
              <w:spacing w:line="240" w:lineRule="auto"/>
              <w:rPr>
                <w:lang w:val="en"/>
              </w:rPr>
            </w:pPr>
            <w:r>
              <w:rPr>
                <w:lang w:val="en"/>
              </w:rPr>
              <w:t>LHDL</w:t>
            </w:r>
          </w:p>
        </w:tc>
        <w:tc>
          <w:tcPr>
            <w:tcW w:w="0" w:type="auto"/>
          </w:tcPr>
          <w:p w14:paraId="7B97FC43" w14:textId="77777777" w:rsidR="00931AE7" w:rsidRDefault="00577161" w:rsidP="00737617">
            <w:pPr>
              <w:spacing w:line="240" w:lineRule="auto"/>
              <w:rPr>
                <w:lang w:val="en"/>
              </w:rPr>
            </w:pPr>
            <w:r>
              <w:rPr>
                <w:lang w:val="en"/>
              </w:rPr>
              <w:t>F</w:t>
            </w:r>
          </w:p>
        </w:tc>
        <w:tc>
          <w:tcPr>
            <w:tcW w:w="0" w:type="auto"/>
          </w:tcPr>
          <w:p w14:paraId="10B588FC" w14:textId="77777777" w:rsidR="00931AE7" w:rsidRDefault="00577161" w:rsidP="00737617">
            <w:pPr>
              <w:spacing w:line="240" w:lineRule="auto"/>
              <w:rPr>
                <w:lang w:val="en"/>
              </w:rPr>
            </w:pPr>
            <w:r>
              <w:rPr>
                <w:lang w:val="en"/>
              </w:rPr>
              <w:t>No</w:t>
            </w:r>
          </w:p>
        </w:tc>
        <w:tc>
          <w:tcPr>
            <w:tcW w:w="0" w:type="auto"/>
          </w:tcPr>
          <w:p w14:paraId="1F54DBBA" w14:textId="77777777" w:rsidR="00931AE7" w:rsidRDefault="00577161" w:rsidP="00737617">
            <w:pPr>
              <w:spacing w:line="240" w:lineRule="auto"/>
              <w:rPr>
                <w:lang w:val="en"/>
              </w:rPr>
            </w:pPr>
            <w:r>
              <w:rPr>
                <w:lang w:val="en"/>
              </w:rPr>
              <w:t>Elderly</w:t>
            </w:r>
          </w:p>
        </w:tc>
        <w:tc>
          <w:tcPr>
            <w:tcW w:w="0" w:type="auto"/>
          </w:tcPr>
          <w:p w14:paraId="157E408B" w14:textId="77777777" w:rsidR="00931AE7" w:rsidRDefault="00577161" w:rsidP="00737617">
            <w:pPr>
              <w:spacing w:line="240" w:lineRule="auto"/>
              <w:rPr>
                <w:lang w:val="en"/>
              </w:rPr>
            </w:pPr>
            <w:r>
              <w:rPr>
                <w:lang w:val="en"/>
              </w:rPr>
              <w:t>CT</w:t>
            </w:r>
          </w:p>
        </w:tc>
        <w:tc>
          <w:tcPr>
            <w:tcW w:w="0" w:type="auto"/>
          </w:tcPr>
          <w:p w14:paraId="277EE366" w14:textId="77777777" w:rsidR="00931AE7" w:rsidRDefault="00577161" w:rsidP="00737617">
            <w:pPr>
              <w:spacing w:line="240" w:lineRule="auto"/>
              <w:rPr>
                <w:lang w:val="en"/>
              </w:rPr>
            </w:pPr>
            <w:r>
              <w:rPr>
                <w:lang w:val="en"/>
              </w:rPr>
              <w:t>Excellent</w:t>
            </w:r>
          </w:p>
        </w:tc>
      </w:tr>
      <w:tr w:rsidR="00931AE7" w14:paraId="3EE22A07" w14:textId="77777777" w:rsidTr="00737617">
        <w:tc>
          <w:tcPr>
            <w:tcW w:w="0" w:type="auto"/>
          </w:tcPr>
          <w:p w14:paraId="2A74C85D" w14:textId="77777777" w:rsidR="00931AE7" w:rsidRDefault="00577161" w:rsidP="00737617">
            <w:pPr>
              <w:spacing w:line="240" w:lineRule="auto"/>
              <w:rPr>
                <w:lang w:val="en"/>
              </w:rPr>
            </w:pPr>
            <w:r>
              <w:rPr>
                <w:lang w:val="en"/>
              </w:rPr>
              <w:t>TLEM2</w:t>
            </w:r>
          </w:p>
        </w:tc>
        <w:tc>
          <w:tcPr>
            <w:tcW w:w="0" w:type="auto"/>
          </w:tcPr>
          <w:p w14:paraId="5D3755AD" w14:textId="77777777" w:rsidR="00931AE7" w:rsidRDefault="00577161" w:rsidP="00737617">
            <w:pPr>
              <w:spacing w:line="240" w:lineRule="auto"/>
              <w:rPr>
                <w:lang w:val="en"/>
              </w:rPr>
            </w:pPr>
            <w:r>
              <w:rPr>
                <w:lang w:val="en"/>
              </w:rPr>
              <w:t>M</w:t>
            </w:r>
          </w:p>
        </w:tc>
        <w:tc>
          <w:tcPr>
            <w:tcW w:w="0" w:type="auto"/>
          </w:tcPr>
          <w:p w14:paraId="2EDEA909" w14:textId="77777777" w:rsidR="00931AE7" w:rsidRDefault="00577161" w:rsidP="00737617">
            <w:pPr>
              <w:spacing w:line="240" w:lineRule="auto"/>
              <w:rPr>
                <w:lang w:val="en"/>
              </w:rPr>
            </w:pPr>
            <w:r>
              <w:rPr>
                <w:lang w:val="en"/>
              </w:rPr>
              <w:t>No</w:t>
            </w:r>
          </w:p>
        </w:tc>
        <w:tc>
          <w:tcPr>
            <w:tcW w:w="0" w:type="auto"/>
          </w:tcPr>
          <w:p w14:paraId="2F079A48" w14:textId="77777777" w:rsidR="00931AE7" w:rsidRDefault="00577161" w:rsidP="00737617">
            <w:pPr>
              <w:spacing w:line="240" w:lineRule="auto"/>
              <w:rPr>
                <w:lang w:val="en"/>
              </w:rPr>
            </w:pPr>
            <w:r>
              <w:rPr>
                <w:lang w:val="en"/>
              </w:rPr>
              <w:t>Elderly</w:t>
            </w:r>
          </w:p>
        </w:tc>
        <w:tc>
          <w:tcPr>
            <w:tcW w:w="0" w:type="auto"/>
          </w:tcPr>
          <w:p w14:paraId="51B69818" w14:textId="77777777" w:rsidR="00931AE7" w:rsidRDefault="00577161" w:rsidP="00737617">
            <w:pPr>
              <w:spacing w:line="240" w:lineRule="auto"/>
              <w:rPr>
                <w:lang w:val="en"/>
              </w:rPr>
            </w:pPr>
            <w:r>
              <w:rPr>
                <w:lang w:val="en"/>
              </w:rPr>
              <w:t>CT</w:t>
            </w:r>
          </w:p>
        </w:tc>
        <w:tc>
          <w:tcPr>
            <w:tcW w:w="0" w:type="auto"/>
          </w:tcPr>
          <w:p w14:paraId="64F5A5AF" w14:textId="77777777" w:rsidR="00931AE7" w:rsidRDefault="00577161" w:rsidP="00737617">
            <w:pPr>
              <w:spacing w:line="240" w:lineRule="auto"/>
              <w:rPr>
                <w:lang w:val="en"/>
              </w:rPr>
            </w:pPr>
            <w:r>
              <w:rPr>
                <w:lang w:val="en"/>
              </w:rPr>
              <w:t>Excellent</w:t>
            </w:r>
          </w:p>
        </w:tc>
      </w:tr>
      <w:tr w:rsidR="00931AE7" w14:paraId="21945793" w14:textId="77777777" w:rsidTr="00737617">
        <w:tc>
          <w:tcPr>
            <w:tcW w:w="0" w:type="auto"/>
          </w:tcPr>
          <w:p w14:paraId="05732743" w14:textId="77777777" w:rsidR="00931AE7" w:rsidRDefault="00931AE7" w:rsidP="00737617">
            <w:pPr>
              <w:spacing w:line="240" w:lineRule="auto"/>
              <w:rPr>
                <w:lang w:val="en"/>
              </w:rPr>
            </w:pPr>
          </w:p>
        </w:tc>
        <w:tc>
          <w:tcPr>
            <w:tcW w:w="0" w:type="auto"/>
          </w:tcPr>
          <w:p w14:paraId="2DB5EB37" w14:textId="77777777" w:rsidR="00931AE7" w:rsidRDefault="00931AE7" w:rsidP="00737617">
            <w:pPr>
              <w:spacing w:line="240" w:lineRule="auto"/>
              <w:rPr>
                <w:lang w:val="en"/>
              </w:rPr>
            </w:pPr>
          </w:p>
        </w:tc>
        <w:tc>
          <w:tcPr>
            <w:tcW w:w="0" w:type="auto"/>
          </w:tcPr>
          <w:p w14:paraId="370D6776" w14:textId="77777777" w:rsidR="00931AE7" w:rsidRDefault="00931AE7" w:rsidP="00737617">
            <w:pPr>
              <w:spacing w:line="240" w:lineRule="auto"/>
              <w:rPr>
                <w:lang w:val="en"/>
              </w:rPr>
            </w:pPr>
          </w:p>
        </w:tc>
        <w:tc>
          <w:tcPr>
            <w:tcW w:w="0" w:type="auto"/>
          </w:tcPr>
          <w:p w14:paraId="1846E27A" w14:textId="77777777" w:rsidR="00931AE7" w:rsidRDefault="00931AE7" w:rsidP="00737617">
            <w:pPr>
              <w:spacing w:line="240" w:lineRule="auto"/>
              <w:rPr>
                <w:lang w:val="en"/>
              </w:rPr>
            </w:pPr>
          </w:p>
        </w:tc>
        <w:tc>
          <w:tcPr>
            <w:tcW w:w="0" w:type="auto"/>
          </w:tcPr>
          <w:p w14:paraId="726B162B" w14:textId="77777777" w:rsidR="00931AE7" w:rsidRDefault="00577161" w:rsidP="00737617">
            <w:pPr>
              <w:spacing w:line="240" w:lineRule="auto"/>
              <w:rPr>
                <w:lang w:val="en"/>
              </w:rPr>
            </w:pPr>
            <w:r>
              <w:rPr>
                <w:lang w:val="en"/>
              </w:rPr>
              <w:t>MRI</w:t>
            </w:r>
          </w:p>
        </w:tc>
        <w:tc>
          <w:tcPr>
            <w:tcW w:w="0" w:type="auto"/>
          </w:tcPr>
          <w:p w14:paraId="113E6423" w14:textId="77777777" w:rsidR="00931AE7" w:rsidRDefault="00577161" w:rsidP="00737617">
            <w:pPr>
              <w:spacing w:line="240" w:lineRule="auto"/>
              <w:rPr>
                <w:lang w:val="en"/>
              </w:rPr>
            </w:pPr>
            <w:r>
              <w:rPr>
                <w:lang w:val="en"/>
              </w:rPr>
              <w:t>Good</w:t>
            </w:r>
          </w:p>
        </w:tc>
      </w:tr>
      <w:tr w:rsidR="00931AE7" w14:paraId="42BE2E7A" w14:textId="77777777" w:rsidTr="00737617">
        <w:tc>
          <w:tcPr>
            <w:tcW w:w="0" w:type="auto"/>
          </w:tcPr>
          <w:p w14:paraId="52F07978" w14:textId="77777777" w:rsidR="00931AE7" w:rsidRDefault="00577161" w:rsidP="00737617">
            <w:pPr>
              <w:spacing w:line="240" w:lineRule="auto"/>
              <w:rPr>
                <w:lang w:val="en"/>
              </w:rPr>
            </w:pPr>
            <w:r>
              <w:rPr>
                <w:lang w:val="en"/>
              </w:rPr>
              <w:t>JIA</w:t>
            </w:r>
          </w:p>
        </w:tc>
        <w:tc>
          <w:tcPr>
            <w:tcW w:w="0" w:type="auto"/>
          </w:tcPr>
          <w:p w14:paraId="6E70CCFA" w14:textId="77777777" w:rsidR="00931AE7" w:rsidRDefault="00577161" w:rsidP="00737617">
            <w:pPr>
              <w:spacing w:line="240" w:lineRule="auto"/>
              <w:rPr>
                <w:lang w:val="en"/>
              </w:rPr>
            </w:pPr>
            <w:r>
              <w:rPr>
                <w:lang w:val="en"/>
              </w:rPr>
              <w:t>?</w:t>
            </w:r>
          </w:p>
        </w:tc>
        <w:tc>
          <w:tcPr>
            <w:tcW w:w="0" w:type="auto"/>
          </w:tcPr>
          <w:p w14:paraId="78749199" w14:textId="77777777" w:rsidR="00931AE7" w:rsidRDefault="00577161" w:rsidP="00737617">
            <w:pPr>
              <w:spacing w:line="240" w:lineRule="auto"/>
              <w:rPr>
                <w:lang w:val="en"/>
              </w:rPr>
            </w:pPr>
            <w:r>
              <w:rPr>
                <w:lang w:val="en"/>
              </w:rPr>
              <w:t>JIA</w:t>
            </w:r>
          </w:p>
        </w:tc>
        <w:tc>
          <w:tcPr>
            <w:tcW w:w="0" w:type="auto"/>
          </w:tcPr>
          <w:p w14:paraId="2B02814F" w14:textId="77777777" w:rsidR="00931AE7" w:rsidRDefault="00577161" w:rsidP="00737617">
            <w:pPr>
              <w:spacing w:line="240" w:lineRule="auto"/>
              <w:rPr>
                <w:lang w:val="en"/>
              </w:rPr>
            </w:pPr>
            <w:r>
              <w:rPr>
                <w:lang w:val="en"/>
              </w:rPr>
              <w:t>Juvenile</w:t>
            </w:r>
          </w:p>
        </w:tc>
        <w:tc>
          <w:tcPr>
            <w:tcW w:w="0" w:type="auto"/>
          </w:tcPr>
          <w:p w14:paraId="1A278EBD" w14:textId="77777777" w:rsidR="00931AE7" w:rsidRDefault="00577161" w:rsidP="00737617">
            <w:pPr>
              <w:spacing w:line="240" w:lineRule="auto"/>
              <w:rPr>
                <w:lang w:val="en"/>
              </w:rPr>
            </w:pPr>
            <w:r>
              <w:rPr>
                <w:lang w:val="en"/>
              </w:rPr>
              <w:t>MRI</w:t>
            </w:r>
          </w:p>
        </w:tc>
        <w:tc>
          <w:tcPr>
            <w:tcW w:w="0" w:type="auto"/>
          </w:tcPr>
          <w:p w14:paraId="7A9BB6BB" w14:textId="77777777" w:rsidR="00931AE7" w:rsidRDefault="00577161" w:rsidP="00737617">
            <w:pPr>
              <w:spacing w:line="240" w:lineRule="auto"/>
              <w:rPr>
                <w:lang w:val="en"/>
              </w:rPr>
            </w:pPr>
            <w:r>
              <w:rPr>
                <w:lang w:val="en"/>
              </w:rPr>
              <w:t>Scarse</w:t>
            </w:r>
          </w:p>
        </w:tc>
      </w:tr>
    </w:tbl>
    <w:p w14:paraId="106B938A" w14:textId="77777777" w:rsidR="00931AE7" w:rsidRDefault="00931AE7">
      <w:pPr>
        <w:rPr>
          <w:lang w:val="en"/>
        </w:rPr>
      </w:pPr>
    </w:p>
    <w:p w14:paraId="0A07C10B" w14:textId="4B0BB705" w:rsidR="00931AE7" w:rsidRDefault="00B16164">
      <w:pPr>
        <w:rPr>
          <w:lang w:val="en"/>
        </w:rPr>
      </w:pPr>
      <w:r>
        <w:rPr>
          <w:lang w:val="en"/>
        </w:rPr>
        <w:t>All joint parameters obtained from the automated and manual models were compared in the ground reference system, exploiting the fact that both NMSBuilder and the Matlab toolbox are making their calculations using the image reference system where the bones were segmented</w:t>
      </w:r>
      <w:bookmarkStart w:id="0" w:name="_GoBack"/>
      <w:bookmarkEnd w:id="0"/>
      <w:r>
        <w:rPr>
          <w:lang w:val="en"/>
        </w:rPr>
        <w:t>.</w:t>
      </w:r>
    </w:p>
    <w:p w14:paraId="66858767" w14:textId="77777777" w:rsidR="00931AE7" w:rsidRDefault="00931AE7">
      <w:pPr>
        <w:rPr>
          <w:lang w:val="en"/>
        </w:rPr>
      </w:pPr>
    </w:p>
    <w:p w14:paraId="2BA87467" w14:textId="77777777" w:rsidR="00931AE7" w:rsidRDefault="00577161">
      <w:pPr>
        <w:pStyle w:val="Heading3"/>
        <w:rPr>
          <w:lang w:val="en"/>
        </w:rPr>
      </w:pPr>
      <w:r>
        <w:rPr>
          <w:lang w:val="en"/>
        </w:rPr>
        <w:t>2.2 Manual models</w:t>
      </w:r>
    </w:p>
    <w:p w14:paraId="5670E1CA" w14:textId="77777777" w:rsidR="00931AE7" w:rsidRDefault="00931AE7">
      <w:pPr>
        <w:rPr>
          <w:lang w:val="en"/>
        </w:rPr>
      </w:pPr>
    </w:p>
    <w:p w14:paraId="4392D807" w14:textId="77777777" w:rsidR="00931AE7" w:rsidRDefault="00577161">
      <w:pPr>
        <w:pStyle w:val="Heading3"/>
        <w:rPr>
          <w:lang w:val="en"/>
        </w:rPr>
      </w:pPr>
      <w:r>
        <w:rPr>
          <w:lang w:val="en"/>
        </w:rPr>
        <w:lastRenderedPageBreak/>
        <w:t>2.3 Automated procedure</w:t>
      </w:r>
    </w:p>
    <w:p w14:paraId="73764F9E" w14:textId="7FF3DFEA" w:rsidR="00931AE7" w:rsidRDefault="00577161">
      <w:pPr>
        <w:rPr>
          <w:lang w:val="en"/>
        </w:rPr>
      </w:pPr>
      <w:r>
        <w:rPr>
          <w:lang w:val="en"/>
        </w:rPr>
        <w:t>The proposed automated procedure consists on building reference system employing the geometry of each bone of the lower limb and then use these reference system to:</w:t>
      </w:r>
    </w:p>
    <w:p w14:paraId="1CD960C1" w14:textId="77777777" w:rsidR="00931AE7" w:rsidRDefault="00577161">
      <w:pPr>
        <w:numPr>
          <w:ilvl w:val="0"/>
          <w:numId w:val="1"/>
        </w:numPr>
        <w:rPr>
          <w:lang w:val="en"/>
        </w:rPr>
      </w:pPr>
      <w:r>
        <w:rPr>
          <w:lang w:val="en"/>
        </w:rPr>
        <w:t>Identify joint parameters to build the model</w:t>
      </w:r>
    </w:p>
    <w:p w14:paraId="5A61856F" w14:textId="77777777" w:rsidR="00931AE7" w:rsidRDefault="00577161">
      <w:pPr>
        <w:numPr>
          <w:ilvl w:val="0"/>
          <w:numId w:val="1"/>
        </w:numPr>
      </w:pPr>
      <w:r>
        <w:rPr>
          <w:lang w:val="en"/>
        </w:rPr>
        <w:t>Identify bony landmarks for registration in the kinematics and kinetics simulations</w:t>
      </w:r>
    </w:p>
    <w:p w14:paraId="6A48CB70" w14:textId="77777777" w:rsidR="00931AE7" w:rsidRDefault="00931AE7">
      <w:pPr>
        <w:rPr>
          <w:lang w:val="en"/>
        </w:rPr>
      </w:pPr>
    </w:p>
    <w:p w14:paraId="05B178E8" w14:textId="77777777" w:rsidR="00931AE7" w:rsidRDefault="00577161">
      <w:pPr>
        <w:rPr>
          <w:lang w:val="en"/>
        </w:rPr>
      </w:pPr>
      <w:r>
        <w:rPr>
          <w:lang w:val="en"/>
        </w:rPr>
        <w:t>Pelvis</w:t>
      </w:r>
    </w:p>
    <w:p w14:paraId="0478215E" w14:textId="77777777" w:rsidR="00931AE7" w:rsidRDefault="00577161">
      <w:pPr>
        <w:rPr>
          <w:lang w:val="en"/>
        </w:rPr>
      </w:pPr>
      <w:r>
        <w:rPr>
          <w:lang w:val="en"/>
        </w:rPr>
        <w:t>The pelvis bones are processed accounting only for the iliac wings. The sacrum has been negletted because it si a challenging bone to segment from MRI scans, and that worsens the quality of the data. Given the triangular geometry of the pelvis, the inertial axes are calculated (REF) and used to define a provisional reference system centred at the centre of mass of the geometry. The most distal and proximal points are then identified as ASIS and PSIS, depending on their location and relative distance. The ISB reference system is then defined from these landmarks.</w:t>
      </w:r>
    </w:p>
    <w:p w14:paraId="0FA4D8C3" w14:textId="77777777" w:rsidR="00931AE7" w:rsidRDefault="00931AE7">
      <w:pPr>
        <w:rPr>
          <w:lang w:val="en"/>
        </w:rPr>
      </w:pPr>
    </w:p>
    <w:p w14:paraId="73FB60BE" w14:textId="77777777" w:rsidR="00931AE7" w:rsidRDefault="00577161" w:rsidP="00B74188">
      <w:pPr>
        <w:pStyle w:val="Heading1"/>
        <w:rPr>
          <w:lang w:val="en"/>
        </w:rPr>
      </w:pPr>
      <w:r>
        <w:rPr>
          <w:lang w:val="en"/>
        </w:rPr>
        <w:t>4 Result</w:t>
      </w:r>
    </w:p>
    <w:p w14:paraId="6483989C" w14:textId="77777777" w:rsidR="00931AE7" w:rsidRDefault="00577161">
      <w:pPr>
        <w:rPr>
          <w:lang w:val="en"/>
        </w:rPr>
      </w:pPr>
      <w:r>
        <w:rPr>
          <w:lang w:val="en"/>
        </w:rPr>
        <w:t>Which methods failed in which dataser</w:t>
      </w:r>
    </w:p>
    <w:p w14:paraId="278286D1" w14:textId="77777777" w:rsidR="00931AE7" w:rsidRDefault="00931AE7">
      <w:pPr>
        <w:rPr>
          <w:lang w:val="en"/>
        </w:rPr>
      </w:pPr>
    </w:p>
    <w:p w14:paraId="7D3A3778" w14:textId="77777777" w:rsidR="00ED22A9" w:rsidRDefault="00ED22A9" w:rsidP="00B74188">
      <w:pPr>
        <w:pStyle w:val="Heading1"/>
        <w:rPr>
          <w:lang w:val="en"/>
        </w:rPr>
      </w:pPr>
      <w:r>
        <w:rPr>
          <w:lang w:val="en"/>
        </w:rPr>
        <w:t>5 Discussion</w:t>
      </w:r>
    </w:p>
    <w:p w14:paraId="3C202B59" w14:textId="308B6644" w:rsidR="00ED22A9" w:rsidRDefault="00ED22A9" w:rsidP="00ED22A9">
      <w:pPr>
        <w:rPr>
          <w:lang w:val="en"/>
        </w:rPr>
      </w:pPr>
      <w:r>
        <w:rPr>
          <w:lang w:val="en"/>
        </w:rPr>
        <w:t>This set of techniques will enable multiple applications at multiple joints</w:t>
      </w:r>
      <w:r w:rsidR="005D3522">
        <w:rPr>
          <w:lang w:val="en"/>
        </w:rPr>
        <w:t xml:space="preserve">, automating the generation of individual joints as required by </w:t>
      </w:r>
      <w:r w:rsidR="00857419">
        <w:rPr>
          <w:lang w:val="en"/>
        </w:rPr>
        <w:t>specific</w:t>
      </w:r>
      <w:r w:rsidR="005D3522">
        <w:rPr>
          <w:lang w:val="en"/>
        </w:rPr>
        <w:t xml:space="preserve"> study</w:t>
      </w:r>
      <w:r>
        <w:rPr>
          <w:lang w:val="en"/>
        </w:rPr>
        <w:t>.</w:t>
      </w:r>
      <w:r w:rsidR="00857419">
        <w:rPr>
          <w:lang w:val="en"/>
        </w:rPr>
        <w:t xml:space="preserve"> </w:t>
      </w:r>
      <w:r>
        <w:rPr>
          <w:lang w:val="en"/>
        </w:rPr>
        <w:t xml:space="preserve">With minor modification our approach could generate models for hip joint studies from CTs, applicable to falls and bone strength. </w:t>
      </w:r>
      <w:r w:rsidR="00857419">
        <w:rPr>
          <w:lang w:val="en"/>
        </w:rPr>
        <w:t xml:space="preserve">We could also generate shank and ankle complex models like those employes by Montefiori in seconds. </w:t>
      </w:r>
      <w:r>
        <w:rPr>
          <w:lang w:val="en"/>
        </w:rPr>
        <w:t>Our algorithm automatically extract</w:t>
      </w:r>
      <w:r w:rsidR="00857419">
        <w:rPr>
          <w:lang w:val="en"/>
        </w:rPr>
        <w:t>s</w:t>
      </w:r>
      <w:r>
        <w:rPr>
          <w:lang w:val="en"/>
        </w:rPr>
        <w:t xml:space="preserve"> articular surfaces, that coud be used for fast setup of contact models (SMITH). Finally, our implementation of the ankle joint is particularly robust and would allow detailed studies of the foot and ankle behaviour.</w:t>
      </w:r>
    </w:p>
    <w:p w14:paraId="4E959406" w14:textId="0C660455" w:rsidR="00931AE7" w:rsidRDefault="00C20881" w:rsidP="00ED22A9">
      <w:pPr>
        <w:rPr>
          <w:lang w:val="en"/>
        </w:rPr>
      </w:pPr>
      <w:r>
        <w:rPr>
          <w:lang w:val="en"/>
        </w:rPr>
        <w:t xml:space="preserve">The anatomical datasets that we have used for generating our models consist of bone geometries of various quality from various medical image types. Although the datasets were selected to test the algorithms on both genders, for adults and juvenile datasets, with bone geometries derived </w:t>
      </w:r>
      <w:r>
        <w:rPr>
          <w:lang w:val="en"/>
        </w:rPr>
        <w:lastRenderedPageBreak/>
        <w:t xml:space="preserve">from MRI and CT, a potential limitation of the study is that our algorithms might not work in presence of patients with major deformities, or extremely sparse data. </w:t>
      </w:r>
      <w:r w:rsidR="005D3522">
        <w:rPr>
          <w:lang w:val="en"/>
        </w:rPr>
        <w:t xml:space="preserve">For example, in our implementation the algorithms of Kai et al. will fail if the medial condyle of the femur is not larger than the lateral one. </w:t>
      </w:r>
      <w:r>
        <w:rPr>
          <w:lang w:val="en"/>
        </w:rPr>
        <w:t xml:space="preserve">This limitation is however shared with methods based on </w:t>
      </w:r>
      <w:r w:rsidR="00ED22A9">
        <w:rPr>
          <w:lang w:val="en"/>
        </w:rPr>
        <w:t>statistica</w:t>
      </w:r>
      <w:r>
        <w:rPr>
          <w:lang w:val="en"/>
        </w:rPr>
        <w:t>l</w:t>
      </w:r>
      <w:r w:rsidR="00ED22A9">
        <w:rPr>
          <w:lang w:val="en"/>
        </w:rPr>
        <w:t xml:space="preserve"> shape models</w:t>
      </w:r>
      <w:r>
        <w:rPr>
          <w:lang w:val="en"/>
        </w:rPr>
        <w:t xml:space="preserve"> or other data approaches, that are only effective within the dataset of creation</w:t>
      </w:r>
      <w:r w:rsidR="00ED22A9">
        <w:rPr>
          <w:lang w:val="en"/>
        </w:rPr>
        <w:t>.</w:t>
      </w:r>
    </w:p>
    <w:p w14:paraId="26198942" w14:textId="13BD3A56" w:rsidR="00C20881" w:rsidRDefault="005D3522" w:rsidP="00ED22A9">
      <w:pPr>
        <w:rPr>
          <w:lang w:val="en"/>
        </w:rPr>
      </w:pPr>
      <w:r>
        <w:rPr>
          <w:lang w:val="en"/>
        </w:rPr>
        <w:t xml:space="preserve">In this work we have just presented a basic model, but we are </w:t>
      </w:r>
      <w:r w:rsidR="00C20881">
        <w:rPr>
          <w:lang w:val="en"/>
        </w:rPr>
        <w:t xml:space="preserve">currently working on the integration of </w:t>
      </w:r>
      <w:r>
        <w:rPr>
          <w:lang w:val="en"/>
        </w:rPr>
        <w:t xml:space="preserve">a patello-femoral joint and </w:t>
      </w:r>
      <w:r w:rsidR="00C20881">
        <w:rPr>
          <w:lang w:val="en"/>
        </w:rPr>
        <w:t>automated muscle generation for highly discretized and standard muscle path actuators, so that complete musculotendon models can be generated in minutes.</w:t>
      </w:r>
    </w:p>
    <w:sectPr w:rsidR="00C20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FF38D8"/>
    <w:multiLevelType w:val="singleLevel"/>
    <w:tmpl w:val="FBFF38D8"/>
    <w:lvl w:ilvl="0">
      <w:start w:val="1"/>
      <w:numFmt w:val="decimal"/>
      <w:suff w:val="space"/>
      <w:lvlText w:val="%1)"/>
      <w:lvlJc w:val="left"/>
    </w:lvl>
  </w:abstractNum>
  <w:abstractNum w:abstractNumId="1" w15:restartNumberingAfterBreak="0">
    <w:nsid w:val="5BE7B35D"/>
    <w:multiLevelType w:val="singleLevel"/>
    <w:tmpl w:val="5BE7B35D"/>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1BD82992"/>
    <w:rsid w:val="4A1947CF"/>
    <w:rsid w:val="776FE5DB"/>
    <w:rsid w:val="AD3FEF8C"/>
    <w:rsid w:val="CAFBAC55"/>
    <w:rsid w:val="D5F74FDC"/>
    <w:rsid w:val="DB9FA46D"/>
    <w:rsid w:val="F27F7A3C"/>
    <w:rsid w:val="F7F33517"/>
    <w:rsid w:val="FB67F470"/>
    <w:rsid w:val="00577161"/>
    <w:rsid w:val="005D3522"/>
    <w:rsid w:val="00737617"/>
    <w:rsid w:val="007378D5"/>
    <w:rsid w:val="00857419"/>
    <w:rsid w:val="00931AE7"/>
    <w:rsid w:val="00A44640"/>
    <w:rsid w:val="00A473A8"/>
    <w:rsid w:val="00A96381"/>
    <w:rsid w:val="00B16164"/>
    <w:rsid w:val="00B40055"/>
    <w:rsid w:val="00B74188"/>
    <w:rsid w:val="00BB4EF7"/>
    <w:rsid w:val="00C20881"/>
    <w:rsid w:val="00ED22A9"/>
    <w:rsid w:val="00F61AB0"/>
    <w:rsid w:val="00FB4824"/>
    <w:rsid w:val="00FD0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FBE43"/>
  <w15:docId w15:val="{E7CF96B1-00AF-4C19-8355-12A652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Modenese, Luca</cp:lastModifiedBy>
  <cp:revision>12</cp:revision>
  <dcterms:created xsi:type="dcterms:W3CDTF">2018-07-11T09:11:00Z</dcterms:created>
  <dcterms:modified xsi:type="dcterms:W3CDTF">2020-04-07T09:43:00Z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