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ms-word.document.macroEnabled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3E83" w14:textId="77777777" w:rsidR="0033213B" w:rsidRPr="0042776C" w:rsidRDefault="0033213B" w:rsidP="00D51186">
      <w:pPr>
        <w:pStyle w:val="Ttulo1"/>
        <w:jc w:val="center"/>
        <w:rPr>
          <w:rFonts w:asciiTheme="minorHAnsi" w:hAnsiTheme="minorHAnsi" w:cstheme="minorHAnsi"/>
          <w:sz w:val="28"/>
          <w:szCs w:val="28"/>
        </w:rPr>
      </w:pPr>
      <w:r w:rsidRPr="0042776C">
        <w:rPr>
          <w:rFonts w:asciiTheme="minorHAnsi" w:hAnsiTheme="minorHAnsi" w:cstheme="minorHAnsi"/>
          <w:sz w:val="28"/>
          <w:szCs w:val="28"/>
        </w:rPr>
        <w:t>LAUDO TÉCNICO DE LIBERAÇÃO DE EQUIPAMENTO</w:t>
      </w:r>
    </w:p>
    <w:p w14:paraId="7BCCE926" w14:textId="77777777" w:rsidR="0033213B" w:rsidRPr="00F8562C" w:rsidRDefault="0033213B" w:rsidP="0033213B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IDENTIFICAÇÃO DO EQUIPAMENTO</w:t>
      </w:r>
    </w:p>
    <w:p w14:paraId="7F195488" w14:textId="0D25E17A" w:rsidR="0083146B" w:rsidRPr="00F8562C" w:rsidRDefault="0083146B" w:rsidP="0083146B">
      <w:pPr>
        <w:pStyle w:val="NormalWeb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Data da Inspeção:</w:t>
      </w:r>
      <w:r w:rsidR="00993FE1" w:rsidRPr="00F8562C">
        <w:rPr>
          <w:rFonts w:ascii="Arial" w:hAnsi="Arial" w:cs="Arial"/>
          <w:sz w:val="18"/>
          <w:szCs w:val="18"/>
        </w:rPr>
        <w:t xml:space="preserve"> </w:t>
      </w:r>
      <w:r w:rsidR="002C2D60" w:rsidRPr="00F8562C">
        <w:rPr>
          <w:rFonts w:ascii="Arial" w:hAnsi="Arial" w:cs="Arial"/>
          <w:sz w:val="18"/>
          <w:szCs w:val="18"/>
        </w:rPr>
        <w:t>11 de fevereiro de 2026</w:t>
      </w:r>
      <w:r w:rsidRPr="00F8562C">
        <w:rPr>
          <w:rFonts w:ascii="Arial" w:hAnsi="Arial" w:cs="Arial"/>
          <w:sz w:val="18"/>
          <w:szCs w:val="18"/>
        </w:rPr>
        <w:br/>
      </w:r>
      <w:r w:rsidRPr="00F8562C">
        <w:rPr>
          <w:rStyle w:val="Forte"/>
          <w:rFonts w:ascii="Arial" w:hAnsi="Arial" w:cs="Arial"/>
          <w:sz w:val="18"/>
          <w:szCs w:val="18"/>
        </w:rPr>
        <w:t>Horário:</w:t>
      </w:r>
      <w:r w:rsidRPr="00F8562C">
        <w:rPr>
          <w:rFonts w:ascii="Arial" w:hAnsi="Arial" w:cs="Arial"/>
          <w:sz w:val="18"/>
          <w:szCs w:val="18"/>
        </w:rPr>
        <w:t xml:space="preserve"> </w:t>
      </w:r>
      <w:r w:rsidR="002C2D60" w:rsidRPr="00F8562C">
        <w:rPr>
          <w:rFonts w:ascii="Arial" w:hAnsi="Arial" w:cs="Arial"/>
          <w:sz w:val="18"/>
          <w:szCs w:val="18"/>
        </w:rPr>
        <w:t>14:00h</w:t>
      </w:r>
      <w:r w:rsidRPr="00F8562C">
        <w:rPr>
          <w:rFonts w:ascii="Arial" w:hAnsi="Arial" w:cs="Arial"/>
          <w:sz w:val="18"/>
          <w:szCs w:val="18"/>
        </w:rPr>
        <w:br/>
      </w:r>
      <w:r w:rsidRPr="00F8562C">
        <w:rPr>
          <w:rStyle w:val="Forte"/>
          <w:rFonts w:ascii="Arial" w:hAnsi="Arial" w:cs="Arial"/>
          <w:sz w:val="18"/>
          <w:szCs w:val="18"/>
        </w:rPr>
        <w:t>Local:</w:t>
      </w:r>
      <w:r w:rsidRPr="00F8562C">
        <w:rPr>
          <w:rFonts w:ascii="Arial" w:hAnsi="Arial" w:cs="Arial"/>
          <w:sz w:val="18"/>
          <w:szCs w:val="18"/>
        </w:rPr>
        <w:t xml:space="preserve"> Belo Horizonte – MG</w:t>
      </w:r>
    </w:p>
    <w:p w14:paraId="09CCDDD2" w14:textId="48EF3DFD" w:rsidR="0083146B" w:rsidRPr="00F8562C" w:rsidRDefault="0083146B" w:rsidP="0083146B">
      <w:pPr>
        <w:pStyle w:val="NormalWeb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Equipamento:</w:t>
      </w:r>
      <w:r w:rsidRPr="00F8562C">
        <w:rPr>
          <w:rFonts w:ascii="Arial" w:hAnsi="Arial" w:cs="Arial"/>
          <w:sz w:val="18"/>
          <w:szCs w:val="18"/>
        </w:rPr>
        <w:t xml:space="preserve"> Plataforma Elevatória Móvel de Trabalho</w:t>
      </w:r>
      <w:r w:rsidR="002C2D60" w:rsidRPr="00F8562C">
        <w:rPr>
          <w:rFonts w:ascii="Arial" w:hAnsi="Arial" w:cs="Arial"/>
          <w:sz w:val="18"/>
          <w:szCs w:val="18"/>
        </w:rPr>
        <w:t xml:space="preserve">- tipo mastro vertical </w:t>
      </w:r>
      <w:r w:rsidRPr="00F8562C">
        <w:rPr>
          <w:rFonts w:ascii="Arial" w:hAnsi="Arial" w:cs="Arial"/>
          <w:sz w:val="18"/>
          <w:szCs w:val="18"/>
        </w:rPr>
        <w:t xml:space="preserve"> (PEMT)</w:t>
      </w:r>
      <w:r w:rsidRPr="00F8562C">
        <w:rPr>
          <w:rFonts w:ascii="Arial" w:hAnsi="Arial" w:cs="Arial"/>
          <w:sz w:val="18"/>
          <w:szCs w:val="18"/>
        </w:rPr>
        <w:br/>
      </w:r>
      <w:r w:rsidRPr="00F8562C">
        <w:rPr>
          <w:rStyle w:val="Forte"/>
          <w:rFonts w:ascii="Arial" w:hAnsi="Arial" w:cs="Arial"/>
          <w:sz w:val="18"/>
          <w:szCs w:val="18"/>
        </w:rPr>
        <w:t>Fabricante:</w:t>
      </w:r>
      <w:r w:rsidRPr="00F8562C">
        <w:rPr>
          <w:rFonts w:ascii="Arial" w:hAnsi="Arial" w:cs="Arial"/>
          <w:sz w:val="18"/>
          <w:szCs w:val="18"/>
        </w:rPr>
        <w:t xml:space="preserve"> </w:t>
      </w:r>
      <w:r w:rsidR="002C2D60" w:rsidRPr="00F8562C">
        <w:rPr>
          <w:rFonts w:ascii="Arial" w:hAnsi="Arial" w:cs="Arial"/>
          <w:color w:val="0A0A0A"/>
          <w:sz w:val="18"/>
          <w:szCs w:val="18"/>
          <w:shd w:val="clear" w:color="auto" w:fill="FFFFFF"/>
        </w:rPr>
        <w:t xml:space="preserve">Genie </w:t>
      </w:r>
      <w:r w:rsidRPr="00F8562C">
        <w:rPr>
          <w:rFonts w:ascii="Arial" w:hAnsi="Arial" w:cs="Arial"/>
          <w:sz w:val="18"/>
          <w:szCs w:val="18"/>
        </w:rPr>
        <w:br/>
      </w:r>
      <w:r w:rsidRPr="00F8562C">
        <w:rPr>
          <w:rStyle w:val="Forte"/>
          <w:rFonts w:ascii="Arial" w:hAnsi="Arial" w:cs="Arial"/>
          <w:sz w:val="18"/>
          <w:szCs w:val="18"/>
        </w:rPr>
        <w:t>Modelo:</w:t>
      </w:r>
      <w:r w:rsidRPr="00F8562C">
        <w:rPr>
          <w:rFonts w:ascii="Arial" w:hAnsi="Arial" w:cs="Arial"/>
          <w:sz w:val="18"/>
          <w:szCs w:val="18"/>
        </w:rPr>
        <w:t xml:space="preserve"> </w:t>
      </w:r>
      <w:r w:rsidR="002C2D60" w:rsidRPr="00F8562C">
        <w:rPr>
          <w:rFonts w:ascii="Arial" w:hAnsi="Arial" w:cs="Arial"/>
          <w:sz w:val="18"/>
          <w:szCs w:val="18"/>
        </w:rPr>
        <w:t xml:space="preserve">AWP 30 s </w:t>
      </w:r>
      <w:r w:rsidRPr="00F8562C">
        <w:rPr>
          <w:rFonts w:ascii="Arial" w:hAnsi="Arial" w:cs="Arial"/>
          <w:sz w:val="18"/>
          <w:szCs w:val="18"/>
        </w:rPr>
        <w:br/>
      </w:r>
      <w:r w:rsidRPr="00F8562C">
        <w:rPr>
          <w:rStyle w:val="Forte"/>
          <w:rFonts w:ascii="Arial" w:hAnsi="Arial" w:cs="Arial"/>
          <w:sz w:val="18"/>
          <w:szCs w:val="18"/>
        </w:rPr>
        <w:t>Número de Série:</w:t>
      </w:r>
      <w:r w:rsidR="002C2D60" w:rsidRPr="00F8562C">
        <w:rPr>
          <w:rFonts w:ascii="Arial" w:hAnsi="Arial" w:cs="Arial"/>
          <w:color w:val="FF0000"/>
          <w:sz w:val="18"/>
          <w:szCs w:val="18"/>
        </w:rPr>
        <w:t xml:space="preserve"> </w:t>
      </w:r>
      <w:r w:rsidR="002C2D60" w:rsidRPr="00F8562C">
        <w:rPr>
          <w:rFonts w:ascii="Arial" w:hAnsi="Arial" w:cs="Arial"/>
          <w:sz w:val="18"/>
          <w:szCs w:val="18"/>
        </w:rPr>
        <w:t>99-10758</w:t>
      </w:r>
      <w:r w:rsidRPr="00F8562C">
        <w:rPr>
          <w:rFonts w:ascii="Arial" w:hAnsi="Arial" w:cs="Arial"/>
          <w:sz w:val="18"/>
          <w:szCs w:val="18"/>
        </w:rPr>
        <w:br/>
      </w:r>
      <w:r w:rsidRPr="00F8562C">
        <w:rPr>
          <w:rStyle w:val="Forte"/>
          <w:rFonts w:ascii="Arial" w:hAnsi="Arial" w:cs="Arial"/>
          <w:sz w:val="18"/>
          <w:szCs w:val="18"/>
        </w:rPr>
        <w:t>Patrimônio:</w:t>
      </w:r>
      <w:r w:rsidRPr="00F8562C">
        <w:rPr>
          <w:rFonts w:ascii="Arial" w:hAnsi="Arial" w:cs="Arial"/>
          <w:sz w:val="18"/>
          <w:szCs w:val="18"/>
        </w:rPr>
        <w:t xml:space="preserve"> </w:t>
      </w:r>
      <w:r w:rsidR="002C2D60" w:rsidRPr="00F8562C">
        <w:rPr>
          <w:rFonts w:ascii="Arial" w:hAnsi="Arial" w:cs="Arial"/>
          <w:sz w:val="18"/>
          <w:szCs w:val="18"/>
        </w:rPr>
        <w:t>130-007</w:t>
      </w:r>
      <w:r w:rsidRPr="00F8562C">
        <w:rPr>
          <w:rFonts w:ascii="Arial" w:hAnsi="Arial" w:cs="Arial"/>
          <w:sz w:val="18"/>
          <w:szCs w:val="18"/>
        </w:rPr>
        <w:br/>
      </w:r>
      <w:r w:rsidRPr="00F8562C">
        <w:rPr>
          <w:rStyle w:val="Forte"/>
          <w:rFonts w:ascii="Arial" w:hAnsi="Arial" w:cs="Arial"/>
          <w:sz w:val="18"/>
          <w:szCs w:val="18"/>
        </w:rPr>
        <w:t>Tipo de Alimentação:</w:t>
      </w:r>
      <w:r w:rsidRPr="00F8562C">
        <w:rPr>
          <w:rFonts w:ascii="Arial" w:hAnsi="Arial" w:cs="Arial"/>
          <w:sz w:val="18"/>
          <w:szCs w:val="18"/>
        </w:rPr>
        <w:t xml:space="preserve"> Elétrico (Bateria)</w:t>
      </w:r>
    </w:p>
    <w:p w14:paraId="136670DF" w14:textId="77777777" w:rsidR="0033213B" w:rsidRPr="00F8562C" w:rsidRDefault="00440CD3" w:rsidP="003321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446A1D83">
          <v:rect id="_x0000_i1025" style="width:0;height:1.5pt" o:hralign="center" o:hrstd="t" o:hr="t" fillcolor="#a0a0a0" stroked="f"/>
        </w:pict>
      </w:r>
    </w:p>
    <w:p w14:paraId="5C04DB99" w14:textId="77777777" w:rsidR="0033213B" w:rsidRPr="00F8562C" w:rsidRDefault="0033213B" w:rsidP="0033213B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OBJETIVO DA INSPEÇÃO</w:t>
      </w:r>
    </w:p>
    <w:p w14:paraId="41696C73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Avaliar as condições técnicas e operacionais da PEMT, verificando conformidade com requisitos de segurança estabelecidos pela NR-18 (Segurança e Saúde no Trabalho na Indústria da Construção) e normas técnicas aplicáveis, visando atestar a liberação do equipamento para uso operacional.</w:t>
      </w:r>
    </w:p>
    <w:p w14:paraId="047258E3" w14:textId="77777777" w:rsidR="0033213B" w:rsidRPr="00F8562C" w:rsidRDefault="00440CD3" w:rsidP="003321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35FAF96A">
          <v:rect id="_x0000_i1026" style="width:0;height:1.5pt" o:hralign="center" o:hrstd="t" o:hr="t" fillcolor="#a0a0a0" stroked="f"/>
        </w:pict>
      </w:r>
    </w:p>
    <w:p w14:paraId="31C8BF87" w14:textId="77777777" w:rsidR="0033213B" w:rsidRPr="00F8562C" w:rsidRDefault="0033213B" w:rsidP="0033213B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METODOLOGIA DE INSPEÇÃO</w:t>
      </w:r>
    </w:p>
    <w:p w14:paraId="7D686752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A inspeção foi realizada mediante exame visual detalhado, testes funcionais dos sistemas elétricos, hidráulicos e mecânicos, verificação de dispositivos de segurança e consulta aos manuais técnicos do fabricante. Todos os itens críticos para operação segura foram avaliados conforme procedimentos estabelecidos.</w:t>
      </w:r>
    </w:p>
    <w:p w14:paraId="2950A75B" w14:textId="77777777" w:rsidR="0033213B" w:rsidRPr="00F8562C" w:rsidRDefault="00440CD3" w:rsidP="003321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83F34A4">
          <v:rect id="_x0000_i1027" style="width:0;height:1.5pt" o:hralign="center" o:hrstd="t" o:hr="t" fillcolor="#a0a0a0" stroked="f"/>
        </w:pict>
      </w:r>
    </w:p>
    <w:p w14:paraId="16311D8F" w14:textId="77777777" w:rsidR="0033213B" w:rsidRPr="00F8562C" w:rsidRDefault="0033213B" w:rsidP="0033213B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ITENS INSPECIONADOS E RESULTADOS</w:t>
      </w:r>
    </w:p>
    <w:p w14:paraId="7547C612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1. SISTEMA ELÉTRICO</w:t>
      </w:r>
    </w:p>
    <w:p w14:paraId="5D86998C" w14:textId="77777777" w:rsidR="0033213B" w:rsidRPr="00F8562C" w:rsidRDefault="0033213B" w:rsidP="00332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Lâmpadas de sinalização e alarme sonoro (buzina)</w:t>
      </w:r>
    </w:p>
    <w:p w14:paraId="0FBD7730" w14:textId="77777777" w:rsidR="0033213B" w:rsidRPr="00F8562C" w:rsidRDefault="0033213B" w:rsidP="00332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Motores elétricos de acionamento</w:t>
      </w:r>
    </w:p>
    <w:p w14:paraId="7292326B" w14:textId="77777777" w:rsidR="0033213B" w:rsidRPr="00F8562C" w:rsidRDefault="0033213B" w:rsidP="00332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Recarregador de baterias (110V e 220V – 60Hz)</w:t>
      </w:r>
    </w:p>
    <w:p w14:paraId="6DA525BC" w14:textId="77777777" w:rsidR="0033213B" w:rsidRPr="00F8562C" w:rsidRDefault="0033213B" w:rsidP="00332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Caixa de controle da plataforma</w:t>
      </w:r>
    </w:p>
    <w:p w14:paraId="73A588AB" w14:textId="77777777" w:rsidR="0033213B" w:rsidRPr="00F8562C" w:rsidRDefault="0033213B" w:rsidP="00332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Chaves, joystick e teclado de membrana</w:t>
      </w:r>
    </w:p>
    <w:p w14:paraId="3078ED33" w14:textId="77777777" w:rsidR="0033213B" w:rsidRPr="00F8562C" w:rsidRDefault="0033213B" w:rsidP="00332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Banco e compartimento de baterias</w:t>
      </w:r>
    </w:p>
    <w:p w14:paraId="2A3098B7" w14:textId="77777777" w:rsidR="0033213B" w:rsidRPr="00F8562C" w:rsidRDefault="0033213B" w:rsidP="00332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Cabos elétricos de comando e tomadas</w:t>
      </w:r>
    </w:p>
    <w:p w14:paraId="255F807F" w14:textId="77777777" w:rsidR="0033213B" w:rsidRPr="00F8562C" w:rsidRDefault="0033213B" w:rsidP="00332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Placas e adesivos informativos</w:t>
      </w:r>
    </w:p>
    <w:p w14:paraId="5BD13DB6" w14:textId="77777777" w:rsidR="0033213B" w:rsidRPr="00F8562C" w:rsidRDefault="0033213B" w:rsidP="00332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Adesivos indicadores de direção</w:t>
      </w:r>
    </w:p>
    <w:p w14:paraId="05394417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Resultado:</w:t>
      </w:r>
      <w:r w:rsidRPr="00F8562C">
        <w:rPr>
          <w:rFonts w:ascii="Arial" w:hAnsi="Arial" w:cs="Arial"/>
          <w:sz w:val="18"/>
          <w:szCs w:val="18"/>
        </w:rPr>
        <w:t xml:space="preserve"> CONFORME</w:t>
      </w:r>
    </w:p>
    <w:p w14:paraId="00F5D916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2. SISTEMA HIDRÁULICO</w:t>
      </w:r>
    </w:p>
    <w:p w14:paraId="7295D357" w14:textId="77777777" w:rsidR="0033213B" w:rsidRPr="00F8562C" w:rsidRDefault="0033213B" w:rsidP="00332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Conjunto motor e bomba hidráulica</w:t>
      </w:r>
    </w:p>
    <w:p w14:paraId="78D9B334" w14:textId="77777777" w:rsidR="0033213B" w:rsidRPr="00F8562C" w:rsidRDefault="0033213B" w:rsidP="00332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Componentes elétricos/eletrônicos integrados</w:t>
      </w:r>
    </w:p>
    <w:p w14:paraId="52BCCE59" w14:textId="77777777" w:rsidR="0033213B" w:rsidRPr="00F8562C" w:rsidRDefault="0033213B" w:rsidP="00332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Válvulas de controle e filtro hidráulico</w:t>
      </w:r>
    </w:p>
    <w:p w14:paraId="3044FAEF" w14:textId="77777777" w:rsidR="0033213B" w:rsidRPr="00F8562C" w:rsidRDefault="0033213B" w:rsidP="00332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Mangueiras e tubulações (sem vazamentos)</w:t>
      </w:r>
    </w:p>
    <w:p w14:paraId="615B6B0E" w14:textId="77777777" w:rsidR="0033213B" w:rsidRPr="00F8562C" w:rsidRDefault="0033213B" w:rsidP="00332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lastRenderedPageBreak/>
        <w:t>✓</w:t>
      </w:r>
      <w:r w:rsidRPr="00F8562C">
        <w:rPr>
          <w:rFonts w:ascii="Arial" w:hAnsi="Arial" w:cs="Arial"/>
          <w:sz w:val="18"/>
          <w:szCs w:val="18"/>
        </w:rPr>
        <w:t xml:space="preserve"> Nível e qualidade do óleo hidráulico</w:t>
      </w:r>
    </w:p>
    <w:p w14:paraId="0B26D5D3" w14:textId="77777777" w:rsidR="0033213B" w:rsidRPr="00F8562C" w:rsidRDefault="0033213B" w:rsidP="00332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Tanque hidráulico e sistema de respiro</w:t>
      </w:r>
    </w:p>
    <w:p w14:paraId="6BE5BC0B" w14:textId="77777777" w:rsidR="0033213B" w:rsidRPr="00F8562C" w:rsidRDefault="0033213B" w:rsidP="00332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Cilindros de elevação (vedação e curso)</w:t>
      </w:r>
    </w:p>
    <w:p w14:paraId="676BDB45" w14:textId="77777777" w:rsidR="0033213B" w:rsidRPr="00F8562C" w:rsidRDefault="0033213B" w:rsidP="00332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Válvulas de contrabalanço</w:t>
      </w:r>
    </w:p>
    <w:p w14:paraId="2FC7C7D9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Resultado:</w:t>
      </w:r>
      <w:r w:rsidRPr="00F8562C">
        <w:rPr>
          <w:rFonts w:ascii="Arial" w:hAnsi="Arial" w:cs="Arial"/>
          <w:sz w:val="18"/>
          <w:szCs w:val="18"/>
        </w:rPr>
        <w:t xml:space="preserve"> CONFORME</w:t>
      </w:r>
    </w:p>
    <w:p w14:paraId="1E4AAB3F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3. ESTRUTURA E CHASSI</w:t>
      </w:r>
    </w:p>
    <w:p w14:paraId="31985A71" w14:textId="77777777" w:rsidR="0033213B" w:rsidRPr="00F8562C" w:rsidRDefault="0033213B" w:rsidP="00332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Integridade estrutural do chassi</w:t>
      </w:r>
    </w:p>
    <w:p w14:paraId="70378037" w14:textId="77777777" w:rsidR="0033213B" w:rsidRPr="00F8562C" w:rsidRDefault="0033213B" w:rsidP="00332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Guarda-corpo e deck da plataforma</w:t>
      </w:r>
    </w:p>
    <w:p w14:paraId="1C3EB2DF" w14:textId="77777777" w:rsidR="0033213B" w:rsidRPr="00F8562C" w:rsidRDefault="0033213B" w:rsidP="00332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Pintura e proteção anticorrosiva</w:t>
      </w:r>
    </w:p>
    <w:p w14:paraId="2C60D647" w14:textId="77777777" w:rsidR="0033213B" w:rsidRPr="00F8562C" w:rsidRDefault="0033213B" w:rsidP="00332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Placas de identificação do chassi</w:t>
      </w:r>
    </w:p>
    <w:p w14:paraId="1A091D4A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Resultado:</w:t>
      </w:r>
      <w:r w:rsidRPr="00F8562C">
        <w:rPr>
          <w:rFonts w:ascii="Arial" w:hAnsi="Arial" w:cs="Arial"/>
          <w:sz w:val="18"/>
          <w:szCs w:val="18"/>
        </w:rPr>
        <w:t xml:space="preserve"> CONFORME</w:t>
      </w:r>
    </w:p>
    <w:p w14:paraId="6AB55BE6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4. SISTEMA DE RODAGEM E DESLOCAMENTO</w:t>
      </w:r>
    </w:p>
    <w:p w14:paraId="4A93735A" w14:textId="75FA65A3" w:rsidR="0033213B" w:rsidRPr="00F8562C" w:rsidRDefault="0033213B" w:rsidP="00332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Pneus </w:t>
      </w:r>
    </w:p>
    <w:p w14:paraId="15BD13A6" w14:textId="77777777" w:rsidR="0033213B" w:rsidRPr="00F8562C" w:rsidRDefault="0033213B" w:rsidP="00332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Rodas e cubos</w:t>
      </w:r>
    </w:p>
    <w:p w14:paraId="600748DF" w14:textId="589B9EBD" w:rsidR="0033213B" w:rsidRPr="00F8562C" w:rsidRDefault="0033213B" w:rsidP="00993F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Rolamentos das rodas</w:t>
      </w:r>
    </w:p>
    <w:p w14:paraId="12837C84" w14:textId="77777777" w:rsidR="0033213B" w:rsidRPr="00F8562C" w:rsidRDefault="0033213B" w:rsidP="00332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Sistema de direção</w:t>
      </w:r>
    </w:p>
    <w:p w14:paraId="594C7DD6" w14:textId="77777777" w:rsidR="0033213B" w:rsidRPr="00F8562C" w:rsidRDefault="0033213B" w:rsidP="00332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Conjunto de frenagem</w:t>
      </w:r>
    </w:p>
    <w:p w14:paraId="6684692F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Resultado:</w:t>
      </w:r>
      <w:r w:rsidRPr="00F8562C">
        <w:rPr>
          <w:rFonts w:ascii="Arial" w:hAnsi="Arial" w:cs="Arial"/>
          <w:sz w:val="18"/>
          <w:szCs w:val="18"/>
        </w:rPr>
        <w:t xml:space="preserve"> CONFORME</w:t>
      </w:r>
    </w:p>
    <w:p w14:paraId="00C4263E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5. SISTEMAS DE CONTROLE</w:t>
      </w:r>
    </w:p>
    <w:p w14:paraId="7FFBB6CA" w14:textId="77777777" w:rsidR="0033213B" w:rsidRPr="00F8562C" w:rsidRDefault="0033213B" w:rsidP="003321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Controle de solo (comandos terrestres)</w:t>
      </w:r>
    </w:p>
    <w:p w14:paraId="76A07245" w14:textId="77777777" w:rsidR="0033213B" w:rsidRPr="00F8562C" w:rsidRDefault="0033213B" w:rsidP="003321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Joystick da plataforma</w:t>
      </w:r>
    </w:p>
    <w:p w14:paraId="5CD0C232" w14:textId="2F05B85E" w:rsidR="0033213B" w:rsidRPr="00F8562C" w:rsidRDefault="0033213B" w:rsidP="00E84B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Sistema de descida de emergência</w:t>
      </w:r>
    </w:p>
    <w:p w14:paraId="4FB6D3CD" w14:textId="77777777" w:rsidR="0033213B" w:rsidRPr="00F8562C" w:rsidRDefault="0033213B" w:rsidP="003321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Alarmes sonoros de segurança</w:t>
      </w:r>
    </w:p>
    <w:p w14:paraId="33E83EEF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Resultado:</w:t>
      </w:r>
      <w:r w:rsidRPr="00F8562C">
        <w:rPr>
          <w:rFonts w:ascii="Arial" w:hAnsi="Arial" w:cs="Arial"/>
          <w:sz w:val="18"/>
          <w:szCs w:val="18"/>
        </w:rPr>
        <w:t xml:space="preserve"> CONFORME</w:t>
      </w:r>
    </w:p>
    <w:p w14:paraId="6FC31A08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6. SINALIZAÇÃO E DOCUMENTAÇÃO</w:t>
      </w:r>
    </w:p>
    <w:p w14:paraId="2ACAA27D" w14:textId="77777777" w:rsidR="0033213B" w:rsidRPr="00F8562C" w:rsidRDefault="0033213B" w:rsidP="00332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Sinalização de segurança e operação</w:t>
      </w:r>
    </w:p>
    <w:p w14:paraId="3AC8595F" w14:textId="77777777" w:rsidR="0033213B" w:rsidRPr="00F8562C" w:rsidRDefault="0033213B" w:rsidP="00332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Adesivos de instruções e alertas</w:t>
      </w:r>
    </w:p>
    <w:p w14:paraId="6FC55E0C" w14:textId="3A6151F6" w:rsidR="0033213B" w:rsidRPr="00F8562C" w:rsidRDefault="0033213B" w:rsidP="00993F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Manual de operação disponível</w:t>
      </w:r>
    </w:p>
    <w:p w14:paraId="01B5ECA5" w14:textId="77777777" w:rsidR="0033213B" w:rsidRPr="00F8562C" w:rsidRDefault="0033213B" w:rsidP="00332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Identificação de capacidade de carga</w:t>
      </w:r>
    </w:p>
    <w:p w14:paraId="3B443A34" w14:textId="5203D040" w:rsidR="0033213B" w:rsidRPr="00F8562C" w:rsidRDefault="0033213B" w:rsidP="00E84B1C">
      <w:pPr>
        <w:pStyle w:val="whitespace-normal"/>
        <w:tabs>
          <w:tab w:val="left" w:pos="6060"/>
        </w:tabs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Resultado:</w:t>
      </w:r>
      <w:r w:rsidRPr="00F8562C">
        <w:rPr>
          <w:rFonts w:ascii="Arial" w:hAnsi="Arial" w:cs="Arial"/>
          <w:sz w:val="18"/>
          <w:szCs w:val="18"/>
        </w:rPr>
        <w:t xml:space="preserve"> CONFORME</w:t>
      </w:r>
      <w:r w:rsidR="00E84B1C" w:rsidRPr="00F8562C">
        <w:rPr>
          <w:rFonts w:ascii="Arial" w:hAnsi="Arial" w:cs="Arial"/>
          <w:sz w:val="18"/>
          <w:szCs w:val="18"/>
        </w:rPr>
        <w:tab/>
      </w:r>
    </w:p>
    <w:p w14:paraId="4379A294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7. CONFORMIDADE NR-18</w:t>
      </w:r>
    </w:p>
    <w:p w14:paraId="2C5ECF66" w14:textId="77777777" w:rsidR="0033213B" w:rsidRPr="00F8562C" w:rsidRDefault="0033213B" w:rsidP="003321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Requisitos de segurança atendidos</w:t>
      </w:r>
    </w:p>
    <w:p w14:paraId="4C474868" w14:textId="77777777" w:rsidR="0033213B" w:rsidRPr="00F8562C" w:rsidRDefault="0033213B" w:rsidP="003321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Dispositivos de proteção operantes</w:t>
      </w:r>
    </w:p>
    <w:p w14:paraId="65B19B24" w14:textId="77777777" w:rsidR="0033213B" w:rsidRPr="00F8562C" w:rsidRDefault="0033213B" w:rsidP="003321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Sistemas de alarme funcionais</w:t>
      </w:r>
    </w:p>
    <w:p w14:paraId="69999A5A" w14:textId="77777777" w:rsidR="0033213B" w:rsidRPr="00F8562C" w:rsidRDefault="0033213B" w:rsidP="003321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Segoe UI Symbol" w:hAnsi="Segoe UI Symbol" w:cs="Segoe UI Symbol"/>
          <w:sz w:val="18"/>
          <w:szCs w:val="18"/>
        </w:rPr>
        <w:t>✓</w:t>
      </w:r>
      <w:r w:rsidRPr="00F8562C">
        <w:rPr>
          <w:rFonts w:ascii="Arial" w:hAnsi="Arial" w:cs="Arial"/>
          <w:sz w:val="18"/>
          <w:szCs w:val="18"/>
        </w:rPr>
        <w:t xml:space="preserve"> Sinalização de segurança adequada</w:t>
      </w:r>
    </w:p>
    <w:p w14:paraId="44C36C93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Resultado:</w:t>
      </w:r>
      <w:r w:rsidRPr="00F8562C">
        <w:rPr>
          <w:rFonts w:ascii="Arial" w:hAnsi="Arial" w:cs="Arial"/>
          <w:sz w:val="18"/>
          <w:szCs w:val="18"/>
        </w:rPr>
        <w:t xml:space="preserve"> CONFORME</w:t>
      </w:r>
    </w:p>
    <w:p w14:paraId="1829233D" w14:textId="77777777" w:rsidR="0033213B" w:rsidRPr="00F8562C" w:rsidRDefault="00440CD3" w:rsidP="003321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pict w14:anchorId="2BD36F51">
          <v:rect id="_x0000_i1028" style="width:0;height:1.5pt" o:hralign="center" o:hrstd="t" o:hr="t" fillcolor="#a0a0a0" stroked="f"/>
        </w:pict>
      </w:r>
    </w:p>
    <w:p w14:paraId="7D399AD9" w14:textId="77777777" w:rsidR="0033213B" w:rsidRPr="00F8562C" w:rsidRDefault="0033213B" w:rsidP="0033213B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ESPECIFICAÇÕES TÉCNICAS E LIMITES OPERACIONAIS</w:t>
      </w:r>
    </w:p>
    <w:p w14:paraId="25F65FCF" w14:textId="6F8E09BF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DESLOCAMENTO DO EQUIPAMENTO</w:t>
      </w:r>
    </w:p>
    <w:p w14:paraId="3718D980" w14:textId="7DD63709" w:rsidR="00993FE1" w:rsidRPr="00F8562C" w:rsidRDefault="00993FE1" w:rsidP="00993FE1">
      <w:pPr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Deslocamento manual:</w:t>
      </w:r>
      <w:r w:rsidRPr="00F8562C">
        <w:rPr>
          <w:rFonts w:ascii="Arial" w:hAnsi="Arial" w:cs="Arial"/>
          <w:sz w:val="18"/>
          <w:szCs w:val="18"/>
        </w:rPr>
        <w:t xml:space="preserve"> O deslocamento deve ser realizado com cautela, observando possíveis declives e irregularidades do solo, visto que o equipamento não possui tração motorizada.</w:t>
      </w:r>
    </w:p>
    <w:p w14:paraId="02979FDD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INCLINAÇÃO MÁXIMA PERMITIDA</w:t>
      </w:r>
    </w:p>
    <w:p w14:paraId="4A055E1F" w14:textId="77777777" w:rsidR="00F8562C" w:rsidRPr="000C6735" w:rsidRDefault="00F8562C" w:rsidP="00F856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</w:pP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LIMITES OPERACIONAIS, SISTEMAS DE SEGURANÇA E RESPONSABILIDADES</w:t>
      </w:r>
    </w:p>
    <w:p w14:paraId="4AF8B104" w14:textId="77777777" w:rsidR="00F8562C" w:rsidRPr="000C6735" w:rsidRDefault="00F8562C" w:rsidP="00F856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18"/>
          <w:lang w:eastAsia="pt-BR"/>
        </w:rPr>
      </w:pP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Limite operacional de inclinação: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br/>
        <w:t xml:space="preserve">A operação do equipamento deve ocorrer em superfície firme, estável e nivelada, respeitando o limite máximo de inclinação de </w:t>
      </w: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4° (quatro graus)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t>, conforme parâmetros técnicos de segurança aplicáveis ao modelo.</w:t>
      </w:r>
    </w:p>
    <w:p w14:paraId="41ABB38E" w14:textId="77777777" w:rsidR="00F8562C" w:rsidRPr="000C6735" w:rsidRDefault="00F8562C" w:rsidP="00F856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18"/>
          <w:lang w:eastAsia="pt-BR"/>
        </w:rPr>
      </w:pP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Riscos operacionais associados: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br/>
        <w:t xml:space="preserve">A utilização do equipamento em condições superiores ao limite estabelecido caracteriza </w:t>
      </w: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condição operacional insegura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t xml:space="preserve">, podendo resultar em </w:t>
      </w: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perda de estabilidade estrutural, comprometimento da segurança operacional e risco iminente de tombamento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t>, com potencial para danos materiais e riscos à integridade física dos envolvidos.</w:t>
      </w:r>
    </w:p>
    <w:p w14:paraId="731424E7" w14:textId="77777777" w:rsidR="00F8562C" w:rsidRPr="000C6735" w:rsidRDefault="00F8562C" w:rsidP="00F856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18"/>
          <w:lang w:eastAsia="pt-BR"/>
        </w:rPr>
      </w:pP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Sistema de indicação de nivelamento: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br/>
        <w:t xml:space="preserve">O equipamento </w:t>
      </w: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não dispõe de sistema eletrônico de intertravamento ou bloqueio  automático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t xml:space="preserve"> que impeça a elevação em condições de desnível. O controle de nivelamento é realizado exclusivamente por meio de </w:t>
      </w: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nível de bolha instalado no chassi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t xml:space="preserve">, com função meramente </w:t>
      </w: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indicativa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t>, não possuindo qualquer função de bloqueio operacional.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br/>
        <w:t xml:space="preserve">Dessa forma, a verificação das condições de nivelamento e a decisão segura de operação são de </w:t>
      </w: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responsabilidade direta do operador habilitado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t>, devendo ser realizadas previamente ao início e durante toda a execução das atividades.</w:t>
      </w:r>
    </w:p>
    <w:p w14:paraId="66D89559" w14:textId="77777777" w:rsidR="00F8562C" w:rsidRPr="000C6735" w:rsidRDefault="00F8562C" w:rsidP="00F856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18"/>
          <w:lang w:eastAsia="pt-BR"/>
        </w:rPr>
      </w:pP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Responsabilidades operacionais e contratuais: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br/>
        <w:t xml:space="preserve">O cumprimento das recomendações técnicas, limites operacionais, normas regulamentadoras aplicáveis e orientações de segurança constantes neste laudo é de </w:t>
      </w: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responsabilidade do operador, do locatário e de seus respectivos responsáveis técnicos e hierárquicos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t>, cabendo-lhes assegurar a adequada utilização do equipamento.</w:t>
      </w:r>
    </w:p>
    <w:p w14:paraId="1DE652AC" w14:textId="77777777" w:rsidR="00F8562C" w:rsidRPr="000C6735" w:rsidRDefault="00F8562C" w:rsidP="00F856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18"/>
          <w:szCs w:val="18"/>
          <w:lang w:eastAsia="pt-BR"/>
        </w:rPr>
      </w:pP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Advertência técnica formal: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br/>
        <w:t xml:space="preserve">O descumprimento das condições estabelecidas, bem como a operação em desacordo com as especificações do fabricante e boas práticas de segurança, poderá resultar em </w:t>
      </w:r>
      <w:r w:rsidRPr="00F8562C">
        <w:rPr>
          <w:rFonts w:ascii="Arial" w:eastAsia="Times New Roman" w:hAnsi="Arial" w:cs="Arial"/>
          <w:b/>
          <w:bCs/>
          <w:color w:val="FF0000"/>
          <w:sz w:val="18"/>
          <w:szCs w:val="18"/>
          <w:lang w:eastAsia="pt-BR"/>
        </w:rPr>
        <w:t>condições inseguras de trabalho</w:t>
      </w:r>
      <w:r w:rsidRPr="000C6735">
        <w:rPr>
          <w:rFonts w:ascii="Arial" w:eastAsia="Times New Roman" w:hAnsi="Arial" w:cs="Arial"/>
          <w:color w:val="FF0000"/>
          <w:sz w:val="18"/>
          <w:szCs w:val="18"/>
          <w:lang w:eastAsia="pt-BR"/>
        </w:rPr>
        <w:t>, sendo que eventuais incidentes, acidentes, danos operacionais ou prejuízos decorrentes da utilização inadequada serão de responsabilidade dos envolvidos na operação e gestão do equipamento.</w:t>
      </w:r>
    </w:p>
    <w:p w14:paraId="5DEB12EC" w14:textId="77777777" w:rsidR="0033213B" w:rsidRPr="00F8562C" w:rsidRDefault="00440CD3" w:rsidP="0033213B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9623417">
          <v:rect id="_x0000_i1029" style="width:0;height:1.5pt" o:hralign="center" o:hrstd="t" o:hr="t" fillcolor="#a0a0a0" stroked="f"/>
        </w:pict>
      </w:r>
    </w:p>
    <w:p w14:paraId="1E41DB5A" w14:textId="77777777" w:rsidR="0033213B" w:rsidRPr="00F8562C" w:rsidRDefault="0033213B" w:rsidP="0033213B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RESPONSABILIDADES DO USUÁRIO/LOCATÁRIO</w:t>
      </w:r>
    </w:p>
    <w:p w14:paraId="5F88C996" w14:textId="17F2A39A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Conforme especificações técnicas dos fabricantes (Skyjack, Hy-Brid Lifts, Genie, JLG</w:t>
      </w:r>
      <w:r w:rsidR="002D37B2" w:rsidRPr="00F8562C">
        <w:rPr>
          <w:rFonts w:ascii="Arial" w:hAnsi="Arial" w:cs="Arial"/>
          <w:sz w:val="18"/>
          <w:szCs w:val="18"/>
        </w:rPr>
        <w:t xml:space="preserve"> HYDROLIFT</w:t>
      </w:r>
      <w:r w:rsidRPr="00F8562C">
        <w:rPr>
          <w:rFonts w:ascii="Arial" w:hAnsi="Arial" w:cs="Arial"/>
          <w:sz w:val="18"/>
          <w:szCs w:val="18"/>
        </w:rPr>
        <w:t>), são responsabilidades do usuário:</w:t>
      </w:r>
    </w:p>
    <w:p w14:paraId="1DAA5AAF" w14:textId="77777777" w:rsidR="0033213B" w:rsidRPr="00F8562C" w:rsidRDefault="0033213B" w:rsidP="00332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Executar diariamente</w:t>
      </w:r>
      <w:r w:rsidRPr="00F8562C">
        <w:rPr>
          <w:rFonts w:ascii="Arial" w:hAnsi="Arial" w:cs="Arial"/>
          <w:sz w:val="18"/>
          <w:szCs w:val="18"/>
        </w:rPr>
        <w:t xml:space="preserve"> a lista de verificação operacional antes do início das atividades</w:t>
      </w:r>
    </w:p>
    <w:p w14:paraId="2B65A139" w14:textId="77777777" w:rsidR="0033213B" w:rsidRPr="00F8562C" w:rsidRDefault="0033213B" w:rsidP="00332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Interromper imediatamente</w:t>
      </w:r>
      <w:r w:rsidRPr="00F8562C">
        <w:rPr>
          <w:rFonts w:ascii="Arial" w:hAnsi="Arial" w:cs="Arial"/>
          <w:sz w:val="18"/>
          <w:szCs w:val="18"/>
        </w:rPr>
        <w:t xml:space="preserve"> o uso do equipamento em caso de identificação de defeito ou anormalidade</w:t>
      </w:r>
    </w:p>
    <w:p w14:paraId="74E6E3A4" w14:textId="77777777" w:rsidR="0033213B" w:rsidRPr="00F8562C" w:rsidRDefault="0033213B" w:rsidP="00332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Acionar a locadora</w:t>
      </w:r>
      <w:r w:rsidRPr="00F8562C">
        <w:rPr>
          <w:rFonts w:ascii="Arial" w:hAnsi="Arial" w:cs="Arial"/>
          <w:sz w:val="18"/>
          <w:szCs w:val="18"/>
        </w:rPr>
        <w:t xml:space="preserve"> para reparo sempre que necessário</w:t>
      </w:r>
    </w:p>
    <w:p w14:paraId="26C794E3" w14:textId="3E7F17FD" w:rsidR="0033213B" w:rsidRPr="00F8562C" w:rsidRDefault="0042776C" w:rsidP="00332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Solicitar manutenção preventiva a cada 3 meses de uso (realizada pela locadora conforme cronograma de manutenção</w:t>
      </w:r>
      <w:r w:rsidR="00E84B1C" w:rsidRPr="00F8562C">
        <w:rPr>
          <w:rFonts w:ascii="Arial" w:hAnsi="Arial" w:cs="Arial"/>
          <w:sz w:val="18"/>
          <w:szCs w:val="18"/>
        </w:rPr>
        <w:t>).</w:t>
      </w:r>
      <w:r w:rsidR="00E84B1C" w:rsidRPr="00F8562C">
        <w:rPr>
          <w:rStyle w:val="Forte"/>
          <w:rFonts w:ascii="Arial" w:hAnsi="Arial" w:cs="Arial"/>
          <w:sz w:val="18"/>
          <w:szCs w:val="18"/>
        </w:rPr>
        <w:t xml:space="preserve"> Conservar</w:t>
      </w:r>
      <w:r w:rsidR="0033213B" w:rsidRPr="00F8562C">
        <w:rPr>
          <w:rStyle w:val="Forte"/>
          <w:rFonts w:ascii="Arial" w:hAnsi="Arial" w:cs="Arial"/>
          <w:sz w:val="18"/>
          <w:szCs w:val="18"/>
        </w:rPr>
        <w:t xml:space="preserve"> o equipamento</w:t>
      </w:r>
      <w:r w:rsidR="0033213B" w:rsidRPr="00F8562C">
        <w:rPr>
          <w:rFonts w:ascii="Arial" w:hAnsi="Arial" w:cs="Arial"/>
          <w:sz w:val="18"/>
          <w:szCs w:val="18"/>
        </w:rPr>
        <w:t xml:space="preserve"> conforme orientações do fabricante e boas práticas operacionais</w:t>
      </w:r>
    </w:p>
    <w:p w14:paraId="51A788C1" w14:textId="77777777" w:rsidR="0033213B" w:rsidRPr="00F8562C" w:rsidRDefault="00440CD3" w:rsidP="0033213B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7754300">
          <v:rect id="_x0000_i1030" style="width:0;height:1.5pt" o:hralign="center" o:hrstd="t" o:hr="t" fillcolor="#a0a0a0" stroked="f"/>
        </w:pict>
      </w:r>
    </w:p>
    <w:p w14:paraId="2336281C" w14:textId="77777777" w:rsidR="0033213B" w:rsidRPr="00F8562C" w:rsidRDefault="0033213B" w:rsidP="0033213B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LISTA DE VERIFICAÇÃO DIÁRIA OBRIGATÓRIA</w:t>
      </w:r>
    </w:p>
    <w:p w14:paraId="6FAD8566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INSPEÇÃO VISUAL</w:t>
      </w:r>
    </w:p>
    <w:p w14:paraId="6EE381FA" w14:textId="0066A722" w:rsidR="0033213B" w:rsidRPr="00F8562C" w:rsidRDefault="00440CD3" w:rsidP="00332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68983F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Limpeza geral do equipamento</w:t>
      </w:r>
    </w:p>
    <w:p w14:paraId="28FE51A0" w14:textId="7FFB0C29" w:rsidR="0033213B" w:rsidRPr="00F8562C" w:rsidRDefault="00440CD3" w:rsidP="00332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lastRenderedPageBreak/>
        <w:pict w14:anchorId="33C420C4">
          <v:shape id="_x0000_i1032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Verificação de rodas, pneus e chassi</w:t>
      </w:r>
    </w:p>
    <w:p w14:paraId="3F8E4011" w14:textId="2D60C428" w:rsidR="0033213B" w:rsidRPr="00F8562C" w:rsidRDefault="00440CD3" w:rsidP="00332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0629BF58">
          <v:shape id="_x0000_i1033" type="#_x0000_t75" style="width:20.25pt;height:17.25pt">
            <v:imagedata r:id="rId7" o:title=""/>
          </v:shape>
        </w:pict>
      </w:r>
      <w:r w:rsidR="002D37B2" w:rsidRPr="00F8562C">
        <w:rPr>
          <w:rFonts w:ascii="Arial" w:hAnsi="Arial" w:cs="Arial"/>
          <w:sz w:val="18"/>
          <w:szCs w:val="18"/>
        </w:rPr>
        <w:t xml:space="preserve">Inspeção do pantógrafo, pinos, travões e buchas </w:t>
      </w:r>
    </w:p>
    <w:p w14:paraId="4F3C96F4" w14:textId="606428BB" w:rsidR="0033213B" w:rsidRPr="00F8562C" w:rsidRDefault="00440CD3" w:rsidP="00332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0A9E5908">
          <v:shape id="_x0000_i1034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Verificação de vazamentos (hidráulico/elétrico)</w:t>
      </w:r>
    </w:p>
    <w:p w14:paraId="6277F31E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SISTEMA DE BATERIAS</w:t>
      </w:r>
    </w:p>
    <w:p w14:paraId="2EB6B5FE" w14:textId="7334DC7A" w:rsidR="0033213B" w:rsidRPr="00F8562C" w:rsidRDefault="00440CD3" w:rsidP="003321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77CA3503">
          <v:shape id="_x0000_i1035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Aperto e limpeza dos terminais das baterias</w:t>
      </w:r>
    </w:p>
    <w:p w14:paraId="3270A0EC" w14:textId="4FAE9103" w:rsidR="0033213B" w:rsidRPr="00F8562C" w:rsidRDefault="00440CD3" w:rsidP="003321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23609B45">
          <v:shape id="_x0000_i1036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Teste do recarregador (110V e 220V – 60Hz)</w:t>
      </w:r>
    </w:p>
    <w:p w14:paraId="25DA5ACC" w14:textId="77777777" w:rsidR="0033213B" w:rsidRPr="00F8562C" w:rsidRDefault="0033213B" w:rsidP="0033213B">
      <w:pPr>
        <w:pStyle w:val="Ttulo3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TESTES FUNCIONAIS</w:t>
      </w:r>
    </w:p>
    <w:p w14:paraId="44DA0E83" w14:textId="64E30F38" w:rsidR="0033213B" w:rsidRPr="00F8562C" w:rsidRDefault="00440CD3" w:rsidP="00332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4C315E30">
          <v:shape id="_x0000_i1037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Teste do sistema de descida de emergência</w:t>
      </w:r>
    </w:p>
    <w:p w14:paraId="7C6B9F96" w14:textId="2427E090" w:rsidR="0033213B" w:rsidRPr="00F8562C" w:rsidRDefault="00440CD3" w:rsidP="00332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1CF73327">
          <v:shape id="_x0000_i1038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Teste dos comandos do painel de solo</w:t>
      </w:r>
    </w:p>
    <w:p w14:paraId="47D64231" w14:textId="0242FC1F" w:rsidR="0033213B" w:rsidRPr="00F8562C" w:rsidRDefault="00440CD3" w:rsidP="00332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52721F3B">
          <v:shape id="_x0000_i1039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Teste dos comandos da plataforma (joystick</w:t>
      </w:r>
      <w:r w:rsidR="002D37B2" w:rsidRPr="00F8562C">
        <w:rPr>
          <w:rFonts w:ascii="Arial" w:hAnsi="Arial" w:cs="Arial"/>
          <w:sz w:val="18"/>
          <w:szCs w:val="18"/>
        </w:rPr>
        <w:t xml:space="preserve">/ </w:t>
      </w:r>
      <w:r w:rsidR="00E84B1C" w:rsidRPr="00F8562C">
        <w:rPr>
          <w:rFonts w:ascii="Arial" w:hAnsi="Arial" w:cs="Arial"/>
          <w:sz w:val="18"/>
          <w:szCs w:val="18"/>
        </w:rPr>
        <w:t>botoeira)</w:t>
      </w:r>
    </w:p>
    <w:p w14:paraId="01B61FA8" w14:textId="21E2A7EB" w:rsidR="0033213B" w:rsidRPr="00F8562C" w:rsidRDefault="00440CD3" w:rsidP="00332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7F24FFE2">
          <v:shape id="_x0000_i1040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Verificação de alarmes sonoros</w:t>
      </w:r>
    </w:p>
    <w:p w14:paraId="42E918F1" w14:textId="216279E2" w:rsidR="0033213B" w:rsidRPr="00F8562C" w:rsidRDefault="00440CD3" w:rsidP="00332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n-US"/>
        </w:rPr>
        <w:pict w14:anchorId="49797F0E">
          <v:shape id="_x0000_i1041" type="#_x0000_t75" style="width:20.25pt;height:17.25pt">
            <v:imagedata r:id="rId7" o:title=""/>
          </v:shape>
        </w:pict>
      </w:r>
      <w:r w:rsidR="0033213B" w:rsidRPr="00F8562C">
        <w:rPr>
          <w:rFonts w:ascii="Arial" w:hAnsi="Arial" w:cs="Arial"/>
          <w:sz w:val="18"/>
          <w:szCs w:val="18"/>
        </w:rPr>
        <w:t>Teste de movimentação (elevação/descida/deslocamento)</w:t>
      </w:r>
    </w:p>
    <w:p w14:paraId="036EB624" w14:textId="77777777" w:rsidR="0033213B" w:rsidRPr="00F8562C" w:rsidRDefault="00440CD3" w:rsidP="0033213B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50C22F6">
          <v:rect id="_x0000_i1042" style="width:0;height:1.5pt" o:hralign="center" o:hrstd="t" o:hr="t" fillcolor="#a0a0a0" stroked="f"/>
        </w:pict>
      </w:r>
    </w:p>
    <w:p w14:paraId="69B98093" w14:textId="1AD4731F" w:rsidR="002C2D60" w:rsidRPr="00F8562C" w:rsidRDefault="0033213B" w:rsidP="002C2D60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CONCLUSÃO E PARECER TÉCNICO</w:t>
      </w:r>
    </w:p>
    <w:p w14:paraId="4C88DECE" w14:textId="2B55A77B" w:rsidR="002C2D60" w:rsidRPr="00F8562C" w:rsidRDefault="002C2D60" w:rsidP="002C2D60">
      <w:pPr>
        <w:rPr>
          <w:rFonts w:ascii="Arial" w:hAnsi="Arial" w:cs="Arial"/>
          <w:color w:val="FF0000"/>
          <w:sz w:val="18"/>
          <w:szCs w:val="18"/>
        </w:rPr>
      </w:pPr>
      <w:r w:rsidRPr="00F8562C">
        <w:rPr>
          <w:rFonts w:ascii="Arial" w:hAnsi="Arial" w:cs="Arial"/>
          <w:color w:val="FF0000"/>
          <w:sz w:val="18"/>
          <w:szCs w:val="18"/>
        </w:rPr>
        <w:t xml:space="preserve">Após inspeção técnica detalhada realizada em 11 de fevereiro 2026, </w:t>
      </w:r>
      <w:r w:rsidRPr="00F8562C">
        <w:rPr>
          <w:rStyle w:val="Forte"/>
          <w:rFonts w:ascii="Arial" w:hAnsi="Arial" w:cs="Arial"/>
          <w:color w:val="FF0000"/>
          <w:sz w:val="18"/>
          <w:szCs w:val="18"/>
        </w:rPr>
        <w:t>atestamos</w:t>
      </w:r>
      <w:r w:rsidRPr="00F8562C">
        <w:rPr>
          <w:rFonts w:ascii="Arial" w:hAnsi="Arial" w:cs="Arial"/>
          <w:color w:val="FF0000"/>
          <w:sz w:val="18"/>
          <w:szCs w:val="18"/>
        </w:rPr>
        <w:t xml:space="preserve"> que a Plataforma Elevatória Móvel de Trabalho (PEMT), tipo mastro vertical, marca Genie, modelo AWP-30S, número de série 99-10758, patrimônio 130-007, </w:t>
      </w:r>
      <w:r w:rsidRPr="00F8562C">
        <w:rPr>
          <w:rStyle w:val="Forte"/>
          <w:rFonts w:ascii="Arial" w:hAnsi="Arial" w:cs="Arial"/>
          <w:color w:val="FF0000"/>
          <w:sz w:val="18"/>
          <w:szCs w:val="18"/>
        </w:rPr>
        <w:t>encontra-se em condições operacionais satisfatórias, estando liberada para uso</w:t>
      </w:r>
      <w:r w:rsidRPr="00F8562C">
        <w:rPr>
          <w:rFonts w:ascii="Arial" w:hAnsi="Arial" w:cs="Arial"/>
          <w:color w:val="FF0000"/>
          <w:sz w:val="18"/>
          <w:szCs w:val="18"/>
        </w:rPr>
        <w:t>, desde que observadas as seguintes condições:</w:t>
      </w:r>
    </w:p>
    <w:p w14:paraId="070DF73D" w14:textId="77777777" w:rsidR="0033213B" w:rsidRPr="00F8562C" w:rsidRDefault="0033213B" w:rsidP="00332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Os limites operacionais especificados neste laudo</w:t>
      </w:r>
    </w:p>
    <w:p w14:paraId="3DD2A0CC" w14:textId="77777777" w:rsidR="0033213B" w:rsidRPr="00F8562C" w:rsidRDefault="0033213B" w:rsidP="00332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A execução da lista de verificação diária obrigatória</w:t>
      </w:r>
    </w:p>
    <w:p w14:paraId="546F9071" w14:textId="77777777" w:rsidR="0033213B" w:rsidRPr="00F8562C" w:rsidRDefault="0033213B" w:rsidP="00332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As responsabilidades do usuário/locatário</w:t>
      </w:r>
      <w:r w:rsidR="001B284E" w:rsidRPr="00F8562C">
        <w:rPr>
          <w:rFonts w:ascii="Arial" w:hAnsi="Arial" w:cs="Arial"/>
          <w:sz w:val="18"/>
          <w:szCs w:val="18"/>
        </w:rPr>
        <w:t xml:space="preserve"> </w:t>
      </w:r>
    </w:p>
    <w:p w14:paraId="57053330" w14:textId="77777777" w:rsidR="0033213B" w:rsidRPr="00F8562C" w:rsidRDefault="0033213B" w:rsidP="00332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As normas de segurança vigentes (NR-18 e aplicáveis)</w:t>
      </w:r>
    </w:p>
    <w:p w14:paraId="7D89A71A" w14:textId="77777777" w:rsidR="0033213B" w:rsidRPr="00F8562C" w:rsidRDefault="0033213B" w:rsidP="00332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As orientações do manual do fabricante</w:t>
      </w:r>
    </w:p>
    <w:p w14:paraId="24DC9B84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Este laudo possui validade vinculada à manutenção das condições verificadas e ao cumprimento dos procedimentos de inspeção diária. Qualquer alteração nas condições do equipamento ou identificação de defeitos implica na suspensão imediata de uso até nova avaliação técnica.</w:t>
      </w:r>
    </w:p>
    <w:p w14:paraId="3E46CF3A" w14:textId="77777777" w:rsidR="0033213B" w:rsidRPr="00F8562C" w:rsidRDefault="00440CD3" w:rsidP="003321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4DA62044">
          <v:rect id="_x0000_i1043" style="width:0;height:1.5pt" o:hralign="center" o:hrstd="t" o:hr="t" fillcolor="#a0a0a0" stroked="f"/>
        </w:pict>
      </w:r>
    </w:p>
    <w:p w14:paraId="3D88A75B" w14:textId="77777777" w:rsidR="0033213B" w:rsidRPr="00F8562C" w:rsidRDefault="0033213B" w:rsidP="0033213B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OBSERVAÇÕES IMPORTANTES</w:t>
      </w:r>
    </w:p>
    <w:p w14:paraId="3E892C3E" w14:textId="77777777" w:rsidR="0033213B" w:rsidRPr="00F8562C" w:rsidRDefault="0033213B" w:rsidP="00332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Este laudo aplica-se exclusivamente ao equipamento e modelo especificados</w:t>
      </w:r>
    </w:p>
    <w:p w14:paraId="7087AC1E" w14:textId="77777777" w:rsidR="0033213B" w:rsidRPr="00F8562C" w:rsidRDefault="0033213B" w:rsidP="00332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A temperatura ambiente influencia diretamente o desempenho operacional e autonomia das baterias</w:t>
      </w:r>
    </w:p>
    <w:p w14:paraId="1FE2DEDB" w14:textId="77777777" w:rsidR="0033213B" w:rsidRPr="00F8562C" w:rsidRDefault="0033213B" w:rsidP="00332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O não cumprimento das especificações técnicas pode resultar em acidentes graves e responsabilização civil e criminal</w:t>
      </w:r>
    </w:p>
    <w:p w14:paraId="5D8C3705" w14:textId="77777777" w:rsidR="0033213B" w:rsidRPr="00F8562C" w:rsidRDefault="00440CD3" w:rsidP="0033213B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7930B5EE">
          <v:rect id="_x0000_i1044" style="width:0;height:1.5pt" o:hralign="center" o:hrstd="t" o:hr="t" fillcolor="#a0a0a0" stroked="f"/>
        </w:pict>
      </w:r>
    </w:p>
    <w:p w14:paraId="6727B53F" w14:textId="77777777" w:rsidR="0033213B" w:rsidRPr="00F8562C" w:rsidRDefault="0033213B" w:rsidP="0033213B">
      <w:pPr>
        <w:pStyle w:val="Ttulo2"/>
        <w:rPr>
          <w:rFonts w:ascii="Arial" w:hAnsi="Arial" w:cs="Arial"/>
          <w:sz w:val="18"/>
          <w:szCs w:val="18"/>
        </w:rPr>
      </w:pPr>
      <w:r w:rsidRPr="00F8562C">
        <w:rPr>
          <w:rFonts w:ascii="Arial" w:hAnsi="Arial" w:cs="Arial"/>
          <w:sz w:val="18"/>
          <w:szCs w:val="18"/>
        </w:rPr>
        <w:t>RESPONSÁVEL TÉCNICO</w:t>
      </w:r>
    </w:p>
    <w:p w14:paraId="79612A71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Nome:</w:t>
      </w:r>
      <w:r w:rsidR="003F257F" w:rsidRPr="00F8562C">
        <w:rPr>
          <w:rFonts w:ascii="Arial" w:hAnsi="Arial" w:cs="Arial"/>
          <w:sz w:val="18"/>
          <w:szCs w:val="18"/>
        </w:rPr>
        <w:t xml:space="preserve">  </w:t>
      </w:r>
      <w:r w:rsidR="003F257F" w:rsidRPr="00F8562C">
        <w:rPr>
          <w:rFonts w:ascii="Arial" w:hAnsi="Arial" w:cs="Arial"/>
          <w:sz w:val="18"/>
          <w:szCs w:val="18"/>
          <w:u w:val="single"/>
        </w:rPr>
        <w:t>FLAVIANO SILVEIRA QUEIROZ</w:t>
      </w:r>
      <w:r w:rsidR="003F257F" w:rsidRPr="00F8562C">
        <w:rPr>
          <w:rFonts w:ascii="Arial" w:hAnsi="Arial" w:cs="Arial"/>
          <w:sz w:val="18"/>
          <w:szCs w:val="18"/>
        </w:rPr>
        <w:t xml:space="preserve"> </w:t>
      </w:r>
    </w:p>
    <w:p w14:paraId="1FA63B39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lastRenderedPageBreak/>
        <w:t>Registro Profissional:</w:t>
      </w:r>
      <w:r w:rsidR="003F257F" w:rsidRPr="00F8562C">
        <w:rPr>
          <w:rFonts w:ascii="Arial" w:hAnsi="Arial" w:cs="Arial"/>
          <w:sz w:val="18"/>
          <w:szCs w:val="18"/>
        </w:rPr>
        <w:t xml:space="preserve"> </w:t>
      </w:r>
      <w:r w:rsidR="00D51186" w:rsidRPr="00F8562C">
        <w:rPr>
          <w:rFonts w:ascii="Arial" w:hAnsi="Arial" w:cs="Arial"/>
          <w:sz w:val="18"/>
          <w:szCs w:val="18"/>
          <w:u w:val="single"/>
        </w:rPr>
        <w:t>CFT</w:t>
      </w:r>
      <w:r w:rsidR="003F257F" w:rsidRPr="00F8562C">
        <w:rPr>
          <w:rFonts w:ascii="Arial" w:hAnsi="Arial" w:cs="Arial"/>
          <w:sz w:val="18"/>
          <w:szCs w:val="18"/>
          <w:u w:val="single"/>
        </w:rPr>
        <w:t xml:space="preserve"> MG  05986962613</w:t>
      </w:r>
    </w:p>
    <w:p w14:paraId="473AAB16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Assinatura:</w:t>
      </w:r>
      <w:r w:rsidRPr="00F8562C">
        <w:rPr>
          <w:rFonts w:ascii="Arial" w:hAnsi="Arial" w:cs="Arial"/>
          <w:sz w:val="18"/>
          <w:szCs w:val="18"/>
        </w:rPr>
        <w:t xml:space="preserve"> _________________________________</w:t>
      </w:r>
    </w:p>
    <w:p w14:paraId="30C2395E" w14:textId="2B697E0F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Data:</w:t>
      </w:r>
      <w:r w:rsidRPr="00F8562C">
        <w:rPr>
          <w:rFonts w:ascii="Arial" w:hAnsi="Arial" w:cs="Arial"/>
          <w:sz w:val="18"/>
          <w:szCs w:val="18"/>
        </w:rPr>
        <w:t xml:space="preserve"> </w:t>
      </w:r>
      <w:r w:rsidR="002C2D60" w:rsidRPr="00F8562C">
        <w:rPr>
          <w:rFonts w:ascii="Arial" w:hAnsi="Arial" w:cs="Arial"/>
          <w:sz w:val="18"/>
          <w:szCs w:val="18"/>
        </w:rPr>
        <w:t>11 de fevereiro 2026</w:t>
      </w:r>
    </w:p>
    <w:p w14:paraId="261FA4D7" w14:textId="77777777" w:rsidR="0033213B" w:rsidRPr="00F8562C" w:rsidRDefault="0033213B" w:rsidP="0033213B">
      <w:pPr>
        <w:pStyle w:val="whitespace-normal"/>
        <w:rPr>
          <w:rFonts w:ascii="Arial" w:hAnsi="Arial" w:cs="Arial"/>
          <w:sz w:val="18"/>
          <w:szCs w:val="18"/>
        </w:rPr>
      </w:pPr>
      <w:r w:rsidRPr="00F8562C">
        <w:rPr>
          <w:rStyle w:val="Forte"/>
          <w:rFonts w:ascii="Arial" w:hAnsi="Arial" w:cs="Arial"/>
          <w:sz w:val="18"/>
          <w:szCs w:val="18"/>
        </w:rPr>
        <w:t>Local:</w:t>
      </w:r>
      <w:r w:rsidRPr="00F8562C">
        <w:rPr>
          <w:rFonts w:ascii="Arial" w:hAnsi="Arial" w:cs="Arial"/>
          <w:sz w:val="18"/>
          <w:szCs w:val="18"/>
        </w:rPr>
        <w:t xml:space="preserve"> Belo Horizonte – MG</w:t>
      </w:r>
    </w:p>
    <w:p w14:paraId="27038FD8" w14:textId="77777777" w:rsidR="0033213B" w:rsidRPr="00F8562C" w:rsidRDefault="00440CD3" w:rsidP="0033213B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5CC05482">
          <v:rect id="_x0000_i1045" style="width:0;height:1.5pt" o:hralign="center" o:hrstd="t" o:hr="t" fillcolor="#a0a0a0" stroked="f"/>
        </w:pict>
      </w:r>
    </w:p>
    <w:p w14:paraId="4EB20CBD" w14:textId="06720134" w:rsidR="0033213B" w:rsidRDefault="0033213B" w:rsidP="00522CBF">
      <w:pPr>
        <w:pStyle w:val="whitespace-normal"/>
        <w:rPr>
          <w:rStyle w:val="nfase"/>
          <w:rFonts w:ascii="Arial" w:hAnsi="Arial" w:cs="Arial"/>
          <w:sz w:val="18"/>
          <w:szCs w:val="18"/>
        </w:rPr>
      </w:pPr>
      <w:r w:rsidRPr="00F8562C">
        <w:rPr>
          <w:rStyle w:val="nfase"/>
          <w:rFonts w:ascii="Arial" w:hAnsi="Arial" w:cs="Arial"/>
          <w:sz w:val="18"/>
          <w:szCs w:val="18"/>
        </w:rPr>
        <w:t>Este documento foi elaborado em conformidade com as normas técnicas vigentes e requisitos de segurança do trabalho aplicáveis.</w:t>
      </w:r>
      <w:r w:rsidR="00522CBF">
        <w:rPr>
          <w:rStyle w:val="nfase"/>
          <w:rFonts w:ascii="Arial" w:hAnsi="Arial" w:cs="Arial"/>
          <w:sz w:val="18"/>
          <w:szCs w:val="18"/>
        </w:rPr>
        <w:t xml:space="preserve"> </w:t>
      </w:r>
    </w:p>
    <w:p w14:paraId="26AFCFBF" w14:textId="50712FFC" w:rsidR="00522CBF" w:rsidRPr="00522CBF" w:rsidRDefault="00522CBF" w:rsidP="00522CBF">
      <w:pPr>
        <w:rPr>
          <w:rFonts w:cstheme="minorHAnsi"/>
          <w:sz w:val="18"/>
          <w:szCs w:val="18"/>
        </w:rPr>
      </w:pPr>
      <w:r w:rsidRPr="00522CBF">
        <w:rPr>
          <w:rFonts w:cstheme="minorHAnsi"/>
          <w:sz w:val="18"/>
          <w:szCs w:val="18"/>
        </w:rPr>
        <w:t>Contator de potencia</w:t>
      </w:r>
    </w:p>
    <w:p w14:paraId="5B9D9E1D" w14:textId="48C7A842" w:rsidR="00522CBF" w:rsidRPr="00522CBF" w:rsidRDefault="00522CBF" w:rsidP="00522CBF">
      <w:pPr>
        <w:tabs>
          <w:tab w:val="left" w:pos="3930"/>
        </w:tabs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ab/>
      </w:r>
    </w:p>
    <w:sectPr w:rsidR="00522CBF" w:rsidRPr="00522CBF" w:rsidSect="007D5C2F">
      <w:headerReference w:type="default" r:id="rId8"/>
      <w:footerReference w:type="default" r:id="rId9"/>
      <w:pgSz w:w="11906" w:h="16838"/>
      <w:pgMar w:top="2240" w:right="99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BCB8C" w14:textId="77777777" w:rsidR="00440CD3" w:rsidRDefault="00440CD3" w:rsidP="004E3341">
      <w:pPr>
        <w:spacing w:after="0" w:line="240" w:lineRule="auto"/>
      </w:pPr>
      <w:r>
        <w:separator/>
      </w:r>
    </w:p>
  </w:endnote>
  <w:endnote w:type="continuationSeparator" w:id="0">
    <w:p w14:paraId="7E803E81" w14:textId="77777777" w:rsidR="00440CD3" w:rsidRDefault="00440CD3" w:rsidP="004E3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3D0C" w14:textId="77777777" w:rsidR="0033213B" w:rsidRPr="00993FE1" w:rsidRDefault="0033213B" w:rsidP="007D5C2F">
    <w:pPr>
      <w:pStyle w:val="Rodap"/>
      <w:jc w:val="right"/>
      <w:rPr>
        <w:b/>
      </w:rPr>
    </w:pPr>
    <w:r w:rsidRPr="00993FE1">
      <w:rPr>
        <w:b/>
      </w:rPr>
      <w:t xml:space="preserve">Praça </w:t>
    </w:r>
    <w:proofErr w:type="spellStart"/>
    <w:r w:rsidRPr="00993FE1">
      <w:rPr>
        <w:b/>
      </w:rPr>
      <w:t>Chui</w:t>
    </w:r>
    <w:proofErr w:type="spellEnd"/>
    <w:r w:rsidRPr="00993FE1">
      <w:rPr>
        <w:b/>
      </w:rPr>
      <w:t xml:space="preserve">, 100 - Bairro João Pinheiro, Belo Horizonte - MG, CEP: 30.530.120 </w:t>
    </w:r>
  </w:p>
  <w:p w14:paraId="7591D9D6" w14:textId="77777777" w:rsidR="0033213B" w:rsidRDefault="0033213B" w:rsidP="007D5C2F">
    <w:pPr>
      <w:pStyle w:val="Rodap"/>
      <w:jc w:val="right"/>
    </w:pPr>
    <w:r w:rsidRPr="007D5C2F">
      <w:rPr>
        <w:b/>
      </w:rPr>
      <w:t>31 3376-3377 // 31 99470-0201</w:t>
    </w:r>
    <w:r>
      <w:t xml:space="preserve">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BEA8C" w14:textId="77777777" w:rsidR="00440CD3" w:rsidRDefault="00440CD3" w:rsidP="004E3341">
      <w:pPr>
        <w:spacing w:after="0" w:line="240" w:lineRule="auto"/>
      </w:pPr>
      <w:r>
        <w:separator/>
      </w:r>
    </w:p>
  </w:footnote>
  <w:footnote w:type="continuationSeparator" w:id="0">
    <w:p w14:paraId="3C9C32FF" w14:textId="77777777" w:rsidR="00440CD3" w:rsidRDefault="00440CD3" w:rsidP="004E3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56581" w14:textId="77777777" w:rsidR="0033213B" w:rsidRDefault="0033213B" w:rsidP="007D5C2F">
    <w:pPr>
      <w:pStyle w:val="Cabealho"/>
      <w:tabs>
        <w:tab w:val="clear" w:pos="4252"/>
        <w:tab w:val="clear" w:pos="8504"/>
        <w:tab w:val="left" w:pos="1065"/>
      </w:tabs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0B439C78" wp14:editId="3BD6529A">
          <wp:simplePos x="0" y="0"/>
          <wp:positionH relativeFrom="column">
            <wp:posOffset>-295910</wp:posOffset>
          </wp:positionH>
          <wp:positionV relativeFrom="paragraph">
            <wp:posOffset>-1905</wp:posOffset>
          </wp:positionV>
          <wp:extent cx="2381250" cy="80010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cess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12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13806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20039"/>
    <w:multiLevelType w:val="multilevel"/>
    <w:tmpl w:val="6176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77CA"/>
    <w:multiLevelType w:val="hybridMultilevel"/>
    <w:tmpl w:val="B7B087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2839DC"/>
    <w:multiLevelType w:val="hybridMultilevel"/>
    <w:tmpl w:val="F05EE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7349B"/>
    <w:multiLevelType w:val="hybridMultilevel"/>
    <w:tmpl w:val="14C4EE4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w w:val="1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14692"/>
    <w:multiLevelType w:val="multilevel"/>
    <w:tmpl w:val="3858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C2C97"/>
    <w:multiLevelType w:val="multilevel"/>
    <w:tmpl w:val="B20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66016"/>
    <w:multiLevelType w:val="hybridMultilevel"/>
    <w:tmpl w:val="E12CFE5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33C42"/>
    <w:multiLevelType w:val="hybridMultilevel"/>
    <w:tmpl w:val="E74035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868AC"/>
    <w:multiLevelType w:val="hybridMultilevel"/>
    <w:tmpl w:val="0E7E3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12CD3"/>
    <w:multiLevelType w:val="multilevel"/>
    <w:tmpl w:val="953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A24D5"/>
    <w:multiLevelType w:val="hybridMultilevel"/>
    <w:tmpl w:val="8BF245F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A5CF4"/>
    <w:multiLevelType w:val="hybridMultilevel"/>
    <w:tmpl w:val="6F268A1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2F574B"/>
    <w:multiLevelType w:val="multilevel"/>
    <w:tmpl w:val="395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C29D2"/>
    <w:multiLevelType w:val="multilevel"/>
    <w:tmpl w:val="383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92369"/>
    <w:multiLevelType w:val="hybridMultilevel"/>
    <w:tmpl w:val="50E27FD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9637A"/>
    <w:multiLevelType w:val="hybridMultilevel"/>
    <w:tmpl w:val="08E0F9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756708"/>
    <w:multiLevelType w:val="multilevel"/>
    <w:tmpl w:val="EA0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52DBA"/>
    <w:multiLevelType w:val="hybridMultilevel"/>
    <w:tmpl w:val="E1762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E23E0"/>
    <w:multiLevelType w:val="hybridMultilevel"/>
    <w:tmpl w:val="EAC2A97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066F2"/>
    <w:multiLevelType w:val="multilevel"/>
    <w:tmpl w:val="1B9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47E43"/>
    <w:multiLevelType w:val="hybridMultilevel"/>
    <w:tmpl w:val="3BF6CF9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330FAA"/>
    <w:multiLevelType w:val="multilevel"/>
    <w:tmpl w:val="1D6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F67E0"/>
    <w:multiLevelType w:val="hybridMultilevel"/>
    <w:tmpl w:val="869EE0BA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1E3D16"/>
    <w:multiLevelType w:val="multilevel"/>
    <w:tmpl w:val="8E8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932A5"/>
    <w:multiLevelType w:val="hybridMultilevel"/>
    <w:tmpl w:val="47087A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010955"/>
    <w:multiLevelType w:val="multilevel"/>
    <w:tmpl w:val="73A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67385"/>
    <w:multiLevelType w:val="hybridMultilevel"/>
    <w:tmpl w:val="EB5E0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0C44D8"/>
    <w:multiLevelType w:val="hybridMultilevel"/>
    <w:tmpl w:val="C100CB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CA33A4"/>
    <w:multiLevelType w:val="multilevel"/>
    <w:tmpl w:val="B4E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C2F2C"/>
    <w:multiLevelType w:val="multilevel"/>
    <w:tmpl w:val="B868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B5A89"/>
    <w:multiLevelType w:val="hybridMultilevel"/>
    <w:tmpl w:val="EC08B4CA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984863"/>
    <w:multiLevelType w:val="multilevel"/>
    <w:tmpl w:val="A66E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F3F5A"/>
    <w:multiLevelType w:val="multilevel"/>
    <w:tmpl w:val="385A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E7960"/>
    <w:multiLevelType w:val="hybridMultilevel"/>
    <w:tmpl w:val="3892C92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2D6BDA"/>
    <w:multiLevelType w:val="multilevel"/>
    <w:tmpl w:val="ABA8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CE5C4C"/>
    <w:multiLevelType w:val="hybridMultilevel"/>
    <w:tmpl w:val="26FCE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ED11EB"/>
    <w:multiLevelType w:val="hybridMultilevel"/>
    <w:tmpl w:val="A66C2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941659"/>
    <w:multiLevelType w:val="multilevel"/>
    <w:tmpl w:val="FAD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82219"/>
    <w:multiLevelType w:val="multilevel"/>
    <w:tmpl w:val="AC7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C3A1F"/>
    <w:multiLevelType w:val="multilevel"/>
    <w:tmpl w:val="0B1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2E48F2"/>
    <w:multiLevelType w:val="multilevel"/>
    <w:tmpl w:val="515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67950"/>
    <w:multiLevelType w:val="multilevel"/>
    <w:tmpl w:val="67A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770121">
    <w:abstractNumId w:val="19"/>
  </w:num>
  <w:num w:numId="2" w16cid:durableId="1909655334">
    <w:abstractNumId w:val="27"/>
  </w:num>
  <w:num w:numId="3" w16cid:durableId="316151997">
    <w:abstractNumId w:val="4"/>
  </w:num>
  <w:num w:numId="4" w16cid:durableId="1234660150">
    <w:abstractNumId w:val="37"/>
  </w:num>
  <w:num w:numId="5" w16cid:durableId="1700160134">
    <w:abstractNumId w:val="9"/>
  </w:num>
  <w:num w:numId="6" w16cid:durableId="2044013789">
    <w:abstractNumId w:val="3"/>
  </w:num>
  <w:num w:numId="7" w16cid:durableId="1018308755">
    <w:abstractNumId w:val="25"/>
  </w:num>
  <w:num w:numId="8" w16cid:durableId="1550993811">
    <w:abstractNumId w:val="12"/>
  </w:num>
  <w:num w:numId="9" w16cid:durableId="1979451830">
    <w:abstractNumId w:val="36"/>
  </w:num>
  <w:num w:numId="10" w16cid:durableId="925188916">
    <w:abstractNumId w:val="8"/>
  </w:num>
  <w:num w:numId="11" w16cid:durableId="2146659691">
    <w:abstractNumId w:val="18"/>
  </w:num>
  <w:num w:numId="12" w16cid:durableId="594871419">
    <w:abstractNumId w:val="34"/>
  </w:num>
  <w:num w:numId="13" w16cid:durableId="1506362638">
    <w:abstractNumId w:val="2"/>
  </w:num>
  <w:num w:numId="14" w16cid:durableId="1799489674">
    <w:abstractNumId w:val="5"/>
  </w:num>
  <w:num w:numId="15" w16cid:durableId="331184864">
    <w:abstractNumId w:val="10"/>
  </w:num>
  <w:num w:numId="16" w16cid:durableId="457333375">
    <w:abstractNumId w:val="32"/>
  </w:num>
  <w:num w:numId="17" w16cid:durableId="1862892721">
    <w:abstractNumId w:val="14"/>
  </w:num>
  <w:num w:numId="18" w16cid:durableId="1986933697">
    <w:abstractNumId w:val="39"/>
  </w:num>
  <w:num w:numId="19" w16cid:durableId="1309480105">
    <w:abstractNumId w:val="42"/>
  </w:num>
  <w:num w:numId="20" w16cid:durableId="896746965">
    <w:abstractNumId w:val="0"/>
  </w:num>
  <w:num w:numId="21" w16cid:durableId="1005859599">
    <w:abstractNumId w:val="23"/>
  </w:num>
  <w:num w:numId="22" w16cid:durableId="1655064625">
    <w:abstractNumId w:val="31"/>
  </w:num>
  <w:num w:numId="23" w16cid:durableId="1738046311">
    <w:abstractNumId w:val="7"/>
  </w:num>
  <w:num w:numId="24" w16cid:durableId="490679850">
    <w:abstractNumId w:val="11"/>
  </w:num>
  <w:num w:numId="25" w16cid:durableId="1911303476">
    <w:abstractNumId w:val="15"/>
  </w:num>
  <w:num w:numId="26" w16cid:durableId="704714544">
    <w:abstractNumId w:val="21"/>
  </w:num>
  <w:num w:numId="27" w16cid:durableId="444734500">
    <w:abstractNumId w:val="28"/>
  </w:num>
  <w:num w:numId="28" w16cid:durableId="512232093">
    <w:abstractNumId w:val="16"/>
  </w:num>
  <w:num w:numId="29" w16cid:durableId="799224045">
    <w:abstractNumId w:val="41"/>
  </w:num>
  <w:num w:numId="30" w16cid:durableId="1157497357">
    <w:abstractNumId w:val="22"/>
  </w:num>
  <w:num w:numId="31" w16cid:durableId="329604164">
    <w:abstractNumId w:val="17"/>
  </w:num>
  <w:num w:numId="32" w16cid:durableId="341855681">
    <w:abstractNumId w:val="13"/>
  </w:num>
  <w:num w:numId="33" w16cid:durableId="718865758">
    <w:abstractNumId w:val="30"/>
  </w:num>
  <w:num w:numId="34" w16cid:durableId="499539721">
    <w:abstractNumId w:val="24"/>
  </w:num>
  <w:num w:numId="35" w16cid:durableId="1197278136">
    <w:abstractNumId w:val="33"/>
  </w:num>
  <w:num w:numId="36" w16cid:durableId="1199973329">
    <w:abstractNumId w:val="6"/>
  </w:num>
  <w:num w:numId="37" w16cid:durableId="767771172">
    <w:abstractNumId w:val="26"/>
  </w:num>
  <w:num w:numId="38" w16cid:durableId="740638495">
    <w:abstractNumId w:val="35"/>
  </w:num>
  <w:num w:numId="39" w16cid:durableId="1394889998">
    <w:abstractNumId w:val="20"/>
  </w:num>
  <w:num w:numId="40" w16cid:durableId="958999316">
    <w:abstractNumId w:val="29"/>
  </w:num>
  <w:num w:numId="41" w16cid:durableId="616644813">
    <w:abstractNumId w:val="40"/>
  </w:num>
  <w:num w:numId="42" w16cid:durableId="1393043614">
    <w:abstractNumId w:val="38"/>
  </w:num>
  <w:num w:numId="43" w16cid:durableId="2022077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341"/>
    <w:rsid w:val="00001986"/>
    <w:rsid w:val="00006CC7"/>
    <w:rsid w:val="000079F7"/>
    <w:rsid w:val="00015B04"/>
    <w:rsid w:val="00017123"/>
    <w:rsid w:val="00027889"/>
    <w:rsid w:val="00033150"/>
    <w:rsid w:val="00040B16"/>
    <w:rsid w:val="00057E1C"/>
    <w:rsid w:val="00063108"/>
    <w:rsid w:val="00065297"/>
    <w:rsid w:val="0007223D"/>
    <w:rsid w:val="00074652"/>
    <w:rsid w:val="00096837"/>
    <w:rsid w:val="000A63D7"/>
    <w:rsid w:val="000A6714"/>
    <w:rsid w:val="000B4961"/>
    <w:rsid w:val="000B4C0D"/>
    <w:rsid w:val="000B75ED"/>
    <w:rsid w:val="000C311F"/>
    <w:rsid w:val="000D2A84"/>
    <w:rsid w:val="000E2EBC"/>
    <w:rsid w:val="000E7F76"/>
    <w:rsid w:val="00100445"/>
    <w:rsid w:val="0010166C"/>
    <w:rsid w:val="00117E8E"/>
    <w:rsid w:val="00126A3B"/>
    <w:rsid w:val="00136B95"/>
    <w:rsid w:val="00143D83"/>
    <w:rsid w:val="001502A9"/>
    <w:rsid w:val="00152A6B"/>
    <w:rsid w:val="00157FE5"/>
    <w:rsid w:val="00163214"/>
    <w:rsid w:val="0016652E"/>
    <w:rsid w:val="00167D9C"/>
    <w:rsid w:val="00180CB2"/>
    <w:rsid w:val="00192BCD"/>
    <w:rsid w:val="001A1D0F"/>
    <w:rsid w:val="001B284E"/>
    <w:rsid w:val="001B47EF"/>
    <w:rsid w:val="001C622C"/>
    <w:rsid w:val="001C71C7"/>
    <w:rsid w:val="001D3C82"/>
    <w:rsid w:val="001E666B"/>
    <w:rsid w:val="001F52E4"/>
    <w:rsid w:val="00212160"/>
    <w:rsid w:val="00213CA3"/>
    <w:rsid w:val="00217DA1"/>
    <w:rsid w:val="00226A18"/>
    <w:rsid w:val="00234ADF"/>
    <w:rsid w:val="00237D3C"/>
    <w:rsid w:val="00257F1E"/>
    <w:rsid w:val="00270458"/>
    <w:rsid w:val="00275850"/>
    <w:rsid w:val="002A07E8"/>
    <w:rsid w:val="002B43D8"/>
    <w:rsid w:val="002B76B9"/>
    <w:rsid w:val="002B7726"/>
    <w:rsid w:val="002C2D60"/>
    <w:rsid w:val="002D37B2"/>
    <w:rsid w:val="002E00AB"/>
    <w:rsid w:val="002E0C11"/>
    <w:rsid w:val="002E1EAE"/>
    <w:rsid w:val="002F01C5"/>
    <w:rsid w:val="002F456E"/>
    <w:rsid w:val="002F5460"/>
    <w:rsid w:val="002F5613"/>
    <w:rsid w:val="002F60BF"/>
    <w:rsid w:val="00304E87"/>
    <w:rsid w:val="00312B7A"/>
    <w:rsid w:val="00317674"/>
    <w:rsid w:val="00320608"/>
    <w:rsid w:val="00330A0F"/>
    <w:rsid w:val="0033213B"/>
    <w:rsid w:val="00345580"/>
    <w:rsid w:val="00363E7F"/>
    <w:rsid w:val="003718D2"/>
    <w:rsid w:val="00377047"/>
    <w:rsid w:val="00382EAF"/>
    <w:rsid w:val="0039729C"/>
    <w:rsid w:val="00397CEC"/>
    <w:rsid w:val="003A433E"/>
    <w:rsid w:val="003A72FD"/>
    <w:rsid w:val="003B4C7D"/>
    <w:rsid w:val="003B717B"/>
    <w:rsid w:val="003C052D"/>
    <w:rsid w:val="003C3690"/>
    <w:rsid w:val="003D1775"/>
    <w:rsid w:val="003D354B"/>
    <w:rsid w:val="003D5749"/>
    <w:rsid w:val="003F108B"/>
    <w:rsid w:val="003F257F"/>
    <w:rsid w:val="00403AF6"/>
    <w:rsid w:val="0040424A"/>
    <w:rsid w:val="004068D6"/>
    <w:rsid w:val="00413336"/>
    <w:rsid w:val="0042776C"/>
    <w:rsid w:val="00433775"/>
    <w:rsid w:val="00436EC5"/>
    <w:rsid w:val="00437F0C"/>
    <w:rsid w:val="00440891"/>
    <w:rsid w:val="00440CD3"/>
    <w:rsid w:val="0044607E"/>
    <w:rsid w:val="00447609"/>
    <w:rsid w:val="00452830"/>
    <w:rsid w:val="004533EF"/>
    <w:rsid w:val="004578C2"/>
    <w:rsid w:val="00471986"/>
    <w:rsid w:val="004817EF"/>
    <w:rsid w:val="00493678"/>
    <w:rsid w:val="0049551F"/>
    <w:rsid w:val="004B15E1"/>
    <w:rsid w:val="004C1411"/>
    <w:rsid w:val="004D1EFE"/>
    <w:rsid w:val="004D2C53"/>
    <w:rsid w:val="004D522E"/>
    <w:rsid w:val="004D5C3B"/>
    <w:rsid w:val="004E0E9E"/>
    <w:rsid w:val="004E3341"/>
    <w:rsid w:val="004F0D4F"/>
    <w:rsid w:val="004F7895"/>
    <w:rsid w:val="00522CBF"/>
    <w:rsid w:val="00530964"/>
    <w:rsid w:val="00535DB6"/>
    <w:rsid w:val="0054383E"/>
    <w:rsid w:val="005615D2"/>
    <w:rsid w:val="005738A1"/>
    <w:rsid w:val="00575E13"/>
    <w:rsid w:val="0059194A"/>
    <w:rsid w:val="005A7B73"/>
    <w:rsid w:val="005C42D1"/>
    <w:rsid w:val="005C5BE8"/>
    <w:rsid w:val="005C5C1D"/>
    <w:rsid w:val="005D4BB7"/>
    <w:rsid w:val="005F0C80"/>
    <w:rsid w:val="005F697A"/>
    <w:rsid w:val="00601357"/>
    <w:rsid w:val="00630C52"/>
    <w:rsid w:val="00647CCA"/>
    <w:rsid w:val="00650883"/>
    <w:rsid w:val="006548A3"/>
    <w:rsid w:val="006639C0"/>
    <w:rsid w:val="00667555"/>
    <w:rsid w:val="006811A7"/>
    <w:rsid w:val="0069211D"/>
    <w:rsid w:val="006A09C1"/>
    <w:rsid w:val="006B04BD"/>
    <w:rsid w:val="006C2B5A"/>
    <w:rsid w:val="006C3833"/>
    <w:rsid w:val="006D025E"/>
    <w:rsid w:val="006F1DC0"/>
    <w:rsid w:val="006F3F5C"/>
    <w:rsid w:val="006F507E"/>
    <w:rsid w:val="00706D9A"/>
    <w:rsid w:val="0071363E"/>
    <w:rsid w:val="0071433B"/>
    <w:rsid w:val="00714CEB"/>
    <w:rsid w:val="007156F5"/>
    <w:rsid w:val="00731C54"/>
    <w:rsid w:val="00736709"/>
    <w:rsid w:val="00744F5A"/>
    <w:rsid w:val="0074568D"/>
    <w:rsid w:val="00751E46"/>
    <w:rsid w:val="007533E7"/>
    <w:rsid w:val="0077104A"/>
    <w:rsid w:val="00772F78"/>
    <w:rsid w:val="00775300"/>
    <w:rsid w:val="007875B5"/>
    <w:rsid w:val="007930C5"/>
    <w:rsid w:val="00794A62"/>
    <w:rsid w:val="00797ECA"/>
    <w:rsid w:val="007A529A"/>
    <w:rsid w:val="007A577F"/>
    <w:rsid w:val="007A60ED"/>
    <w:rsid w:val="007D0C73"/>
    <w:rsid w:val="007D3992"/>
    <w:rsid w:val="007D59AC"/>
    <w:rsid w:val="007D5C2F"/>
    <w:rsid w:val="007D5CF6"/>
    <w:rsid w:val="007D7C5B"/>
    <w:rsid w:val="007E3209"/>
    <w:rsid w:val="007E3342"/>
    <w:rsid w:val="0080056B"/>
    <w:rsid w:val="00801904"/>
    <w:rsid w:val="00801C04"/>
    <w:rsid w:val="00801C2F"/>
    <w:rsid w:val="008033CB"/>
    <w:rsid w:val="00805C25"/>
    <w:rsid w:val="00813479"/>
    <w:rsid w:val="00815799"/>
    <w:rsid w:val="0083146B"/>
    <w:rsid w:val="00856959"/>
    <w:rsid w:val="0085743B"/>
    <w:rsid w:val="00857A98"/>
    <w:rsid w:val="00857B76"/>
    <w:rsid w:val="00871EAC"/>
    <w:rsid w:val="00877339"/>
    <w:rsid w:val="008817FF"/>
    <w:rsid w:val="0089590C"/>
    <w:rsid w:val="008A7A03"/>
    <w:rsid w:val="008B3DF7"/>
    <w:rsid w:val="008D31D2"/>
    <w:rsid w:val="008D459C"/>
    <w:rsid w:val="008F6C7D"/>
    <w:rsid w:val="009155D2"/>
    <w:rsid w:val="009165C0"/>
    <w:rsid w:val="009170B0"/>
    <w:rsid w:val="009200B2"/>
    <w:rsid w:val="00931051"/>
    <w:rsid w:val="00932163"/>
    <w:rsid w:val="009503CD"/>
    <w:rsid w:val="00965310"/>
    <w:rsid w:val="009664FF"/>
    <w:rsid w:val="00972ACE"/>
    <w:rsid w:val="00975DE4"/>
    <w:rsid w:val="00982EDE"/>
    <w:rsid w:val="00983237"/>
    <w:rsid w:val="00993FE1"/>
    <w:rsid w:val="009947F9"/>
    <w:rsid w:val="009B0B3F"/>
    <w:rsid w:val="009B4B25"/>
    <w:rsid w:val="009B5F70"/>
    <w:rsid w:val="009B7DDF"/>
    <w:rsid w:val="009C0F34"/>
    <w:rsid w:val="009C1015"/>
    <w:rsid w:val="009C41DB"/>
    <w:rsid w:val="009D0681"/>
    <w:rsid w:val="009E17DC"/>
    <w:rsid w:val="009E2A82"/>
    <w:rsid w:val="009F0965"/>
    <w:rsid w:val="009F51CB"/>
    <w:rsid w:val="00A01E3C"/>
    <w:rsid w:val="00A1277F"/>
    <w:rsid w:val="00A33D2C"/>
    <w:rsid w:val="00A40420"/>
    <w:rsid w:val="00A40CE9"/>
    <w:rsid w:val="00A40D00"/>
    <w:rsid w:val="00A43FD4"/>
    <w:rsid w:val="00A60A31"/>
    <w:rsid w:val="00A64EF2"/>
    <w:rsid w:val="00A71D27"/>
    <w:rsid w:val="00A80569"/>
    <w:rsid w:val="00AA0F24"/>
    <w:rsid w:val="00AA5823"/>
    <w:rsid w:val="00AB0423"/>
    <w:rsid w:val="00AB0478"/>
    <w:rsid w:val="00AB0FEE"/>
    <w:rsid w:val="00AB2E35"/>
    <w:rsid w:val="00AB52D2"/>
    <w:rsid w:val="00AB6D1F"/>
    <w:rsid w:val="00AC498A"/>
    <w:rsid w:val="00AC6FBE"/>
    <w:rsid w:val="00AD3BEB"/>
    <w:rsid w:val="00AD4FD1"/>
    <w:rsid w:val="00B01BE1"/>
    <w:rsid w:val="00B241AA"/>
    <w:rsid w:val="00B30178"/>
    <w:rsid w:val="00B3078D"/>
    <w:rsid w:val="00B35850"/>
    <w:rsid w:val="00B36E1F"/>
    <w:rsid w:val="00B63657"/>
    <w:rsid w:val="00B72E62"/>
    <w:rsid w:val="00B75E80"/>
    <w:rsid w:val="00B8108F"/>
    <w:rsid w:val="00B85FB1"/>
    <w:rsid w:val="00B8783F"/>
    <w:rsid w:val="00B92046"/>
    <w:rsid w:val="00B932F9"/>
    <w:rsid w:val="00B95F19"/>
    <w:rsid w:val="00B97915"/>
    <w:rsid w:val="00BA1D73"/>
    <w:rsid w:val="00BB67BB"/>
    <w:rsid w:val="00BB7E94"/>
    <w:rsid w:val="00BD224D"/>
    <w:rsid w:val="00BE06CD"/>
    <w:rsid w:val="00BE1D52"/>
    <w:rsid w:val="00BF6093"/>
    <w:rsid w:val="00C016C4"/>
    <w:rsid w:val="00C22603"/>
    <w:rsid w:val="00C25CA8"/>
    <w:rsid w:val="00C27CC8"/>
    <w:rsid w:val="00C31075"/>
    <w:rsid w:val="00C3693B"/>
    <w:rsid w:val="00C43B12"/>
    <w:rsid w:val="00C442A6"/>
    <w:rsid w:val="00C44BEE"/>
    <w:rsid w:val="00C60E24"/>
    <w:rsid w:val="00C6161B"/>
    <w:rsid w:val="00C62FF3"/>
    <w:rsid w:val="00C6513C"/>
    <w:rsid w:val="00C6704D"/>
    <w:rsid w:val="00C74081"/>
    <w:rsid w:val="00CB0676"/>
    <w:rsid w:val="00CD684D"/>
    <w:rsid w:val="00CE795A"/>
    <w:rsid w:val="00CF3350"/>
    <w:rsid w:val="00D05D51"/>
    <w:rsid w:val="00D10FFA"/>
    <w:rsid w:val="00D179C2"/>
    <w:rsid w:val="00D20ADA"/>
    <w:rsid w:val="00D224AF"/>
    <w:rsid w:val="00D24015"/>
    <w:rsid w:val="00D24993"/>
    <w:rsid w:val="00D27FD9"/>
    <w:rsid w:val="00D339E3"/>
    <w:rsid w:val="00D34FD7"/>
    <w:rsid w:val="00D43637"/>
    <w:rsid w:val="00D51186"/>
    <w:rsid w:val="00D512AF"/>
    <w:rsid w:val="00D62B44"/>
    <w:rsid w:val="00D77857"/>
    <w:rsid w:val="00D85979"/>
    <w:rsid w:val="00D863D3"/>
    <w:rsid w:val="00D95FFD"/>
    <w:rsid w:val="00DA3818"/>
    <w:rsid w:val="00DB2E19"/>
    <w:rsid w:val="00DC7D23"/>
    <w:rsid w:val="00DD013A"/>
    <w:rsid w:val="00DE0165"/>
    <w:rsid w:val="00DE4960"/>
    <w:rsid w:val="00DF1824"/>
    <w:rsid w:val="00DF6431"/>
    <w:rsid w:val="00E00D8F"/>
    <w:rsid w:val="00E14B59"/>
    <w:rsid w:val="00E2073E"/>
    <w:rsid w:val="00E303BB"/>
    <w:rsid w:val="00E3579B"/>
    <w:rsid w:val="00E36AC8"/>
    <w:rsid w:val="00E46888"/>
    <w:rsid w:val="00E60BD3"/>
    <w:rsid w:val="00E74BBA"/>
    <w:rsid w:val="00E84B1C"/>
    <w:rsid w:val="00E9376F"/>
    <w:rsid w:val="00E95951"/>
    <w:rsid w:val="00E95C6E"/>
    <w:rsid w:val="00EB738A"/>
    <w:rsid w:val="00ED2449"/>
    <w:rsid w:val="00EF7E1D"/>
    <w:rsid w:val="00F03D31"/>
    <w:rsid w:val="00F07647"/>
    <w:rsid w:val="00F1245F"/>
    <w:rsid w:val="00F22574"/>
    <w:rsid w:val="00F256E2"/>
    <w:rsid w:val="00F3624D"/>
    <w:rsid w:val="00F42411"/>
    <w:rsid w:val="00F467E3"/>
    <w:rsid w:val="00F47EC4"/>
    <w:rsid w:val="00F62613"/>
    <w:rsid w:val="00F735E3"/>
    <w:rsid w:val="00F8562C"/>
    <w:rsid w:val="00F90011"/>
    <w:rsid w:val="00F91418"/>
    <w:rsid w:val="00F97D20"/>
    <w:rsid w:val="00FA34EF"/>
    <w:rsid w:val="00FA5915"/>
    <w:rsid w:val="00FC06D0"/>
    <w:rsid w:val="00FD049A"/>
    <w:rsid w:val="00FD718B"/>
    <w:rsid w:val="00FE03CC"/>
    <w:rsid w:val="00FE22A8"/>
    <w:rsid w:val="00FE6353"/>
    <w:rsid w:val="00FF5DCC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79A5D"/>
  <w15:docId w15:val="{0CC2C2A4-D347-4D10-870E-416E2BC3C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986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797ECA"/>
    <w:pPr>
      <w:keepNext/>
      <w:suppressAutoHyphens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719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04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4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E33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3341"/>
  </w:style>
  <w:style w:type="paragraph" w:styleId="Rodap">
    <w:name w:val="footer"/>
    <w:basedOn w:val="Normal"/>
    <w:link w:val="RodapChar"/>
    <w:uiPriority w:val="99"/>
    <w:unhideWhenUsed/>
    <w:rsid w:val="004E33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3341"/>
  </w:style>
  <w:style w:type="paragraph" w:styleId="Textodebalo">
    <w:name w:val="Balloon Text"/>
    <w:basedOn w:val="Normal"/>
    <w:link w:val="TextodebaloChar"/>
    <w:uiPriority w:val="99"/>
    <w:semiHidden/>
    <w:unhideWhenUsed/>
    <w:rsid w:val="00EB7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738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7ECA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paragraph" w:customStyle="1" w:styleId="Default">
    <w:name w:val="Default"/>
    <w:rsid w:val="003B4C7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75E13"/>
    <w:pPr>
      <w:ind w:left="720"/>
      <w:contextualSpacing/>
    </w:pPr>
  </w:style>
  <w:style w:type="paragraph" w:styleId="SemEspaamento">
    <w:name w:val="No Spacing"/>
    <w:uiPriority w:val="1"/>
    <w:qFormat/>
    <w:rsid w:val="00437F0C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semiHidden/>
    <w:rsid w:val="001004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4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0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00445"/>
    <w:rPr>
      <w:b/>
      <w:bCs/>
    </w:rPr>
  </w:style>
  <w:style w:type="character" w:styleId="nfase">
    <w:name w:val="Emphasis"/>
    <w:basedOn w:val="Fontepargpadro"/>
    <w:uiPriority w:val="20"/>
    <w:qFormat/>
    <w:rsid w:val="00100445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rsid w:val="004719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ommarcadores">
    <w:name w:val="List Bullet"/>
    <w:basedOn w:val="Normal"/>
    <w:uiPriority w:val="99"/>
    <w:unhideWhenUsed/>
    <w:rsid w:val="00471986"/>
    <w:pPr>
      <w:numPr>
        <w:numId w:val="20"/>
      </w:numPr>
      <w:contextualSpacing/>
    </w:pPr>
  </w:style>
  <w:style w:type="paragraph" w:customStyle="1" w:styleId="whitespace-normal">
    <w:name w:val="whitespace-normal"/>
    <w:basedOn w:val="Normal"/>
    <w:rsid w:val="00332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1211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 Corina Gregorio</dc:creator>
  <cp:keywords/>
  <cp:lastModifiedBy>User</cp:lastModifiedBy>
  <cp:revision>2</cp:revision>
  <cp:lastPrinted>2026-02-11T17:47:00Z</cp:lastPrinted>
  <dcterms:created xsi:type="dcterms:W3CDTF">2026-03-26T16:28:00Z</dcterms:created>
  <dcterms:modified xsi:type="dcterms:W3CDTF">2026-03-26T16:28:00Z</dcterms:modified>
</cp:coreProperties>
</file>