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4E2CD" w14:textId="77777777" w:rsidR="00B10261" w:rsidRPr="00A750B8" w:rsidRDefault="00B10261" w:rsidP="00B10261">
      <w:pPr>
        <w:jc w:val="center"/>
        <w:rPr>
          <w:sz w:val="20"/>
          <w:szCs w:val="20"/>
        </w:rPr>
      </w:pPr>
      <w:r w:rsidRPr="00A750B8">
        <w:rPr>
          <w:sz w:val="20"/>
          <w:szCs w:val="20"/>
        </w:rPr>
        <w:t>LITERATURE REVIEW</w:t>
      </w:r>
    </w:p>
    <w:p w14:paraId="471DC4D1" w14:textId="0C0FF744" w:rsidR="00B10261" w:rsidRPr="00A750B8" w:rsidRDefault="00B10261" w:rsidP="00B10261">
      <w:pPr>
        <w:jc w:val="center"/>
        <w:rPr>
          <w:sz w:val="20"/>
          <w:szCs w:val="20"/>
        </w:rPr>
      </w:pPr>
      <w:r w:rsidRPr="00A750B8">
        <w:rPr>
          <w:sz w:val="20"/>
          <w:szCs w:val="20"/>
        </w:rPr>
        <w:t>December 1</w:t>
      </w:r>
      <w:r w:rsidR="0079686E">
        <w:rPr>
          <w:sz w:val="20"/>
          <w:szCs w:val="20"/>
        </w:rPr>
        <w:t>3</w:t>
      </w:r>
      <w:r w:rsidRPr="00A750B8">
        <w:rPr>
          <w:sz w:val="20"/>
          <w:szCs w:val="20"/>
        </w:rPr>
        <w:t>, 2019</w:t>
      </w:r>
    </w:p>
    <w:p w14:paraId="5C145772" w14:textId="77777777" w:rsidR="00B10261" w:rsidRPr="00A750B8" w:rsidRDefault="00B10261" w:rsidP="00B10261">
      <w:pPr>
        <w:rPr>
          <w:sz w:val="20"/>
          <w:szCs w:val="20"/>
        </w:rPr>
      </w:pPr>
    </w:p>
    <w:p w14:paraId="136BA23C" w14:textId="77777777" w:rsidR="00B10261" w:rsidRPr="00A750B8" w:rsidRDefault="00B10261" w:rsidP="00B10261">
      <w:pPr>
        <w:rPr>
          <w:sz w:val="20"/>
          <w:szCs w:val="20"/>
        </w:rPr>
      </w:pPr>
      <w:r w:rsidRPr="00A750B8">
        <w:rPr>
          <w:sz w:val="20"/>
          <w:szCs w:val="20"/>
        </w:rPr>
        <w:t>Mary McGuinn, mem563@cornell.edu</w:t>
      </w:r>
    </w:p>
    <w:p w14:paraId="233B87E7" w14:textId="0F024992" w:rsidR="00B10261" w:rsidRDefault="00B10261" w:rsidP="00B10261">
      <w:pPr>
        <w:rPr>
          <w:sz w:val="20"/>
          <w:szCs w:val="20"/>
          <w:u w:val="single"/>
        </w:rPr>
      </w:pPr>
    </w:p>
    <w:p w14:paraId="65CD17DD" w14:textId="77777777" w:rsidR="00326252" w:rsidRPr="00A750B8" w:rsidRDefault="00326252" w:rsidP="00B10261">
      <w:pPr>
        <w:rPr>
          <w:sz w:val="20"/>
          <w:szCs w:val="20"/>
          <w:u w:val="single"/>
        </w:rPr>
      </w:pPr>
    </w:p>
    <w:p w14:paraId="3DD973EC" w14:textId="77777777" w:rsidR="00B10261" w:rsidRPr="00A750B8" w:rsidRDefault="00B10261" w:rsidP="00B10261">
      <w:pPr>
        <w:rPr>
          <w:sz w:val="20"/>
          <w:szCs w:val="20"/>
          <w:u w:val="single"/>
        </w:rPr>
      </w:pPr>
      <w:r w:rsidRPr="00A750B8">
        <w:rPr>
          <w:sz w:val="20"/>
          <w:szCs w:val="20"/>
          <w:u w:val="single"/>
        </w:rPr>
        <w:t>INTRODUCTION</w:t>
      </w:r>
    </w:p>
    <w:p w14:paraId="5A40F7C1" w14:textId="77777777" w:rsidR="00B10261" w:rsidRPr="00A750B8" w:rsidRDefault="00B10261" w:rsidP="00B10261">
      <w:pPr>
        <w:rPr>
          <w:sz w:val="20"/>
          <w:szCs w:val="20"/>
          <w:u w:val="single"/>
        </w:rPr>
      </w:pPr>
    </w:p>
    <w:p w14:paraId="479710B5" w14:textId="6D5B9A77" w:rsidR="00864234" w:rsidRDefault="00B10261" w:rsidP="00B10261">
      <w:pPr>
        <w:rPr>
          <w:sz w:val="20"/>
          <w:szCs w:val="20"/>
        </w:rPr>
      </w:pPr>
      <w:r w:rsidRPr="00A750B8">
        <w:rPr>
          <w:sz w:val="20"/>
          <w:szCs w:val="20"/>
        </w:rPr>
        <w:t xml:space="preserve">The </w:t>
      </w:r>
      <w:proofErr w:type="spellStart"/>
      <w:r w:rsidRPr="00A750B8">
        <w:rPr>
          <w:sz w:val="20"/>
          <w:szCs w:val="20"/>
        </w:rPr>
        <w:t>upflow</w:t>
      </w:r>
      <w:proofErr w:type="spellEnd"/>
      <w:r w:rsidRPr="00A750B8">
        <w:rPr>
          <w:sz w:val="20"/>
          <w:szCs w:val="20"/>
        </w:rPr>
        <w:t xml:space="preserve"> anerobic sludge blanket (UASB) is a single tank reactor that treats wastewater. The general process is completed by having </w:t>
      </w:r>
      <w:r w:rsidR="005B3E48">
        <w:rPr>
          <w:sz w:val="20"/>
          <w:szCs w:val="20"/>
        </w:rPr>
        <w:t>sludge</w:t>
      </w:r>
      <w:r w:rsidRPr="00A750B8">
        <w:rPr>
          <w:sz w:val="20"/>
          <w:szCs w:val="20"/>
        </w:rPr>
        <w:t xml:space="preserve"> enter the reactor from the </w:t>
      </w:r>
      <w:r w:rsidR="005B3E48">
        <w:rPr>
          <w:sz w:val="20"/>
          <w:szCs w:val="20"/>
        </w:rPr>
        <w:t>bottom. Light and dispersed particles are washed out of the process, while heavier particles collect and retain within the system. Th</w:t>
      </w:r>
      <w:r w:rsidR="00864234">
        <w:rPr>
          <w:sz w:val="20"/>
          <w:szCs w:val="20"/>
        </w:rPr>
        <w:t>ese heavier particles then form flocs consisting of inorganic and organic matter (</w:t>
      </w:r>
      <w:proofErr w:type="spellStart"/>
      <w:r w:rsidR="00864234">
        <w:rPr>
          <w:sz w:val="20"/>
          <w:szCs w:val="20"/>
        </w:rPr>
        <w:t>Hulshoff</w:t>
      </w:r>
      <w:proofErr w:type="spellEnd"/>
      <w:r w:rsidR="00864234">
        <w:rPr>
          <w:sz w:val="20"/>
          <w:szCs w:val="20"/>
        </w:rPr>
        <w:t xml:space="preserve"> Pol et al. 2003). After a start-up period, a dense sludge blanket consisting of flocs develops creating an environment for biological reactions to take place. As flow passes upward through the sludge blanket, the soluble organic compounds in the influent convert to biogas. </w:t>
      </w:r>
    </w:p>
    <w:p w14:paraId="1E41716F" w14:textId="77777777" w:rsidR="00864234" w:rsidRDefault="00864234" w:rsidP="00B10261">
      <w:pPr>
        <w:rPr>
          <w:sz w:val="20"/>
          <w:szCs w:val="20"/>
        </w:rPr>
      </w:pPr>
    </w:p>
    <w:p w14:paraId="6B5D8A04" w14:textId="428735DA" w:rsidR="00B10261" w:rsidRPr="00A750B8" w:rsidRDefault="00B10261" w:rsidP="00B10261">
      <w:pPr>
        <w:rPr>
          <w:sz w:val="20"/>
          <w:szCs w:val="20"/>
        </w:rPr>
      </w:pPr>
      <w:r w:rsidRPr="00A750B8">
        <w:rPr>
          <w:sz w:val="20"/>
          <w:szCs w:val="20"/>
        </w:rPr>
        <w:t>The UASB reactor is a</w:t>
      </w:r>
      <w:r w:rsidR="001C03ED">
        <w:rPr>
          <w:sz w:val="20"/>
          <w:szCs w:val="20"/>
        </w:rPr>
        <w:t>n</w:t>
      </w:r>
      <w:r w:rsidRPr="00A750B8">
        <w:rPr>
          <w:sz w:val="20"/>
          <w:szCs w:val="20"/>
        </w:rPr>
        <w:t xml:space="preserve"> </w:t>
      </w:r>
      <w:r w:rsidR="001C03ED">
        <w:rPr>
          <w:sz w:val="20"/>
          <w:szCs w:val="20"/>
        </w:rPr>
        <w:t xml:space="preserve">increasingly common </w:t>
      </w:r>
      <w:r w:rsidRPr="00A750B8">
        <w:rPr>
          <w:sz w:val="20"/>
          <w:szCs w:val="20"/>
        </w:rPr>
        <w:t xml:space="preserve">method of wastewater treatment because it has a high reduction of biochemical oxygen demand (BOD), low sludge production, high organic and hydraulic loading rate tolerance, and biogas production (UASB|SSWM). However, although the UASB reactor can handle high organic and hydraulic loading rates, if variable, treatment may also be unstable. Furthermore, most UASB reactors require a constant source or electricity. </w:t>
      </w:r>
      <w:r w:rsidR="001C03ED">
        <w:rPr>
          <w:sz w:val="20"/>
          <w:szCs w:val="20"/>
        </w:rPr>
        <w:t>T</w:t>
      </w:r>
      <w:r w:rsidRPr="00A750B8">
        <w:rPr>
          <w:sz w:val="20"/>
          <w:szCs w:val="20"/>
        </w:rPr>
        <w:t>he effluent and sludge from the reactor require further treatment and appropriate discharge (UASB|SSWM).</w:t>
      </w:r>
    </w:p>
    <w:p w14:paraId="7E84BB21" w14:textId="6E41BE70" w:rsidR="00B10261" w:rsidRDefault="00B10261" w:rsidP="00B10261">
      <w:pPr>
        <w:rPr>
          <w:sz w:val="20"/>
          <w:szCs w:val="20"/>
        </w:rPr>
      </w:pPr>
    </w:p>
    <w:p w14:paraId="6B33CE96" w14:textId="7D58E5B2" w:rsidR="00864234" w:rsidRPr="00A750B8" w:rsidRDefault="00864234" w:rsidP="00B10261">
      <w:pPr>
        <w:rPr>
          <w:sz w:val="20"/>
          <w:szCs w:val="20"/>
        </w:rPr>
      </w:pPr>
      <w:r>
        <w:rPr>
          <w:sz w:val="20"/>
          <w:szCs w:val="20"/>
        </w:rPr>
        <w:t>This literature review will focus on the review by Chong et al. (2012) and complementing research papers</w:t>
      </w:r>
      <w:r w:rsidR="001C03ED">
        <w:rPr>
          <w:sz w:val="20"/>
          <w:szCs w:val="20"/>
        </w:rPr>
        <w:t xml:space="preserve">. It will </w:t>
      </w:r>
      <w:r>
        <w:rPr>
          <w:sz w:val="20"/>
          <w:szCs w:val="20"/>
        </w:rPr>
        <w:t>discuss UASB start-up, post-treatment options, and use</w:t>
      </w:r>
      <w:r w:rsidR="00C046C7">
        <w:rPr>
          <w:sz w:val="20"/>
          <w:szCs w:val="20"/>
        </w:rPr>
        <w:t xml:space="preserve"> </w:t>
      </w:r>
      <w:r>
        <w:rPr>
          <w:sz w:val="20"/>
          <w:szCs w:val="20"/>
        </w:rPr>
        <w:t>of resulting biogas.</w:t>
      </w:r>
    </w:p>
    <w:p w14:paraId="450BCE9C" w14:textId="08197179" w:rsidR="00B10261" w:rsidRDefault="00B10261" w:rsidP="00B10261">
      <w:pPr>
        <w:rPr>
          <w:sz w:val="20"/>
          <w:szCs w:val="20"/>
        </w:rPr>
      </w:pPr>
    </w:p>
    <w:p w14:paraId="5322EFEB" w14:textId="77777777" w:rsidR="00326252" w:rsidRPr="00A750B8" w:rsidRDefault="00326252" w:rsidP="00B10261">
      <w:pPr>
        <w:rPr>
          <w:sz w:val="20"/>
          <w:szCs w:val="20"/>
        </w:rPr>
      </w:pPr>
    </w:p>
    <w:p w14:paraId="7102069E" w14:textId="77777777" w:rsidR="00B10261" w:rsidRPr="005B3E48" w:rsidRDefault="00B10261" w:rsidP="00B10261">
      <w:pPr>
        <w:rPr>
          <w:sz w:val="20"/>
          <w:szCs w:val="20"/>
          <w:u w:val="single"/>
        </w:rPr>
      </w:pPr>
      <w:r w:rsidRPr="005B3E48">
        <w:rPr>
          <w:sz w:val="20"/>
          <w:szCs w:val="20"/>
          <w:u w:val="single"/>
        </w:rPr>
        <w:t>START-UP</w:t>
      </w:r>
    </w:p>
    <w:p w14:paraId="75C4D454" w14:textId="77777777" w:rsidR="00B10261" w:rsidRPr="00A750B8" w:rsidRDefault="00B10261" w:rsidP="00B10261">
      <w:pPr>
        <w:rPr>
          <w:sz w:val="20"/>
          <w:szCs w:val="20"/>
        </w:rPr>
      </w:pPr>
    </w:p>
    <w:p w14:paraId="43292597" w14:textId="5670E715" w:rsidR="00B10261" w:rsidRPr="00DE3CD3" w:rsidRDefault="00B10261" w:rsidP="00B10261">
      <w:pPr>
        <w:rPr>
          <w:sz w:val="20"/>
          <w:szCs w:val="20"/>
        </w:rPr>
      </w:pPr>
      <w:r w:rsidRPr="00A750B8">
        <w:rPr>
          <w:sz w:val="20"/>
          <w:szCs w:val="20"/>
        </w:rPr>
        <w:t xml:space="preserve">Before direct treatment of wastewater, the UASB reactor needs a start-up period using </w:t>
      </w:r>
      <w:r w:rsidRPr="00423B2E">
        <w:rPr>
          <w:sz w:val="20"/>
          <w:szCs w:val="20"/>
        </w:rPr>
        <w:t xml:space="preserve">selected nutrients as substrate. </w:t>
      </w:r>
      <w:r w:rsidR="005B3E48">
        <w:rPr>
          <w:sz w:val="20"/>
          <w:szCs w:val="20"/>
        </w:rPr>
        <w:t>This start-up is a strong determinant of the effectiveness and stability of the reactor, determined by many physical, chemical, and biological parameters (Ghangrekar et al., 1996)</w:t>
      </w:r>
      <w:r w:rsidR="001C03ED">
        <w:rPr>
          <w:sz w:val="20"/>
          <w:szCs w:val="20"/>
        </w:rPr>
        <w:t>.</w:t>
      </w:r>
      <w:r w:rsidR="005B3E48">
        <w:rPr>
          <w:sz w:val="20"/>
          <w:szCs w:val="20"/>
        </w:rPr>
        <w:t xml:space="preserve"> </w:t>
      </w:r>
      <w:r w:rsidRPr="00423B2E">
        <w:rPr>
          <w:sz w:val="20"/>
          <w:szCs w:val="20"/>
        </w:rPr>
        <w:t xml:space="preserve">Municipal wastewater takes </w:t>
      </w:r>
      <w:r w:rsidR="005B3E48">
        <w:rPr>
          <w:sz w:val="20"/>
          <w:szCs w:val="20"/>
        </w:rPr>
        <w:t>two-eight</w:t>
      </w:r>
      <w:r w:rsidRPr="00423B2E">
        <w:rPr>
          <w:sz w:val="20"/>
          <w:szCs w:val="20"/>
        </w:rPr>
        <w:t xml:space="preserve"> months on average to achieve full efficiency (</w:t>
      </w:r>
      <w:r w:rsidR="005B3E48">
        <w:rPr>
          <w:sz w:val="20"/>
          <w:szCs w:val="20"/>
        </w:rPr>
        <w:t xml:space="preserve">Chong et al., 2012, </w:t>
      </w:r>
      <w:r w:rsidRPr="00423B2E">
        <w:rPr>
          <w:sz w:val="20"/>
          <w:szCs w:val="20"/>
        </w:rPr>
        <w:t>Lettinga et al., 1993</w:t>
      </w:r>
      <w:r w:rsidR="005B3E48">
        <w:rPr>
          <w:sz w:val="20"/>
          <w:szCs w:val="20"/>
        </w:rPr>
        <w:t>, Vlyssides et al., 2008</w:t>
      </w:r>
      <w:r w:rsidRPr="00423B2E">
        <w:rPr>
          <w:sz w:val="20"/>
          <w:szCs w:val="20"/>
        </w:rPr>
        <w:t>). To shorten this period, the standard procedure is to inoculate the reactor with active microorganisms or granules (Bhatti 2014).</w:t>
      </w:r>
    </w:p>
    <w:p w14:paraId="11151DC9" w14:textId="0D2CAEB7" w:rsidR="00DE3CD3" w:rsidRPr="00DE3CD3" w:rsidRDefault="00DE3CD3" w:rsidP="00B10261">
      <w:pPr>
        <w:rPr>
          <w:sz w:val="20"/>
          <w:szCs w:val="20"/>
        </w:rPr>
      </w:pPr>
    </w:p>
    <w:p w14:paraId="0F67FA25" w14:textId="3DA95ACF" w:rsidR="00DE3CD3" w:rsidRPr="00DE3CD3" w:rsidRDefault="00DE3CD3" w:rsidP="00DE3CD3">
      <w:pPr>
        <w:rPr>
          <w:sz w:val="20"/>
          <w:szCs w:val="20"/>
        </w:rPr>
      </w:pPr>
      <w:r w:rsidRPr="00DE3CD3">
        <w:rPr>
          <w:sz w:val="20"/>
          <w:szCs w:val="20"/>
        </w:rPr>
        <w:t>This procedure to develop granules can be split into four steps</w:t>
      </w:r>
      <w:r>
        <w:rPr>
          <w:sz w:val="20"/>
          <w:szCs w:val="20"/>
        </w:rPr>
        <w:t xml:space="preserve"> (Schmidt 1996</w:t>
      </w:r>
      <w:r w:rsidR="00F170A3">
        <w:rPr>
          <w:sz w:val="20"/>
          <w:szCs w:val="20"/>
        </w:rPr>
        <w:t xml:space="preserve">, </w:t>
      </w:r>
      <w:proofErr w:type="spellStart"/>
      <w:r w:rsidR="00F170A3">
        <w:rPr>
          <w:sz w:val="20"/>
          <w:szCs w:val="20"/>
        </w:rPr>
        <w:t>Escudie</w:t>
      </w:r>
      <w:proofErr w:type="spellEnd"/>
      <w:r w:rsidR="00F170A3">
        <w:rPr>
          <w:sz w:val="20"/>
          <w:szCs w:val="20"/>
        </w:rPr>
        <w:t xml:space="preserve"> et al. 2011</w:t>
      </w:r>
      <w:r>
        <w:rPr>
          <w:sz w:val="20"/>
          <w:szCs w:val="20"/>
        </w:rPr>
        <w:t>)</w:t>
      </w:r>
      <w:r w:rsidRPr="00DE3CD3">
        <w:rPr>
          <w:sz w:val="20"/>
          <w:szCs w:val="20"/>
        </w:rPr>
        <w:t>:</w:t>
      </w:r>
    </w:p>
    <w:p w14:paraId="760D4509" w14:textId="3C0A6E4D" w:rsidR="00DE3CD3" w:rsidRDefault="00DE3CD3" w:rsidP="00DE3CD3">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 xml:space="preserve">Transport of cells </w:t>
      </w:r>
      <w:r w:rsidR="008F36AA">
        <w:rPr>
          <w:rFonts w:ascii="Times New Roman" w:hAnsi="Times New Roman" w:cs="Times New Roman"/>
          <w:sz w:val="20"/>
          <w:szCs w:val="20"/>
        </w:rPr>
        <w:t>to a substratum</w:t>
      </w:r>
    </w:p>
    <w:p w14:paraId="773642E1" w14:textId="1AB169E8" w:rsidR="008F36AA" w:rsidRDefault="008F36AA" w:rsidP="00DE3CD3">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Initial reversible adsorption to the substratum by physicochemical forces</w:t>
      </w:r>
    </w:p>
    <w:p w14:paraId="34BFC551" w14:textId="19D41A13" w:rsidR="008F36AA" w:rsidRDefault="008F36AA" w:rsidP="008F36AA">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Irreversible adhesion of cells to the substratum by microbial appendages and/or polymer</w:t>
      </w:r>
    </w:p>
    <w:p w14:paraId="78F919CC" w14:textId="3506AE81" w:rsidR="008F36AA" w:rsidRDefault="008F36AA" w:rsidP="008F36AA">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Multiplication of the cells and development of granules</w:t>
      </w:r>
    </w:p>
    <w:p w14:paraId="5C61593D" w14:textId="43F5F3D0" w:rsidR="008F36AA" w:rsidRDefault="008F36AA" w:rsidP="008F36AA">
      <w:pPr>
        <w:rPr>
          <w:sz w:val="20"/>
          <w:szCs w:val="20"/>
        </w:rPr>
      </w:pPr>
    </w:p>
    <w:p w14:paraId="4D975D7C" w14:textId="38B904E4" w:rsidR="0038753C" w:rsidRDefault="0038753C" w:rsidP="008F36AA">
      <w:pPr>
        <w:rPr>
          <w:sz w:val="20"/>
          <w:szCs w:val="20"/>
        </w:rPr>
      </w:pPr>
      <w:r>
        <w:rPr>
          <w:sz w:val="20"/>
          <w:szCs w:val="20"/>
        </w:rPr>
        <w:t>Ghangrekar et al. (1996) observed that COD removal efficiency is greatly influenced by start-up and sludge loading rates (SLR). For example, a reactor which started with 0.6 kg</w:t>
      </w:r>
      <w:r w:rsidR="00CA1723">
        <w:rPr>
          <w:sz w:val="20"/>
          <w:szCs w:val="20"/>
        </w:rPr>
        <w:t xml:space="preserve"> </w:t>
      </w:r>
      <w:r>
        <w:rPr>
          <w:sz w:val="20"/>
          <w:szCs w:val="20"/>
        </w:rPr>
        <w:t>COD/kg</w:t>
      </w:r>
      <w:r w:rsidR="00CA1723">
        <w:rPr>
          <w:sz w:val="20"/>
          <w:szCs w:val="20"/>
        </w:rPr>
        <w:t xml:space="preserve"> </w:t>
      </w:r>
      <w:r>
        <w:rPr>
          <w:sz w:val="20"/>
          <w:szCs w:val="20"/>
        </w:rPr>
        <w:t>VSS/d resulted in ~50% COD removal at steady</w:t>
      </w:r>
      <w:r w:rsidR="001C03ED">
        <w:rPr>
          <w:sz w:val="20"/>
          <w:szCs w:val="20"/>
        </w:rPr>
        <w:t xml:space="preserve"> </w:t>
      </w:r>
      <w:r>
        <w:rPr>
          <w:sz w:val="20"/>
          <w:szCs w:val="20"/>
        </w:rPr>
        <w:t xml:space="preserve">state, and </w:t>
      </w:r>
      <w:r w:rsidR="001C03ED">
        <w:rPr>
          <w:sz w:val="20"/>
          <w:szCs w:val="20"/>
        </w:rPr>
        <w:t xml:space="preserve">it </w:t>
      </w:r>
      <w:r>
        <w:rPr>
          <w:sz w:val="20"/>
          <w:szCs w:val="20"/>
        </w:rPr>
        <w:t xml:space="preserve">did not improve through operation time. However, </w:t>
      </w:r>
      <w:r>
        <w:rPr>
          <w:sz w:val="20"/>
          <w:szCs w:val="20"/>
        </w:rPr>
        <w:t xml:space="preserve">a reactor which started with </w:t>
      </w:r>
      <w:r>
        <w:rPr>
          <w:sz w:val="20"/>
          <w:szCs w:val="20"/>
        </w:rPr>
        <w:t xml:space="preserve">0-0.3 </w:t>
      </w:r>
      <w:r>
        <w:rPr>
          <w:sz w:val="20"/>
          <w:szCs w:val="20"/>
        </w:rPr>
        <w:t>kg</w:t>
      </w:r>
      <w:r w:rsidR="00CA1723">
        <w:rPr>
          <w:sz w:val="20"/>
          <w:szCs w:val="20"/>
        </w:rPr>
        <w:t xml:space="preserve"> </w:t>
      </w:r>
      <w:r>
        <w:rPr>
          <w:sz w:val="20"/>
          <w:szCs w:val="20"/>
        </w:rPr>
        <w:t>COD/kg</w:t>
      </w:r>
      <w:r w:rsidR="00CA1723">
        <w:rPr>
          <w:sz w:val="20"/>
          <w:szCs w:val="20"/>
        </w:rPr>
        <w:t xml:space="preserve"> </w:t>
      </w:r>
      <w:r>
        <w:rPr>
          <w:sz w:val="20"/>
          <w:szCs w:val="20"/>
        </w:rPr>
        <w:t xml:space="preserve">VSS/d resulted in </w:t>
      </w:r>
      <w:r>
        <w:rPr>
          <w:sz w:val="20"/>
          <w:szCs w:val="20"/>
        </w:rPr>
        <w:t>a better performance with more than 9</w:t>
      </w:r>
      <w:r>
        <w:rPr>
          <w:sz w:val="20"/>
          <w:szCs w:val="20"/>
        </w:rPr>
        <w:t>0% COD removal</w:t>
      </w:r>
      <w:r>
        <w:rPr>
          <w:sz w:val="20"/>
          <w:szCs w:val="20"/>
        </w:rPr>
        <w:t xml:space="preserve"> at </w:t>
      </w:r>
      <w:r w:rsidR="001C03ED">
        <w:rPr>
          <w:sz w:val="20"/>
          <w:szCs w:val="20"/>
        </w:rPr>
        <w:t>steady state</w:t>
      </w:r>
      <w:r>
        <w:rPr>
          <w:sz w:val="20"/>
          <w:szCs w:val="20"/>
        </w:rPr>
        <w:t>. This study also suggests that organic loading rates and SLR a</w:t>
      </w:r>
      <w:r w:rsidR="00CA1723">
        <w:rPr>
          <w:sz w:val="20"/>
          <w:szCs w:val="20"/>
        </w:rPr>
        <w:t>re determiners in how much time is required for a reactor to reach steady</w:t>
      </w:r>
      <w:r w:rsidR="001C03ED">
        <w:rPr>
          <w:sz w:val="20"/>
          <w:szCs w:val="20"/>
        </w:rPr>
        <w:t xml:space="preserve"> s</w:t>
      </w:r>
      <w:r w:rsidR="00CA1723">
        <w:rPr>
          <w:sz w:val="20"/>
          <w:szCs w:val="20"/>
        </w:rPr>
        <w:t>tate.</w:t>
      </w:r>
    </w:p>
    <w:p w14:paraId="2F96E3D1" w14:textId="77777777" w:rsidR="0038753C" w:rsidRDefault="0038753C" w:rsidP="008F36AA">
      <w:pPr>
        <w:rPr>
          <w:sz w:val="20"/>
          <w:szCs w:val="20"/>
        </w:rPr>
      </w:pPr>
    </w:p>
    <w:p w14:paraId="2940893D" w14:textId="4C5DDDBB" w:rsidR="00440D3A" w:rsidRDefault="008F36AA" w:rsidP="00B10261">
      <w:pPr>
        <w:rPr>
          <w:sz w:val="20"/>
          <w:szCs w:val="20"/>
        </w:rPr>
      </w:pPr>
      <w:r>
        <w:rPr>
          <w:sz w:val="20"/>
          <w:szCs w:val="20"/>
        </w:rPr>
        <w:t>Furthermore, other additives can be incorporated to increase the st</w:t>
      </w:r>
      <w:bookmarkStart w:id="0" w:name="_GoBack"/>
      <w:bookmarkEnd w:id="0"/>
      <w:r>
        <w:rPr>
          <w:sz w:val="20"/>
          <w:szCs w:val="20"/>
        </w:rPr>
        <w:t xml:space="preserve">art-up time. </w:t>
      </w:r>
      <w:r w:rsidR="00E46CD1" w:rsidRPr="00DE3CD3">
        <w:rPr>
          <w:sz w:val="20"/>
          <w:szCs w:val="20"/>
        </w:rPr>
        <w:t xml:space="preserve">See Table </w:t>
      </w:r>
      <w:r w:rsidR="00326252" w:rsidRPr="00DE3CD3">
        <w:rPr>
          <w:sz w:val="20"/>
          <w:szCs w:val="20"/>
        </w:rPr>
        <w:t>3 in the Appendix</w:t>
      </w:r>
      <w:r w:rsidR="00E46CD1" w:rsidRPr="00DE3CD3">
        <w:rPr>
          <w:sz w:val="20"/>
          <w:szCs w:val="20"/>
        </w:rPr>
        <w:t xml:space="preserve"> for </w:t>
      </w:r>
      <w:r>
        <w:rPr>
          <w:sz w:val="20"/>
          <w:szCs w:val="20"/>
        </w:rPr>
        <w:t xml:space="preserve">the results of </w:t>
      </w:r>
      <w:r w:rsidR="00E46CD1" w:rsidRPr="00DE3CD3">
        <w:rPr>
          <w:sz w:val="20"/>
          <w:szCs w:val="20"/>
        </w:rPr>
        <w:t xml:space="preserve">recent studies on </w:t>
      </w:r>
      <w:r>
        <w:rPr>
          <w:sz w:val="20"/>
          <w:szCs w:val="20"/>
        </w:rPr>
        <w:t>theses additives.</w:t>
      </w:r>
    </w:p>
    <w:p w14:paraId="4CD7C7E3" w14:textId="77777777" w:rsidR="008F36AA" w:rsidRDefault="008F36AA" w:rsidP="00B10261">
      <w:pPr>
        <w:rPr>
          <w:sz w:val="20"/>
          <w:szCs w:val="20"/>
        </w:rPr>
      </w:pPr>
    </w:p>
    <w:p w14:paraId="2F84A7B9" w14:textId="09FDCCD3" w:rsidR="00CA1723" w:rsidRDefault="00CA1723">
      <w:pPr>
        <w:rPr>
          <w:sz w:val="20"/>
          <w:szCs w:val="20"/>
          <w:u w:val="single"/>
        </w:rPr>
      </w:pPr>
    </w:p>
    <w:p w14:paraId="745AFF97" w14:textId="00A405F1" w:rsidR="00B10261" w:rsidRPr="00A750B8" w:rsidRDefault="00B10261" w:rsidP="00B10261">
      <w:pPr>
        <w:rPr>
          <w:sz w:val="20"/>
          <w:szCs w:val="20"/>
          <w:u w:val="single"/>
        </w:rPr>
      </w:pPr>
      <w:r w:rsidRPr="00A750B8">
        <w:rPr>
          <w:sz w:val="20"/>
          <w:szCs w:val="20"/>
          <w:u w:val="single"/>
        </w:rPr>
        <w:t>POST-TREATMENT</w:t>
      </w:r>
    </w:p>
    <w:p w14:paraId="620C287B" w14:textId="77777777" w:rsidR="00B10261" w:rsidRPr="00A750B8" w:rsidRDefault="00B10261" w:rsidP="00B10261">
      <w:pPr>
        <w:rPr>
          <w:sz w:val="20"/>
          <w:szCs w:val="20"/>
        </w:rPr>
      </w:pPr>
    </w:p>
    <w:p w14:paraId="29878490" w14:textId="68A7734C" w:rsidR="00B10261" w:rsidRPr="00CA1723" w:rsidRDefault="00B10261" w:rsidP="00CA1723">
      <w:pPr>
        <w:rPr>
          <w:sz w:val="20"/>
          <w:szCs w:val="20"/>
        </w:rPr>
      </w:pPr>
      <w:r w:rsidRPr="00A750B8">
        <w:rPr>
          <w:sz w:val="20"/>
          <w:szCs w:val="20"/>
        </w:rPr>
        <w:t xml:space="preserve">A UASB reactor has an inability to meet all disposal standards for degraded soluble matter, colloidal, nutrients, and pathogens. Therefore, in order to meet present standards, a secondary treatment, also known as post-treatment or polishing process, is required (Khan 2011). </w:t>
      </w:r>
    </w:p>
    <w:p w14:paraId="6DE955B6" w14:textId="3C8FAAB6" w:rsidR="00B10261" w:rsidRPr="00972589" w:rsidRDefault="00B10261" w:rsidP="00B10261">
      <w:pPr>
        <w:rPr>
          <w:i/>
          <w:iCs/>
          <w:sz w:val="20"/>
          <w:szCs w:val="20"/>
        </w:rPr>
      </w:pPr>
      <w:r w:rsidRPr="00A750B8">
        <w:rPr>
          <w:b/>
          <w:bCs/>
          <w:sz w:val="20"/>
          <w:szCs w:val="20"/>
        </w:rPr>
        <w:lastRenderedPageBreak/>
        <w:t>Options</w:t>
      </w:r>
    </w:p>
    <w:p w14:paraId="2B8A0B39" w14:textId="77777777" w:rsidR="00B10261" w:rsidRPr="00A750B8" w:rsidRDefault="00B10261" w:rsidP="00B10261">
      <w:pPr>
        <w:rPr>
          <w:b/>
          <w:bCs/>
          <w:sz w:val="20"/>
          <w:szCs w:val="20"/>
        </w:rPr>
      </w:pPr>
    </w:p>
    <w:p w14:paraId="69DD56F5" w14:textId="1207E076" w:rsidR="00B10261" w:rsidRPr="001B1850" w:rsidRDefault="00B10261" w:rsidP="00B10261">
      <w:pPr>
        <w:rPr>
          <w:sz w:val="20"/>
          <w:szCs w:val="20"/>
        </w:rPr>
      </w:pPr>
      <w:r w:rsidRPr="00A750B8">
        <w:rPr>
          <w:sz w:val="20"/>
          <w:szCs w:val="20"/>
        </w:rPr>
        <w:t xml:space="preserve">There </w:t>
      </w:r>
      <w:r w:rsidRPr="001B1850">
        <w:rPr>
          <w:sz w:val="20"/>
          <w:szCs w:val="20"/>
        </w:rPr>
        <w:t xml:space="preserve">are </w:t>
      </w:r>
      <w:r w:rsidR="001B1850">
        <w:rPr>
          <w:sz w:val="20"/>
          <w:szCs w:val="20"/>
        </w:rPr>
        <w:t>seven</w:t>
      </w:r>
      <w:r w:rsidRPr="001B1850">
        <w:rPr>
          <w:sz w:val="20"/>
          <w:szCs w:val="20"/>
        </w:rPr>
        <w:t xml:space="preserve"> common post-treatment options for the UASB reactor</w:t>
      </w:r>
      <w:r w:rsidR="001B1850">
        <w:rPr>
          <w:sz w:val="20"/>
          <w:szCs w:val="20"/>
        </w:rPr>
        <w:t xml:space="preserve">. See Table 1 for a summary of the advantages and disadvantages of the </w:t>
      </w:r>
      <w:r w:rsidR="001C03ED">
        <w:rPr>
          <w:sz w:val="20"/>
          <w:szCs w:val="20"/>
        </w:rPr>
        <w:t xml:space="preserve">options </w:t>
      </w:r>
      <w:r w:rsidR="001B1850">
        <w:rPr>
          <w:sz w:val="20"/>
          <w:szCs w:val="20"/>
        </w:rPr>
        <w:t>below.</w:t>
      </w:r>
    </w:p>
    <w:p w14:paraId="2E6C4727" w14:textId="77777777" w:rsidR="00B10261" w:rsidRPr="001B1850" w:rsidRDefault="00B10261" w:rsidP="00B10261">
      <w:pPr>
        <w:rPr>
          <w:i/>
          <w:iCs/>
          <w:sz w:val="20"/>
          <w:szCs w:val="20"/>
        </w:rPr>
      </w:pPr>
    </w:p>
    <w:p w14:paraId="7D38B6F0" w14:textId="378350F6" w:rsidR="005343BE" w:rsidRPr="005343BE" w:rsidRDefault="001B1850" w:rsidP="001B1850">
      <w:pPr>
        <w:pStyle w:val="ListParagraph"/>
        <w:numPr>
          <w:ilvl w:val="0"/>
          <w:numId w:val="11"/>
        </w:numPr>
        <w:rPr>
          <w:rFonts w:ascii="Times New Roman" w:hAnsi="Times New Roman" w:cs="Times New Roman"/>
          <w:sz w:val="20"/>
          <w:szCs w:val="20"/>
        </w:rPr>
      </w:pPr>
      <w:r w:rsidRPr="001B1850">
        <w:rPr>
          <w:rFonts w:ascii="Times New Roman" w:hAnsi="Times New Roman" w:cs="Times New Roman"/>
          <w:i/>
          <w:iCs/>
          <w:sz w:val="20"/>
          <w:szCs w:val="20"/>
        </w:rPr>
        <w:t>Activated Sludge (AS)</w:t>
      </w:r>
    </w:p>
    <w:p w14:paraId="0AF26316" w14:textId="66A8F076" w:rsidR="00B10261" w:rsidRPr="001B1850" w:rsidRDefault="005343BE" w:rsidP="005343BE">
      <w:pPr>
        <w:pStyle w:val="ListParagraph"/>
        <w:rPr>
          <w:rFonts w:ascii="Times New Roman" w:hAnsi="Times New Roman" w:cs="Times New Roman"/>
          <w:sz w:val="20"/>
          <w:szCs w:val="20"/>
        </w:rPr>
      </w:pPr>
      <w:r>
        <w:rPr>
          <w:rFonts w:ascii="Times New Roman" w:hAnsi="Times New Roman" w:cs="Times New Roman"/>
          <w:sz w:val="20"/>
          <w:szCs w:val="20"/>
        </w:rPr>
        <w:t>AS</w:t>
      </w:r>
      <w:r w:rsidR="00B10261" w:rsidRPr="001B1850">
        <w:rPr>
          <w:rFonts w:ascii="Times New Roman" w:hAnsi="Times New Roman" w:cs="Times New Roman"/>
          <w:sz w:val="20"/>
          <w:szCs w:val="20"/>
        </w:rPr>
        <w:t xml:space="preserve"> uses microorganisms to feed on organic components in the wastewater to improve effluent. In general, the microorganisms grow to form floc (particles which bind together) from the organic material and suspended solids. The floc settles which allows the high-quality effluent </w:t>
      </w:r>
      <w:r w:rsidR="001C03ED">
        <w:rPr>
          <w:rFonts w:ascii="Times New Roman" w:hAnsi="Times New Roman" w:cs="Times New Roman"/>
          <w:sz w:val="20"/>
          <w:szCs w:val="20"/>
        </w:rPr>
        <w:t>to separate</w:t>
      </w:r>
      <w:r w:rsidR="00B10261" w:rsidRPr="001B1850">
        <w:rPr>
          <w:rFonts w:ascii="Times New Roman" w:hAnsi="Times New Roman" w:cs="Times New Roman"/>
          <w:sz w:val="20"/>
          <w:szCs w:val="20"/>
        </w:rPr>
        <w:t xml:space="preserve"> (‘</w:t>
      </w:r>
      <w:r w:rsidR="00B10261" w:rsidRPr="001B1850">
        <w:rPr>
          <w:rFonts w:ascii="Times New Roman" w:hAnsi="Times New Roman" w:cs="Times New Roman"/>
          <w:color w:val="000000" w:themeColor="text1"/>
          <w:sz w:val="20"/>
          <w:szCs w:val="20"/>
        </w:rPr>
        <w:t>Explaining the Activated Sludge Process’</w:t>
      </w:r>
      <w:r w:rsidR="00B10261" w:rsidRPr="001B1850">
        <w:rPr>
          <w:rFonts w:ascii="Times New Roman" w:hAnsi="Times New Roman" w:cs="Times New Roman"/>
          <w:sz w:val="20"/>
          <w:szCs w:val="20"/>
        </w:rPr>
        <w:t>).</w:t>
      </w:r>
    </w:p>
    <w:p w14:paraId="0FCFF426" w14:textId="77777777" w:rsidR="00B10261" w:rsidRPr="001B1850" w:rsidRDefault="00B10261" w:rsidP="00B10261">
      <w:pPr>
        <w:rPr>
          <w:sz w:val="20"/>
          <w:szCs w:val="20"/>
        </w:rPr>
      </w:pPr>
    </w:p>
    <w:p w14:paraId="11871B53" w14:textId="1EA4C7E5"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Sequencing-batch Reactor (SBR)</w:t>
      </w:r>
      <w:r w:rsidRPr="001B1850">
        <w:rPr>
          <w:rFonts w:ascii="Times New Roman" w:hAnsi="Times New Roman" w:cs="Times New Roman"/>
          <w:i/>
          <w:iCs/>
          <w:sz w:val="20"/>
          <w:szCs w:val="20"/>
        </w:rPr>
        <w:t xml:space="preserve"> </w:t>
      </w:r>
    </w:p>
    <w:p w14:paraId="37D60F47" w14:textId="5DE6276D" w:rsidR="00B10261" w:rsidRPr="001B1850" w:rsidRDefault="005343BE" w:rsidP="005343BE">
      <w:pPr>
        <w:pStyle w:val="ListParagraph"/>
        <w:rPr>
          <w:rFonts w:ascii="Times New Roman" w:hAnsi="Times New Roman" w:cs="Times New Roman"/>
          <w:i/>
          <w:iCs/>
          <w:sz w:val="20"/>
          <w:szCs w:val="20"/>
        </w:rPr>
      </w:pPr>
      <w:r>
        <w:rPr>
          <w:rFonts w:ascii="Times New Roman" w:hAnsi="Times New Roman" w:cs="Times New Roman"/>
          <w:sz w:val="20"/>
          <w:szCs w:val="20"/>
        </w:rPr>
        <w:t>SBR u</w:t>
      </w:r>
      <w:r w:rsidR="00B10261" w:rsidRPr="001B1850">
        <w:rPr>
          <w:rFonts w:ascii="Times New Roman" w:hAnsi="Times New Roman" w:cs="Times New Roman"/>
          <w:sz w:val="20"/>
          <w:szCs w:val="20"/>
        </w:rPr>
        <w:t xml:space="preserve">ses two or more batch reactors to optimize the performance of the system. However, in most SBR single processors, equalization, primary and secondary clarification, and biological treatment can be accomplished with a single reactor. A common process for a post-treatment with an SBR is such that wastewater enters a partially filled reactor with biomass acclimated to the wastewater constituents. Once full, the system works as the AS system but without continuous influent or effluent flow. Excess biomass is wasted </w:t>
      </w:r>
      <w:r w:rsidR="001C03ED">
        <w:rPr>
          <w:rFonts w:ascii="Times New Roman" w:hAnsi="Times New Roman" w:cs="Times New Roman"/>
          <w:sz w:val="20"/>
          <w:szCs w:val="20"/>
        </w:rPr>
        <w:t>throughout the process</w:t>
      </w:r>
      <w:r w:rsidR="00B10261" w:rsidRPr="001B1850">
        <w:rPr>
          <w:rFonts w:ascii="Times New Roman" w:hAnsi="Times New Roman" w:cs="Times New Roman"/>
          <w:sz w:val="20"/>
          <w:szCs w:val="20"/>
        </w:rPr>
        <w:t xml:space="preserve"> (EPA</w:t>
      </w:r>
      <w:r w:rsidR="00AB7A2A">
        <w:rPr>
          <w:rFonts w:ascii="Times New Roman" w:hAnsi="Times New Roman" w:cs="Times New Roman"/>
          <w:sz w:val="20"/>
          <w:szCs w:val="20"/>
        </w:rPr>
        <w:t xml:space="preserve"> SBR</w:t>
      </w:r>
      <w:r w:rsidR="00B10261" w:rsidRPr="001B1850">
        <w:rPr>
          <w:rFonts w:ascii="Times New Roman" w:hAnsi="Times New Roman" w:cs="Times New Roman"/>
          <w:sz w:val="20"/>
          <w:szCs w:val="20"/>
        </w:rPr>
        <w:t>).</w:t>
      </w:r>
    </w:p>
    <w:p w14:paraId="2A14D67C" w14:textId="77777777" w:rsidR="00B10261" w:rsidRPr="001B1850" w:rsidRDefault="00B10261" w:rsidP="00B10261">
      <w:pPr>
        <w:rPr>
          <w:sz w:val="20"/>
          <w:szCs w:val="20"/>
        </w:rPr>
      </w:pPr>
    </w:p>
    <w:p w14:paraId="42393691" w14:textId="77777777"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Trickling Filter (TF)</w:t>
      </w:r>
      <w:r w:rsidR="00AB7A2A">
        <w:rPr>
          <w:rFonts w:ascii="Times New Roman" w:hAnsi="Times New Roman" w:cs="Times New Roman"/>
          <w:i/>
          <w:iCs/>
          <w:sz w:val="20"/>
          <w:szCs w:val="20"/>
        </w:rPr>
        <w:t xml:space="preserve">, </w:t>
      </w:r>
      <w:r w:rsidR="00AB7A2A">
        <w:rPr>
          <w:rFonts w:ascii="Times New Roman" w:hAnsi="Times New Roman" w:cs="Times New Roman"/>
          <w:sz w:val="20"/>
          <w:szCs w:val="20"/>
        </w:rPr>
        <w:t>or biofilter</w:t>
      </w:r>
      <w:r w:rsidR="005343BE">
        <w:rPr>
          <w:rFonts w:ascii="Times New Roman" w:hAnsi="Times New Roman" w:cs="Times New Roman"/>
          <w:sz w:val="20"/>
          <w:szCs w:val="20"/>
        </w:rPr>
        <w:t xml:space="preserve"> (BF)</w:t>
      </w:r>
    </w:p>
    <w:p w14:paraId="7C7515A8" w14:textId="1EA2A16E" w:rsidR="00B10261" w:rsidRPr="001B1850" w:rsidRDefault="005343BE" w:rsidP="005343BE">
      <w:pPr>
        <w:pStyle w:val="ListParagraph"/>
        <w:rPr>
          <w:rFonts w:ascii="Times New Roman" w:hAnsi="Times New Roman" w:cs="Times New Roman"/>
          <w:i/>
          <w:iCs/>
          <w:sz w:val="20"/>
          <w:szCs w:val="20"/>
        </w:rPr>
      </w:pPr>
      <w:r>
        <w:rPr>
          <w:rFonts w:ascii="Times New Roman" w:hAnsi="Times New Roman" w:cs="Times New Roman"/>
          <w:sz w:val="20"/>
          <w:szCs w:val="20"/>
        </w:rPr>
        <w:t>TF</w:t>
      </w:r>
      <w:r w:rsidR="001B1850" w:rsidRPr="001B1850">
        <w:rPr>
          <w:rFonts w:ascii="Times New Roman" w:hAnsi="Times New Roman" w:cs="Times New Roman"/>
          <w:i/>
          <w:iCs/>
          <w:sz w:val="20"/>
          <w:szCs w:val="20"/>
        </w:rPr>
        <w:t xml:space="preserve"> </w:t>
      </w:r>
      <w:r w:rsidR="00B10261" w:rsidRPr="001B1850">
        <w:rPr>
          <w:rFonts w:ascii="Times New Roman" w:hAnsi="Times New Roman" w:cs="Times New Roman"/>
          <w:sz w:val="20"/>
          <w:szCs w:val="20"/>
        </w:rPr>
        <w:t>is an attached-growth process system. Meaning, it is an aerobic treatment system that incorporates microorganisms attached to a medium to remove organic matter from the wastewate</w:t>
      </w:r>
      <w:r w:rsidR="00AB7A2A">
        <w:rPr>
          <w:rFonts w:ascii="Times New Roman" w:hAnsi="Times New Roman" w:cs="Times New Roman"/>
          <w:sz w:val="20"/>
          <w:szCs w:val="20"/>
        </w:rPr>
        <w:t>r (EPA TF)</w:t>
      </w:r>
      <w:r w:rsidR="00B10261" w:rsidRPr="001B1850">
        <w:rPr>
          <w:rFonts w:ascii="Times New Roman" w:hAnsi="Times New Roman" w:cs="Times New Roman"/>
          <w:sz w:val="20"/>
          <w:szCs w:val="20"/>
        </w:rPr>
        <w:t>.</w:t>
      </w:r>
      <w:r w:rsidR="00AB7A2A">
        <w:rPr>
          <w:rFonts w:ascii="Times New Roman" w:hAnsi="Times New Roman" w:cs="Times New Roman"/>
          <w:sz w:val="20"/>
          <w:szCs w:val="20"/>
        </w:rPr>
        <w:t xml:space="preserve"> As water travels through the filter, organics are degraded by the biofilm covering the filter (SSWM). </w:t>
      </w:r>
    </w:p>
    <w:p w14:paraId="32CCBA3B" w14:textId="77777777" w:rsidR="00B10261" w:rsidRPr="001B1850" w:rsidRDefault="00B10261" w:rsidP="00B10261">
      <w:pPr>
        <w:rPr>
          <w:sz w:val="20"/>
          <w:szCs w:val="20"/>
        </w:rPr>
      </w:pPr>
    </w:p>
    <w:p w14:paraId="5B1DF5BC" w14:textId="77777777"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Downflow Hanging Sponge (DHS)</w:t>
      </w:r>
      <w:r w:rsidRPr="001B1850">
        <w:rPr>
          <w:rFonts w:ascii="Times New Roman" w:hAnsi="Times New Roman" w:cs="Times New Roman"/>
          <w:i/>
          <w:iCs/>
          <w:sz w:val="20"/>
          <w:szCs w:val="20"/>
        </w:rPr>
        <w:t xml:space="preserve"> </w:t>
      </w:r>
    </w:p>
    <w:p w14:paraId="731127FF" w14:textId="4F8874B0" w:rsidR="00B10261" w:rsidRPr="001B1850" w:rsidRDefault="005343BE" w:rsidP="005343BE">
      <w:pPr>
        <w:pStyle w:val="ListParagraph"/>
        <w:rPr>
          <w:rFonts w:ascii="Times New Roman" w:hAnsi="Times New Roman" w:cs="Times New Roman"/>
          <w:i/>
          <w:iCs/>
          <w:sz w:val="20"/>
          <w:szCs w:val="20"/>
        </w:rPr>
      </w:pPr>
      <w:r>
        <w:rPr>
          <w:rFonts w:ascii="Times New Roman" w:hAnsi="Times New Roman" w:cs="Times New Roman"/>
          <w:sz w:val="20"/>
          <w:szCs w:val="20"/>
        </w:rPr>
        <w:t xml:space="preserve">DHS </w:t>
      </w:r>
      <w:r w:rsidR="00687C99">
        <w:rPr>
          <w:rFonts w:ascii="Times New Roman" w:hAnsi="Times New Roman" w:cs="Times New Roman"/>
          <w:sz w:val="20"/>
          <w:szCs w:val="20"/>
        </w:rPr>
        <w:t>uses</w:t>
      </w:r>
      <w:r w:rsidR="00B10261" w:rsidRPr="001B1850">
        <w:rPr>
          <w:rFonts w:ascii="Times New Roman" w:hAnsi="Times New Roman" w:cs="Times New Roman"/>
          <w:sz w:val="20"/>
          <w:szCs w:val="20"/>
        </w:rPr>
        <w:t xml:space="preserve"> simple and economic PUR foams (packing material). This method is used to decrease energy demand, maintenance, and operating costs. This post-treatment option achieves a near perfect BOD removal and high coliforms removal</w:t>
      </w:r>
      <w:r>
        <w:rPr>
          <w:rFonts w:ascii="Times New Roman" w:hAnsi="Times New Roman" w:cs="Times New Roman"/>
          <w:sz w:val="20"/>
          <w:szCs w:val="20"/>
        </w:rPr>
        <w:t xml:space="preserve"> (Chong et al. 2012)</w:t>
      </w:r>
      <w:r w:rsidR="00B10261" w:rsidRPr="001B1850">
        <w:rPr>
          <w:rFonts w:ascii="Times New Roman" w:hAnsi="Times New Roman" w:cs="Times New Roman"/>
          <w:sz w:val="20"/>
          <w:szCs w:val="20"/>
        </w:rPr>
        <w:t>.</w:t>
      </w:r>
    </w:p>
    <w:p w14:paraId="7438552C" w14:textId="77777777" w:rsidR="00B10261" w:rsidRPr="001B1850" w:rsidRDefault="00B10261" w:rsidP="00B10261">
      <w:pPr>
        <w:rPr>
          <w:sz w:val="20"/>
          <w:szCs w:val="20"/>
        </w:rPr>
      </w:pPr>
    </w:p>
    <w:p w14:paraId="27A04460" w14:textId="77777777"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Stabilizing Pond (SP)</w:t>
      </w:r>
      <w:r w:rsidRPr="001B1850">
        <w:rPr>
          <w:rFonts w:ascii="Times New Roman" w:hAnsi="Times New Roman" w:cs="Times New Roman"/>
          <w:i/>
          <w:iCs/>
          <w:sz w:val="20"/>
          <w:szCs w:val="20"/>
        </w:rPr>
        <w:t xml:space="preserve"> </w:t>
      </w:r>
    </w:p>
    <w:p w14:paraId="30287CC9" w14:textId="51BD089A" w:rsidR="00B10261" w:rsidRPr="001B1850" w:rsidRDefault="005343BE" w:rsidP="005343BE">
      <w:pPr>
        <w:pStyle w:val="ListParagraph"/>
        <w:rPr>
          <w:rFonts w:ascii="Times New Roman" w:hAnsi="Times New Roman" w:cs="Times New Roman"/>
          <w:i/>
          <w:iCs/>
          <w:sz w:val="20"/>
          <w:szCs w:val="20"/>
        </w:rPr>
      </w:pPr>
      <w:r>
        <w:rPr>
          <w:rFonts w:ascii="Times New Roman" w:hAnsi="Times New Roman" w:cs="Times New Roman"/>
          <w:sz w:val="20"/>
          <w:szCs w:val="20"/>
        </w:rPr>
        <w:t>SP is</w:t>
      </w:r>
      <w:r w:rsidR="00B10261" w:rsidRPr="001B1850">
        <w:rPr>
          <w:rFonts w:ascii="Times New Roman" w:hAnsi="Times New Roman" w:cs="Times New Roman"/>
          <w:sz w:val="20"/>
          <w:szCs w:val="20"/>
        </w:rPr>
        <w:t xml:space="preserve"> used to recover nutrients from the UASB effluents. </w:t>
      </w:r>
      <w:r>
        <w:rPr>
          <w:rFonts w:ascii="Times New Roman" w:hAnsi="Times New Roman" w:cs="Times New Roman"/>
          <w:sz w:val="20"/>
          <w:szCs w:val="20"/>
        </w:rPr>
        <w:t>It is a man-made body of water which can be used individually or as a series for treatment. The types of SP</w:t>
      </w:r>
      <w:r w:rsidR="00687C99">
        <w:rPr>
          <w:rFonts w:ascii="Times New Roman" w:hAnsi="Times New Roman" w:cs="Times New Roman"/>
          <w:sz w:val="20"/>
          <w:szCs w:val="20"/>
        </w:rPr>
        <w:t>s</w:t>
      </w:r>
      <w:r>
        <w:rPr>
          <w:rFonts w:ascii="Times New Roman" w:hAnsi="Times New Roman" w:cs="Times New Roman"/>
          <w:sz w:val="20"/>
          <w:szCs w:val="20"/>
        </w:rPr>
        <w:t xml:space="preserve"> are 1) anaerobic ponds</w:t>
      </w:r>
      <w:r w:rsidR="00687C99">
        <w:rPr>
          <w:rFonts w:ascii="Times New Roman" w:hAnsi="Times New Roman" w:cs="Times New Roman"/>
          <w:sz w:val="20"/>
          <w:szCs w:val="20"/>
        </w:rPr>
        <w:t xml:space="preserve"> commonly used to reduce the organic load</w:t>
      </w:r>
      <w:r>
        <w:rPr>
          <w:rFonts w:ascii="Times New Roman" w:hAnsi="Times New Roman" w:cs="Times New Roman"/>
          <w:sz w:val="20"/>
          <w:szCs w:val="20"/>
        </w:rPr>
        <w:t>, 2) facultative ponds</w:t>
      </w:r>
      <w:r w:rsidR="00687C99">
        <w:rPr>
          <w:rFonts w:ascii="Times New Roman" w:hAnsi="Times New Roman" w:cs="Times New Roman"/>
          <w:sz w:val="20"/>
          <w:szCs w:val="20"/>
        </w:rPr>
        <w:t xml:space="preserve"> to remove BOD</w:t>
      </w:r>
      <w:r>
        <w:rPr>
          <w:rFonts w:ascii="Times New Roman" w:hAnsi="Times New Roman" w:cs="Times New Roman"/>
          <w:sz w:val="20"/>
          <w:szCs w:val="20"/>
        </w:rPr>
        <w:t>, and 3) aerobic ponds</w:t>
      </w:r>
      <w:r w:rsidR="00687C99">
        <w:rPr>
          <w:rFonts w:ascii="Times New Roman" w:hAnsi="Times New Roman" w:cs="Times New Roman"/>
          <w:sz w:val="20"/>
          <w:szCs w:val="20"/>
        </w:rPr>
        <w:t xml:space="preserve"> to remove pathogens and contaminants</w:t>
      </w:r>
      <w:r>
        <w:rPr>
          <w:rFonts w:ascii="Times New Roman" w:hAnsi="Times New Roman" w:cs="Times New Roman"/>
          <w:sz w:val="20"/>
          <w:szCs w:val="20"/>
        </w:rPr>
        <w:t>. It is recommended that SPs be used in this respective series (SSWM).</w:t>
      </w:r>
    </w:p>
    <w:p w14:paraId="1C47F1FB" w14:textId="77777777" w:rsidR="00B10261" w:rsidRPr="001B1850" w:rsidRDefault="00B10261" w:rsidP="00B10261">
      <w:pPr>
        <w:rPr>
          <w:sz w:val="20"/>
          <w:szCs w:val="20"/>
        </w:rPr>
      </w:pPr>
    </w:p>
    <w:p w14:paraId="44CA299D" w14:textId="77777777"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Rotating-biological Contactor (RBC)</w:t>
      </w:r>
      <w:r w:rsidRPr="001B1850">
        <w:rPr>
          <w:rFonts w:ascii="Times New Roman" w:hAnsi="Times New Roman" w:cs="Times New Roman"/>
          <w:i/>
          <w:iCs/>
          <w:sz w:val="20"/>
          <w:szCs w:val="20"/>
        </w:rPr>
        <w:t xml:space="preserve"> </w:t>
      </w:r>
    </w:p>
    <w:p w14:paraId="0F1ADE30" w14:textId="726BA609" w:rsidR="00B10261" w:rsidRPr="001B1850" w:rsidRDefault="00687C99" w:rsidP="005343BE">
      <w:pPr>
        <w:pStyle w:val="ListParagraph"/>
        <w:rPr>
          <w:rFonts w:ascii="Times New Roman" w:hAnsi="Times New Roman" w:cs="Times New Roman"/>
          <w:i/>
          <w:iCs/>
          <w:sz w:val="20"/>
          <w:szCs w:val="20"/>
        </w:rPr>
      </w:pPr>
      <w:r>
        <w:rPr>
          <w:rFonts w:ascii="Times New Roman" w:hAnsi="Times New Roman" w:cs="Times New Roman"/>
          <w:sz w:val="20"/>
          <w:szCs w:val="20"/>
        </w:rPr>
        <w:t xml:space="preserve">Like the TF, </w:t>
      </w:r>
      <w:r w:rsidR="005343BE">
        <w:rPr>
          <w:rFonts w:ascii="Times New Roman" w:hAnsi="Times New Roman" w:cs="Times New Roman"/>
          <w:sz w:val="20"/>
          <w:szCs w:val="20"/>
        </w:rPr>
        <w:t xml:space="preserve">RBC </w:t>
      </w:r>
      <w:r>
        <w:rPr>
          <w:rFonts w:ascii="Times New Roman" w:hAnsi="Times New Roman" w:cs="Times New Roman"/>
          <w:sz w:val="20"/>
          <w:szCs w:val="20"/>
        </w:rPr>
        <w:t xml:space="preserve">is a fixed-bed reactor. However, the RBC </w:t>
      </w:r>
      <w:r w:rsidR="005343BE">
        <w:rPr>
          <w:rFonts w:ascii="Times New Roman" w:hAnsi="Times New Roman" w:cs="Times New Roman"/>
          <w:sz w:val="20"/>
          <w:szCs w:val="20"/>
        </w:rPr>
        <w:t>c</w:t>
      </w:r>
      <w:r w:rsidR="00B10261" w:rsidRPr="001B1850">
        <w:rPr>
          <w:rFonts w:ascii="Times New Roman" w:hAnsi="Times New Roman" w:cs="Times New Roman"/>
          <w:sz w:val="20"/>
          <w:szCs w:val="20"/>
        </w:rPr>
        <w:t xml:space="preserve">onsists of foam disks (polystyrene or polyurethane) mounted </w:t>
      </w:r>
      <w:r>
        <w:rPr>
          <w:rFonts w:ascii="Times New Roman" w:hAnsi="Times New Roman" w:cs="Times New Roman"/>
          <w:sz w:val="20"/>
          <w:szCs w:val="20"/>
        </w:rPr>
        <w:t>t</w:t>
      </w:r>
      <w:r w:rsidR="00B10261" w:rsidRPr="001B1850">
        <w:rPr>
          <w:rFonts w:ascii="Times New Roman" w:hAnsi="Times New Roman" w:cs="Times New Roman"/>
          <w:sz w:val="20"/>
          <w:szCs w:val="20"/>
        </w:rPr>
        <w:t xml:space="preserve">o a steel shaft and </w:t>
      </w:r>
      <w:r>
        <w:rPr>
          <w:rFonts w:ascii="Times New Roman" w:hAnsi="Times New Roman" w:cs="Times New Roman"/>
          <w:sz w:val="20"/>
          <w:szCs w:val="20"/>
        </w:rPr>
        <w:t xml:space="preserve">partially </w:t>
      </w:r>
      <w:r w:rsidR="00B10261" w:rsidRPr="001B1850">
        <w:rPr>
          <w:rFonts w:ascii="Times New Roman" w:hAnsi="Times New Roman" w:cs="Times New Roman"/>
          <w:sz w:val="20"/>
          <w:szCs w:val="20"/>
        </w:rPr>
        <w:t>submerged in the effluent solution.</w:t>
      </w:r>
      <w:r>
        <w:rPr>
          <w:rFonts w:ascii="Times New Roman" w:hAnsi="Times New Roman" w:cs="Times New Roman"/>
          <w:sz w:val="20"/>
          <w:szCs w:val="20"/>
        </w:rPr>
        <w:t xml:space="preserve"> These disks rotate and allow wastewater to flow through. RBCs allow for aeration and degradation of dissolved organic pollutants and nutrients.</w:t>
      </w:r>
    </w:p>
    <w:p w14:paraId="14CA8D2A" w14:textId="77777777" w:rsidR="00B10261" w:rsidRPr="001B1850" w:rsidRDefault="00B10261" w:rsidP="00B10261">
      <w:pPr>
        <w:rPr>
          <w:sz w:val="20"/>
          <w:szCs w:val="20"/>
        </w:rPr>
      </w:pPr>
    </w:p>
    <w:p w14:paraId="5C3286AE" w14:textId="77777777" w:rsidR="005343BE" w:rsidRPr="005343BE" w:rsidRDefault="001B1850" w:rsidP="001B1850">
      <w:pPr>
        <w:pStyle w:val="ListParagraph"/>
        <w:numPr>
          <w:ilvl w:val="0"/>
          <w:numId w:val="11"/>
        </w:numPr>
        <w:rPr>
          <w:rFonts w:ascii="Times New Roman" w:hAnsi="Times New Roman" w:cs="Times New Roman"/>
          <w:i/>
          <w:iCs/>
          <w:sz w:val="20"/>
          <w:szCs w:val="20"/>
        </w:rPr>
      </w:pPr>
      <w:r w:rsidRPr="001B1850">
        <w:rPr>
          <w:rFonts w:ascii="Times New Roman" w:hAnsi="Times New Roman" w:cs="Times New Roman"/>
          <w:i/>
          <w:iCs/>
          <w:sz w:val="20"/>
          <w:szCs w:val="20"/>
        </w:rPr>
        <w:t>Constructed Wetland (CW)</w:t>
      </w:r>
      <w:r w:rsidRPr="001B1850">
        <w:rPr>
          <w:rFonts w:ascii="Times New Roman" w:hAnsi="Times New Roman" w:cs="Times New Roman"/>
          <w:i/>
          <w:iCs/>
          <w:sz w:val="20"/>
          <w:szCs w:val="20"/>
        </w:rPr>
        <w:t xml:space="preserve"> </w:t>
      </w:r>
    </w:p>
    <w:p w14:paraId="399640CD" w14:textId="4CC06E77" w:rsidR="00B10261" w:rsidRPr="005343BE" w:rsidRDefault="005343BE" w:rsidP="005343BE">
      <w:pPr>
        <w:pStyle w:val="ListParagraph"/>
        <w:rPr>
          <w:rFonts w:ascii="Times New Roman" w:hAnsi="Times New Roman" w:cs="Times New Roman"/>
          <w:sz w:val="20"/>
          <w:szCs w:val="20"/>
        </w:rPr>
      </w:pPr>
      <w:r>
        <w:rPr>
          <w:rFonts w:ascii="Times New Roman" w:hAnsi="Times New Roman" w:cs="Times New Roman"/>
          <w:sz w:val="20"/>
          <w:szCs w:val="20"/>
        </w:rPr>
        <w:t>CW is</w:t>
      </w:r>
      <w:r w:rsidR="00B10261" w:rsidRPr="001B1850">
        <w:rPr>
          <w:rFonts w:ascii="Times New Roman" w:hAnsi="Times New Roman" w:cs="Times New Roman"/>
          <w:sz w:val="20"/>
          <w:szCs w:val="20"/>
        </w:rPr>
        <w:t xml:space="preserve"> an artificial wetland which serves as a biofilter. This allows for natural processes to degrade organic matter and remove nutrients, pathogens, sediments, and pollutants from the wastewater. A CW is either, or a combination of, subsurface flow and free-water-surface flow less than </w:t>
      </w:r>
      <w:r>
        <w:rPr>
          <w:rFonts w:ascii="Times New Roman" w:hAnsi="Times New Roman" w:cs="Times New Roman"/>
          <w:sz w:val="20"/>
          <w:szCs w:val="20"/>
        </w:rPr>
        <w:t>one</w:t>
      </w:r>
      <w:r w:rsidR="00B10261" w:rsidRPr="001B1850">
        <w:rPr>
          <w:rFonts w:ascii="Times New Roman" w:hAnsi="Times New Roman" w:cs="Times New Roman"/>
          <w:sz w:val="20"/>
          <w:szCs w:val="20"/>
        </w:rPr>
        <w:t xml:space="preserve"> meter deep planted with vegetation</w:t>
      </w:r>
      <w:r w:rsidR="001C03ED">
        <w:rPr>
          <w:rFonts w:ascii="Times New Roman" w:hAnsi="Times New Roman" w:cs="Times New Roman"/>
          <w:sz w:val="20"/>
          <w:szCs w:val="20"/>
        </w:rPr>
        <w:t xml:space="preserve">. It </w:t>
      </w:r>
      <w:r w:rsidR="00B10261" w:rsidRPr="001B1850">
        <w:rPr>
          <w:rFonts w:ascii="Times New Roman" w:hAnsi="Times New Roman" w:cs="Times New Roman"/>
          <w:sz w:val="20"/>
          <w:szCs w:val="20"/>
        </w:rPr>
        <w:t xml:space="preserve">aides in microorganism growth and </w:t>
      </w:r>
      <w:r w:rsidR="001C03ED">
        <w:rPr>
          <w:rFonts w:ascii="Times New Roman" w:hAnsi="Times New Roman" w:cs="Times New Roman"/>
          <w:sz w:val="20"/>
          <w:szCs w:val="20"/>
        </w:rPr>
        <w:t>degradation of</w:t>
      </w:r>
      <w:r w:rsidR="00B10261" w:rsidRPr="001B1850">
        <w:rPr>
          <w:rFonts w:ascii="Times New Roman" w:hAnsi="Times New Roman" w:cs="Times New Roman"/>
          <w:sz w:val="20"/>
          <w:szCs w:val="20"/>
        </w:rPr>
        <w:t xml:space="preserve"> organic matter</w:t>
      </w:r>
      <w:r>
        <w:rPr>
          <w:rFonts w:ascii="Times New Roman" w:hAnsi="Times New Roman" w:cs="Times New Roman"/>
          <w:sz w:val="20"/>
          <w:szCs w:val="20"/>
        </w:rPr>
        <w:t xml:space="preserve"> (Chong et al. 2012)</w:t>
      </w:r>
      <w:r w:rsidR="00B10261" w:rsidRPr="005343BE">
        <w:rPr>
          <w:rFonts w:ascii="Times New Roman" w:hAnsi="Times New Roman" w:cs="Times New Roman"/>
          <w:sz w:val="20"/>
          <w:szCs w:val="20"/>
        </w:rPr>
        <w:t xml:space="preserve">. </w:t>
      </w:r>
    </w:p>
    <w:p w14:paraId="5084FD2C" w14:textId="77777777" w:rsidR="00265426" w:rsidRPr="00A750B8" w:rsidRDefault="00265426" w:rsidP="00265426">
      <w:pPr>
        <w:tabs>
          <w:tab w:val="center" w:pos="4680"/>
          <w:tab w:val="left" w:pos="7669"/>
        </w:tabs>
        <w:rPr>
          <w:i/>
          <w:iCs/>
          <w:sz w:val="20"/>
          <w:szCs w:val="20"/>
        </w:rPr>
      </w:pPr>
    </w:p>
    <w:p w14:paraId="54782841" w14:textId="24544AD8" w:rsidR="00B10261" w:rsidRPr="00CA1723" w:rsidRDefault="00CA1723" w:rsidP="00CA1723">
      <w:pPr>
        <w:rPr>
          <w:sz w:val="20"/>
          <w:szCs w:val="20"/>
        </w:rPr>
      </w:pPr>
      <w:r w:rsidRPr="00A750B8">
        <w:rPr>
          <w:sz w:val="20"/>
          <w:szCs w:val="20"/>
        </w:rPr>
        <w:t>Other post-treatment options which will not be discussed include dissolved-air-flotation, cascade-sponge reactor, and membrane reactors.</w:t>
      </w:r>
    </w:p>
    <w:p w14:paraId="75E7C942" w14:textId="77777777" w:rsidR="00972589" w:rsidRDefault="00972589">
      <w:pPr>
        <w:rPr>
          <w:i/>
          <w:iCs/>
          <w:sz w:val="20"/>
          <w:szCs w:val="20"/>
        </w:rPr>
      </w:pPr>
      <w:r>
        <w:rPr>
          <w:i/>
          <w:iCs/>
          <w:sz w:val="20"/>
          <w:szCs w:val="20"/>
        </w:rPr>
        <w:br w:type="page"/>
      </w:r>
    </w:p>
    <w:p w14:paraId="20AD1ACF" w14:textId="3C1B1455" w:rsidR="00B10261" w:rsidRPr="00A750B8" w:rsidRDefault="00B10261" w:rsidP="00B10261">
      <w:pPr>
        <w:tabs>
          <w:tab w:val="center" w:pos="4680"/>
          <w:tab w:val="left" w:pos="7669"/>
        </w:tabs>
        <w:jc w:val="center"/>
        <w:rPr>
          <w:i/>
          <w:iCs/>
          <w:sz w:val="20"/>
          <w:szCs w:val="20"/>
        </w:rPr>
      </w:pPr>
      <w:r w:rsidRPr="00A750B8">
        <w:rPr>
          <w:i/>
          <w:iCs/>
          <w:sz w:val="20"/>
          <w:szCs w:val="20"/>
        </w:rPr>
        <w:lastRenderedPageBreak/>
        <w:t xml:space="preserve">Table </w:t>
      </w:r>
      <w:r w:rsidR="00537265">
        <w:rPr>
          <w:i/>
          <w:iCs/>
          <w:sz w:val="20"/>
          <w:szCs w:val="20"/>
        </w:rPr>
        <w:t>1</w:t>
      </w:r>
      <w:r w:rsidRPr="00A750B8">
        <w:rPr>
          <w:i/>
          <w:iCs/>
          <w:sz w:val="20"/>
          <w:szCs w:val="20"/>
        </w:rPr>
        <w:t>: Summary of Post-treatment Advantages and Disadvantages</w:t>
      </w:r>
      <w:r w:rsidR="00265426">
        <w:rPr>
          <w:i/>
          <w:iCs/>
          <w:sz w:val="20"/>
          <w:szCs w:val="20"/>
        </w:rPr>
        <w:t xml:space="preserve"> (Chong et al</w:t>
      </w:r>
      <w:r w:rsidR="00324DF2">
        <w:rPr>
          <w:i/>
          <w:iCs/>
          <w:sz w:val="20"/>
          <w:szCs w:val="20"/>
        </w:rPr>
        <w:t>.</w:t>
      </w:r>
      <w:r w:rsidR="00265426">
        <w:rPr>
          <w:i/>
          <w:iCs/>
          <w:sz w:val="20"/>
          <w:szCs w:val="20"/>
        </w:rPr>
        <w:t xml:space="preserve"> 2012)</w:t>
      </w:r>
    </w:p>
    <w:p w14:paraId="2BEA3ED5" w14:textId="77777777" w:rsidR="00B10261" w:rsidRPr="00A750B8" w:rsidRDefault="00B10261" w:rsidP="00B10261">
      <w:pPr>
        <w:rPr>
          <w:sz w:val="20"/>
          <w:szCs w:val="20"/>
        </w:rPr>
      </w:pPr>
    </w:p>
    <w:tbl>
      <w:tblPr>
        <w:tblStyle w:val="TableGrid"/>
        <w:tblW w:w="0" w:type="auto"/>
        <w:jc w:val="center"/>
        <w:tblLook w:val="04A0" w:firstRow="1" w:lastRow="0" w:firstColumn="1" w:lastColumn="0" w:noHBand="0" w:noVBand="1"/>
      </w:tblPr>
      <w:tblGrid>
        <w:gridCol w:w="1525"/>
        <w:gridCol w:w="3375"/>
        <w:gridCol w:w="3375"/>
      </w:tblGrid>
      <w:tr w:rsidR="00B10261" w:rsidRPr="00A750B8" w14:paraId="0CCF0F33" w14:textId="77777777" w:rsidTr="00537265">
        <w:trPr>
          <w:trHeight w:val="629"/>
          <w:jc w:val="center"/>
        </w:trPr>
        <w:tc>
          <w:tcPr>
            <w:tcW w:w="1525" w:type="dxa"/>
            <w:vAlign w:val="center"/>
          </w:tcPr>
          <w:p w14:paraId="54793DBB" w14:textId="77777777" w:rsidR="00B10261" w:rsidRPr="00A750B8" w:rsidRDefault="00B10261" w:rsidP="00537265">
            <w:pPr>
              <w:jc w:val="center"/>
              <w:rPr>
                <w:b/>
                <w:bCs/>
                <w:sz w:val="20"/>
                <w:szCs w:val="20"/>
              </w:rPr>
            </w:pPr>
            <w:r w:rsidRPr="00A750B8">
              <w:rPr>
                <w:b/>
                <w:bCs/>
                <w:sz w:val="20"/>
                <w:szCs w:val="20"/>
              </w:rPr>
              <w:t>Option</w:t>
            </w:r>
          </w:p>
        </w:tc>
        <w:tc>
          <w:tcPr>
            <w:tcW w:w="3375" w:type="dxa"/>
            <w:vAlign w:val="center"/>
          </w:tcPr>
          <w:p w14:paraId="4A420C4B" w14:textId="77777777" w:rsidR="00B10261" w:rsidRPr="00A750B8" w:rsidRDefault="00B10261" w:rsidP="00537265">
            <w:pPr>
              <w:jc w:val="center"/>
              <w:rPr>
                <w:b/>
                <w:bCs/>
                <w:sz w:val="20"/>
                <w:szCs w:val="20"/>
              </w:rPr>
            </w:pPr>
            <w:r w:rsidRPr="00A750B8">
              <w:rPr>
                <w:b/>
                <w:bCs/>
                <w:sz w:val="20"/>
                <w:szCs w:val="20"/>
              </w:rPr>
              <w:t>Advantages</w:t>
            </w:r>
          </w:p>
        </w:tc>
        <w:tc>
          <w:tcPr>
            <w:tcW w:w="3375" w:type="dxa"/>
            <w:vAlign w:val="center"/>
          </w:tcPr>
          <w:p w14:paraId="62DE7F85" w14:textId="77777777" w:rsidR="00B10261" w:rsidRPr="00A750B8" w:rsidRDefault="00B10261" w:rsidP="00537265">
            <w:pPr>
              <w:jc w:val="center"/>
              <w:rPr>
                <w:b/>
                <w:bCs/>
                <w:sz w:val="20"/>
                <w:szCs w:val="20"/>
              </w:rPr>
            </w:pPr>
            <w:r w:rsidRPr="00A750B8">
              <w:rPr>
                <w:b/>
                <w:bCs/>
                <w:sz w:val="20"/>
                <w:szCs w:val="20"/>
              </w:rPr>
              <w:t>Disadvantages</w:t>
            </w:r>
          </w:p>
        </w:tc>
      </w:tr>
      <w:tr w:rsidR="00B10261" w:rsidRPr="00A750B8" w14:paraId="4014949F" w14:textId="77777777" w:rsidTr="00972589">
        <w:trPr>
          <w:trHeight w:val="1241"/>
          <w:jc w:val="center"/>
        </w:trPr>
        <w:tc>
          <w:tcPr>
            <w:tcW w:w="1525" w:type="dxa"/>
            <w:vAlign w:val="center"/>
          </w:tcPr>
          <w:p w14:paraId="7E86D0FE" w14:textId="77777777" w:rsidR="00B10261" w:rsidRPr="00A750B8" w:rsidRDefault="00B10261" w:rsidP="00537265">
            <w:pPr>
              <w:jc w:val="center"/>
              <w:rPr>
                <w:i/>
                <w:iCs/>
                <w:sz w:val="20"/>
                <w:szCs w:val="20"/>
              </w:rPr>
            </w:pPr>
            <w:r w:rsidRPr="00A750B8">
              <w:rPr>
                <w:i/>
                <w:iCs/>
                <w:sz w:val="20"/>
                <w:szCs w:val="20"/>
              </w:rPr>
              <w:t>Activated Sludge</w:t>
            </w:r>
          </w:p>
        </w:tc>
        <w:tc>
          <w:tcPr>
            <w:tcW w:w="3375" w:type="dxa"/>
            <w:vAlign w:val="center"/>
          </w:tcPr>
          <w:p w14:paraId="150CACB1"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High efficiency</w:t>
            </w:r>
          </w:p>
          <w:p w14:paraId="2249C510"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Resistant to variable flow and toxic loads</w:t>
            </w:r>
          </w:p>
          <w:p w14:paraId="0319CA96"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Consistent nutrification</w:t>
            </w:r>
          </w:p>
        </w:tc>
        <w:tc>
          <w:tcPr>
            <w:tcW w:w="3375" w:type="dxa"/>
            <w:vAlign w:val="center"/>
          </w:tcPr>
          <w:p w14:paraId="0F7D92D2"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High mechanization level</w:t>
            </w:r>
          </w:p>
          <w:p w14:paraId="5F7629DA"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High construction costs</w:t>
            </w:r>
          </w:p>
          <w:p w14:paraId="53307D71"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Requires energy</w:t>
            </w:r>
          </w:p>
          <w:p w14:paraId="06492B73"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 xml:space="preserve">Noise and aerosol pollution </w:t>
            </w:r>
          </w:p>
        </w:tc>
      </w:tr>
      <w:tr w:rsidR="00B10261" w:rsidRPr="00A750B8" w14:paraId="767C00F0" w14:textId="77777777" w:rsidTr="00972589">
        <w:trPr>
          <w:trHeight w:val="1682"/>
          <w:jc w:val="center"/>
        </w:trPr>
        <w:tc>
          <w:tcPr>
            <w:tcW w:w="1525" w:type="dxa"/>
            <w:vAlign w:val="center"/>
          </w:tcPr>
          <w:p w14:paraId="70967A4A" w14:textId="1920A2E6" w:rsidR="00B10261" w:rsidRPr="00A750B8" w:rsidRDefault="00B10261" w:rsidP="00537265">
            <w:pPr>
              <w:jc w:val="center"/>
              <w:rPr>
                <w:i/>
                <w:iCs/>
                <w:sz w:val="20"/>
                <w:szCs w:val="20"/>
              </w:rPr>
            </w:pPr>
            <w:r w:rsidRPr="00A750B8">
              <w:rPr>
                <w:i/>
                <w:iCs/>
                <w:sz w:val="20"/>
                <w:szCs w:val="20"/>
              </w:rPr>
              <w:t xml:space="preserve">Sequencing-batch Reactor </w:t>
            </w:r>
            <w:r w:rsidRPr="00CA1723">
              <w:rPr>
                <w:sz w:val="20"/>
                <w:szCs w:val="20"/>
              </w:rPr>
              <w:t>(EPA</w:t>
            </w:r>
            <w:r w:rsidR="00CA1723" w:rsidRPr="00CA1723">
              <w:rPr>
                <w:sz w:val="20"/>
                <w:szCs w:val="20"/>
              </w:rPr>
              <w:t xml:space="preserve"> SBR</w:t>
            </w:r>
            <w:r w:rsidRPr="00CA1723">
              <w:rPr>
                <w:sz w:val="20"/>
                <w:szCs w:val="20"/>
              </w:rPr>
              <w:t>)</w:t>
            </w:r>
          </w:p>
        </w:tc>
        <w:tc>
          <w:tcPr>
            <w:tcW w:w="3375" w:type="dxa"/>
            <w:vAlign w:val="center"/>
          </w:tcPr>
          <w:p w14:paraId="57DE639D" w14:textId="77777777" w:rsidR="00B10261" w:rsidRPr="00A750B8" w:rsidRDefault="00B10261" w:rsidP="00972589">
            <w:pPr>
              <w:pStyle w:val="ListParagraph"/>
              <w:numPr>
                <w:ilvl w:val="0"/>
                <w:numId w:val="2"/>
              </w:numPr>
              <w:rPr>
                <w:rFonts w:ascii="Times New Roman" w:hAnsi="Times New Roman" w:cs="Times New Roman"/>
                <w:sz w:val="20"/>
                <w:szCs w:val="20"/>
              </w:rPr>
            </w:pPr>
            <w:r w:rsidRPr="00A750B8">
              <w:rPr>
                <w:rFonts w:ascii="Times New Roman" w:hAnsi="Times New Roman" w:cs="Times New Roman"/>
                <w:sz w:val="20"/>
                <w:szCs w:val="20"/>
              </w:rPr>
              <w:t>Flexible operation and control</w:t>
            </w:r>
          </w:p>
          <w:p w14:paraId="09A06C42" w14:textId="77777777" w:rsidR="00B10261" w:rsidRPr="00A750B8" w:rsidRDefault="00B10261" w:rsidP="00972589">
            <w:pPr>
              <w:pStyle w:val="ListParagraph"/>
              <w:numPr>
                <w:ilvl w:val="0"/>
                <w:numId w:val="2"/>
              </w:numPr>
              <w:rPr>
                <w:rFonts w:ascii="Times New Roman" w:hAnsi="Times New Roman" w:cs="Times New Roman"/>
                <w:sz w:val="20"/>
                <w:szCs w:val="20"/>
              </w:rPr>
            </w:pPr>
            <w:r w:rsidRPr="00A750B8">
              <w:rPr>
                <w:rFonts w:ascii="Times New Roman" w:hAnsi="Times New Roman" w:cs="Times New Roman"/>
                <w:sz w:val="20"/>
                <w:szCs w:val="20"/>
              </w:rPr>
              <w:t>Low cost with limited clarifiers</w:t>
            </w:r>
          </w:p>
        </w:tc>
        <w:tc>
          <w:tcPr>
            <w:tcW w:w="3375" w:type="dxa"/>
            <w:vAlign w:val="center"/>
          </w:tcPr>
          <w:p w14:paraId="6A65DADE" w14:textId="77777777" w:rsidR="00B10261" w:rsidRPr="00A750B8" w:rsidRDefault="00B10261" w:rsidP="00972589">
            <w:pPr>
              <w:pStyle w:val="ListParagraph"/>
              <w:numPr>
                <w:ilvl w:val="0"/>
                <w:numId w:val="2"/>
              </w:numPr>
              <w:rPr>
                <w:rFonts w:ascii="Times New Roman" w:hAnsi="Times New Roman" w:cs="Times New Roman"/>
                <w:sz w:val="20"/>
                <w:szCs w:val="20"/>
              </w:rPr>
            </w:pPr>
            <w:r w:rsidRPr="00A750B8">
              <w:rPr>
                <w:rFonts w:ascii="Times New Roman" w:hAnsi="Times New Roman" w:cs="Times New Roman"/>
                <w:sz w:val="20"/>
                <w:szCs w:val="20"/>
              </w:rPr>
              <w:t>Sophisticated maintenance requirements</w:t>
            </w:r>
          </w:p>
          <w:p w14:paraId="608A6E02" w14:textId="77777777" w:rsidR="00B10261" w:rsidRPr="00A750B8" w:rsidRDefault="00B10261" w:rsidP="00972589">
            <w:pPr>
              <w:pStyle w:val="ListParagraph"/>
              <w:numPr>
                <w:ilvl w:val="0"/>
                <w:numId w:val="2"/>
              </w:numPr>
              <w:rPr>
                <w:rFonts w:ascii="Times New Roman" w:hAnsi="Times New Roman" w:cs="Times New Roman"/>
                <w:sz w:val="20"/>
                <w:szCs w:val="20"/>
              </w:rPr>
            </w:pPr>
            <w:r w:rsidRPr="00A750B8">
              <w:rPr>
                <w:rFonts w:ascii="Times New Roman" w:hAnsi="Times New Roman" w:cs="Times New Roman"/>
                <w:sz w:val="20"/>
                <w:szCs w:val="20"/>
              </w:rPr>
              <w:t xml:space="preserve">High maintenance cost </w:t>
            </w:r>
          </w:p>
          <w:p w14:paraId="39AB2A21" w14:textId="77777777" w:rsidR="00B10261" w:rsidRPr="00A750B8" w:rsidRDefault="00B10261" w:rsidP="00972589">
            <w:pPr>
              <w:pStyle w:val="ListParagraph"/>
              <w:numPr>
                <w:ilvl w:val="0"/>
                <w:numId w:val="2"/>
              </w:numPr>
              <w:rPr>
                <w:rFonts w:ascii="Times New Roman" w:hAnsi="Times New Roman" w:cs="Times New Roman"/>
                <w:sz w:val="20"/>
                <w:szCs w:val="20"/>
              </w:rPr>
            </w:pPr>
            <w:r w:rsidRPr="00A750B8">
              <w:rPr>
                <w:rFonts w:ascii="Times New Roman" w:hAnsi="Times New Roman" w:cs="Times New Roman"/>
                <w:sz w:val="20"/>
                <w:szCs w:val="20"/>
              </w:rPr>
              <w:t>Potential plugging of aeration devices and equalization requirement</w:t>
            </w:r>
          </w:p>
        </w:tc>
      </w:tr>
      <w:tr w:rsidR="00B10261" w:rsidRPr="00A750B8" w14:paraId="5A74ED44" w14:textId="77777777" w:rsidTr="00972589">
        <w:trPr>
          <w:trHeight w:val="1430"/>
          <w:jc w:val="center"/>
        </w:trPr>
        <w:tc>
          <w:tcPr>
            <w:tcW w:w="1525" w:type="dxa"/>
            <w:vAlign w:val="center"/>
          </w:tcPr>
          <w:p w14:paraId="28466018" w14:textId="77777777" w:rsidR="00B10261" w:rsidRDefault="00B10261" w:rsidP="00537265">
            <w:pPr>
              <w:jc w:val="center"/>
              <w:rPr>
                <w:i/>
                <w:iCs/>
                <w:sz w:val="20"/>
                <w:szCs w:val="20"/>
              </w:rPr>
            </w:pPr>
            <w:r w:rsidRPr="00A750B8">
              <w:rPr>
                <w:i/>
                <w:iCs/>
                <w:sz w:val="20"/>
                <w:szCs w:val="20"/>
              </w:rPr>
              <w:t>Trickling Filter</w:t>
            </w:r>
          </w:p>
          <w:p w14:paraId="0E3CE5EF" w14:textId="1C770A85" w:rsidR="00CA1723" w:rsidRPr="00A750B8" w:rsidRDefault="00CA1723" w:rsidP="00537265">
            <w:pPr>
              <w:jc w:val="center"/>
              <w:rPr>
                <w:i/>
                <w:iCs/>
                <w:sz w:val="20"/>
                <w:szCs w:val="20"/>
              </w:rPr>
            </w:pPr>
            <w:r w:rsidRPr="00CA1723">
              <w:rPr>
                <w:sz w:val="20"/>
                <w:szCs w:val="20"/>
              </w:rPr>
              <w:t xml:space="preserve">(EPA </w:t>
            </w:r>
            <w:r>
              <w:rPr>
                <w:sz w:val="20"/>
                <w:szCs w:val="20"/>
              </w:rPr>
              <w:t>TR</w:t>
            </w:r>
            <w:r w:rsidRPr="00CA1723">
              <w:rPr>
                <w:sz w:val="20"/>
                <w:szCs w:val="20"/>
              </w:rPr>
              <w:t>)</w:t>
            </w:r>
          </w:p>
        </w:tc>
        <w:tc>
          <w:tcPr>
            <w:tcW w:w="3375" w:type="dxa"/>
            <w:vAlign w:val="center"/>
          </w:tcPr>
          <w:p w14:paraId="514DC748"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Simple and reliable</w:t>
            </w:r>
          </w:p>
          <w:p w14:paraId="2FE2FD9C"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Small land requirement</w:t>
            </w:r>
          </w:p>
          <w:p w14:paraId="32280517"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Efficient in nitrification</w:t>
            </w:r>
          </w:p>
        </w:tc>
        <w:tc>
          <w:tcPr>
            <w:tcW w:w="3375" w:type="dxa"/>
            <w:vAlign w:val="center"/>
          </w:tcPr>
          <w:p w14:paraId="44581EC5"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Moderate technical experience required for management</w:t>
            </w:r>
          </w:p>
          <w:p w14:paraId="03A13620"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 xml:space="preserve">Accumulation of excess biomass </w:t>
            </w:r>
          </w:p>
          <w:p w14:paraId="5AA612D6"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Regular operation requirements</w:t>
            </w:r>
          </w:p>
          <w:p w14:paraId="302D71D6" w14:textId="77777777" w:rsidR="00B10261" w:rsidRPr="00A750B8" w:rsidRDefault="00B10261" w:rsidP="00972589">
            <w:pPr>
              <w:pStyle w:val="ListParagraph"/>
              <w:numPr>
                <w:ilvl w:val="0"/>
                <w:numId w:val="5"/>
              </w:numPr>
              <w:rPr>
                <w:rFonts w:ascii="Times New Roman" w:hAnsi="Times New Roman" w:cs="Times New Roman"/>
                <w:sz w:val="20"/>
                <w:szCs w:val="20"/>
              </w:rPr>
            </w:pPr>
            <w:r w:rsidRPr="00A750B8">
              <w:rPr>
                <w:rFonts w:ascii="Times New Roman" w:hAnsi="Times New Roman" w:cs="Times New Roman"/>
                <w:sz w:val="20"/>
                <w:szCs w:val="20"/>
              </w:rPr>
              <w:t>Vector and odor issues</w:t>
            </w:r>
          </w:p>
        </w:tc>
      </w:tr>
      <w:tr w:rsidR="00B10261" w:rsidRPr="00A750B8" w14:paraId="09A0B08E" w14:textId="77777777" w:rsidTr="00972589">
        <w:trPr>
          <w:trHeight w:val="1430"/>
          <w:jc w:val="center"/>
        </w:trPr>
        <w:tc>
          <w:tcPr>
            <w:tcW w:w="1525" w:type="dxa"/>
            <w:vAlign w:val="center"/>
          </w:tcPr>
          <w:p w14:paraId="52BF3154" w14:textId="77777777" w:rsidR="00B10261" w:rsidRPr="00A750B8" w:rsidRDefault="00B10261" w:rsidP="00537265">
            <w:pPr>
              <w:jc w:val="center"/>
              <w:rPr>
                <w:i/>
                <w:iCs/>
                <w:sz w:val="20"/>
                <w:szCs w:val="20"/>
              </w:rPr>
            </w:pPr>
            <w:r w:rsidRPr="00A750B8">
              <w:rPr>
                <w:i/>
                <w:iCs/>
                <w:sz w:val="20"/>
                <w:szCs w:val="20"/>
              </w:rPr>
              <w:t>Downflow Hanging Sponge</w:t>
            </w:r>
          </w:p>
        </w:tc>
        <w:tc>
          <w:tcPr>
            <w:tcW w:w="3375" w:type="dxa"/>
            <w:vAlign w:val="center"/>
          </w:tcPr>
          <w:p w14:paraId="0BD44560"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Low cost</w:t>
            </w:r>
          </w:p>
          <w:p w14:paraId="69762FE4"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Simple maintenance</w:t>
            </w:r>
          </w:p>
          <w:p w14:paraId="76182A9F"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Simultaneous nitrification and denitrification</w:t>
            </w:r>
          </w:p>
          <w:p w14:paraId="18280C14"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No external aeration input</w:t>
            </w:r>
          </w:p>
        </w:tc>
        <w:tc>
          <w:tcPr>
            <w:tcW w:w="3375" w:type="dxa"/>
            <w:vAlign w:val="center"/>
          </w:tcPr>
          <w:p w14:paraId="5364078C"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Need of proper influent-distribution system design for full-scale plants and first generation</w:t>
            </w:r>
          </w:p>
          <w:p w14:paraId="3F826D1C" w14:textId="77777777" w:rsidR="00B10261" w:rsidRPr="00A750B8" w:rsidRDefault="00B10261" w:rsidP="00972589">
            <w:pPr>
              <w:pStyle w:val="ListParagraph"/>
              <w:numPr>
                <w:ilvl w:val="0"/>
                <w:numId w:val="6"/>
              </w:numPr>
              <w:rPr>
                <w:rFonts w:ascii="Times New Roman" w:hAnsi="Times New Roman" w:cs="Times New Roman"/>
                <w:sz w:val="20"/>
                <w:szCs w:val="20"/>
              </w:rPr>
            </w:pPr>
            <w:r w:rsidRPr="00A750B8">
              <w:rPr>
                <w:rFonts w:ascii="Times New Roman" w:hAnsi="Times New Roman" w:cs="Times New Roman"/>
                <w:sz w:val="20"/>
                <w:szCs w:val="20"/>
              </w:rPr>
              <w:t>Less favorable for shock loads and nitrogen removal</w:t>
            </w:r>
          </w:p>
        </w:tc>
      </w:tr>
      <w:tr w:rsidR="00B10261" w:rsidRPr="00A750B8" w14:paraId="6CE2AA3E" w14:textId="77777777" w:rsidTr="00972589">
        <w:trPr>
          <w:trHeight w:val="1430"/>
          <w:jc w:val="center"/>
        </w:trPr>
        <w:tc>
          <w:tcPr>
            <w:tcW w:w="1525" w:type="dxa"/>
            <w:vAlign w:val="center"/>
          </w:tcPr>
          <w:p w14:paraId="74A1E1D8" w14:textId="77777777" w:rsidR="00B10261" w:rsidRPr="00A750B8" w:rsidRDefault="00B10261" w:rsidP="00537265">
            <w:pPr>
              <w:jc w:val="center"/>
              <w:rPr>
                <w:i/>
                <w:iCs/>
                <w:sz w:val="20"/>
                <w:szCs w:val="20"/>
              </w:rPr>
            </w:pPr>
            <w:r w:rsidRPr="00A750B8">
              <w:rPr>
                <w:i/>
                <w:iCs/>
                <w:sz w:val="20"/>
                <w:szCs w:val="20"/>
              </w:rPr>
              <w:t>Stabilizing Pond</w:t>
            </w:r>
          </w:p>
        </w:tc>
        <w:tc>
          <w:tcPr>
            <w:tcW w:w="3375" w:type="dxa"/>
            <w:vAlign w:val="center"/>
          </w:tcPr>
          <w:p w14:paraId="01620665"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Low maintenance requirements</w:t>
            </w:r>
          </w:p>
          <w:p w14:paraId="289C0BF6"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No energy requirement</w:t>
            </w:r>
          </w:p>
          <w:p w14:paraId="0583A9D9"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Sludge accumulates slowly</w:t>
            </w:r>
          </w:p>
          <w:p w14:paraId="2717A1C5"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High suspended solids (SS) production</w:t>
            </w:r>
          </w:p>
        </w:tc>
        <w:tc>
          <w:tcPr>
            <w:tcW w:w="3375" w:type="dxa"/>
            <w:vAlign w:val="center"/>
          </w:tcPr>
          <w:p w14:paraId="50A5B9AD"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Large land requirement</w:t>
            </w:r>
          </w:p>
          <w:p w14:paraId="00D0FF66" w14:textId="77777777" w:rsidR="00B10261" w:rsidRPr="00A750B8" w:rsidRDefault="00B10261" w:rsidP="00972589">
            <w:pPr>
              <w:pStyle w:val="ListParagraph"/>
              <w:numPr>
                <w:ilvl w:val="0"/>
                <w:numId w:val="3"/>
              </w:numPr>
              <w:rPr>
                <w:rFonts w:ascii="Times New Roman" w:hAnsi="Times New Roman" w:cs="Times New Roman"/>
                <w:sz w:val="20"/>
                <w:szCs w:val="20"/>
              </w:rPr>
            </w:pPr>
            <w:r w:rsidRPr="00A750B8">
              <w:rPr>
                <w:rFonts w:ascii="Times New Roman" w:hAnsi="Times New Roman" w:cs="Times New Roman"/>
                <w:sz w:val="20"/>
                <w:szCs w:val="20"/>
              </w:rPr>
              <w:t>Recovery of nutrients and removal of fecal coliforms affected by temperatures</w:t>
            </w:r>
          </w:p>
        </w:tc>
      </w:tr>
      <w:tr w:rsidR="00B10261" w:rsidRPr="00A750B8" w14:paraId="452889FB" w14:textId="77777777" w:rsidTr="00972589">
        <w:trPr>
          <w:trHeight w:val="1457"/>
          <w:jc w:val="center"/>
        </w:trPr>
        <w:tc>
          <w:tcPr>
            <w:tcW w:w="1525" w:type="dxa"/>
            <w:vAlign w:val="center"/>
          </w:tcPr>
          <w:p w14:paraId="7F1B34B3" w14:textId="77777777" w:rsidR="00B10261" w:rsidRPr="00A750B8" w:rsidRDefault="00B10261" w:rsidP="00537265">
            <w:pPr>
              <w:jc w:val="center"/>
              <w:rPr>
                <w:i/>
                <w:iCs/>
                <w:sz w:val="20"/>
                <w:szCs w:val="20"/>
              </w:rPr>
            </w:pPr>
            <w:r w:rsidRPr="00A750B8">
              <w:rPr>
                <w:i/>
                <w:iCs/>
                <w:sz w:val="20"/>
                <w:szCs w:val="20"/>
              </w:rPr>
              <w:t>Rotating-biological Contactor</w:t>
            </w:r>
          </w:p>
        </w:tc>
        <w:tc>
          <w:tcPr>
            <w:tcW w:w="3375" w:type="dxa"/>
            <w:vAlign w:val="center"/>
          </w:tcPr>
          <w:p w14:paraId="51C1AC97"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Low energy requirement</w:t>
            </w:r>
          </w:p>
          <w:p w14:paraId="0E06F68C"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Resistance to high organic loadings</w:t>
            </w:r>
          </w:p>
          <w:p w14:paraId="3C2D1C98"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Low energy requirement</w:t>
            </w:r>
          </w:p>
          <w:p w14:paraId="29AED4DA"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Easy maintenance</w:t>
            </w:r>
          </w:p>
        </w:tc>
        <w:tc>
          <w:tcPr>
            <w:tcW w:w="3375" w:type="dxa"/>
            <w:vAlign w:val="center"/>
          </w:tcPr>
          <w:p w14:paraId="33287CAC"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Excess sludge removal unknown</w:t>
            </w:r>
          </w:p>
          <w:p w14:paraId="3343A548" w14:textId="77777777" w:rsidR="00B10261" w:rsidRPr="00A750B8" w:rsidRDefault="00B10261" w:rsidP="00972589">
            <w:pPr>
              <w:pStyle w:val="ListParagraph"/>
              <w:numPr>
                <w:ilvl w:val="0"/>
                <w:numId w:val="7"/>
              </w:numPr>
              <w:rPr>
                <w:rFonts w:ascii="Times New Roman" w:hAnsi="Times New Roman" w:cs="Times New Roman"/>
                <w:sz w:val="20"/>
                <w:szCs w:val="20"/>
              </w:rPr>
            </w:pPr>
            <w:r w:rsidRPr="00A750B8">
              <w:rPr>
                <w:rFonts w:ascii="Times New Roman" w:hAnsi="Times New Roman" w:cs="Times New Roman"/>
                <w:sz w:val="20"/>
                <w:szCs w:val="20"/>
              </w:rPr>
              <w:t>More units of higher HRT’s required for treatment at low temperatures</w:t>
            </w:r>
          </w:p>
        </w:tc>
      </w:tr>
      <w:tr w:rsidR="00B10261" w:rsidRPr="00A750B8" w14:paraId="4C0B1BD4" w14:textId="77777777" w:rsidTr="00972589">
        <w:trPr>
          <w:trHeight w:val="1619"/>
          <w:jc w:val="center"/>
        </w:trPr>
        <w:tc>
          <w:tcPr>
            <w:tcW w:w="1525" w:type="dxa"/>
            <w:vAlign w:val="center"/>
          </w:tcPr>
          <w:p w14:paraId="3F423F52" w14:textId="77777777" w:rsidR="00B10261" w:rsidRPr="00A750B8" w:rsidRDefault="00B10261" w:rsidP="00537265">
            <w:pPr>
              <w:jc w:val="center"/>
              <w:rPr>
                <w:i/>
                <w:iCs/>
                <w:sz w:val="20"/>
                <w:szCs w:val="20"/>
              </w:rPr>
            </w:pPr>
            <w:r w:rsidRPr="00A750B8">
              <w:rPr>
                <w:i/>
                <w:iCs/>
                <w:sz w:val="20"/>
                <w:szCs w:val="20"/>
              </w:rPr>
              <w:t>Constructed Wetland</w:t>
            </w:r>
          </w:p>
        </w:tc>
        <w:tc>
          <w:tcPr>
            <w:tcW w:w="3375" w:type="dxa"/>
            <w:vAlign w:val="center"/>
          </w:tcPr>
          <w:p w14:paraId="6B83FE29" w14:textId="77777777" w:rsidR="00B10261" w:rsidRPr="00A750B8" w:rsidRDefault="00B10261" w:rsidP="00972589">
            <w:pPr>
              <w:pStyle w:val="ListParagraph"/>
              <w:numPr>
                <w:ilvl w:val="0"/>
                <w:numId w:val="4"/>
              </w:numPr>
              <w:rPr>
                <w:rFonts w:ascii="Times New Roman" w:hAnsi="Times New Roman" w:cs="Times New Roman"/>
                <w:sz w:val="20"/>
                <w:szCs w:val="20"/>
              </w:rPr>
            </w:pPr>
            <w:r w:rsidRPr="00A750B8">
              <w:rPr>
                <w:rFonts w:ascii="Times New Roman" w:hAnsi="Times New Roman" w:cs="Times New Roman"/>
                <w:sz w:val="20"/>
                <w:szCs w:val="20"/>
              </w:rPr>
              <w:t>Easy construction and maintenance</w:t>
            </w:r>
          </w:p>
          <w:p w14:paraId="41BA4EC6" w14:textId="77777777" w:rsidR="00B10261" w:rsidRPr="00A750B8" w:rsidRDefault="00B10261" w:rsidP="00972589">
            <w:pPr>
              <w:pStyle w:val="ListParagraph"/>
              <w:numPr>
                <w:ilvl w:val="0"/>
                <w:numId w:val="4"/>
              </w:numPr>
              <w:rPr>
                <w:rFonts w:ascii="Times New Roman" w:hAnsi="Times New Roman" w:cs="Times New Roman"/>
                <w:sz w:val="20"/>
                <w:szCs w:val="20"/>
              </w:rPr>
            </w:pPr>
            <w:r w:rsidRPr="00A750B8">
              <w:rPr>
                <w:rFonts w:ascii="Times New Roman" w:hAnsi="Times New Roman" w:cs="Times New Roman"/>
                <w:sz w:val="20"/>
                <w:szCs w:val="20"/>
              </w:rPr>
              <w:t>Low surplus sludge</w:t>
            </w:r>
          </w:p>
        </w:tc>
        <w:tc>
          <w:tcPr>
            <w:tcW w:w="3375" w:type="dxa"/>
            <w:vAlign w:val="center"/>
          </w:tcPr>
          <w:p w14:paraId="236CE0B7" w14:textId="77777777" w:rsidR="00B10261" w:rsidRPr="00A750B8" w:rsidRDefault="00B10261" w:rsidP="00972589">
            <w:pPr>
              <w:pStyle w:val="ListParagraph"/>
              <w:numPr>
                <w:ilvl w:val="0"/>
                <w:numId w:val="4"/>
              </w:numPr>
              <w:rPr>
                <w:rFonts w:ascii="Times New Roman" w:hAnsi="Times New Roman" w:cs="Times New Roman"/>
                <w:sz w:val="20"/>
                <w:szCs w:val="20"/>
              </w:rPr>
            </w:pPr>
            <w:r w:rsidRPr="00A750B8">
              <w:rPr>
                <w:rFonts w:ascii="Times New Roman" w:hAnsi="Times New Roman" w:cs="Times New Roman"/>
                <w:sz w:val="20"/>
                <w:szCs w:val="20"/>
              </w:rPr>
              <w:t>High land requirement</w:t>
            </w:r>
          </w:p>
          <w:p w14:paraId="22F59DB4" w14:textId="77777777" w:rsidR="00B10261" w:rsidRPr="00A750B8" w:rsidRDefault="00B10261" w:rsidP="00972589">
            <w:pPr>
              <w:pStyle w:val="ListParagraph"/>
              <w:numPr>
                <w:ilvl w:val="0"/>
                <w:numId w:val="4"/>
              </w:numPr>
              <w:rPr>
                <w:rFonts w:ascii="Times New Roman" w:hAnsi="Times New Roman" w:cs="Times New Roman"/>
                <w:sz w:val="20"/>
                <w:szCs w:val="20"/>
              </w:rPr>
            </w:pPr>
            <w:r w:rsidRPr="00A750B8">
              <w:rPr>
                <w:rFonts w:ascii="Times New Roman" w:hAnsi="Times New Roman" w:cs="Times New Roman"/>
                <w:sz w:val="20"/>
                <w:szCs w:val="20"/>
              </w:rPr>
              <w:t>Gravel clogs (e.g. near the inlet, shortening the lifespan of the wetland)</w:t>
            </w:r>
          </w:p>
          <w:p w14:paraId="43AFD855" w14:textId="77777777" w:rsidR="00B10261" w:rsidRPr="00A750B8" w:rsidRDefault="00B10261" w:rsidP="00972589">
            <w:pPr>
              <w:pStyle w:val="ListParagraph"/>
              <w:numPr>
                <w:ilvl w:val="0"/>
                <w:numId w:val="4"/>
              </w:numPr>
              <w:rPr>
                <w:rFonts w:ascii="Times New Roman" w:hAnsi="Times New Roman" w:cs="Times New Roman"/>
                <w:sz w:val="20"/>
                <w:szCs w:val="20"/>
              </w:rPr>
            </w:pPr>
            <w:r w:rsidRPr="00A750B8">
              <w:rPr>
                <w:rFonts w:ascii="Times New Roman" w:hAnsi="Times New Roman" w:cs="Times New Roman"/>
                <w:sz w:val="20"/>
                <w:szCs w:val="20"/>
              </w:rPr>
              <w:t>Limited nutrient and pathogen removal</w:t>
            </w:r>
          </w:p>
        </w:tc>
      </w:tr>
    </w:tbl>
    <w:p w14:paraId="613783E2" w14:textId="6CB3A484" w:rsidR="00B10261" w:rsidRDefault="00B10261" w:rsidP="00B10261">
      <w:pPr>
        <w:rPr>
          <w:sz w:val="20"/>
          <w:szCs w:val="20"/>
        </w:rPr>
      </w:pPr>
    </w:p>
    <w:p w14:paraId="252AC5FA" w14:textId="4AD3B008" w:rsidR="006C210D" w:rsidRPr="006C210D" w:rsidRDefault="006C210D" w:rsidP="006C210D">
      <w:pPr>
        <w:ind w:left="720"/>
        <w:rPr>
          <w:i/>
          <w:iCs/>
          <w:sz w:val="20"/>
          <w:szCs w:val="20"/>
        </w:rPr>
      </w:pPr>
      <w:r>
        <w:rPr>
          <w:sz w:val="20"/>
          <w:szCs w:val="20"/>
        </w:rPr>
        <w:t>*</w:t>
      </w:r>
      <w:r w:rsidRPr="006C210D">
        <w:rPr>
          <w:sz w:val="20"/>
          <w:szCs w:val="20"/>
        </w:rPr>
        <w:t xml:space="preserve">See Tables 4-5 in the Appendix for a </w:t>
      </w:r>
      <w:r>
        <w:rPr>
          <w:sz w:val="20"/>
          <w:szCs w:val="20"/>
        </w:rPr>
        <w:t>more detailed advantages and disadvantages list from Chong et al. (2012).</w:t>
      </w:r>
    </w:p>
    <w:p w14:paraId="42BB43F4" w14:textId="77777777" w:rsidR="006C210D" w:rsidRPr="00A750B8" w:rsidRDefault="006C210D" w:rsidP="00B10261">
      <w:pPr>
        <w:rPr>
          <w:sz w:val="20"/>
          <w:szCs w:val="20"/>
        </w:rPr>
      </w:pPr>
    </w:p>
    <w:p w14:paraId="29CB5636" w14:textId="77777777" w:rsidR="00B10261" w:rsidRPr="00A750B8" w:rsidRDefault="00B10261" w:rsidP="00B10261">
      <w:pPr>
        <w:rPr>
          <w:sz w:val="20"/>
          <w:szCs w:val="20"/>
        </w:rPr>
      </w:pPr>
    </w:p>
    <w:p w14:paraId="7E8ABEE4" w14:textId="77777777" w:rsidR="00972589" w:rsidRDefault="00972589">
      <w:pPr>
        <w:rPr>
          <w:b/>
          <w:bCs/>
          <w:sz w:val="20"/>
          <w:szCs w:val="20"/>
        </w:rPr>
      </w:pPr>
      <w:r>
        <w:rPr>
          <w:b/>
          <w:bCs/>
          <w:sz w:val="20"/>
          <w:szCs w:val="20"/>
        </w:rPr>
        <w:br w:type="page"/>
      </w:r>
    </w:p>
    <w:p w14:paraId="78B718AD" w14:textId="5820D4A6" w:rsidR="00B10261" w:rsidRPr="00A750B8" w:rsidRDefault="00B10261" w:rsidP="00B10261">
      <w:pPr>
        <w:rPr>
          <w:b/>
          <w:bCs/>
          <w:sz w:val="20"/>
          <w:szCs w:val="20"/>
        </w:rPr>
      </w:pPr>
      <w:r w:rsidRPr="00A750B8">
        <w:rPr>
          <w:b/>
          <w:bCs/>
          <w:sz w:val="20"/>
          <w:szCs w:val="20"/>
        </w:rPr>
        <w:lastRenderedPageBreak/>
        <w:t>Integrated Systems</w:t>
      </w:r>
    </w:p>
    <w:p w14:paraId="233A947E" w14:textId="77777777" w:rsidR="00B10261" w:rsidRPr="00A750B8" w:rsidRDefault="00B10261" w:rsidP="00B10261">
      <w:pPr>
        <w:rPr>
          <w:b/>
          <w:bCs/>
          <w:sz w:val="20"/>
          <w:szCs w:val="20"/>
        </w:rPr>
      </w:pPr>
    </w:p>
    <w:p w14:paraId="195F7221" w14:textId="796F0B47" w:rsidR="00B10261" w:rsidRPr="00A750B8" w:rsidRDefault="00B10261" w:rsidP="00B10261">
      <w:pPr>
        <w:rPr>
          <w:sz w:val="20"/>
          <w:szCs w:val="20"/>
        </w:rPr>
      </w:pPr>
      <w:r w:rsidRPr="00A750B8">
        <w:rPr>
          <w:sz w:val="20"/>
          <w:szCs w:val="20"/>
        </w:rPr>
        <w:t xml:space="preserve">Below are effluent results of the aforementioned post-treatment options coupled with </w:t>
      </w:r>
      <w:r w:rsidR="005862D5">
        <w:rPr>
          <w:sz w:val="20"/>
          <w:szCs w:val="20"/>
        </w:rPr>
        <w:t>a</w:t>
      </w:r>
      <w:r w:rsidRPr="00A750B8">
        <w:rPr>
          <w:sz w:val="20"/>
          <w:szCs w:val="20"/>
        </w:rPr>
        <w:t xml:space="preserve"> UASB reactor.</w:t>
      </w:r>
      <w:r w:rsidR="00B35781">
        <w:rPr>
          <w:sz w:val="20"/>
          <w:szCs w:val="20"/>
        </w:rPr>
        <w:t xml:space="preserve"> This list is not all inclusive. See Chong et al. (2012) for full results.</w:t>
      </w:r>
    </w:p>
    <w:p w14:paraId="7DAA12FB" w14:textId="77777777" w:rsidR="00B10261" w:rsidRPr="00A750B8" w:rsidRDefault="00B10261" w:rsidP="00B10261">
      <w:pPr>
        <w:rPr>
          <w:sz w:val="20"/>
          <w:szCs w:val="20"/>
        </w:rPr>
      </w:pPr>
    </w:p>
    <w:p w14:paraId="00A733D4" w14:textId="77777777" w:rsidR="00B10261" w:rsidRPr="00A750B8" w:rsidRDefault="00B10261" w:rsidP="00B10261">
      <w:pPr>
        <w:rPr>
          <w:sz w:val="20"/>
          <w:szCs w:val="20"/>
        </w:rPr>
      </w:pPr>
    </w:p>
    <w:p w14:paraId="5C96B16E" w14:textId="77777777" w:rsidR="00972589" w:rsidRPr="00A750B8" w:rsidRDefault="00972589" w:rsidP="00972589">
      <w:pPr>
        <w:jc w:val="center"/>
        <w:rPr>
          <w:i/>
          <w:iCs/>
          <w:sz w:val="20"/>
          <w:szCs w:val="20"/>
        </w:rPr>
      </w:pPr>
      <w:r w:rsidRPr="00A750B8">
        <w:rPr>
          <w:i/>
          <w:iCs/>
          <w:sz w:val="20"/>
          <w:szCs w:val="20"/>
        </w:rPr>
        <w:t xml:space="preserve">Table </w:t>
      </w:r>
      <w:r>
        <w:rPr>
          <w:i/>
          <w:iCs/>
          <w:sz w:val="20"/>
          <w:szCs w:val="20"/>
        </w:rPr>
        <w:t>2</w:t>
      </w:r>
      <w:r w:rsidRPr="00A750B8">
        <w:rPr>
          <w:i/>
          <w:iCs/>
          <w:sz w:val="20"/>
          <w:szCs w:val="20"/>
        </w:rPr>
        <w:t xml:space="preserve">: Treatment Performance of Integrated UASB and Post-treatment Systems </w:t>
      </w:r>
      <w:r w:rsidRPr="00A750B8">
        <w:rPr>
          <w:sz w:val="20"/>
          <w:szCs w:val="20"/>
        </w:rPr>
        <w:t>(</w:t>
      </w:r>
      <w:proofErr w:type="spellStart"/>
      <w:r>
        <w:rPr>
          <w:sz w:val="20"/>
          <w:szCs w:val="20"/>
        </w:rPr>
        <w:t>adap</w:t>
      </w:r>
      <w:proofErr w:type="spellEnd"/>
      <w:r>
        <w:rPr>
          <w:sz w:val="20"/>
          <w:szCs w:val="20"/>
        </w:rPr>
        <w:t xml:space="preserve">. </w:t>
      </w:r>
      <w:r w:rsidRPr="00A750B8">
        <w:rPr>
          <w:sz w:val="20"/>
          <w:szCs w:val="20"/>
        </w:rPr>
        <w:t>Chong et al.  2012)</w:t>
      </w:r>
    </w:p>
    <w:tbl>
      <w:tblPr>
        <w:tblStyle w:val="TableGrid"/>
        <w:tblpPr w:leftFromText="180" w:rightFromText="180" w:vertAnchor="page" w:horzAnchor="margin" w:tblpXSpec="center" w:tblpY="3254"/>
        <w:tblW w:w="11758" w:type="dxa"/>
        <w:tblLayout w:type="fixed"/>
        <w:tblLook w:val="04A0" w:firstRow="1" w:lastRow="0" w:firstColumn="1" w:lastColumn="0" w:noHBand="0" w:noVBand="1"/>
      </w:tblPr>
      <w:tblGrid>
        <w:gridCol w:w="1265"/>
        <w:gridCol w:w="715"/>
        <w:gridCol w:w="630"/>
        <w:gridCol w:w="630"/>
        <w:gridCol w:w="900"/>
        <w:gridCol w:w="720"/>
        <w:gridCol w:w="720"/>
        <w:gridCol w:w="951"/>
        <w:gridCol w:w="810"/>
        <w:gridCol w:w="1080"/>
        <w:gridCol w:w="7"/>
        <w:gridCol w:w="893"/>
        <w:gridCol w:w="810"/>
        <w:gridCol w:w="810"/>
        <w:gridCol w:w="810"/>
        <w:gridCol w:w="7"/>
      </w:tblGrid>
      <w:tr w:rsidR="00972589" w:rsidRPr="00A750B8" w14:paraId="09D44B6D" w14:textId="77777777" w:rsidTr="00972589">
        <w:trPr>
          <w:trHeight w:val="733"/>
        </w:trPr>
        <w:tc>
          <w:tcPr>
            <w:tcW w:w="1265" w:type="dxa"/>
            <w:vAlign w:val="center"/>
          </w:tcPr>
          <w:p w14:paraId="613FB191" w14:textId="77777777" w:rsidR="00972589" w:rsidRPr="00B35781" w:rsidRDefault="00972589" w:rsidP="00972589">
            <w:pPr>
              <w:jc w:val="center"/>
              <w:rPr>
                <w:b/>
                <w:bCs/>
                <w:sz w:val="16"/>
                <w:szCs w:val="16"/>
              </w:rPr>
            </w:pPr>
          </w:p>
        </w:tc>
        <w:tc>
          <w:tcPr>
            <w:tcW w:w="715" w:type="dxa"/>
            <w:vAlign w:val="center"/>
          </w:tcPr>
          <w:p w14:paraId="638BF7C4" w14:textId="77777777" w:rsidR="00972589" w:rsidRPr="00B35781" w:rsidRDefault="00972589" w:rsidP="00972589">
            <w:pPr>
              <w:jc w:val="center"/>
              <w:rPr>
                <w:b/>
                <w:bCs/>
                <w:sz w:val="16"/>
                <w:szCs w:val="16"/>
              </w:rPr>
            </w:pPr>
            <w:r w:rsidRPr="00B35781">
              <w:rPr>
                <w:b/>
                <w:bCs/>
                <w:sz w:val="16"/>
                <w:szCs w:val="16"/>
              </w:rPr>
              <w:t xml:space="preserve">T </w:t>
            </w:r>
            <w:r>
              <w:rPr>
                <w:b/>
                <w:bCs/>
                <w:sz w:val="16"/>
                <w:szCs w:val="16"/>
              </w:rPr>
              <w:t>(</w:t>
            </w:r>
            <w:proofErr w:type="spellStart"/>
            <w:r w:rsidRPr="00B35781">
              <w:rPr>
                <w:b/>
                <w:bCs/>
                <w:sz w:val="16"/>
                <w:szCs w:val="16"/>
                <w:vertAlign w:val="superscript"/>
              </w:rPr>
              <w:t>o</w:t>
            </w:r>
            <w:r>
              <w:rPr>
                <w:b/>
                <w:bCs/>
                <w:sz w:val="16"/>
                <w:szCs w:val="16"/>
              </w:rPr>
              <w:t>C</w:t>
            </w:r>
            <w:proofErr w:type="spellEnd"/>
            <w:r>
              <w:rPr>
                <w:b/>
                <w:bCs/>
                <w:sz w:val="16"/>
                <w:szCs w:val="16"/>
              </w:rPr>
              <w:t>)</w:t>
            </w:r>
          </w:p>
        </w:tc>
        <w:tc>
          <w:tcPr>
            <w:tcW w:w="3600" w:type="dxa"/>
            <w:gridSpan w:val="5"/>
            <w:vAlign w:val="center"/>
          </w:tcPr>
          <w:p w14:paraId="0BAD1038" w14:textId="77777777" w:rsidR="00972589" w:rsidRPr="00B35781" w:rsidRDefault="00972589" w:rsidP="00972589">
            <w:pPr>
              <w:jc w:val="center"/>
              <w:rPr>
                <w:b/>
                <w:bCs/>
                <w:sz w:val="16"/>
                <w:szCs w:val="16"/>
              </w:rPr>
            </w:pPr>
            <w:r w:rsidRPr="00B35781">
              <w:rPr>
                <w:b/>
                <w:bCs/>
                <w:sz w:val="16"/>
                <w:szCs w:val="16"/>
              </w:rPr>
              <w:t>UASB</w:t>
            </w:r>
          </w:p>
        </w:tc>
        <w:tc>
          <w:tcPr>
            <w:tcW w:w="2848" w:type="dxa"/>
            <w:gridSpan w:val="4"/>
            <w:vAlign w:val="center"/>
          </w:tcPr>
          <w:p w14:paraId="0953EB0C" w14:textId="77777777" w:rsidR="00972589" w:rsidRPr="00B35781" w:rsidRDefault="00972589" w:rsidP="00972589">
            <w:pPr>
              <w:jc w:val="center"/>
              <w:rPr>
                <w:b/>
                <w:bCs/>
                <w:sz w:val="16"/>
                <w:szCs w:val="16"/>
              </w:rPr>
            </w:pPr>
            <w:r w:rsidRPr="00B35781">
              <w:rPr>
                <w:b/>
                <w:bCs/>
                <w:sz w:val="16"/>
                <w:szCs w:val="16"/>
              </w:rPr>
              <w:t>Post-treatment</w:t>
            </w:r>
          </w:p>
        </w:tc>
        <w:tc>
          <w:tcPr>
            <w:tcW w:w="3330" w:type="dxa"/>
            <w:gridSpan w:val="5"/>
            <w:vAlign w:val="center"/>
          </w:tcPr>
          <w:p w14:paraId="736CCF66" w14:textId="77777777" w:rsidR="00972589" w:rsidRPr="00B35781" w:rsidRDefault="00972589" w:rsidP="00972589">
            <w:pPr>
              <w:jc w:val="center"/>
              <w:rPr>
                <w:b/>
                <w:bCs/>
                <w:sz w:val="16"/>
                <w:szCs w:val="16"/>
              </w:rPr>
            </w:pPr>
            <w:r w:rsidRPr="00B35781">
              <w:rPr>
                <w:b/>
                <w:bCs/>
                <w:sz w:val="16"/>
                <w:szCs w:val="16"/>
              </w:rPr>
              <w:t>Concentration in final effluent (mg/L)</w:t>
            </w:r>
          </w:p>
          <w:p w14:paraId="305D640E" w14:textId="77777777" w:rsidR="00972589" w:rsidRPr="00B35781" w:rsidRDefault="00972589" w:rsidP="00972589">
            <w:pPr>
              <w:jc w:val="center"/>
              <w:rPr>
                <w:b/>
                <w:bCs/>
                <w:sz w:val="16"/>
                <w:szCs w:val="16"/>
              </w:rPr>
            </w:pPr>
            <w:r w:rsidRPr="00B35781">
              <w:rPr>
                <w:b/>
                <w:bCs/>
                <w:sz w:val="16"/>
                <w:szCs w:val="16"/>
              </w:rPr>
              <w:t>[Average removal efficiency (%)]</w:t>
            </w:r>
          </w:p>
        </w:tc>
      </w:tr>
      <w:tr w:rsidR="00972589" w:rsidRPr="00A750B8" w14:paraId="00BA62EA" w14:textId="77777777" w:rsidTr="00972589">
        <w:trPr>
          <w:gridAfter w:val="1"/>
          <w:wAfter w:w="7" w:type="dxa"/>
          <w:trHeight w:val="733"/>
        </w:trPr>
        <w:tc>
          <w:tcPr>
            <w:tcW w:w="1265" w:type="dxa"/>
            <w:vAlign w:val="center"/>
          </w:tcPr>
          <w:p w14:paraId="305E3C03" w14:textId="77777777" w:rsidR="00972589" w:rsidRPr="00B35781" w:rsidRDefault="00972589" w:rsidP="00972589">
            <w:pPr>
              <w:jc w:val="center"/>
              <w:rPr>
                <w:b/>
                <w:bCs/>
                <w:sz w:val="16"/>
                <w:szCs w:val="16"/>
              </w:rPr>
            </w:pPr>
            <w:r w:rsidRPr="00B35781">
              <w:rPr>
                <w:b/>
                <w:bCs/>
                <w:sz w:val="16"/>
                <w:szCs w:val="16"/>
              </w:rPr>
              <w:t>System Combination</w:t>
            </w:r>
          </w:p>
        </w:tc>
        <w:tc>
          <w:tcPr>
            <w:tcW w:w="715" w:type="dxa"/>
            <w:vAlign w:val="center"/>
          </w:tcPr>
          <w:p w14:paraId="2A310766" w14:textId="77777777" w:rsidR="00972589" w:rsidRPr="00B35781" w:rsidRDefault="00972589" w:rsidP="00972589">
            <w:pPr>
              <w:jc w:val="center"/>
              <w:rPr>
                <w:b/>
                <w:bCs/>
                <w:sz w:val="16"/>
                <w:szCs w:val="16"/>
              </w:rPr>
            </w:pPr>
          </w:p>
        </w:tc>
        <w:tc>
          <w:tcPr>
            <w:tcW w:w="630" w:type="dxa"/>
            <w:vAlign w:val="center"/>
          </w:tcPr>
          <w:p w14:paraId="35F59265" w14:textId="77777777" w:rsidR="00972589" w:rsidRPr="00B35781" w:rsidRDefault="00972589" w:rsidP="00972589">
            <w:pPr>
              <w:jc w:val="center"/>
              <w:rPr>
                <w:b/>
                <w:bCs/>
                <w:sz w:val="16"/>
                <w:szCs w:val="16"/>
              </w:rPr>
            </w:pPr>
            <w:r w:rsidRPr="00B35781">
              <w:rPr>
                <w:b/>
                <w:bCs/>
                <w:sz w:val="16"/>
                <w:szCs w:val="16"/>
              </w:rPr>
              <w:t>Size</w:t>
            </w:r>
          </w:p>
        </w:tc>
        <w:tc>
          <w:tcPr>
            <w:tcW w:w="630" w:type="dxa"/>
            <w:vAlign w:val="center"/>
          </w:tcPr>
          <w:p w14:paraId="28FE0B54" w14:textId="77777777" w:rsidR="00972589" w:rsidRPr="00B35781" w:rsidRDefault="00972589" w:rsidP="00972589">
            <w:pPr>
              <w:jc w:val="center"/>
              <w:rPr>
                <w:b/>
                <w:bCs/>
                <w:sz w:val="16"/>
                <w:szCs w:val="16"/>
              </w:rPr>
            </w:pPr>
            <w:r w:rsidRPr="00B35781">
              <w:rPr>
                <w:b/>
                <w:bCs/>
                <w:sz w:val="16"/>
                <w:szCs w:val="16"/>
              </w:rPr>
              <w:t>HRT (h)</w:t>
            </w:r>
          </w:p>
        </w:tc>
        <w:tc>
          <w:tcPr>
            <w:tcW w:w="900" w:type="dxa"/>
            <w:vAlign w:val="center"/>
          </w:tcPr>
          <w:p w14:paraId="350558CD" w14:textId="77777777" w:rsidR="00972589" w:rsidRPr="00B35781" w:rsidRDefault="00972589" w:rsidP="00972589">
            <w:pPr>
              <w:jc w:val="center"/>
              <w:rPr>
                <w:b/>
                <w:bCs/>
                <w:sz w:val="16"/>
                <w:szCs w:val="16"/>
              </w:rPr>
            </w:pPr>
            <w:r w:rsidRPr="00B35781">
              <w:rPr>
                <w:b/>
                <w:bCs/>
                <w:sz w:val="16"/>
                <w:szCs w:val="16"/>
              </w:rPr>
              <w:t>OLR</w:t>
            </w:r>
          </w:p>
          <w:p w14:paraId="292C8EA9" w14:textId="77777777" w:rsidR="00972589" w:rsidRPr="00B35781" w:rsidRDefault="00972589" w:rsidP="00972589">
            <w:pPr>
              <w:jc w:val="center"/>
              <w:rPr>
                <w:b/>
                <w:bCs/>
                <w:sz w:val="16"/>
                <w:szCs w:val="16"/>
              </w:rPr>
            </w:pPr>
            <w:r w:rsidRPr="00B35781">
              <w:rPr>
                <w:b/>
                <w:bCs/>
                <w:sz w:val="16"/>
                <w:szCs w:val="16"/>
              </w:rPr>
              <w:t>(kg COD/ m</w:t>
            </w:r>
            <w:r w:rsidRPr="00B35781">
              <w:rPr>
                <w:b/>
                <w:bCs/>
                <w:sz w:val="16"/>
                <w:szCs w:val="16"/>
                <w:vertAlign w:val="superscript"/>
              </w:rPr>
              <w:t>3</w:t>
            </w:r>
            <w:r w:rsidRPr="00B35781">
              <w:rPr>
                <w:b/>
                <w:bCs/>
                <w:sz w:val="16"/>
                <w:szCs w:val="16"/>
              </w:rPr>
              <w:t>/d)</w:t>
            </w:r>
          </w:p>
        </w:tc>
        <w:tc>
          <w:tcPr>
            <w:tcW w:w="720" w:type="dxa"/>
            <w:vAlign w:val="center"/>
          </w:tcPr>
          <w:p w14:paraId="2D69A93C" w14:textId="77777777" w:rsidR="00972589" w:rsidRPr="00B35781" w:rsidRDefault="00972589" w:rsidP="00972589">
            <w:pPr>
              <w:jc w:val="center"/>
              <w:rPr>
                <w:b/>
                <w:bCs/>
                <w:sz w:val="16"/>
                <w:szCs w:val="16"/>
              </w:rPr>
            </w:pPr>
            <w:r w:rsidRPr="00B35781">
              <w:rPr>
                <w:b/>
                <w:bCs/>
                <w:sz w:val="16"/>
                <w:szCs w:val="16"/>
              </w:rPr>
              <w:t>COD Inf. (mg/L)</w:t>
            </w:r>
          </w:p>
        </w:tc>
        <w:tc>
          <w:tcPr>
            <w:tcW w:w="720" w:type="dxa"/>
            <w:vAlign w:val="center"/>
          </w:tcPr>
          <w:p w14:paraId="498E3358" w14:textId="77777777" w:rsidR="00972589" w:rsidRPr="00B35781" w:rsidRDefault="00972589" w:rsidP="00972589">
            <w:pPr>
              <w:jc w:val="center"/>
              <w:rPr>
                <w:b/>
                <w:bCs/>
                <w:sz w:val="16"/>
                <w:szCs w:val="16"/>
              </w:rPr>
            </w:pPr>
            <w:r w:rsidRPr="00B35781">
              <w:rPr>
                <w:b/>
                <w:bCs/>
                <w:sz w:val="16"/>
                <w:szCs w:val="16"/>
              </w:rPr>
              <w:t>COD Eff. (mg/L)</w:t>
            </w:r>
          </w:p>
        </w:tc>
        <w:tc>
          <w:tcPr>
            <w:tcW w:w="951" w:type="dxa"/>
            <w:vAlign w:val="center"/>
          </w:tcPr>
          <w:p w14:paraId="6F549AEC" w14:textId="77777777" w:rsidR="00972589" w:rsidRPr="00B35781" w:rsidRDefault="00972589" w:rsidP="00972589">
            <w:pPr>
              <w:jc w:val="center"/>
              <w:rPr>
                <w:b/>
                <w:bCs/>
                <w:sz w:val="16"/>
                <w:szCs w:val="16"/>
              </w:rPr>
            </w:pPr>
            <w:r w:rsidRPr="00B35781">
              <w:rPr>
                <w:b/>
                <w:bCs/>
                <w:sz w:val="16"/>
                <w:szCs w:val="16"/>
              </w:rPr>
              <w:t>Size</w:t>
            </w:r>
          </w:p>
        </w:tc>
        <w:tc>
          <w:tcPr>
            <w:tcW w:w="810" w:type="dxa"/>
            <w:vAlign w:val="center"/>
          </w:tcPr>
          <w:p w14:paraId="1BC8356A" w14:textId="77777777" w:rsidR="00972589" w:rsidRPr="00B35781" w:rsidRDefault="00972589" w:rsidP="00972589">
            <w:pPr>
              <w:jc w:val="center"/>
              <w:rPr>
                <w:b/>
                <w:bCs/>
                <w:sz w:val="16"/>
                <w:szCs w:val="16"/>
              </w:rPr>
            </w:pPr>
            <w:r w:rsidRPr="00B35781">
              <w:rPr>
                <w:b/>
                <w:bCs/>
                <w:sz w:val="16"/>
                <w:szCs w:val="16"/>
              </w:rPr>
              <w:t>HRT (h)</w:t>
            </w:r>
          </w:p>
        </w:tc>
        <w:tc>
          <w:tcPr>
            <w:tcW w:w="1080" w:type="dxa"/>
            <w:vAlign w:val="center"/>
          </w:tcPr>
          <w:p w14:paraId="6AB5E9B7" w14:textId="77777777" w:rsidR="00972589" w:rsidRPr="00B35781" w:rsidRDefault="00972589" w:rsidP="00972589">
            <w:pPr>
              <w:jc w:val="center"/>
              <w:rPr>
                <w:b/>
                <w:bCs/>
                <w:sz w:val="16"/>
                <w:szCs w:val="16"/>
              </w:rPr>
            </w:pPr>
            <w:r w:rsidRPr="00B35781">
              <w:rPr>
                <w:b/>
                <w:bCs/>
                <w:sz w:val="16"/>
                <w:szCs w:val="16"/>
              </w:rPr>
              <w:t>Other</w:t>
            </w:r>
          </w:p>
        </w:tc>
        <w:tc>
          <w:tcPr>
            <w:tcW w:w="900" w:type="dxa"/>
            <w:gridSpan w:val="2"/>
            <w:vAlign w:val="center"/>
          </w:tcPr>
          <w:p w14:paraId="5FD3F2E3" w14:textId="77777777" w:rsidR="00972589" w:rsidRPr="00B35781" w:rsidRDefault="00972589" w:rsidP="00972589">
            <w:pPr>
              <w:jc w:val="center"/>
              <w:rPr>
                <w:b/>
                <w:bCs/>
                <w:sz w:val="16"/>
                <w:szCs w:val="16"/>
              </w:rPr>
            </w:pPr>
            <w:r w:rsidRPr="00B35781">
              <w:rPr>
                <w:b/>
                <w:bCs/>
                <w:sz w:val="16"/>
                <w:szCs w:val="16"/>
              </w:rPr>
              <w:t>COD</w:t>
            </w:r>
          </w:p>
        </w:tc>
        <w:tc>
          <w:tcPr>
            <w:tcW w:w="810" w:type="dxa"/>
            <w:vAlign w:val="center"/>
          </w:tcPr>
          <w:p w14:paraId="6119CD66" w14:textId="77777777" w:rsidR="00972589" w:rsidRPr="00B35781" w:rsidRDefault="00972589" w:rsidP="00972589">
            <w:pPr>
              <w:jc w:val="center"/>
              <w:rPr>
                <w:b/>
                <w:bCs/>
                <w:sz w:val="16"/>
                <w:szCs w:val="16"/>
              </w:rPr>
            </w:pPr>
            <w:r w:rsidRPr="00B35781">
              <w:rPr>
                <w:b/>
                <w:bCs/>
                <w:sz w:val="16"/>
                <w:szCs w:val="16"/>
              </w:rPr>
              <w:t>BOD</w:t>
            </w:r>
          </w:p>
        </w:tc>
        <w:tc>
          <w:tcPr>
            <w:tcW w:w="810" w:type="dxa"/>
            <w:vAlign w:val="center"/>
          </w:tcPr>
          <w:p w14:paraId="35E9A137" w14:textId="77777777" w:rsidR="00972589" w:rsidRPr="00B35781" w:rsidRDefault="00972589" w:rsidP="00972589">
            <w:pPr>
              <w:jc w:val="center"/>
              <w:rPr>
                <w:b/>
                <w:bCs/>
                <w:sz w:val="16"/>
                <w:szCs w:val="16"/>
              </w:rPr>
            </w:pPr>
            <w:r w:rsidRPr="00B35781">
              <w:rPr>
                <w:b/>
                <w:bCs/>
                <w:sz w:val="16"/>
                <w:szCs w:val="16"/>
              </w:rPr>
              <w:t>TSS</w:t>
            </w:r>
          </w:p>
        </w:tc>
        <w:tc>
          <w:tcPr>
            <w:tcW w:w="810" w:type="dxa"/>
            <w:vAlign w:val="center"/>
          </w:tcPr>
          <w:p w14:paraId="5EDA88AE" w14:textId="77777777" w:rsidR="00972589" w:rsidRPr="00B35781" w:rsidRDefault="00972589" w:rsidP="00972589">
            <w:pPr>
              <w:jc w:val="center"/>
              <w:rPr>
                <w:b/>
                <w:bCs/>
                <w:sz w:val="16"/>
                <w:szCs w:val="16"/>
              </w:rPr>
            </w:pPr>
            <w:r w:rsidRPr="00B35781">
              <w:rPr>
                <w:b/>
                <w:bCs/>
                <w:sz w:val="16"/>
                <w:szCs w:val="16"/>
              </w:rPr>
              <w:t>NH4-N</w:t>
            </w:r>
          </w:p>
        </w:tc>
      </w:tr>
      <w:tr w:rsidR="00972589" w:rsidRPr="00A750B8" w14:paraId="4B18A320" w14:textId="77777777" w:rsidTr="00972589">
        <w:trPr>
          <w:gridAfter w:val="1"/>
          <w:wAfter w:w="7" w:type="dxa"/>
          <w:trHeight w:val="665"/>
        </w:trPr>
        <w:tc>
          <w:tcPr>
            <w:tcW w:w="1265" w:type="dxa"/>
            <w:vMerge w:val="restart"/>
            <w:vAlign w:val="center"/>
          </w:tcPr>
          <w:p w14:paraId="09716D79" w14:textId="77777777" w:rsidR="00972589" w:rsidRPr="00B35781" w:rsidRDefault="00972589" w:rsidP="00972589">
            <w:pPr>
              <w:jc w:val="center"/>
              <w:rPr>
                <w:i/>
                <w:iCs/>
                <w:sz w:val="16"/>
                <w:szCs w:val="16"/>
              </w:rPr>
            </w:pPr>
            <w:r w:rsidRPr="00B35781">
              <w:rPr>
                <w:i/>
                <w:iCs/>
                <w:sz w:val="16"/>
                <w:szCs w:val="16"/>
              </w:rPr>
              <w:t>UASB + AS</w:t>
            </w:r>
          </w:p>
        </w:tc>
        <w:tc>
          <w:tcPr>
            <w:tcW w:w="715" w:type="dxa"/>
            <w:vAlign w:val="center"/>
          </w:tcPr>
          <w:p w14:paraId="5F8172DA" w14:textId="77777777" w:rsidR="00972589" w:rsidRPr="00B35781" w:rsidRDefault="00972589" w:rsidP="00972589">
            <w:pPr>
              <w:rPr>
                <w:sz w:val="16"/>
                <w:szCs w:val="16"/>
              </w:rPr>
            </w:pPr>
            <w:r w:rsidRPr="00B35781">
              <w:rPr>
                <w:sz w:val="16"/>
                <w:szCs w:val="16"/>
              </w:rPr>
              <w:t>30</w:t>
            </w:r>
          </w:p>
        </w:tc>
        <w:tc>
          <w:tcPr>
            <w:tcW w:w="630" w:type="dxa"/>
            <w:vAlign w:val="center"/>
          </w:tcPr>
          <w:p w14:paraId="04200DDF" w14:textId="77777777" w:rsidR="00972589" w:rsidRPr="00B35781" w:rsidRDefault="00972589" w:rsidP="00972589">
            <w:pPr>
              <w:rPr>
                <w:sz w:val="16"/>
                <w:szCs w:val="16"/>
              </w:rPr>
            </w:pPr>
            <w:r w:rsidRPr="00B35781">
              <w:rPr>
                <w:sz w:val="16"/>
                <w:szCs w:val="16"/>
              </w:rPr>
              <w:t>0.416</w:t>
            </w:r>
          </w:p>
        </w:tc>
        <w:tc>
          <w:tcPr>
            <w:tcW w:w="630" w:type="dxa"/>
            <w:vAlign w:val="center"/>
          </w:tcPr>
          <w:p w14:paraId="5CC0D8C3" w14:textId="77777777" w:rsidR="00972589" w:rsidRPr="00B35781" w:rsidRDefault="00972589" w:rsidP="00972589">
            <w:pPr>
              <w:rPr>
                <w:sz w:val="16"/>
                <w:szCs w:val="16"/>
              </w:rPr>
            </w:pPr>
            <w:r w:rsidRPr="00B35781">
              <w:rPr>
                <w:sz w:val="16"/>
                <w:szCs w:val="16"/>
              </w:rPr>
              <w:t>4</w:t>
            </w:r>
          </w:p>
        </w:tc>
        <w:tc>
          <w:tcPr>
            <w:tcW w:w="900" w:type="dxa"/>
            <w:vAlign w:val="center"/>
          </w:tcPr>
          <w:p w14:paraId="6D4885E2" w14:textId="77777777" w:rsidR="00972589" w:rsidRPr="00B35781" w:rsidRDefault="00972589" w:rsidP="00972589">
            <w:pPr>
              <w:rPr>
                <w:sz w:val="16"/>
                <w:szCs w:val="16"/>
              </w:rPr>
            </w:pPr>
            <w:r w:rsidRPr="00B35781">
              <w:rPr>
                <w:sz w:val="16"/>
                <w:szCs w:val="16"/>
              </w:rPr>
              <w:t>2.3-4.4</w:t>
            </w:r>
          </w:p>
        </w:tc>
        <w:tc>
          <w:tcPr>
            <w:tcW w:w="720" w:type="dxa"/>
            <w:vAlign w:val="center"/>
          </w:tcPr>
          <w:p w14:paraId="12450F2A" w14:textId="77777777" w:rsidR="00972589" w:rsidRPr="00B35781" w:rsidRDefault="00972589" w:rsidP="00972589">
            <w:pPr>
              <w:rPr>
                <w:sz w:val="16"/>
                <w:szCs w:val="16"/>
              </w:rPr>
            </w:pPr>
            <w:r w:rsidRPr="00B35781">
              <w:rPr>
                <w:sz w:val="16"/>
                <w:szCs w:val="16"/>
              </w:rPr>
              <w:t>558</w:t>
            </w:r>
          </w:p>
        </w:tc>
        <w:tc>
          <w:tcPr>
            <w:tcW w:w="720" w:type="dxa"/>
            <w:vAlign w:val="center"/>
          </w:tcPr>
          <w:p w14:paraId="7E636CA3" w14:textId="77777777" w:rsidR="00972589" w:rsidRPr="00B35781" w:rsidRDefault="00972589" w:rsidP="00972589">
            <w:pPr>
              <w:rPr>
                <w:sz w:val="16"/>
                <w:szCs w:val="16"/>
              </w:rPr>
            </w:pPr>
            <w:r w:rsidRPr="00B35781">
              <w:rPr>
                <w:sz w:val="16"/>
                <w:szCs w:val="16"/>
              </w:rPr>
              <w:t>115</w:t>
            </w:r>
          </w:p>
        </w:tc>
        <w:tc>
          <w:tcPr>
            <w:tcW w:w="951" w:type="dxa"/>
            <w:vAlign w:val="center"/>
          </w:tcPr>
          <w:p w14:paraId="474B93C3" w14:textId="77777777" w:rsidR="00972589" w:rsidRPr="00B35781" w:rsidRDefault="00972589" w:rsidP="00972589">
            <w:pPr>
              <w:rPr>
                <w:sz w:val="16"/>
                <w:szCs w:val="16"/>
              </w:rPr>
            </w:pPr>
            <w:r w:rsidRPr="00B35781">
              <w:rPr>
                <w:sz w:val="16"/>
                <w:szCs w:val="16"/>
              </w:rPr>
              <w:t>0.023</w:t>
            </w:r>
          </w:p>
        </w:tc>
        <w:tc>
          <w:tcPr>
            <w:tcW w:w="810" w:type="dxa"/>
            <w:vAlign w:val="center"/>
          </w:tcPr>
          <w:p w14:paraId="39708512" w14:textId="77777777" w:rsidR="00972589" w:rsidRPr="00B35781" w:rsidRDefault="00972589" w:rsidP="00972589">
            <w:pPr>
              <w:rPr>
                <w:sz w:val="16"/>
                <w:szCs w:val="16"/>
              </w:rPr>
            </w:pPr>
            <w:r w:rsidRPr="00B35781">
              <w:rPr>
                <w:sz w:val="16"/>
                <w:szCs w:val="16"/>
              </w:rPr>
              <w:t>2.8</w:t>
            </w:r>
          </w:p>
        </w:tc>
        <w:tc>
          <w:tcPr>
            <w:tcW w:w="1080" w:type="dxa"/>
            <w:vAlign w:val="center"/>
          </w:tcPr>
          <w:p w14:paraId="2CADC63A" w14:textId="77777777" w:rsidR="00972589" w:rsidRDefault="00972589" w:rsidP="00972589">
            <w:pPr>
              <w:rPr>
                <w:b/>
                <w:bCs/>
                <w:sz w:val="16"/>
                <w:szCs w:val="16"/>
              </w:rPr>
            </w:pPr>
            <w:r w:rsidRPr="00B35781">
              <w:rPr>
                <w:b/>
                <w:bCs/>
                <w:sz w:val="16"/>
                <w:szCs w:val="16"/>
              </w:rPr>
              <w:t>F/M</w:t>
            </w:r>
          </w:p>
          <w:p w14:paraId="219A6BE0" w14:textId="77777777" w:rsidR="00972589" w:rsidRPr="00B35781" w:rsidRDefault="00972589" w:rsidP="00972589">
            <w:pPr>
              <w:rPr>
                <w:b/>
                <w:bCs/>
                <w:sz w:val="16"/>
                <w:szCs w:val="16"/>
              </w:rPr>
            </w:pPr>
          </w:p>
          <w:p w14:paraId="3C292AD2" w14:textId="77777777" w:rsidR="00972589" w:rsidRPr="00B35781" w:rsidRDefault="00972589" w:rsidP="00972589">
            <w:pPr>
              <w:rPr>
                <w:sz w:val="16"/>
                <w:szCs w:val="16"/>
              </w:rPr>
            </w:pPr>
            <w:r w:rsidRPr="00B35781">
              <w:rPr>
                <w:sz w:val="16"/>
                <w:szCs w:val="16"/>
              </w:rPr>
              <w:t>0.6-0.9</w:t>
            </w:r>
          </w:p>
        </w:tc>
        <w:tc>
          <w:tcPr>
            <w:tcW w:w="900" w:type="dxa"/>
            <w:gridSpan w:val="2"/>
            <w:vAlign w:val="center"/>
          </w:tcPr>
          <w:p w14:paraId="125C87D8" w14:textId="77777777" w:rsidR="00972589" w:rsidRPr="00B35781" w:rsidRDefault="00972589" w:rsidP="00972589">
            <w:pPr>
              <w:rPr>
                <w:sz w:val="16"/>
                <w:szCs w:val="16"/>
              </w:rPr>
            </w:pPr>
            <w:r w:rsidRPr="00B35781">
              <w:rPr>
                <w:sz w:val="16"/>
                <w:szCs w:val="16"/>
              </w:rPr>
              <w:t>55 [90]</w:t>
            </w:r>
          </w:p>
        </w:tc>
        <w:tc>
          <w:tcPr>
            <w:tcW w:w="810" w:type="dxa"/>
            <w:vAlign w:val="center"/>
          </w:tcPr>
          <w:p w14:paraId="02D41CE0" w14:textId="77777777" w:rsidR="00972589" w:rsidRPr="00B35781" w:rsidRDefault="00972589" w:rsidP="00972589">
            <w:pPr>
              <w:rPr>
                <w:sz w:val="16"/>
                <w:szCs w:val="16"/>
              </w:rPr>
            </w:pPr>
          </w:p>
        </w:tc>
        <w:tc>
          <w:tcPr>
            <w:tcW w:w="810" w:type="dxa"/>
            <w:vAlign w:val="center"/>
          </w:tcPr>
          <w:p w14:paraId="1E6461B8" w14:textId="77777777" w:rsidR="00972589" w:rsidRPr="00B35781" w:rsidRDefault="00972589" w:rsidP="00972589">
            <w:pPr>
              <w:rPr>
                <w:sz w:val="16"/>
                <w:szCs w:val="16"/>
              </w:rPr>
            </w:pPr>
            <w:r w:rsidRPr="00B35781">
              <w:rPr>
                <w:sz w:val="16"/>
                <w:szCs w:val="16"/>
              </w:rPr>
              <w:t>15 [91]</w:t>
            </w:r>
          </w:p>
        </w:tc>
        <w:tc>
          <w:tcPr>
            <w:tcW w:w="810" w:type="dxa"/>
            <w:vAlign w:val="center"/>
          </w:tcPr>
          <w:p w14:paraId="0C0586FF" w14:textId="77777777" w:rsidR="00972589" w:rsidRPr="00B35781" w:rsidRDefault="00972589" w:rsidP="00972589">
            <w:pPr>
              <w:rPr>
                <w:sz w:val="16"/>
                <w:szCs w:val="16"/>
              </w:rPr>
            </w:pPr>
          </w:p>
        </w:tc>
      </w:tr>
      <w:tr w:rsidR="00972589" w:rsidRPr="00A750B8" w14:paraId="5B80C756" w14:textId="77777777" w:rsidTr="00972589">
        <w:trPr>
          <w:gridAfter w:val="1"/>
          <w:wAfter w:w="7" w:type="dxa"/>
          <w:trHeight w:val="350"/>
        </w:trPr>
        <w:tc>
          <w:tcPr>
            <w:tcW w:w="1265" w:type="dxa"/>
            <w:vMerge/>
            <w:vAlign w:val="center"/>
          </w:tcPr>
          <w:p w14:paraId="0B36EF33" w14:textId="77777777" w:rsidR="00972589" w:rsidRPr="00B35781" w:rsidRDefault="00972589" w:rsidP="00972589">
            <w:pPr>
              <w:jc w:val="center"/>
              <w:rPr>
                <w:i/>
                <w:iCs/>
                <w:sz w:val="16"/>
                <w:szCs w:val="16"/>
              </w:rPr>
            </w:pPr>
          </w:p>
        </w:tc>
        <w:tc>
          <w:tcPr>
            <w:tcW w:w="715" w:type="dxa"/>
            <w:vAlign w:val="center"/>
          </w:tcPr>
          <w:p w14:paraId="55833292" w14:textId="77777777" w:rsidR="00972589" w:rsidRPr="00B35781" w:rsidRDefault="00972589" w:rsidP="00972589">
            <w:pPr>
              <w:rPr>
                <w:sz w:val="16"/>
                <w:szCs w:val="16"/>
              </w:rPr>
            </w:pPr>
            <w:r w:rsidRPr="00B35781">
              <w:rPr>
                <w:sz w:val="16"/>
                <w:szCs w:val="16"/>
              </w:rPr>
              <w:t>15-30</w:t>
            </w:r>
          </w:p>
        </w:tc>
        <w:tc>
          <w:tcPr>
            <w:tcW w:w="630" w:type="dxa"/>
            <w:vAlign w:val="center"/>
          </w:tcPr>
          <w:p w14:paraId="2537E9FA" w14:textId="77777777" w:rsidR="00972589" w:rsidRPr="00B35781" w:rsidRDefault="00972589" w:rsidP="00972589">
            <w:pPr>
              <w:rPr>
                <w:sz w:val="16"/>
                <w:szCs w:val="16"/>
              </w:rPr>
            </w:pPr>
            <w:r w:rsidRPr="00B35781">
              <w:rPr>
                <w:sz w:val="16"/>
                <w:szCs w:val="16"/>
              </w:rPr>
              <w:t>0.396</w:t>
            </w:r>
          </w:p>
        </w:tc>
        <w:tc>
          <w:tcPr>
            <w:tcW w:w="630" w:type="dxa"/>
            <w:vAlign w:val="center"/>
          </w:tcPr>
          <w:p w14:paraId="6D17D49D" w14:textId="77777777" w:rsidR="00972589" w:rsidRPr="00B35781" w:rsidRDefault="00972589" w:rsidP="00972589">
            <w:pPr>
              <w:rPr>
                <w:sz w:val="16"/>
                <w:szCs w:val="16"/>
              </w:rPr>
            </w:pPr>
            <w:r w:rsidRPr="00B35781">
              <w:rPr>
                <w:sz w:val="16"/>
                <w:szCs w:val="16"/>
              </w:rPr>
              <w:t>3.2</w:t>
            </w:r>
          </w:p>
        </w:tc>
        <w:tc>
          <w:tcPr>
            <w:tcW w:w="900" w:type="dxa"/>
            <w:vAlign w:val="center"/>
          </w:tcPr>
          <w:p w14:paraId="46447F19" w14:textId="77777777" w:rsidR="00972589" w:rsidRPr="00B35781" w:rsidRDefault="00972589" w:rsidP="00972589">
            <w:pPr>
              <w:rPr>
                <w:sz w:val="16"/>
                <w:szCs w:val="16"/>
              </w:rPr>
            </w:pPr>
            <w:r w:rsidRPr="00B35781">
              <w:rPr>
                <w:sz w:val="16"/>
                <w:szCs w:val="16"/>
              </w:rPr>
              <w:t>2.6</w:t>
            </w:r>
          </w:p>
        </w:tc>
        <w:tc>
          <w:tcPr>
            <w:tcW w:w="720" w:type="dxa"/>
            <w:vAlign w:val="center"/>
          </w:tcPr>
          <w:p w14:paraId="4CCCC9DB" w14:textId="77777777" w:rsidR="00972589" w:rsidRPr="00B35781" w:rsidRDefault="00972589" w:rsidP="00972589">
            <w:pPr>
              <w:rPr>
                <w:sz w:val="16"/>
                <w:szCs w:val="16"/>
              </w:rPr>
            </w:pPr>
            <w:r w:rsidRPr="00B35781">
              <w:rPr>
                <w:sz w:val="16"/>
                <w:szCs w:val="16"/>
              </w:rPr>
              <w:t>341</w:t>
            </w:r>
          </w:p>
        </w:tc>
        <w:tc>
          <w:tcPr>
            <w:tcW w:w="720" w:type="dxa"/>
            <w:vAlign w:val="center"/>
          </w:tcPr>
          <w:p w14:paraId="6768C659" w14:textId="77777777" w:rsidR="00972589" w:rsidRPr="00B35781" w:rsidRDefault="00972589" w:rsidP="00972589">
            <w:pPr>
              <w:rPr>
                <w:sz w:val="16"/>
                <w:szCs w:val="16"/>
              </w:rPr>
            </w:pPr>
            <w:r w:rsidRPr="00B35781">
              <w:rPr>
                <w:sz w:val="16"/>
                <w:szCs w:val="16"/>
              </w:rPr>
              <w:t>225</w:t>
            </w:r>
          </w:p>
        </w:tc>
        <w:tc>
          <w:tcPr>
            <w:tcW w:w="951" w:type="dxa"/>
            <w:vAlign w:val="center"/>
          </w:tcPr>
          <w:p w14:paraId="398E44D6" w14:textId="77777777" w:rsidR="00972589" w:rsidRPr="00B35781" w:rsidRDefault="00972589" w:rsidP="00972589">
            <w:pPr>
              <w:rPr>
                <w:sz w:val="16"/>
                <w:szCs w:val="16"/>
              </w:rPr>
            </w:pPr>
            <w:r w:rsidRPr="00B35781">
              <w:rPr>
                <w:sz w:val="16"/>
                <w:szCs w:val="16"/>
              </w:rPr>
              <w:t>0.3</w:t>
            </w:r>
          </w:p>
        </w:tc>
        <w:tc>
          <w:tcPr>
            <w:tcW w:w="810" w:type="dxa"/>
            <w:vAlign w:val="center"/>
          </w:tcPr>
          <w:p w14:paraId="21F38CED" w14:textId="77777777" w:rsidR="00972589" w:rsidRPr="00B35781" w:rsidRDefault="00972589" w:rsidP="00972589">
            <w:pPr>
              <w:rPr>
                <w:sz w:val="16"/>
                <w:szCs w:val="16"/>
              </w:rPr>
            </w:pPr>
            <w:r w:rsidRPr="00B35781">
              <w:rPr>
                <w:sz w:val="16"/>
                <w:szCs w:val="16"/>
              </w:rPr>
              <w:t>2.5</w:t>
            </w:r>
          </w:p>
        </w:tc>
        <w:tc>
          <w:tcPr>
            <w:tcW w:w="1080" w:type="dxa"/>
            <w:vAlign w:val="center"/>
          </w:tcPr>
          <w:p w14:paraId="17722901" w14:textId="77777777" w:rsidR="00972589" w:rsidRPr="00B35781" w:rsidRDefault="00972589" w:rsidP="00972589">
            <w:pPr>
              <w:rPr>
                <w:sz w:val="16"/>
                <w:szCs w:val="16"/>
              </w:rPr>
            </w:pPr>
            <w:r w:rsidRPr="00B35781">
              <w:rPr>
                <w:sz w:val="16"/>
                <w:szCs w:val="16"/>
              </w:rPr>
              <w:t>1.2</w:t>
            </w:r>
          </w:p>
        </w:tc>
        <w:tc>
          <w:tcPr>
            <w:tcW w:w="900" w:type="dxa"/>
            <w:gridSpan w:val="2"/>
            <w:vAlign w:val="center"/>
          </w:tcPr>
          <w:p w14:paraId="119BDB17" w14:textId="77777777" w:rsidR="00972589" w:rsidRPr="00B35781" w:rsidRDefault="00972589" w:rsidP="00972589">
            <w:pPr>
              <w:rPr>
                <w:sz w:val="16"/>
                <w:szCs w:val="16"/>
              </w:rPr>
            </w:pPr>
            <w:r w:rsidRPr="00B35781">
              <w:rPr>
                <w:sz w:val="16"/>
                <w:szCs w:val="16"/>
              </w:rPr>
              <w:t>46 [87]</w:t>
            </w:r>
          </w:p>
        </w:tc>
        <w:tc>
          <w:tcPr>
            <w:tcW w:w="810" w:type="dxa"/>
            <w:vAlign w:val="center"/>
          </w:tcPr>
          <w:p w14:paraId="2330BF06" w14:textId="77777777" w:rsidR="00972589" w:rsidRPr="00B35781" w:rsidRDefault="00972589" w:rsidP="00972589">
            <w:pPr>
              <w:rPr>
                <w:sz w:val="16"/>
                <w:szCs w:val="16"/>
              </w:rPr>
            </w:pPr>
          </w:p>
        </w:tc>
        <w:tc>
          <w:tcPr>
            <w:tcW w:w="810" w:type="dxa"/>
            <w:vAlign w:val="center"/>
          </w:tcPr>
          <w:p w14:paraId="201D0F77" w14:textId="77777777" w:rsidR="00972589" w:rsidRPr="00B35781" w:rsidRDefault="00972589" w:rsidP="00972589">
            <w:pPr>
              <w:rPr>
                <w:sz w:val="16"/>
                <w:szCs w:val="16"/>
              </w:rPr>
            </w:pPr>
            <w:r w:rsidRPr="00B35781">
              <w:rPr>
                <w:sz w:val="16"/>
                <w:szCs w:val="16"/>
              </w:rPr>
              <w:t>8 [92]</w:t>
            </w:r>
          </w:p>
        </w:tc>
        <w:tc>
          <w:tcPr>
            <w:tcW w:w="810" w:type="dxa"/>
            <w:vAlign w:val="center"/>
          </w:tcPr>
          <w:p w14:paraId="15E70A3F" w14:textId="77777777" w:rsidR="00972589" w:rsidRPr="00B35781" w:rsidRDefault="00972589" w:rsidP="00972589">
            <w:pPr>
              <w:rPr>
                <w:sz w:val="16"/>
                <w:szCs w:val="16"/>
              </w:rPr>
            </w:pPr>
          </w:p>
        </w:tc>
      </w:tr>
      <w:tr w:rsidR="00972589" w:rsidRPr="00A750B8" w14:paraId="0E98F0CD" w14:textId="77777777" w:rsidTr="00972589">
        <w:trPr>
          <w:gridAfter w:val="1"/>
          <w:wAfter w:w="7" w:type="dxa"/>
          <w:trHeight w:val="530"/>
        </w:trPr>
        <w:tc>
          <w:tcPr>
            <w:tcW w:w="1265" w:type="dxa"/>
            <w:vAlign w:val="center"/>
          </w:tcPr>
          <w:p w14:paraId="766C0DC6" w14:textId="77777777" w:rsidR="00972589" w:rsidRPr="00B35781" w:rsidRDefault="00972589" w:rsidP="00972589">
            <w:pPr>
              <w:jc w:val="center"/>
              <w:rPr>
                <w:i/>
                <w:iCs/>
                <w:sz w:val="16"/>
                <w:szCs w:val="16"/>
              </w:rPr>
            </w:pPr>
            <w:r w:rsidRPr="00B35781">
              <w:rPr>
                <w:i/>
                <w:iCs/>
                <w:sz w:val="16"/>
                <w:szCs w:val="16"/>
              </w:rPr>
              <w:t>UASB + SBR</w:t>
            </w:r>
          </w:p>
        </w:tc>
        <w:tc>
          <w:tcPr>
            <w:tcW w:w="715" w:type="dxa"/>
            <w:vAlign w:val="center"/>
          </w:tcPr>
          <w:p w14:paraId="2A595579" w14:textId="77777777" w:rsidR="00972589" w:rsidRPr="00B35781" w:rsidRDefault="00972589" w:rsidP="00972589">
            <w:pPr>
              <w:rPr>
                <w:sz w:val="16"/>
                <w:szCs w:val="16"/>
              </w:rPr>
            </w:pPr>
            <w:r w:rsidRPr="00B35781">
              <w:rPr>
                <w:sz w:val="16"/>
                <w:szCs w:val="16"/>
              </w:rPr>
              <w:t>21</w:t>
            </w:r>
          </w:p>
        </w:tc>
        <w:tc>
          <w:tcPr>
            <w:tcW w:w="630" w:type="dxa"/>
            <w:vAlign w:val="center"/>
          </w:tcPr>
          <w:p w14:paraId="4030D634" w14:textId="77777777" w:rsidR="00972589" w:rsidRPr="00B35781" w:rsidRDefault="00972589" w:rsidP="00972589">
            <w:pPr>
              <w:rPr>
                <w:sz w:val="16"/>
                <w:szCs w:val="16"/>
              </w:rPr>
            </w:pPr>
            <w:r w:rsidRPr="00B35781">
              <w:rPr>
                <w:sz w:val="16"/>
                <w:szCs w:val="16"/>
              </w:rPr>
              <w:t>150 L</w:t>
            </w:r>
          </w:p>
        </w:tc>
        <w:tc>
          <w:tcPr>
            <w:tcW w:w="630" w:type="dxa"/>
            <w:vAlign w:val="center"/>
          </w:tcPr>
          <w:p w14:paraId="2C965B2A" w14:textId="77777777" w:rsidR="00972589" w:rsidRPr="00B35781" w:rsidRDefault="00972589" w:rsidP="00972589">
            <w:pPr>
              <w:rPr>
                <w:sz w:val="16"/>
                <w:szCs w:val="16"/>
              </w:rPr>
            </w:pPr>
            <w:r w:rsidRPr="00B35781">
              <w:rPr>
                <w:sz w:val="16"/>
                <w:szCs w:val="16"/>
              </w:rPr>
              <w:t>6</w:t>
            </w:r>
          </w:p>
        </w:tc>
        <w:tc>
          <w:tcPr>
            <w:tcW w:w="900" w:type="dxa"/>
            <w:vAlign w:val="center"/>
          </w:tcPr>
          <w:p w14:paraId="1F341EAB" w14:textId="77777777" w:rsidR="00972589" w:rsidRPr="00B35781" w:rsidRDefault="00972589" w:rsidP="00972589">
            <w:pPr>
              <w:rPr>
                <w:sz w:val="16"/>
                <w:szCs w:val="16"/>
              </w:rPr>
            </w:pPr>
            <w:r w:rsidRPr="00B35781">
              <w:rPr>
                <w:sz w:val="16"/>
                <w:szCs w:val="16"/>
              </w:rPr>
              <w:t>2.1</w:t>
            </w:r>
          </w:p>
        </w:tc>
        <w:tc>
          <w:tcPr>
            <w:tcW w:w="720" w:type="dxa"/>
            <w:vAlign w:val="center"/>
          </w:tcPr>
          <w:p w14:paraId="2D8959BE" w14:textId="77777777" w:rsidR="00972589" w:rsidRPr="00B35781" w:rsidRDefault="00972589" w:rsidP="00972589">
            <w:pPr>
              <w:rPr>
                <w:sz w:val="16"/>
                <w:szCs w:val="16"/>
              </w:rPr>
            </w:pPr>
            <w:r w:rsidRPr="00B35781">
              <w:rPr>
                <w:sz w:val="16"/>
                <w:szCs w:val="16"/>
              </w:rPr>
              <w:t>569</w:t>
            </w:r>
          </w:p>
        </w:tc>
        <w:tc>
          <w:tcPr>
            <w:tcW w:w="720" w:type="dxa"/>
            <w:vAlign w:val="center"/>
          </w:tcPr>
          <w:p w14:paraId="09449CC7" w14:textId="77777777" w:rsidR="00972589" w:rsidRPr="00B35781" w:rsidRDefault="00972589" w:rsidP="00972589">
            <w:pPr>
              <w:rPr>
                <w:sz w:val="16"/>
                <w:szCs w:val="16"/>
              </w:rPr>
            </w:pPr>
            <w:r w:rsidRPr="00B35781">
              <w:rPr>
                <w:sz w:val="16"/>
                <w:szCs w:val="16"/>
              </w:rPr>
              <w:t>228</w:t>
            </w:r>
          </w:p>
        </w:tc>
        <w:tc>
          <w:tcPr>
            <w:tcW w:w="951" w:type="dxa"/>
            <w:vAlign w:val="center"/>
          </w:tcPr>
          <w:p w14:paraId="283F2E19" w14:textId="77777777" w:rsidR="00972589" w:rsidRPr="00B35781" w:rsidRDefault="00972589" w:rsidP="00972589">
            <w:pPr>
              <w:rPr>
                <w:sz w:val="16"/>
                <w:szCs w:val="16"/>
              </w:rPr>
            </w:pPr>
            <w:r w:rsidRPr="00B35781">
              <w:rPr>
                <w:sz w:val="16"/>
                <w:szCs w:val="16"/>
              </w:rPr>
              <w:t>90 L</w:t>
            </w:r>
          </w:p>
        </w:tc>
        <w:tc>
          <w:tcPr>
            <w:tcW w:w="810" w:type="dxa"/>
            <w:vAlign w:val="center"/>
          </w:tcPr>
          <w:p w14:paraId="1AD84A94" w14:textId="77777777" w:rsidR="00972589" w:rsidRPr="00B35781" w:rsidRDefault="00972589" w:rsidP="00972589">
            <w:pPr>
              <w:rPr>
                <w:sz w:val="16"/>
                <w:szCs w:val="16"/>
              </w:rPr>
            </w:pPr>
          </w:p>
        </w:tc>
        <w:tc>
          <w:tcPr>
            <w:tcW w:w="1080" w:type="dxa"/>
            <w:vAlign w:val="center"/>
          </w:tcPr>
          <w:p w14:paraId="76B1CCE7" w14:textId="77777777" w:rsidR="00972589" w:rsidRPr="008B3627" w:rsidRDefault="00972589" w:rsidP="00972589">
            <w:pPr>
              <w:rPr>
                <w:b/>
                <w:bCs/>
                <w:sz w:val="16"/>
                <w:szCs w:val="16"/>
              </w:rPr>
            </w:pPr>
            <w:r w:rsidRPr="008B3627">
              <w:rPr>
                <w:b/>
                <w:bCs/>
                <w:sz w:val="16"/>
                <w:szCs w:val="16"/>
              </w:rPr>
              <w:t>Aeration (h)</w:t>
            </w:r>
          </w:p>
          <w:p w14:paraId="1E0EC284" w14:textId="77777777" w:rsidR="00972589" w:rsidRPr="00B35781" w:rsidRDefault="00972589" w:rsidP="00972589">
            <w:pPr>
              <w:rPr>
                <w:sz w:val="16"/>
                <w:szCs w:val="16"/>
              </w:rPr>
            </w:pPr>
          </w:p>
          <w:p w14:paraId="3748FA86" w14:textId="77777777" w:rsidR="00972589" w:rsidRPr="00B35781" w:rsidRDefault="00972589" w:rsidP="00972589">
            <w:pPr>
              <w:rPr>
                <w:sz w:val="16"/>
                <w:szCs w:val="16"/>
              </w:rPr>
            </w:pPr>
            <w:r w:rsidRPr="00B35781">
              <w:rPr>
                <w:sz w:val="16"/>
                <w:szCs w:val="16"/>
              </w:rPr>
              <w:t>22</w:t>
            </w:r>
          </w:p>
          <w:p w14:paraId="05BFC5D8" w14:textId="77777777" w:rsidR="00972589" w:rsidRPr="00B35781" w:rsidRDefault="00972589" w:rsidP="00972589">
            <w:pPr>
              <w:rPr>
                <w:sz w:val="16"/>
                <w:szCs w:val="16"/>
              </w:rPr>
            </w:pPr>
            <w:r w:rsidRPr="00B35781">
              <w:rPr>
                <w:sz w:val="16"/>
                <w:szCs w:val="16"/>
              </w:rPr>
              <w:t>10</w:t>
            </w:r>
          </w:p>
          <w:p w14:paraId="291596CF" w14:textId="77777777" w:rsidR="00972589" w:rsidRPr="00B35781" w:rsidRDefault="00972589" w:rsidP="00972589">
            <w:pPr>
              <w:rPr>
                <w:sz w:val="16"/>
                <w:szCs w:val="16"/>
              </w:rPr>
            </w:pPr>
            <w:r w:rsidRPr="00B35781">
              <w:rPr>
                <w:sz w:val="16"/>
                <w:szCs w:val="16"/>
              </w:rPr>
              <w:t>4</w:t>
            </w:r>
          </w:p>
          <w:p w14:paraId="3C47448A" w14:textId="77777777" w:rsidR="00972589" w:rsidRPr="00B35781" w:rsidRDefault="00972589" w:rsidP="00972589">
            <w:pPr>
              <w:rPr>
                <w:sz w:val="16"/>
                <w:szCs w:val="16"/>
              </w:rPr>
            </w:pPr>
            <w:r w:rsidRPr="00B35781">
              <w:rPr>
                <w:sz w:val="16"/>
                <w:szCs w:val="16"/>
              </w:rPr>
              <w:t>2</w:t>
            </w:r>
          </w:p>
        </w:tc>
        <w:tc>
          <w:tcPr>
            <w:tcW w:w="900" w:type="dxa"/>
            <w:gridSpan w:val="2"/>
            <w:vAlign w:val="center"/>
          </w:tcPr>
          <w:p w14:paraId="151D2499" w14:textId="77777777" w:rsidR="00972589" w:rsidRDefault="00972589" w:rsidP="00972589">
            <w:pPr>
              <w:rPr>
                <w:sz w:val="16"/>
                <w:szCs w:val="16"/>
              </w:rPr>
            </w:pPr>
          </w:p>
          <w:p w14:paraId="1A11B97B" w14:textId="77777777" w:rsidR="00972589" w:rsidRPr="00B35781" w:rsidRDefault="00972589" w:rsidP="00972589">
            <w:pPr>
              <w:rPr>
                <w:sz w:val="16"/>
                <w:szCs w:val="16"/>
              </w:rPr>
            </w:pPr>
          </w:p>
          <w:p w14:paraId="35056A7E" w14:textId="77777777" w:rsidR="00972589" w:rsidRPr="00B35781" w:rsidRDefault="00972589" w:rsidP="00972589">
            <w:pPr>
              <w:rPr>
                <w:sz w:val="16"/>
                <w:szCs w:val="16"/>
              </w:rPr>
            </w:pPr>
            <w:r w:rsidRPr="00B35781">
              <w:rPr>
                <w:sz w:val="16"/>
                <w:szCs w:val="16"/>
              </w:rPr>
              <w:t>46 [92]</w:t>
            </w:r>
          </w:p>
          <w:p w14:paraId="2BD33034" w14:textId="77777777" w:rsidR="00972589" w:rsidRPr="00B35781" w:rsidRDefault="00972589" w:rsidP="00972589">
            <w:pPr>
              <w:rPr>
                <w:sz w:val="16"/>
                <w:szCs w:val="16"/>
              </w:rPr>
            </w:pPr>
            <w:r w:rsidRPr="00B35781">
              <w:rPr>
                <w:sz w:val="16"/>
                <w:szCs w:val="16"/>
              </w:rPr>
              <w:t>46 [92]</w:t>
            </w:r>
          </w:p>
          <w:p w14:paraId="5FECF8DB" w14:textId="77777777" w:rsidR="00972589" w:rsidRPr="00B35781" w:rsidRDefault="00972589" w:rsidP="00972589">
            <w:pPr>
              <w:rPr>
                <w:sz w:val="16"/>
                <w:szCs w:val="16"/>
              </w:rPr>
            </w:pPr>
            <w:r w:rsidRPr="00B35781">
              <w:rPr>
                <w:sz w:val="16"/>
                <w:szCs w:val="16"/>
              </w:rPr>
              <w:t>46 [92]</w:t>
            </w:r>
          </w:p>
          <w:p w14:paraId="2113CBB8" w14:textId="77777777" w:rsidR="00972589" w:rsidRPr="00B35781" w:rsidRDefault="00972589" w:rsidP="00972589">
            <w:pPr>
              <w:rPr>
                <w:sz w:val="16"/>
                <w:szCs w:val="16"/>
              </w:rPr>
            </w:pPr>
            <w:r>
              <w:rPr>
                <w:sz w:val="16"/>
                <w:szCs w:val="16"/>
              </w:rPr>
              <w:t>51 [91]</w:t>
            </w:r>
          </w:p>
          <w:p w14:paraId="0F7B0360" w14:textId="77777777" w:rsidR="00972589" w:rsidRPr="00B35781" w:rsidRDefault="00972589" w:rsidP="00972589">
            <w:pPr>
              <w:rPr>
                <w:sz w:val="16"/>
                <w:szCs w:val="16"/>
              </w:rPr>
            </w:pPr>
          </w:p>
        </w:tc>
        <w:tc>
          <w:tcPr>
            <w:tcW w:w="810" w:type="dxa"/>
            <w:vAlign w:val="center"/>
          </w:tcPr>
          <w:p w14:paraId="7D3D2FD2" w14:textId="77777777" w:rsidR="00972589" w:rsidRPr="00B35781" w:rsidRDefault="00972589" w:rsidP="00972589">
            <w:pPr>
              <w:rPr>
                <w:sz w:val="16"/>
                <w:szCs w:val="16"/>
              </w:rPr>
            </w:pPr>
          </w:p>
        </w:tc>
        <w:tc>
          <w:tcPr>
            <w:tcW w:w="810" w:type="dxa"/>
            <w:vAlign w:val="center"/>
          </w:tcPr>
          <w:p w14:paraId="2F60831A" w14:textId="77777777" w:rsidR="00972589" w:rsidRDefault="00972589" w:rsidP="00972589">
            <w:pPr>
              <w:rPr>
                <w:sz w:val="16"/>
                <w:szCs w:val="16"/>
              </w:rPr>
            </w:pPr>
          </w:p>
          <w:p w14:paraId="24924102" w14:textId="77777777" w:rsidR="00972589" w:rsidRDefault="00972589" w:rsidP="00972589">
            <w:pPr>
              <w:rPr>
                <w:sz w:val="16"/>
                <w:szCs w:val="16"/>
              </w:rPr>
            </w:pPr>
          </w:p>
          <w:p w14:paraId="19D4A4EC" w14:textId="77777777" w:rsidR="00972589" w:rsidRDefault="00972589" w:rsidP="00972589">
            <w:pPr>
              <w:rPr>
                <w:sz w:val="16"/>
                <w:szCs w:val="16"/>
              </w:rPr>
            </w:pPr>
            <w:r>
              <w:rPr>
                <w:sz w:val="16"/>
                <w:szCs w:val="16"/>
              </w:rPr>
              <w:t>16 [88]</w:t>
            </w:r>
          </w:p>
          <w:p w14:paraId="0DC7B83F" w14:textId="77777777" w:rsidR="00972589" w:rsidRDefault="00972589" w:rsidP="00972589">
            <w:pPr>
              <w:rPr>
                <w:sz w:val="16"/>
                <w:szCs w:val="16"/>
              </w:rPr>
            </w:pPr>
            <w:r>
              <w:rPr>
                <w:sz w:val="16"/>
                <w:szCs w:val="16"/>
              </w:rPr>
              <w:t>18 [86]</w:t>
            </w:r>
          </w:p>
          <w:p w14:paraId="41F3F971" w14:textId="77777777" w:rsidR="00972589" w:rsidRDefault="00972589" w:rsidP="00972589">
            <w:pPr>
              <w:rPr>
                <w:sz w:val="16"/>
                <w:szCs w:val="16"/>
              </w:rPr>
            </w:pPr>
            <w:r>
              <w:rPr>
                <w:sz w:val="16"/>
                <w:szCs w:val="16"/>
              </w:rPr>
              <w:t>21 [84]</w:t>
            </w:r>
          </w:p>
          <w:p w14:paraId="47B53280" w14:textId="77777777" w:rsidR="00972589" w:rsidRPr="00B35781" w:rsidRDefault="00972589" w:rsidP="00972589">
            <w:pPr>
              <w:rPr>
                <w:sz w:val="16"/>
                <w:szCs w:val="16"/>
              </w:rPr>
            </w:pPr>
            <w:r>
              <w:rPr>
                <w:sz w:val="16"/>
                <w:szCs w:val="16"/>
              </w:rPr>
              <w:t>21 [84]</w:t>
            </w:r>
          </w:p>
        </w:tc>
        <w:tc>
          <w:tcPr>
            <w:tcW w:w="810" w:type="dxa"/>
            <w:vAlign w:val="center"/>
          </w:tcPr>
          <w:p w14:paraId="0D5F3929" w14:textId="77777777" w:rsidR="00972589" w:rsidRDefault="00972589" w:rsidP="00972589">
            <w:pPr>
              <w:rPr>
                <w:sz w:val="16"/>
                <w:szCs w:val="16"/>
              </w:rPr>
            </w:pPr>
          </w:p>
          <w:p w14:paraId="19209983" w14:textId="77777777" w:rsidR="00972589" w:rsidRDefault="00972589" w:rsidP="00972589">
            <w:pPr>
              <w:rPr>
                <w:sz w:val="16"/>
                <w:szCs w:val="16"/>
              </w:rPr>
            </w:pPr>
          </w:p>
          <w:p w14:paraId="12ADF23C" w14:textId="77777777" w:rsidR="00972589" w:rsidRDefault="00972589" w:rsidP="00972589">
            <w:pPr>
              <w:rPr>
                <w:sz w:val="16"/>
                <w:szCs w:val="16"/>
              </w:rPr>
            </w:pPr>
            <w:r>
              <w:rPr>
                <w:sz w:val="16"/>
                <w:szCs w:val="16"/>
              </w:rPr>
              <w:t>0 [100]</w:t>
            </w:r>
          </w:p>
          <w:p w14:paraId="3632B1C1" w14:textId="77777777" w:rsidR="00972589" w:rsidRDefault="00972589" w:rsidP="00972589">
            <w:pPr>
              <w:rPr>
                <w:sz w:val="16"/>
                <w:szCs w:val="16"/>
              </w:rPr>
            </w:pPr>
            <w:r>
              <w:rPr>
                <w:sz w:val="16"/>
                <w:szCs w:val="16"/>
              </w:rPr>
              <w:t>0 [100]</w:t>
            </w:r>
          </w:p>
          <w:p w14:paraId="51D9F74E" w14:textId="77777777" w:rsidR="00972589" w:rsidRDefault="00972589" w:rsidP="00972589">
            <w:pPr>
              <w:rPr>
                <w:sz w:val="16"/>
                <w:szCs w:val="16"/>
              </w:rPr>
            </w:pPr>
            <w:r>
              <w:rPr>
                <w:sz w:val="16"/>
                <w:szCs w:val="16"/>
              </w:rPr>
              <w:t>0.5 [98]</w:t>
            </w:r>
          </w:p>
          <w:p w14:paraId="31F13C09" w14:textId="77777777" w:rsidR="00972589" w:rsidRPr="00B35781" w:rsidRDefault="00972589" w:rsidP="00972589">
            <w:pPr>
              <w:rPr>
                <w:sz w:val="16"/>
                <w:szCs w:val="16"/>
              </w:rPr>
            </w:pPr>
            <w:r>
              <w:rPr>
                <w:sz w:val="16"/>
                <w:szCs w:val="16"/>
              </w:rPr>
              <w:t>33 [69]</w:t>
            </w:r>
          </w:p>
        </w:tc>
      </w:tr>
      <w:tr w:rsidR="00972589" w:rsidRPr="00A750B8" w14:paraId="4D37ABFB" w14:textId="77777777" w:rsidTr="00972589">
        <w:trPr>
          <w:gridAfter w:val="1"/>
          <w:wAfter w:w="7" w:type="dxa"/>
          <w:trHeight w:val="674"/>
        </w:trPr>
        <w:tc>
          <w:tcPr>
            <w:tcW w:w="1265" w:type="dxa"/>
            <w:vMerge w:val="restart"/>
            <w:vAlign w:val="center"/>
          </w:tcPr>
          <w:p w14:paraId="1C5A9F8C" w14:textId="77777777" w:rsidR="00972589" w:rsidRPr="00B35781" w:rsidRDefault="00972589" w:rsidP="00972589">
            <w:pPr>
              <w:jc w:val="center"/>
              <w:rPr>
                <w:i/>
                <w:iCs/>
                <w:sz w:val="16"/>
                <w:szCs w:val="16"/>
              </w:rPr>
            </w:pPr>
            <w:r w:rsidRPr="00B35781">
              <w:rPr>
                <w:i/>
                <w:iCs/>
                <w:sz w:val="16"/>
                <w:szCs w:val="16"/>
              </w:rPr>
              <w:t>UASB + TF</w:t>
            </w:r>
          </w:p>
        </w:tc>
        <w:tc>
          <w:tcPr>
            <w:tcW w:w="715" w:type="dxa"/>
            <w:vAlign w:val="center"/>
          </w:tcPr>
          <w:p w14:paraId="5BA784BD" w14:textId="77777777" w:rsidR="00972589" w:rsidRPr="00B35781" w:rsidRDefault="00972589" w:rsidP="00972589">
            <w:pPr>
              <w:rPr>
                <w:sz w:val="16"/>
                <w:szCs w:val="16"/>
              </w:rPr>
            </w:pPr>
            <w:r>
              <w:rPr>
                <w:sz w:val="16"/>
                <w:szCs w:val="16"/>
              </w:rPr>
              <w:t>Sub- tropical</w:t>
            </w:r>
          </w:p>
        </w:tc>
        <w:tc>
          <w:tcPr>
            <w:tcW w:w="630" w:type="dxa"/>
            <w:vAlign w:val="center"/>
          </w:tcPr>
          <w:p w14:paraId="449C406B" w14:textId="77777777" w:rsidR="00972589" w:rsidRPr="00B35781" w:rsidRDefault="00972589" w:rsidP="00972589">
            <w:pPr>
              <w:rPr>
                <w:sz w:val="16"/>
                <w:szCs w:val="16"/>
              </w:rPr>
            </w:pPr>
            <w:r>
              <w:rPr>
                <w:sz w:val="16"/>
                <w:szCs w:val="16"/>
              </w:rPr>
              <w:t>0.416</w:t>
            </w:r>
          </w:p>
        </w:tc>
        <w:tc>
          <w:tcPr>
            <w:tcW w:w="630" w:type="dxa"/>
            <w:vAlign w:val="center"/>
          </w:tcPr>
          <w:p w14:paraId="39602914" w14:textId="77777777" w:rsidR="00972589" w:rsidRPr="00B35781" w:rsidRDefault="00972589" w:rsidP="00972589">
            <w:pPr>
              <w:rPr>
                <w:sz w:val="16"/>
                <w:szCs w:val="16"/>
              </w:rPr>
            </w:pPr>
            <w:r>
              <w:rPr>
                <w:sz w:val="16"/>
                <w:szCs w:val="16"/>
              </w:rPr>
              <w:t>4</w:t>
            </w:r>
          </w:p>
        </w:tc>
        <w:tc>
          <w:tcPr>
            <w:tcW w:w="900" w:type="dxa"/>
            <w:vAlign w:val="center"/>
          </w:tcPr>
          <w:p w14:paraId="3914C6CC" w14:textId="77777777" w:rsidR="00972589" w:rsidRPr="00B35781" w:rsidRDefault="00972589" w:rsidP="00972589">
            <w:pPr>
              <w:rPr>
                <w:sz w:val="16"/>
                <w:szCs w:val="16"/>
              </w:rPr>
            </w:pPr>
            <w:r>
              <w:rPr>
                <w:sz w:val="16"/>
                <w:szCs w:val="16"/>
              </w:rPr>
              <w:t>3.8</w:t>
            </w:r>
          </w:p>
        </w:tc>
        <w:tc>
          <w:tcPr>
            <w:tcW w:w="720" w:type="dxa"/>
            <w:vAlign w:val="center"/>
          </w:tcPr>
          <w:p w14:paraId="6D1B547A" w14:textId="77777777" w:rsidR="00972589" w:rsidRPr="00B35781" w:rsidRDefault="00972589" w:rsidP="00972589">
            <w:pPr>
              <w:rPr>
                <w:sz w:val="16"/>
                <w:szCs w:val="16"/>
              </w:rPr>
            </w:pPr>
            <w:r>
              <w:rPr>
                <w:sz w:val="16"/>
                <w:szCs w:val="16"/>
              </w:rPr>
              <w:t>521</w:t>
            </w:r>
          </w:p>
        </w:tc>
        <w:tc>
          <w:tcPr>
            <w:tcW w:w="720" w:type="dxa"/>
            <w:vAlign w:val="center"/>
          </w:tcPr>
          <w:p w14:paraId="4C84BA64" w14:textId="77777777" w:rsidR="00972589" w:rsidRPr="00B35781" w:rsidRDefault="00972589" w:rsidP="00972589">
            <w:pPr>
              <w:rPr>
                <w:sz w:val="16"/>
                <w:szCs w:val="16"/>
              </w:rPr>
            </w:pPr>
            <w:r>
              <w:rPr>
                <w:sz w:val="16"/>
                <w:szCs w:val="16"/>
              </w:rPr>
              <w:t>148</w:t>
            </w:r>
          </w:p>
        </w:tc>
        <w:tc>
          <w:tcPr>
            <w:tcW w:w="951" w:type="dxa"/>
            <w:vAlign w:val="center"/>
          </w:tcPr>
          <w:p w14:paraId="1AEF61BA" w14:textId="77777777" w:rsidR="00972589" w:rsidRPr="00B35781" w:rsidRDefault="00972589" w:rsidP="00972589">
            <w:pPr>
              <w:rPr>
                <w:sz w:val="16"/>
                <w:szCs w:val="16"/>
              </w:rPr>
            </w:pPr>
            <w:r>
              <w:rPr>
                <w:sz w:val="16"/>
                <w:szCs w:val="16"/>
              </w:rPr>
              <w:t>0.06</w:t>
            </w:r>
          </w:p>
        </w:tc>
        <w:tc>
          <w:tcPr>
            <w:tcW w:w="810" w:type="dxa"/>
            <w:vAlign w:val="center"/>
          </w:tcPr>
          <w:p w14:paraId="6C84D66A" w14:textId="77777777" w:rsidR="00972589" w:rsidRDefault="00972589" w:rsidP="00972589">
            <w:pPr>
              <w:rPr>
                <w:sz w:val="16"/>
                <w:szCs w:val="16"/>
              </w:rPr>
            </w:pPr>
            <w:r>
              <w:rPr>
                <w:sz w:val="16"/>
                <w:szCs w:val="16"/>
              </w:rPr>
              <w:t>3</w:t>
            </w:r>
          </w:p>
          <w:p w14:paraId="3F22830A" w14:textId="77777777" w:rsidR="00972589" w:rsidRDefault="00972589" w:rsidP="00972589">
            <w:pPr>
              <w:rPr>
                <w:sz w:val="16"/>
                <w:szCs w:val="16"/>
              </w:rPr>
            </w:pPr>
            <w:r>
              <w:rPr>
                <w:sz w:val="16"/>
                <w:szCs w:val="16"/>
              </w:rPr>
              <w:t>1.5</w:t>
            </w:r>
          </w:p>
          <w:p w14:paraId="2A09EB14" w14:textId="77777777" w:rsidR="00972589" w:rsidRPr="00B35781" w:rsidRDefault="00972589" w:rsidP="00972589">
            <w:pPr>
              <w:rPr>
                <w:sz w:val="16"/>
                <w:szCs w:val="16"/>
              </w:rPr>
            </w:pPr>
            <w:r>
              <w:rPr>
                <w:sz w:val="16"/>
                <w:szCs w:val="16"/>
              </w:rPr>
              <w:t>0.8</w:t>
            </w:r>
          </w:p>
        </w:tc>
        <w:tc>
          <w:tcPr>
            <w:tcW w:w="1080" w:type="dxa"/>
            <w:vAlign w:val="center"/>
          </w:tcPr>
          <w:p w14:paraId="598C2CF0" w14:textId="77777777" w:rsidR="00972589" w:rsidRPr="00B35781" w:rsidRDefault="00972589" w:rsidP="00972589">
            <w:pPr>
              <w:rPr>
                <w:sz w:val="16"/>
                <w:szCs w:val="16"/>
              </w:rPr>
            </w:pPr>
          </w:p>
        </w:tc>
        <w:tc>
          <w:tcPr>
            <w:tcW w:w="900" w:type="dxa"/>
            <w:gridSpan w:val="2"/>
            <w:vAlign w:val="center"/>
          </w:tcPr>
          <w:p w14:paraId="71A4E8BF" w14:textId="77777777" w:rsidR="00972589" w:rsidRDefault="00972589" w:rsidP="00972589">
            <w:pPr>
              <w:rPr>
                <w:sz w:val="16"/>
                <w:szCs w:val="16"/>
              </w:rPr>
            </w:pPr>
            <w:r>
              <w:rPr>
                <w:sz w:val="16"/>
                <w:szCs w:val="16"/>
              </w:rPr>
              <w:t>80 [86]</w:t>
            </w:r>
          </w:p>
          <w:p w14:paraId="5E81E75D" w14:textId="77777777" w:rsidR="00972589" w:rsidRDefault="00972589" w:rsidP="00972589">
            <w:pPr>
              <w:rPr>
                <w:sz w:val="16"/>
                <w:szCs w:val="16"/>
              </w:rPr>
            </w:pPr>
            <w:r>
              <w:rPr>
                <w:sz w:val="16"/>
                <w:szCs w:val="16"/>
              </w:rPr>
              <w:t>72 [83]</w:t>
            </w:r>
          </w:p>
          <w:p w14:paraId="3895BDEB" w14:textId="77777777" w:rsidR="00972589" w:rsidRPr="00B35781" w:rsidRDefault="00972589" w:rsidP="00972589">
            <w:pPr>
              <w:rPr>
                <w:sz w:val="16"/>
                <w:szCs w:val="16"/>
              </w:rPr>
            </w:pPr>
            <w:r>
              <w:rPr>
                <w:sz w:val="16"/>
                <w:szCs w:val="16"/>
              </w:rPr>
              <w:t>113 [78]</w:t>
            </w:r>
          </w:p>
        </w:tc>
        <w:tc>
          <w:tcPr>
            <w:tcW w:w="810" w:type="dxa"/>
            <w:vAlign w:val="center"/>
          </w:tcPr>
          <w:p w14:paraId="63A39FC2" w14:textId="77777777" w:rsidR="00972589" w:rsidRDefault="00972589" w:rsidP="00972589">
            <w:pPr>
              <w:rPr>
                <w:sz w:val="16"/>
                <w:szCs w:val="16"/>
              </w:rPr>
            </w:pPr>
            <w:r>
              <w:rPr>
                <w:sz w:val="16"/>
                <w:szCs w:val="16"/>
              </w:rPr>
              <w:t>32 [90]</w:t>
            </w:r>
          </w:p>
          <w:p w14:paraId="1734C8F2" w14:textId="77777777" w:rsidR="00972589" w:rsidRDefault="00972589" w:rsidP="00972589">
            <w:pPr>
              <w:rPr>
                <w:sz w:val="16"/>
                <w:szCs w:val="16"/>
              </w:rPr>
            </w:pPr>
            <w:r>
              <w:rPr>
                <w:sz w:val="16"/>
                <w:szCs w:val="16"/>
              </w:rPr>
              <w:t>23 [92]</w:t>
            </w:r>
          </w:p>
          <w:p w14:paraId="5F0D9BDE" w14:textId="77777777" w:rsidR="00972589" w:rsidRPr="00B35781" w:rsidRDefault="00972589" w:rsidP="00972589">
            <w:pPr>
              <w:rPr>
                <w:sz w:val="16"/>
                <w:szCs w:val="16"/>
              </w:rPr>
            </w:pPr>
            <w:r>
              <w:rPr>
                <w:sz w:val="16"/>
                <w:szCs w:val="16"/>
              </w:rPr>
              <w:t>55 [81]</w:t>
            </w:r>
          </w:p>
        </w:tc>
        <w:tc>
          <w:tcPr>
            <w:tcW w:w="810" w:type="dxa"/>
            <w:vAlign w:val="center"/>
          </w:tcPr>
          <w:p w14:paraId="28217714" w14:textId="77777777" w:rsidR="00972589" w:rsidRDefault="00972589" w:rsidP="00972589">
            <w:pPr>
              <w:rPr>
                <w:sz w:val="16"/>
                <w:szCs w:val="16"/>
              </w:rPr>
            </w:pPr>
            <w:r>
              <w:rPr>
                <w:sz w:val="16"/>
                <w:szCs w:val="16"/>
              </w:rPr>
              <w:t>11 [91]</w:t>
            </w:r>
          </w:p>
          <w:p w14:paraId="26E21588" w14:textId="77777777" w:rsidR="00972589" w:rsidRDefault="00972589" w:rsidP="00972589">
            <w:pPr>
              <w:rPr>
                <w:sz w:val="16"/>
                <w:szCs w:val="16"/>
              </w:rPr>
            </w:pPr>
            <w:r>
              <w:rPr>
                <w:sz w:val="16"/>
                <w:szCs w:val="16"/>
              </w:rPr>
              <w:t>21 [83]</w:t>
            </w:r>
          </w:p>
          <w:p w14:paraId="4A60BF06" w14:textId="77777777" w:rsidR="00972589" w:rsidRPr="00B35781" w:rsidRDefault="00972589" w:rsidP="00972589">
            <w:pPr>
              <w:rPr>
                <w:sz w:val="16"/>
                <w:szCs w:val="16"/>
              </w:rPr>
            </w:pPr>
            <w:r>
              <w:rPr>
                <w:sz w:val="16"/>
                <w:szCs w:val="16"/>
              </w:rPr>
              <w:t>33 [73]</w:t>
            </w:r>
          </w:p>
        </w:tc>
        <w:tc>
          <w:tcPr>
            <w:tcW w:w="810" w:type="dxa"/>
            <w:vAlign w:val="center"/>
          </w:tcPr>
          <w:p w14:paraId="7C8D20FE" w14:textId="77777777" w:rsidR="00972589" w:rsidRPr="00B35781" w:rsidRDefault="00972589" w:rsidP="00972589">
            <w:pPr>
              <w:rPr>
                <w:sz w:val="16"/>
                <w:szCs w:val="16"/>
              </w:rPr>
            </w:pPr>
          </w:p>
        </w:tc>
      </w:tr>
      <w:tr w:rsidR="00972589" w:rsidRPr="00A750B8" w14:paraId="1A1DD0D1" w14:textId="77777777" w:rsidTr="00972589">
        <w:trPr>
          <w:gridAfter w:val="1"/>
          <w:wAfter w:w="7" w:type="dxa"/>
          <w:trHeight w:val="350"/>
        </w:trPr>
        <w:tc>
          <w:tcPr>
            <w:tcW w:w="1265" w:type="dxa"/>
            <w:vMerge/>
            <w:vAlign w:val="center"/>
          </w:tcPr>
          <w:p w14:paraId="6BCD91D3" w14:textId="77777777" w:rsidR="00972589" w:rsidRPr="00B35781" w:rsidRDefault="00972589" w:rsidP="00972589">
            <w:pPr>
              <w:jc w:val="center"/>
              <w:rPr>
                <w:i/>
                <w:iCs/>
                <w:sz w:val="16"/>
                <w:szCs w:val="16"/>
              </w:rPr>
            </w:pPr>
          </w:p>
        </w:tc>
        <w:tc>
          <w:tcPr>
            <w:tcW w:w="715" w:type="dxa"/>
            <w:vAlign w:val="center"/>
          </w:tcPr>
          <w:p w14:paraId="48603D18" w14:textId="77777777" w:rsidR="00972589" w:rsidRPr="00B35781" w:rsidRDefault="00972589" w:rsidP="00972589">
            <w:pPr>
              <w:rPr>
                <w:sz w:val="16"/>
                <w:szCs w:val="16"/>
              </w:rPr>
            </w:pPr>
            <w:r>
              <w:rPr>
                <w:sz w:val="16"/>
                <w:szCs w:val="16"/>
              </w:rPr>
              <w:t>26</w:t>
            </w:r>
          </w:p>
        </w:tc>
        <w:tc>
          <w:tcPr>
            <w:tcW w:w="630" w:type="dxa"/>
            <w:vAlign w:val="center"/>
          </w:tcPr>
          <w:p w14:paraId="2F149BDC" w14:textId="77777777" w:rsidR="00972589" w:rsidRPr="00B35781" w:rsidRDefault="00972589" w:rsidP="00972589">
            <w:pPr>
              <w:rPr>
                <w:sz w:val="16"/>
                <w:szCs w:val="16"/>
              </w:rPr>
            </w:pPr>
            <w:r>
              <w:rPr>
                <w:sz w:val="16"/>
                <w:szCs w:val="16"/>
              </w:rPr>
              <w:t>0.416</w:t>
            </w:r>
          </w:p>
        </w:tc>
        <w:tc>
          <w:tcPr>
            <w:tcW w:w="630" w:type="dxa"/>
            <w:vAlign w:val="center"/>
          </w:tcPr>
          <w:p w14:paraId="44AC0E1B" w14:textId="77777777" w:rsidR="00972589" w:rsidRPr="00B35781" w:rsidRDefault="00972589" w:rsidP="00972589">
            <w:pPr>
              <w:rPr>
                <w:sz w:val="16"/>
                <w:szCs w:val="16"/>
              </w:rPr>
            </w:pPr>
            <w:r>
              <w:rPr>
                <w:sz w:val="16"/>
                <w:szCs w:val="16"/>
              </w:rPr>
              <w:t>5.6</w:t>
            </w:r>
          </w:p>
        </w:tc>
        <w:tc>
          <w:tcPr>
            <w:tcW w:w="900" w:type="dxa"/>
            <w:vAlign w:val="center"/>
          </w:tcPr>
          <w:p w14:paraId="17A5EAB7" w14:textId="77777777" w:rsidR="00972589" w:rsidRPr="00B35781" w:rsidRDefault="00972589" w:rsidP="00972589">
            <w:pPr>
              <w:rPr>
                <w:sz w:val="16"/>
                <w:szCs w:val="16"/>
              </w:rPr>
            </w:pPr>
            <w:r>
              <w:rPr>
                <w:sz w:val="16"/>
                <w:szCs w:val="16"/>
              </w:rPr>
              <w:t>1.9</w:t>
            </w:r>
          </w:p>
        </w:tc>
        <w:tc>
          <w:tcPr>
            <w:tcW w:w="720" w:type="dxa"/>
            <w:vAlign w:val="center"/>
          </w:tcPr>
          <w:p w14:paraId="532A3E34" w14:textId="77777777" w:rsidR="00972589" w:rsidRPr="00B35781" w:rsidRDefault="00972589" w:rsidP="00972589">
            <w:pPr>
              <w:rPr>
                <w:sz w:val="16"/>
                <w:szCs w:val="16"/>
              </w:rPr>
            </w:pPr>
            <w:r>
              <w:rPr>
                <w:sz w:val="16"/>
                <w:szCs w:val="16"/>
              </w:rPr>
              <w:t>437</w:t>
            </w:r>
          </w:p>
        </w:tc>
        <w:tc>
          <w:tcPr>
            <w:tcW w:w="720" w:type="dxa"/>
            <w:vAlign w:val="center"/>
          </w:tcPr>
          <w:p w14:paraId="16A134EC" w14:textId="77777777" w:rsidR="00972589" w:rsidRPr="00B35781" w:rsidRDefault="00972589" w:rsidP="00972589">
            <w:pPr>
              <w:rPr>
                <w:sz w:val="16"/>
                <w:szCs w:val="16"/>
              </w:rPr>
            </w:pPr>
            <w:r>
              <w:rPr>
                <w:sz w:val="16"/>
                <w:szCs w:val="16"/>
              </w:rPr>
              <w:t>108</w:t>
            </w:r>
          </w:p>
        </w:tc>
        <w:tc>
          <w:tcPr>
            <w:tcW w:w="951" w:type="dxa"/>
            <w:vAlign w:val="center"/>
          </w:tcPr>
          <w:p w14:paraId="41780804" w14:textId="77777777" w:rsidR="00972589" w:rsidRPr="00B35781" w:rsidRDefault="00972589" w:rsidP="00972589">
            <w:pPr>
              <w:rPr>
                <w:sz w:val="16"/>
                <w:szCs w:val="16"/>
              </w:rPr>
            </w:pPr>
            <w:r>
              <w:rPr>
                <w:sz w:val="16"/>
                <w:szCs w:val="16"/>
              </w:rPr>
              <w:t>0.106</w:t>
            </w:r>
          </w:p>
        </w:tc>
        <w:tc>
          <w:tcPr>
            <w:tcW w:w="810" w:type="dxa"/>
            <w:vAlign w:val="center"/>
          </w:tcPr>
          <w:p w14:paraId="34D869D4" w14:textId="77777777" w:rsidR="00972589" w:rsidRPr="00B35781" w:rsidRDefault="00972589" w:rsidP="00972589">
            <w:pPr>
              <w:rPr>
                <w:sz w:val="16"/>
                <w:szCs w:val="16"/>
              </w:rPr>
            </w:pPr>
            <w:r>
              <w:rPr>
                <w:sz w:val="16"/>
                <w:szCs w:val="16"/>
              </w:rPr>
              <w:t>1.5</w:t>
            </w:r>
          </w:p>
        </w:tc>
        <w:tc>
          <w:tcPr>
            <w:tcW w:w="1080" w:type="dxa"/>
            <w:vAlign w:val="center"/>
          </w:tcPr>
          <w:p w14:paraId="6D60C4D4" w14:textId="77777777" w:rsidR="00972589" w:rsidRPr="00B35781" w:rsidRDefault="00972589" w:rsidP="00972589">
            <w:pPr>
              <w:rPr>
                <w:sz w:val="16"/>
                <w:szCs w:val="16"/>
              </w:rPr>
            </w:pPr>
          </w:p>
        </w:tc>
        <w:tc>
          <w:tcPr>
            <w:tcW w:w="900" w:type="dxa"/>
            <w:gridSpan w:val="2"/>
            <w:vAlign w:val="center"/>
          </w:tcPr>
          <w:p w14:paraId="346BD88D" w14:textId="77777777" w:rsidR="00972589" w:rsidRPr="00B35781" w:rsidRDefault="00972589" w:rsidP="00972589">
            <w:pPr>
              <w:rPr>
                <w:sz w:val="16"/>
                <w:szCs w:val="16"/>
              </w:rPr>
            </w:pPr>
            <w:r>
              <w:rPr>
                <w:sz w:val="16"/>
                <w:szCs w:val="16"/>
              </w:rPr>
              <w:t>82 [81]</w:t>
            </w:r>
          </w:p>
        </w:tc>
        <w:tc>
          <w:tcPr>
            <w:tcW w:w="810" w:type="dxa"/>
            <w:vAlign w:val="center"/>
          </w:tcPr>
          <w:p w14:paraId="285F637A" w14:textId="77777777" w:rsidR="00972589" w:rsidRPr="00B35781" w:rsidRDefault="00972589" w:rsidP="00972589">
            <w:pPr>
              <w:rPr>
                <w:sz w:val="16"/>
                <w:szCs w:val="16"/>
              </w:rPr>
            </w:pPr>
            <w:r>
              <w:rPr>
                <w:sz w:val="16"/>
                <w:szCs w:val="16"/>
              </w:rPr>
              <w:t>27 [87]</w:t>
            </w:r>
          </w:p>
        </w:tc>
        <w:tc>
          <w:tcPr>
            <w:tcW w:w="810" w:type="dxa"/>
            <w:vAlign w:val="center"/>
          </w:tcPr>
          <w:p w14:paraId="6E781962" w14:textId="77777777" w:rsidR="00972589" w:rsidRPr="00B35781" w:rsidRDefault="00972589" w:rsidP="00972589">
            <w:pPr>
              <w:rPr>
                <w:sz w:val="16"/>
                <w:szCs w:val="16"/>
              </w:rPr>
            </w:pPr>
            <w:r>
              <w:rPr>
                <w:sz w:val="16"/>
                <w:szCs w:val="16"/>
              </w:rPr>
              <w:t>17 [89]</w:t>
            </w:r>
          </w:p>
        </w:tc>
        <w:tc>
          <w:tcPr>
            <w:tcW w:w="810" w:type="dxa"/>
            <w:vAlign w:val="center"/>
          </w:tcPr>
          <w:p w14:paraId="1072AB2E" w14:textId="77777777" w:rsidR="00972589" w:rsidRPr="00B35781" w:rsidRDefault="00972589" w:rsidP="00972589">
            <w:pPr>
              <w:rPr>
                <w:sz w:val="16"/>
                <w:szCs w:val="16"/>
              </w:rPr>
            </w:pPr>
          </w:p>
        </w:tc>
      </w:tr>
      <w:tr w:rsidR="00972589" w:rsidRPr="00A750B8" w14:paraId="691A2C1B" w14:textId="77777777" w:rsidTr="00972589">
        <w:trPr>
          <w:gridAfter w:val="1"/>
          <w:wAfter w:w="7" w:type="dxa"/>
          <w:trHeight w:val="550"/>
        </w:trPr>
        <w:tc>
          <w:tcPr>
            <w:tcW w:w="1265" w:type="dxa"/>
            <w:vAlign w:val="center"/>
          </w:tcPr>
          <w:p w14:paraId="04E091E2" w14:textId="77777777" w:rsidR="00972589" w:rsidRDefault="00972589" w:rsidP="00972589">
            <w:pPr>
              <w:jc w:val="center"/>
              <w:rPr>
                <w:i/>
                <w:iCs/>
                <w:sz w:val="16"/>
                <w:szCs w:val="16"/>
              </w:rPr>
            </w:pPr>
            <w:r w:rsidRPr="00B35781">
              <w:rPr>
                <w:i/>
                <w:iCs/>
                <w:sz w:val="16"/>
                <w:szCs w:val="16"/>
              </w:rPr>
              <w:t>UASB + DHS</w:t>
            </w:r>
          </w:p>
          <w:p w14:paraId="3649482B" w14:textId="77777777" w:rsidR="00972589" w:rsidRPr="00B35781" w:rsidRDefault="00972589" w:rsidP="00972589">
            <w:pPr>
              <w:jc w:val="center"/>
              <w:rPr>
                <w:i/>
                <w:iCs/>
                <w:sz w:val="16"/>
                <w:szCs w:val="16"/>
              </w:rPr>
            </w:pPr>
            <w:r>
              <w:rPr>
                <w:i/>
                <w:iCs/>
                <w:sz w:val="16"/>
                <w:szCs w:val="16"/>
              </w:rPr>
              <w:t>(1</w:t>
            </w:r>
            <w:r w:rsidRPr="008B3627">
              <w:rPr>
                <w:i/>
                <w:iCs/>
                <w:sz w:val="16"/>
                <w:szCs w:val="16"/>
                <w:vertAlign w:val="superscript"/>
              </w:rPr>
              <w:t>st</w:t>
            </w:r>
            <w:r>
              <w:rPr>
                <w:i/>
                <w:iCs/>
                <w:sz w:val="16"/>
                <w:szCs w:val="16"/>
              </w:rPr>
              <w:t xml:space="preserve"> generation)</w:t>
            </w:r>
          </w:p>
        </w:tc>
        <w:tc>
          <w:tcPr>
            <w:tcW w:w="715" w:type="dxa"/>
            <w:vAlign w:val="center"/>
          </w:tcPr>
          <w:p w14:paraId="346274E3" w14:textId="77777777" w:rsidR="00972589" w:rsidRPr="00B35781" w:rsidRDefault="00972589" w:rsidP="00972589">
            <w:pPr>
              <w:rPr>
                <w:sz w:val="16"/>
                <w:szCs w:val="16"/>
              </w:rPr>
            </w:pPr>
            <w:r>
              <w:rPr>
                <w:sz w:val="16"/>
                <w:szCs w:val="16"/>
              </w:rPr>
              <w:t>25</w:t>
            </w:r>
          </w:p>
        </w:tc>
        <w:tc>
          <w:tcPr>
            <w:tcW w:w="630" w:type="dxa"/>
            <w:vAlign w:val="center"/>
          </w:tcPr>
          <w:p w14:paraId="402AE515" w14:textId="77777777" w:rsidR="00972589" w:rsidRPr="00B35781" w:rsidRDefault="00972589" w:rsidP="00972589">
            <w:pPr>
              <w:rPr>
                <w:sz w:val="16"/>
                <w:szCs w:val="16"/>
              </w:rPr>
            </w:pPr>
            <w:r>
              <w:rPr>
                <w:sz w:val="16"/>
                <w:szCs w:val="16"/>
              </w:rPr>
              <w:t>0.155</w:t>
            </w:r>
          </w:p>
        </w:tc>
        <w:tc>
          <w:tcPr>
            <w:tcW w:w="630" w:type="dxa"/>
            <w:vAlign w:val="center"/>
          </w:tcPr>
          <w:p w14:paraId="48A32E72" w14:textId="77777777" w:rsidR="00972589" w:rsidRPr="00B35781" w:rsidRDefault="00972589" w:rsidP="00972589">
            <w:pPr>
              <w:rPr>
                <w:sz w:val="16"/>
                <w:szCs w:val="16"/>
              </w:rPr>
            </w:pPr>
            <w:r>
              <w:rPr>
                <w:sz w:val="16"/>
                <w:szCs w:val="16"/>
              </w:rPr>
              <w:t>7</w:t>
            </w:r>
          </w:p>
        </w:tc>
        <w:tc>
          <w:tcPr>
            <w:tcW w:w="900" w:type="dxa"/>
            <w:vAlign w:val="center"/>
          </w:tcPr>
          <w:p w14:paraId="3739A0C2" w14:textId="77777777" w:rsidR="00972589" w:rsidRPr="00B35781" w:rsidRDefault="00972589" w:rsidP="00972589">
            <w:pPr>
              <w:rPr>
                <w:sz w:val="16"/>
                <w:szCs w:val="16"/>
              </w:rPr>
            </w:pPr>
            <w:r>
              <w:rPr>
                <w:sz w:val="16"/>
                <w:szCs w:val="16"/>
              </w:rPr>
              <w:t>2.3</w:t>
            </w:r>
          </w:p>
        </w:tc>
        <w:tc>
          <w:tcPr>
            <w:tcW w:w="720" w:type="dxa"/>
            <w:vAlign w:val="center"/>
          </w:tcPr>
          <w:p w14:paraId="38D9080C" w14:textId="77777777" w:rsidR="00972589" w:rsidRPr="00B35781" w:rsidRDefault="00972589" w:rsidP="00972589">
            <w:pPr>
              <w:rPr>
                <w:sz w:val="16"/>
                <w:szCs w:val="16"/>
              </w:rPr>
            </w:pPr>
            <w:r>
              <w:rPr>
                <w:sz w:val="16"/>
                <w:szCs w:val="16"/>
              </w:rPr>
              <w:t>672</w:t>
            </w:r>
          </w:p>
        </w:tc>
        <w:tc>
          <w:tcPr>
            <w:tcW w:w="720" w:type="dxa"/>
            <w:vAlign w:val="center"/>
          </w:tcPr>
          <w:p w14:paraId="79167877" w14:textId="77777777" w:rsidR="00972589" w:rsidRPr="00B35781" w:rsidRDefault="00972589" w:rsidP="00972589">
            <w:pPr>
              <w:rPr>
                <w:sz w:val="16"/>
                <w:szCs w:val="16"/>
              </w:rPr>
            </w:pPr>
            <w:r>
              <w:rPr>
                <w:sz w:val="16"/>
                <w:szCs w:val="16"/>
              </w:rPr>
              <w:t>144</w:t>
            </w:r>
          </w:p>
        </w:tc>
        <w:tc>
          <w:tcPr>
            <w:tcW w:w="951" w:type="dxa"/>
            <w:vAlign w:val="center"/>
          </w:tcPr>
          <w:p w14:paraId="6E1871B4" w14:textId="77777777" w:rsidR="00972589" w:rsidRPr="00B35781" w:rsidRDefault="00972589" w:rsidP="00972589">
            <w:pPr>
              <w:rPr>
                <w:sz w:val="16"/>
                <w:szCs w:val="16"/>
              </w:rPr>
            </w:pPr>
            <w:r>
              <w:rPr>
                <w:sz w:val="16"/>
                <w:szCs w:val="16"/>
              </w:rPr>
              <w:t>1.215 L</w:t>
            </w:r>
          </w:p>
        </w:tc>
        <w:tc>
          <w:tcPr>
            <w:tcW w:w="810" w:type="dxa"/>
            <w:vAlign w:val="center"/>
          </w:tcPr>
          <w:p w14:paraId="3ACEE5A0" w14:textId="77777777" w:rsidR="00972589" w:rsidRPr="00B35781" w:rsidRDefault="00972589" w:rsidP="00972589">
            <w:pPr>
              <w:rPr>
                <w:sz w:val="16"/>
                <w:szCs w:val="16"/>
              </w:rPr>
            </w:pPr>
            <w:r>
              <w:rPr>
                <w:sz w:val="16"/>
                <w:szCs w:val="16"/>
              </w:rPr>
              <w:t>1.3</w:t>
            </w:r>
          </w:p>
        </w:tc>
        <w:tc>
          <w:tcPr>
            <w:tcW w:w="1080" w:type="dxa"/>
            <w:vAlign w:val="center"/>
          </w:tcPr>
          <w:p w14:paraId="2E4BFFDF" w14:textId="77777777" w:rsidR="00972589" w:rsidRPr="00B35781" w:rsidRDefault="00972589" w:rsidP="00972589">
            <w:pPr>
              <w:rPr>
                <w:sz w:val="16"/>
                <w:szCs w:val="16"/>
              </w:rPr>
            </w:pPr>
            <w:r>
              <w:rPr>
                <w:sz w:val="16"/>
                <w:szCs w:val="16"/>
              </w:rPr>
              <w:t>parallels</w:t>
            </w:r>
          </w:p>
        </w:tc>
        <w:tc>
          <w:tcPr>
            <w:tcW w:w="900" w:type="dxa"/>
            <w:gridSpan w:val="2"/>
            <w:vAlign w:val="center"/>
          </w:tcPr>
          <w:p w14:paraId="34A3D233" w14:textId="77777777" w:rsidR="00972589" w:rsidRPr="00B35781" w:rsidRDefault="00972589" w:rsidP="00972589">
            <w:pPr>
              <w:rPr>
                <w:sz w:val="16"/>
                <w:szCs w:val="16"/>
              </w:rPr>
            </w:pPr>
            <w:r>
              <w:rPr>
                <w:sz w:val="16"/>
                <w:szCs w:val="16"/>
              </w:rPr>
              <w:t>42 [94]</w:t>
            </w:r>
          </w:p>
        </w:tc>
        <w:tc>
          <w:tcPr>
            <w:tcW w:w="810" w:type="dxa"/>
            <w:vAlign w:val="center"/>
          </w:tcPr>
          <w:p w14:paraId="0BC3AD3F" w14:textId="77777777" w:rsidR="00972589" w:rsidRPr="00B35781" w:rsidRDefault="00972589" w:rsidP="00972589">
            <w:pPr>
              <w:rPr>
                <w:sz w:val="16"/>
                <w:szCs w:val="16"/>
              </w:rPr>
            </w:pPr>
            <w:r>
              <w:rPr>
                <w:sz w:val="16"/>
                <w:szCs w:val="16"/>
              </w:rPr>
              <w:t>2 [99]</w:t>
            </w:r>
          </w:p>
        </w:tc>
        <w:tc>
          <w:tcPr>
            <w:tcW w:w="810" w:type="dxa"/>
            <w:vAlign w:val="center"/>
          </w:tcPr>
          <w:p w14:paraId="6CD9FEA2" w14:textId="77777777" w:rsidR="00972589" w:rsidRPr="00B35781" w:rsidRDefault="00972589" w:rsidP="00972589">
            <w:pPr>
              <w:rPr>
                <w:sz w:val="16"/>
                <w:szCs w:val="16"/>
              </w:rPr>
            </w:pPr>
            <w:r>
              <w:rPr>
                <w:sz w:val="16"/>
                <w:szCs w:val="16"/>
              </w:rPr>
              <w:t>0 [100]</w:t>
            </w:r>
          </w:p>
        </w:tc>
        <w:tc>
          <w:tcPr>
            <w:tcW w:w="810" w:type="dxa"/>
            <w:vAlign w:val="center"/>
          </w:tcPr>
          <w:p w14:paraId="020A8843" w14:textId="77777777" w:rsidR="00972589" w:rsidRPr="00B35781" w:rsidRDefault="00972589" w:rsidP="00972589">
            <w:pPr>
              <w:rPr>
                <w:sz w:val="16"/>
                <w:szCs w:val="16"/>
              </w:rPr>
            </w:pPr>
            <w:r>
              <w:rPr>
                <w:sz w:val="16"/>
                <w:szCs w:val="16"/>
              </w:rPr>
              <w:t>7 [75]</w:t>
            </w:r>
          </w:p>
        </w:tc>
      </w:tr>
      <w:tr w:rsidR="00972589" w:rsidRPr="00A750B8" w14:paraId="3DB634CC" w14:textId="77777777" w:rsidTr="00972589">
        <w:trPr>
          <w:gridAfter w:val="1"/>
          <w:wAfter w:w="7" w:type="dxa"/>
          <w:trHeight w:val="503"/>
        </w:trPr>
        <w:tc>
          <w:tcPr>
            <w:tcW w:w="1265" w:type="dxa"/>
            <w:vMerge w:val="restart"/>
            <w:vAlign w:val="center"/>
          </w:tcPr>
          <w:p w14:paraId="2C1B09BD" w14:textId="77777777" w:rsidR="00972589" w:rsidRDefault="00972589" w:rsidP="00972589">
            <w:pPr>
              <w:jc w:val="center"/>
              <w:rPr>
                <w:i/>
                <w:iCs/>
                <w:sz w:val="16"/>
                <w:szCs w:val="16"/>
              </w:rPr>
            </w:pPr>
            <w:r w:rsidRPr="00B35781">
              <w:rPr>
                <w:i/>
                <w:iCs/>
                <w:sz w:val="16"/>
                <w:szCs w:val="16"/>
              </w:rPr>
              <w:t>UASB + DHS</w:t>
            </w:r>
          </w:p>
          <w:p w14:paraId="245160CB" w14:textId="77777777" w:rsidR="00972589" w:rsidRPr="00B35781" w:rsidRDefault="00972589" w:rsidP="00972589">
            <w:pPr>
              <w:jc w:val="center"/>
              <w:rPr>
                <w:i/>
                <w:iCs/>
                <w:sz w:val="16"/>
                <w:szCs w:val="16"/>
              </w:rPr>
            </w:pPr>
            <w:r>
              <w:rPr>
                <w:i/>
                <w:iCs/>
                <w:sz w:val="16"/>
                <w:szCs w:val="16"/>
              </w:rPr>
              <w:t>(2</w:t>
            </w:r>
            <w:r w:rsidRPr="008B3627">
              <w:rPr>
                <w:i/>
                <w:iCs/>
                <w:sz w:val="16"/>
                <w:szCs w:val="16"/>
                <w:vertAlign w:val="superscript"/>
              </w:rPr>
              <w:t>nd</w:t>
            </w:r>
            <w:r>
              <w:rPr>
                <w:i/>
                <w:iCs/>
                <w:sz w:val="16"/>
                <w:szCs w:val="16"/>
              </w:rPr>
              <w:t xml:space="preserve"> generation)</w:t>
            </w:r>
          </w:p>
        </w:tc>
        <w:tc>
          <w:tcPr>
            <w:tcW w:w="715" w:type="dxa"/>
            <w:vMerge w:val="restart"/>
            <w:vAlign w:val="center"/>
          </w:tcPr>
          <w:p w14:paraId="60FB0A03" w14:textId="77777777" w:rsidR="00972589" w:rsidRDefault="00972589" w:rsidP="00972589">
            <w:pPr>
              <w:rPr>
                <w:sz w:val="16"/>
                <w:szCs w:val="16"/>
              </w:rPr>
            </w:pPr>
            <w:r>
              <w:rPr>
                <w:sz w:val="16"/>
                <w:szCs w:val="16"/>
              </w:rPr>
              <w:t>25</w:t>
            </w:r>
          </w:p>
        </w:tc>
        <w:tc>
          <w:tcPr>
            <w:tcW w:w="630" w:type="dxa"/>
            <w:vMerge w:val="restart"/>
            <w:vAlign w:val="center"/>
          </w:tcPr>
          <w:p w14:paraId="19BBECC2" w14:textId="77777777" w:rsidR="00972589" w:rsidRDefault="00972589" w:rsidP="00972589">
            <w:pPr>
              <w:rPr>
                <w:sz w:val="16"/>
                <w:szCs w:val="16"/>
              </w:rPr>
            </w:pPr>
            <w:r>
              <w:rPr>
                <w:sz w:val="16"/>
                <w:szCs w:val="16"/>
              </w:rPr>
              <w:t>0.155</w:t>
            </w:r>
          </w:p>
        </w:tc>
        <w:tc>
          <w:tcPr>
            <w:tcW w:w="630" w:type="dxa"/>
            <w:vAlign w:val="center"/>
          </w:tcPr>
          <w:p w14:paraId="597695E2" w14:textId="77777777" w:rsidR="00972589" w:rsidRPr="00B35781" w:rsidRDefault="00972589" w:rsidP="00972589">
            <w:pPr>
              <w:rPr>
                <w:sz w:val="16"/>
                <w:szCs w:val="16"/>
              </w:rPr>
            </w:pPr>
            <w:r>
              <w:rPr>
                <w:sz w:val="16"/>
                <w:szCs w:val="16"/>
              </w:rPr>
              <w:t>6</w:t>
            </w:r>
          </w:p>
        </w:tc>
        <w:tc>
          <w:tcPr>
            <w:tcW w:w="900" w:type="dxa"/>
            <w:vAlign w:val="center"/>
          </w:tcPr>
          <w:p w14:paraId="3560DCEA" w14:textId="77777777" w:rsidR="00972589" w:rsidRPr="00B35781" w:rsidRDefault="00972589" w:rsidP="00972589">
            <w:pPr>
              <w:rPr>
                <w:sz w:val="16"/>
                <w:szCs w:val="16"/>
              </w:rPr>
            </w:pPr>
            <w:r>
              <w:rPr>
                <w:sz w:val="16"/>
                <w:szCs w:val="16"/>
              </w:rPr>
              <w:t>1.57</w:t>
            </w:r>
          </w:p>
        </w:tc>
        <w:tc>
          <w:tcPr>
            <w:tcW w:w="720" w:type="dxa"/>
            <w:vAlign w:val="center"/>
          </w:tcPr>
          <w:p w14:paraId="6007C05E" w14:textId="77777777" w:rsidR="00972589" w:rsidRPr="00B35781" w:rsidRDefault="00972589" w:rsidP="00972589">
            <w:pPr>
              <w:rPr>
                <w:sz w:val="16"/>
                <w:szCs w:val="16"/>
              </w:rPr>
            </w:pPr>
            <w:r>
              <w:rPr>
                <w:sz w:val="16"/>
                <w:szCs w:val="16"/>
              </w:rPr>
              <w:t>393</w:t>
            </w:r>
          </w:p>
        </w:tc>
        <w:tc>
          <w:tcPr>
            <w:tcW w:w="720" w:type="dxa"/>
            <w:vAlign w:val="center"/>
          </w:tcPr>
          <w:p w14:paraId="246BBB4E" w14:textId="77777777" w:rsidR="00972589" w:rsidRPr="00B35781" w:rsidRDefault="00972589" w:rsidP="00972589">
            <w:pPr>
              <w:rPr>
                <w:sz w:val="16"/>
                <w:szCs w:val="16"/>
              </w:rPr>
            </w:pPr>
            <w:r>
              <w:rPr>
                <w:sz w:val="16"/>
                <w:szCs w:val="16"/>
              </w:rPr>
              <w:t>165</w:t>
            </w:r>
          </w:p>
        </w:tc>
        <w:tc>
          <w:tcPr>
            <w:tcW w:w="951" w:type="dxa"/>
            <w:vAlign w:val="center"/>
          </w:tcPr>
          <w:p w14:paraId="53FD5B0E" w14:textId="77777777" w:rsidR="00972589" w:rsidRPr="00B35781" w:rsidRDefault="00972589" w:rsidP="00972589">
            <w:pPr>
              <w:rPr>
                <w:sz w:val="16"/>
                <w:szCs w:val="16"/>
              </w:rPr>
            </w:pPr>
            <w:r>
              <w:rPr>
                <w:sz w:val="16"/>
                <w:szCs w:val="16"/>
              </w:rPr>
              <w:t>51 L</w:t>
            </w:r>
          </w:p>
        </w:tc>
        <w:tc>
          <w:tcPr>
            <w:tcW w:w="810" w:type="dxa"/>
            <w:vAlign w:val="center"/>
          </w:tcPr>
          <w:p w14:paraId="399AF902" w14:textId="77777777" w:rsidR="00972589" w:rsidRPr="00B35781" w:rsidRDefault="00972589" w:rsidP="00972589">
            <w:pPr>
              <w:rPr>
                <w:sz w:val="16"/>
                <w:szCs w:val="16"/>
              </w:rPr>
            </w:pPr>
            <w:r>
              <w:rPr>
                <w:sz w:val="16"/>
                <w:szCs w:val="16"/>
              </w:rPr>
              <w:t>2</w:t>
            </w:r>
          </w:p>
        </w:tc>
        <w:tc>
          <w:tcPr>
            <w:tcW w:w="1080" w:type="dxa"/>
            <w:vAlign w:val="center"/>
          </w:tcPr>
          <w:p w14:paraId="094FA22A" w14:textId="77777777" w:rsidR="00972589" w:rsidRDefault="00972589" w:rsidP="00972589">
            <w:pPr>
              <w:rPr>
                <w:sz w:val="16"/>
                <w:szCs w:val="16"/>
              </w:rPr>
            </w:pPr>
            <w:r>
              <w:rPr>
                <w:sz w:val="16"/>
                <w:szCs w:val="16"/>
              </w:rPr>
              <w:t>parallels</w:t>
            </w:r>
          </w:p>
          <w:p w14:paraId="4F0CCFF7" w14:textId="77777777" w:rsidR="00972589" w:rsidRPr="00B35781" w:rsidRDefault="00972589" w:rsidP="00972589">
            <w:pPr>
              <w:rPr>
                <w:sz w:val="16"/>
                <w:szCs w:val="16"/>
              </w:rPr>
            </w:pPr>
            <w:r>
              <w:rPr>
                <w:sz w:val="16"/>
                <w:szCs w:val="16"/>
              </w:rPr>
              <w:t>series</w:t>
            </w:r>
          </w:p>
        </w:tc>
        <w:tc>
          <w:tcPr>
            <w:tcW w:w="900" w:type="dxa"/>
            <w:gridSpan w:val="2"/>
            <w:vAlign w:val="center"/>
          </w:tcPr>
          <w:p w14:paraId="3993251A" w14:textId="77777777" w:rsidR="00972589" w:rsidRDefault="00972589" w:rsidP="00972589">
            <w:pPr>
              <w:rPr>
                <w:sz w:val="16"/>
                <w:szCs w:val="16"/>
              </w:rPr>
            </w:pPr>
            <w:r>
              <w:rPr>
                <w:sz w:val="16"/>
                <w:szCs w:val="16"/>
              </w:rPr>
              <w:t>65 [84]</w:t>
            </w:r>
          </w:p>
          <w:p w14:paraId="5D031F46" w14:textId="77777777" w:rsidR="00972589" w:rsidRPr="00B35781" w:rsidRDefault="00972589" w:rsidP="00972589">
            <w:pPr>
              <w:rPr>
                <w:sz w:val="16"/>
                <w:szCs w:val="16"/>
              </w:rPr>
            </w:pPr>
            <w:r>
              <w:rPr>
                <w:sz w:val="16"/>
                <w:szCs w:val="16"/>
              </w:rPr>
              <w:t>68 [81]</w:t>
            </w:r>
          </w:p>
        </w:tc>
        <w:tc>
          <w:tcPr>
            <w:tcW w:w="810" w:type="dxa"/>
            <w:vAlign w:val="center"/>
          </w:tcPr>
          <w:p w14:paraId="5BD3AF8C" w14:textId="77777777" w:rsidR="00972589" w:rsidRDefault="00972589" w:rsidP="00972589">
            <w:pPr>
              <w:rPr>
                <w:sz w:val="16"/>
                <w:szCs w:val="16"/>
              </w:rPr>
            </w:pPr>
            <w:r>
              <w:rPr>
                <w:sz w:val="16"/>
                <w:szCs w:val="16"/>
              </w:rPr>
              <w:t>4 [97]</w:t>
            </w:r>
          </w:p>
          <w:p w14:paraId="63027602" w14:textId="77777777" w:rsidR="00972589" w:rsidRPr="00B35781" w:rsidRDefault="00972589" w:rsidP="00972589">
            <w:pPr>
              <w:rPr>
                <w:sz w:val="16"/>
                <w:szCs w:val="16"/>
              </w:rPr>
            </w:pPr>
            <w:r>
              <w:rPr>
                <w:sz w:val="16"/>
                <w:szCs w:val="16"/>
              </w:rPr>
              <w:t>10 [94]</w:t>
            </w:r>
          </w:p>
        </w:tc>
        <w:tc>
          <w:tcPr>
            <w:tcW w:w="810" w:type="dxa"/>
            <w:vAlign w:val="center"/>
          </w:tcPr>
          <w:p w14:paraId="707616FF" w14:textId="77777777" w:rsidR="00972589" w:rsidRDefault="00972589" w:rsidP="00972589">
            <w:pPr>
              <w:rPr>
                <w:sz w:val="16"/>
                <w:szCs w:val="16"/>
              </w:rPr>
            </w:pPr>
            <w:r>
              <w:rPr>
                <w:sz w:val="16"/>
                <w:szCs w:val="16"/>
              </w:rPr>
              <w:t>28 [79]</w:t>
            </w:r>
          </w:p>
          <w:p w14:paraId="7D5D2088" w14:textId="77777777" w:rsidR="00972589" w:rsidRPr="00B35781" w:rsidRDefault="00972589" w:rsidP="00972589">
            <w:pPr>
              <w:rPr>
                <w:sz w:val="16"/>
                <w:szCs w:val="16"/>
              </w:rPr>
            </w:pPr>
            <w:r>
              <w:rPr>
                <w:sz w:val="16"/>
                <w:szCs w:val="16"/>
              </w:rPr>
              <w:t>46 [63]</w:t>
            </w:r>
          </w:p>
        </w:tc>
        <w:tc>
          <w:tcPr>
            <w:tcW w:w="810" w:type="dxa"/>
            <w:vAlign w:val="center"/>
          </w:tcPr>
          <w:p w14:paraId="78B5F0D2" w14:textId="77777777" w:rsidR="00972589" w:rsidRDefault="00972589" w:rsidP="00972589">
            <w:pPr>
              <w:rPr>
                <w:sz w:val="16"/>
                <w:szCs w:val="16"/>
              </w:rPr>
            </w:pPr>
            <w:r>
              <w:rPr>
                <w:sz w:val="16"/>
                <w:szCs w:val="16"/>
              </w:rPr>
              <w:t>20 [52]</w:t>
            </w:r>
          </w:p>
          <w:p w14:paraId="76E4AC62" w14:textId="77777777" w:rsidR="00972589" w:rsidRPr="00B35781" w:rsidRDefault="00972589" w:rsidP="00972589">
            <w:pPr>
              <w:rPr>
                <w:sz w:val="16"/>
                <w:szCs w:val="16"/>
              </w:rPr>
            </w:pPr>
            <w:r>
              <w:rPr>
                <w:sz w:val="16"/>
                <w:szCs w:val="16"/>
              </w:rPr>
              <w:t>15 [61]</w:t>
            </w:r>
          </w:p>
        </w:tc>
      </w:tr>
      <w:tr w:rsidR="00972589" w:rsidRPr="00A750B8" w14:paraId="00200828" w14:textId="77777777" w:rsidTr="00972589">
        <w:trPr>
          <w:gridAfter w:val="1"/>
          <w:wAfter w:w="7" w:type="dxa"/>
          <w:trHeight w:val="530"/>
        </w:trPr>
        <w:tc>
          <w:tcPr>
            <w:tcW w:w="1265" w:type="dxa"/>
            <w:vMerge/>
            <w:vAlign w:val="center"/>
          </w:tcPr>
          <w:p w14:paraId="12144011" w14:textId="77777777" w:rsidR="00972589" w:rsidRPr="00B35781" w:rsidRDefault="00972589" w:rsidP="00972589">
            <w:pPr>
              <w:jc w:val="center"/>
              <w:rPr>
                <w:i/>
                <w:iCs/>
                <w:sz w:val="16"/>
                <w:szCs w:val="16"/>
              </w:rPr>
            </w:pPr>
          </w:p>
        </w:tc>
        <w:tc>
          <w:tcPr>
            <w:tcW w:w="715" w:type="dxa"/>
            <w:vMerge/>
            <w:vAlign w:val="center"/>
          </w:tcPr>
          <w:p w14:paraId="2DEA8A5E" w14:textId="77777777" w:rsidR="00972589" w:rsidRDefault="00972589" w:rsidP="00972589">
            <w:pPr>
              <w:rPr>
                <w:sz w:val="16"/>
                <w:szCs w:val="16"/>
              </w:rPr>
            </w:pPr>
          </w:p>
        </w:tc>
        <w:tc>
          <w:tcPr>
            <w:tcW w:w="630" w:type="dxa"/>
            <w:vMerge/>
            <w:vAlign w:val="center"/>
          </w:tcPr>
          <w:p w14:paraId="19CB08D9" w14:textId="77777777" w:rsidR="00972589" w:rsidRDefault="00972589" w:rsidP="00972589">
            <w:pPr>
              <w:rPr>
                <w:sz w:val="16"/>
                <w:szCs w:val="16"/>
              </w:rPr>
            </w:pPr>
          </w:p>
        </w:tc>
        <w:tc>
          <w:tcPr>
            <w:tcW w:w="630" w:type="dxa"/>
            <w:vAlign w:val="center"/>
          </w:tcPr>
          <w:p w14:paraId="1D1F385D" w14:textId="77777777" w:rsidR="00972589" w:rsidRPr="00B35781" w:rsidRDefault="00972589" w:rsidP="00972589">
            <w:pPr>
              <w:rPr>
                <w:sz w:val="16"/>
                <w:szCs w:val="16"/>
              </w:rPr>
            </w:pPr>
            <w:r>
              <w:rPr>
                <w:sz w:val="16"/>
                <w:szCs w:val="16"/>
              </w:rPr>
              <w:t>6</w:t>
            </w:r>
          </w:p>
        </w:tc>
        <w:tc>
          <w:tcPr>
            <w:tcW w:w="900" w:type="dxa"/>
            <w:vAlign w:val="center"/>
          </w:tcPr>
          <w:p w14:paraId="51C1FEDB" w14:textId="77777777" w:rsidR="00972589" w:rsidRPr="00B35781" w:rsidRDefault="00972589" w:rsidP="00972589">
            <w:pPr>
              <w:rPr>
                <w:sz w:val="16"/>
                <w:szCs w:val="16"/>
              </w:rPr>
            </w:pPr>
            <w:r>
              <w:rPr>
                <w:sz w:val="16"/>
                <w:szCs w:val="16"/>
              </w:rPr>
              <w:t>1.57</w:t>
            </w:r>
          </w:p>
        </w:tc>
        <w:tc>
          <w:tcPr>
            <w:tcW w:w="720" w:type="dxa"/>
            <w:vAlign w:val="center"/>
          </w:tcPr>
          <w:p w14:paraId="1A5B04CF" w14:textId="77777777" w:rsidR="00972589" w:rsidRPr="00B35781" w:rsidRDefault="00972589" w:rsidP="00972589">
            <w:pPr>
              <w:rPr>
                <w:sz w:val="16"/>
                <w:szCs w:val="16"/>
              </w:rPr>
            </w:pPr>
            <w:r>
              <w:rPr>
                <w:sz w:val="16"/>
                <w:szCs w:val="16"/>
              </w:rPr>
              <w:t>393</w:t>
            </w:r>
          </w:p>
        </w:tc>
        <w:tc>
          <w:tcPr>
            <w:tcW w:w="720" w:type="dxa"/>
            <w:vAlign w:val="center"/>
          </w:tcPr>
          <w:p w14:paraId="30D4263B" w14:textId="77777777" w:rsidR="00972589" w:rsidRPr="00B35781" w:rsidRDefault="00972589" w:rsidP="00972589">
            <w:pPr>
              <w:rPr>
                <w:sz w:val="16"/>
                <w:szCs w:val="16"/>
              </w:rPr>
            </w:pPr>
            <w:r>
              <w:rPr>
                <w:sz w:val="16"/>
                <w:szCs w:val="16"/>
              </w:rPr>
              <w:t>165</w:t>
            </w:r>
          </w:p>
        </w:tc>
        <w:tc>
          <w:tcPr>
            <w:tcW w:w="951" w:type="dxa"/>
            <w:vAlign w:val="center"/>
          </w:tcPr>
          <w:p w14:paraId="55CB85A4" w14:textId="77777777" w:rsidR="00972589" w:rsidRPr="00B35781" w:rsidRDefault="00972589" w:rsidP="00972589">
            <w:pPr>
              <w:rPr>
                <w:sz w:val="16"/>
                <w:szCs w:val="16"/>
              </w:rPr>
            </w:pPr>
            <w:r>
              <w:rPr>
                <w:sz w:val="16"/>
                <w:szCs w:val="16"/>
              </w:rPr>
              <w:t>51 L</w:t>
            </w:r>
          </w:p>
        </w:tc>
        <w:tc>
          <w:tcPr>
            <w:tcW w:w="810" w:type="dxa"/>
            <w:vAlign w:val="center"/>
          </w:tcPr>
          <w:p w14:paraId="7BD2C71B" w14:textId="77777777" w:rsidR="00972589" w:rsidRPr="00B35781" w:rsidRDefault="00972589" w:rsidP="00972589">
            <w:pPr>
              <w:rPr>
                <w:sz w:val="16"/>
                <w:szCs w:val="16"/>
              </w:rPr>
            </w:pPr>
            <w:r>
              <w:rPr>
                <w:sz w:val="16"/>
                <w:szCs w:val="16"/>
              </w:rPr>
              <w:t>2</w:t>
            </w:r>
          </w:p>
        </w:tc>
        <w:tc>
          <w:tcPr>
            <w:tcW w:w="1080" w:type="dxa"/>
            <w:vAlign w:val="center"/>
          </w:tcPr>
          <w:p w14:paraId="602D518A" w14:textId="77777777" w:rsidR="00972589" w:rsidRDefault="00972589" w:rsidP="00972589">
            <w:pPr>
              <w:rPr>
                <w:sz w:val="16"/>
                <w:szCs w:val="16"/>
              </w:rPr>
            </w:pPr>
            <w:r>
              <w:rPr>
                <w:sz w:val="16"/>
                <w:szCs w:val="16"/>
              </w:rPr>
              <w:t>parallels</w:t>
            </w:r>
          </w:p>
          <w:p w14:paraId="459E095A" w14:textId="77777777" w:rsidR="00972589" w:rsidRPr="00B35781" w:rsidRDefault="00972589" w:rsidP="00972589">
            <w:pPr>
              <w:rPr>
                <w:sz w:val="16"/>
                <w:szCs w:val="16"/>
              </w:rPr>
            </w:pPr>
            <w:r>
              <w:rPr>
                <w:sz w:val="16"/>
                <w:szCs w:val="16"/>
              </w:rPr>
              <w:t>series</w:t>
            </w:r>
          </w:p>
        </w:tc>
        <w:tc>
          <w:tcPr>
            <w:tcW w:w="900" w:type="dxa"/>
            <w:gridSpan w:val="2"/>
            <w:vAlign w:val="center"/>
          </w:tcPr>
          <w:p w14:paraId="5AD9A2F3" w14:textId="77777777" w:rsidR="00972589" w:rsidRDefault="00972589" w:rsidP="00972589">
            <w:pPr>
              <w:rPr>
                <w:sz w:val="16"/>
                <w:szCs w:val="16"/>
              </w:rPr>
            </w:pPr>
            <w:r>
              <w:rPr>
                <w:sz w:val="16"/>
                <w:szCs w:val="16"/>
              </w:rPr>
              <w:t>65 [84]</w:t>
            </w:r>
          </w:p>
          <w:p w14:paraId="6A4D3BA3" w14:textId="77777777" w:rsidR="00972589" w:rsidRPr="00B35781" w:rsidRDefault="00972589" w:rsidP="00972589">
            <w:pPr>
              <w:rPr>
                <w:sz w:val="16"/>
                <w:szCs w:val="16"/>
              </w:rPr>
            </w:pPr>
            <w:r>
              <w:rPr>
                <w:sz w:val="16"/>
                <w:szCs w:val="16"/>
              </w:rPr>
              <w:t>65 [83]</w:t>
            </w:r>
          </w:p>
        </w:tc>
        <w:tc>
          <w:tcPr>
            <w:tcW w:w="810" w:type="dxa"/>
            <w:vAlign w:val="center"/>
          </w:tcPr>
          <w:p w14:paraId="2FF5C39E" w14:textId="77777777" w:rsidR="00972589" w:rsidRDefault="00972589" w:rsidP="00972589">
            <w:pPr>
              <w:rPr>
                <w:sz w:val="16"/>
                <w:szCs w:val="16"/>
              </w:rPr>
            </w:pPr>
            <w:r>
              <w:rPr>
                <w:sz w:val="16"/>
                <w:szCs w:val="16"/>
              </w:rPr>
              <w:t>8 [95]</w:t>
            </w:r>
          </w:p>
          <w:p w14:paraId="025E515B" w14:textId="77777777" w:rsidR="00972589" w:rsidRPr="00B35781" w:rsidRDefault="00972589" w:rsidP="00972589">
            <w:pPr>
              <w:rPr>
                <w:sz w:val="16"/>
                <w:szCs w:val="16"/>
              </w:rPr>
            </w:pPr>
            <w:r>
              <w:rPr>
                <w:sz w:val="16"/>
                <w:szCs w:val="16"/>
              </w:rPr>
              <w:t>4 [97]</w:t>
            </w:r>
          </w:p>
        </w:tc>
        <w:tc>
          <w:tcPr>
            <w:tcW w:w="810" w:type="dxa"/>
            <w:vAlign w:val="center"/>
          </w:tcPr>
          <w:p w14:paraId="7763B213" w14:textId="77777777" w:rsidR="00972589" w:rsidRDefault="00972589" w:rsidP="00972589">
            <w:pPr>
              <w:rPr>
                <w:sz w:val="16"/>
                <w:szCs w:val="16"/>
              </w:rPr>
            </w:pPr>
          </w:p>
          <w:p w14:paraId="46B36E94" w14:textId="77777777" w:rsidR="00972589" w:rsidRPr="00B35781" w:rsidRDefault="00972589" w:rsidP="00972589">
            <w:pPr>
              <w:rPr>
                <w:sz w:val="16"/>
                <w:szCs w:val="16"/>
              </w:rPr>
            </w:pPr>
            <w:r>
              <w:rPr>
                <w:sz w:val="16"/>
                <w:szCs w:val="16"/>
              </w:rPr>
              <w:t>28 [79]</w:t>
            </w:r>
          </w:p>
        </w:tc>
        <w:tc>
          <w:tcPr>
            <w:tcW w:w="810" w:type="dxa"/>
            <w:vAlign w:val="center"/>
          </w:tcPr>
          <w:p w14:paraId="6CA5EEEB" w14:textId="77777777" w:rsidR="00972589" w:rsidRDefault="00972589" w:rsidP="00972589">
            <w:pPr>
              <w:rPr>
                <w:sz w:val="16"/>
                <w:szCs w:val="16"/>
              </w:rPr>
            </w:pPr>
            <w:r>
              <w:rPr>
                <w:sz w:val="16"/>
                <w:szCs w:val="16"/>
              </w:rPr>
              <w:t>12 [70]</w:t>
            </w:r>
          </w:p>
          <w:p w14:paraId="34CB8E54" w14:textId="77777777" w:rsidR="00972589" w:rsidRPr="00B35781" w:rsidRDefault="00972589" w:rsidP="00972589">
            <w:pPr>
              <w:rPr>
                <w:sz w:val="16"/>
                <w:szCs w:val="16"/>
              </w:rPr>
            </w:pPr>
            <w:r>
              <w:rPr>
                <w:sz w:val="16"/>
                <w:szCs w:val="16"/>
              </w:rPr>
              <w:t>20 [50]</w:t>
            </w:r>
          </w:p>
        </w:tc>
      </w:tr>
      <w:tr w:rsidR="00972589" w:rsidRPr="00A750B8" w14:paraId="686E7AD2" w14:textId="77777777" w:rsidTr="00972589">
        <w:trPr>
          <w:gridAfter w:val="1"/>
          <w:wAfter w:w="7" w:type="dxa"/>
          <w:trHeight w:val="620"/>
        </w:trPr>
        <w:tc>
          <w:tcPr>
            <w:tcW w:w="1265" w:type="dxa"/>
            <w:vAlign w:val="center"/>
          </w:tcPr>
          <w:p w14:paraId="67E59FA0" w14:textId="77777777" w:rsidR="00972589" w:rsidRDefault="00972589" w:rsidP="00972589">
            <w:pPr>
              <w:jc w:val="center"/>
              <w:rPr>
                <w:i/>
                <w:iCs/>
                <w:sz w:val="16"/>
                <w:szCs w:val="16"/>
              </w:rPr>
            </w:pPr>
            <w:r w:rsidRPr="00B35781">
              <w:rPr>
                <w:i/>
                <w:iCs/>
                <w:sz w:val="16"/>
                <w:szCs w:val="16"/>
              </w:rPr>
              <w:t>UASB + SP</w:t>
            </w:r>
          </w:p>
          <w:p w14:paraId="6F29A6B3" w14:textId="77777777" w:rsidR="00972589" w:rsidRPr="00B35781" w:rsidRDefault="00972589" w:rsidP="00972589">
            <w:pPr>
              <w:jc w:val="center"/>
              <w:rPr>
                <w:i/>
                <w:iCs/>
                <w:sz w:val="16"/>
                <w:szCs w:val="16"/>
              </w:rPr>
            </w:pPr>
            <w:r>
              <w:rPr>
                <w:i/>
                <w:iCs/>
                <w:sz w:val="16"/>
                <w:szCs w:val="16"/>
              </w:rPr>
              <w:t>(Averages)</w:t>
            </w:r>
          </w:p>
        </w:tc>
        <w:tc>
          <w:tcPr>
            <w:tcW w:w="715" w:type="dxa"/>
            <w:vAlign w:val="center"/>
          </w:tcPr>
          <w:p w14:paraId="2BED06A2" w14:textId="77777777" w:rsidR="00972589" w:rsidRPr="00B35781" w:rsidRDefault="00972589" w:rsidP="00972589">
            <w:pPr>
              <w:rPr>
                <w:sz w:val="16"/>
                <w:szCs w:val="16"/>
              </w:rPr>
            </w:pPr>
          </w:p>
        </w:tc>
        <w:tc>
          <w:tcPr>
            <w:tcW w:w="630" w:type="dxa"/>
            <w:vAlign w:val="center"/>
          </w:tcPr>
          <w:p w14:paraId="3F243404" w14:textId="77777777" w:rsidR="00972589" w:rsidRPr="00B35781" w:rsidRDefault="00972589" w:rsidP="00972589">
            <w:pPr>
              <w:rPr>
                <w:sz w:val="16"/>
                <w:szCs w:val="16"/>
              </w:rPr>
            </w:pPr>
            <w:r>
              <w:rPr>
                <w:sz w:val="16"/>
                <w:szCs w:val="16"/>
              </w:rPr>
              <w:t>0.04-4477</w:t>
            </w:r>
          </w:p>
        </w:tc>
        <w:tc>
          <w:tcPr>
            <w:tcW w:w="630" w:type="dxa"/>
            <w:vAlign w:val="center"/>
          </w:tcPr>
          <w:p w14:paraId="6AEC5C03" w14:textId="77777777" w:rsidR="00972589" w:rsidRPr="00B35781" w:rsidRDefault="00972589" w:rsidP="00972589">
            <w:pPr>
              <w:rPr>
                <w:sz w:val="16"/>
                <w:szCs w:val="16"/>
              </w:rPr>
            </w:pPr>
            <w:r>
              <w:rPr>
                <w:sz w:val="16"/>
                <w:szCs w:val="16"/>
              </w:rPr>
              <w:t>0.3-9.8</w:t>
            </w:r>
          </w:p>
        </w:tc>
        <w:tc>
          <w:tcPr>
            <w:tcW w:w="900" w:type="dxa"/>
            <w:vAlign w:val="center"/>
          </w:tcPr>
          <w:p w14:paraId="0892C1C6" w14:textId="77777777" w:rsidR="00972589" w:rsidRPr="00B35781" w:rsidRDefault="00972589" w:rsidP="00972589">
            <w:pPr>
              <w:rPr>
                <w:sz w:val="16"/>
                <w:szCs w:val="16"/>
              </w:rPr>
            </w:pPr>
          </w:p>
        </w:tc>
        <w:tc>
          <w:tcPr>
            <w:tcW w:w="720" w:type="dxa"/>
            <w:vAlign w:val="center"/>
          </w:tcPr>
          <w:p w14:paraId="012084F4" w14:textId="77777777" w:rsidR="00972589" w:rsidRPr="00B35781" w:rsidRDefault="00972589" w:rsidP="00972589">
            <w:pPr>
              <w:rPr>
                <w:sz w:val="16"/>
                <w:szCs w:val="16"/>
              </w:rPr>
            </w:pPr>
            <w:r>
              <w:rPr>
                <w:sz w:val="16"/>
                <w:szCs w:val="16"/>
              </w:rPr>
              <w:t>318-871</w:t>
            </w:r>
          </w:p>
        </w:tc>
        <w:tc>
          <w:tcPr>
            <w:tcW w:w="720" w:type="dxa"/>
            <w:vAlign w:val="center"/>
          </w:tcPr>
          <w:p w14:paraId="579924B5" w14:textId="77777777" w:rsidR="00972589" w:rsidRPr="00B35781" w:rsidRDefault="00972589" w:rsidP="00972589">
            <w:pPr>
              <w:rPr>
                <w:sz w:val="16"/>
                <w:szCs w:val="16"/>
              </w:rPr>
            </w:pPr>
            <w:r>
              <w:rPr>
                <w:sz w:val="16"/>
                <w:szCs w:val="16"/>
              </w:rPr>
              <w:t>151-337</w:t>
            </w:r>
          </w:p>
        </w:tc>
        <w:tc>
          <w:tcPr>
            <w:tcW w:w="951" w:type="dxa"/>
            <w:vAlign w:val="center"/>
          </w:tcPr>
          <w:p w14:paraId="29222A12" w14:textId="77777777" w:rsidR="00972589" w:rsidRPr="00B35781" w:rsidRDefault="00972589" w:rsidP="00972589">
            <w:pPr>
              <w:rPr>
                <w:sz w:val="16"/>
                <w:szCs w:val="16"/>
              </w:rPr>
            </w:pPr>
            <w:r>
              <w:rPr>
                <w:sz w:val="16"/>
                <w:szCs w:val="16"/>
              </w:rPr>
              <w:t>1.44-49333</w:t>
            </w:r>
          </w:p>
        </w:tc>
        <w:tc>
          <w:tcPr>
            <w:tcW w:w="810" w:type="dxa"/>
            <w:vAlign w:val="center"/>
          </w:tcPr>
          <w:p w14:paraId="1EB4AC37" w14:textId="77777777" w:rsidR="00972589" w:rsidRPr="00B35781" w:rsidRDefault="00972589" w:rsidP="00972589">
            <w:pPr>
              <w:rPr>
                <w:sz w:val="16"/>
                <w:szCs w:val="16"/>
              </w:rPr>
            </w:pPr>
            <w:r>
              <w:rPr>
                <w:sz w:val="16"/>
                <w:szCs w:val="16"/>
              </w:rPr>
              <w:t>1.1-15 d</w:t>
            </w:r>
          </w:p>
        </w:tc>
        <w:tc>
          <w:tcPr>
            <w:tcW w:w="1080" w:type="dxa"/>
            <w:vAlign w:val="center"/>
          </w:tcPr>
          <w:p w14:paraId="143F6BE3" w14:textId="77777777" w:rsidR="00972589" w:rsidRDefault="00972589" w:rsidP="00972589">
            <w:pPr>
              <w:rPr>
                <w:b/>
                <w:bCs/>
                <w:sz w:val="16"/>
                <w:szCs w:val="16"/>
              </w:rPr>
            </w:pPr>
            <w:r w:rsidRPr="00C31275">
              <w:rPr>
                <w:b/>
                <w:bCs/>
                <w:sz w:val="16"/>
                <w:szCs w:val="16"/>
              </w:rPr>
              <w:t>Depth</w:t>
            </w:r>
            <w:r>
              <w:rPr>
                <w:b/>
                <w:bCs/>
                <w:sz w:val="16"/>
                <w:szCs w:val="16"/>
              </w:rPr>
              <w:t xml:space="preserve"> (m)</w:t>
            </w:r>
          </w:p>
          <w:p w14:paraId="601A95E4" w14:textId="77777777" w:rsidR="00972589" w:rsidRDefault="00972589" w:rsidP="00972589">
            <w:pPr>
              <w:rPr>
                <w:b/>
                <w:bCs/>
                <w:sz w:val="16"/>
                <w:szCs w:val="16"/>
              </w:rPr>
            </w:pPr>
          </w:p>
          <w:p w14:paraId="76F52F08" w14:textId="77777777" w:rsidR="00972589" w:rsidRPr="00B35781" w:rsidRDefault="00972589" w:rsidP="00972589">
            <w:pPr>
              <w:rPr>
                <w:sz w:val="16"/>
                <w:szCs w:val="16"/>
              </w:rPr>
            </w:pPr>
            <w:r>
              <w:rPr>
                <w:sz w:val="16"/>
                <w:szCs w:val="16"/>
              </w:rPr>
              <w:t>0.4-2</w:t>
            </w:r>
          </w:p>
        </w:tc>
        <w:tc>
          <w:tcPr>
            <w:tcW w:w="900" w:type="dxa"/>
            <w:gridSpan w:val="2"/>
            <w:vAlign w:val="center"/>
          </w:tcPr>
          <w:p w14:paraId="371A32A1" w14:textId="77777777" w:rsidR="00972589" w:rsidRPr="00B35781" w:rsidRDefault="00972589" w:rsidP="00972589">
            <w:pPr>
              <w:rPr>
                <w:sz w:val="16"/>
                <w:szCs w:val="16"/>
              </w:rPr>
            </w:pPr>
            <w:r>
              <w:rPr>
                <w:sz w:val="16"/>
                <w:szCs w:val="16"/>
              </w:rPr>
              <w:t>110 [73]</w:t>
            </w:r>
          </w:p>
        </w:tc>
        <w:tc>
          <w:tcPr>
            <w:tcW w:w="810" w:type="dxa"/>
            <w:vAlign w:val="center"/>
          </w:tcPr>
          <w:p w14:paraId="0315138C" w14:textId="77777777" w:rsidR="00972589" w:rsidRPr="00B35781" w:rsidRDefault="00972589" w:rsidP="00972589">
            <w:pPr>
              <w:rPr>
                <w:sz w:val="16"/>
                <w:szCs w:val="16"/>
              </w:rPr>
            </w:pPr>
            <w:r>
              <w:rPr>
                <w:sz w:val="16"/>
                <w:szCs w:val="16"/>
              </w:rPr>
              <w:t>33 [85]</w:t>
            </w:r>
          </w:p>
        </w:tc>
        <w:tc>
          <w:tcPr>
            <w:tcW w:w="810" w:type="dxa"/>
            <w:vAlign w:val="center"/>
          </w:tcPr>
          <w:p w14:paraId="5A9B9928" w14:textId="77777777" w:rsidR="00972589" w:rsidRPr="00B35781" w:rsidRDefault="00972589" w:rsidP="00972589">
            <w:pPr>
              <w:rPr>
                <w:sz w:val="16"/>
                <w:szCs w:val="16"/>
              </w:rPr>
            </w:pPr>
            <w:r>
              <w:rPr>
                <w:sz w:val="16"/>
                <w:szCs w:val="16"/>
              </w:rPr>
              <w:t>60 [77]</w:t>
            </w:r>
          </w:p>
        </w:tc>
        <w:tc>
          <w:tcPr>
            <w:tcW w:w="810" w:type="dxa"/>
            <w:vAlign w:val="center"/>
          </w:tcPr>
          <w:p w14:paraId="1E4F6F53" w14:textId="77777777" w:rsidR="00972589" w:rsidRPr="00B35781" w:rsidRDefault="00972589" w:rsidP="00972589">
            <w:pPr>
              <w:rPr>
                <w:sz w:val="16"/>
                <w:szCs w:val="16"/>
              </w:rPr>
            </w:pPr>
            <w:r>
              <w:rPr>
                <w:sz w:val="16"/>
                <w:szCs w:val="16"/>
              </w:rPr>
              <w:t>7.6 [64]</w:t>
            </w:r>
          </w:p>
        </w:tc>
      </w:tr>
      <w:tr w:rsidR="00972589" w:rsidRPr="00A750B8" w14:paraId="12B0E739" w14:textId="77777777" w:rsidTr="00972589">
        <w:trPr>
          <w:gridAfter w:val="1"/>
          <w:wAfter w:w="7" w:type="dxa"/>
          <w:trHeight w:val="863"/>
        </w:trPr>
        <w:tc>
          <w:tcPr>
            <w:tcW w:w="1265" w:type="dxa"/>
            <w:vMerge w:val="restart"/>
            <w:vAlign w:val="center"/>
          </w:tcPr>
          <w:p w14:paraId="716AC8EA" w14:textId="77777777" w:rsidR="00972589" w:rsidRDefault="00972589" w:rsidP="00972589">
            <w:pPr>
              <w:jc w:val="center"/>
              <w:rPr>
                <w:i/>
                <w:iCs/>
                <w:sz w:val="16"/>
                <w:szCs w:val="16"/>
              </w:rPr>
            </w:pPr>
            <w:r w:rsidRPr="00B35781">
              <w:rPr>
                <w:i/>
                <w:iCs/>
                <w:sz w:val="16"/>
                <w:szCs w:val="16"/>
              </w:rPr>
              <w:t>UASB + RBC</w:t>
            </w:r>
          </w:p>
          <w:p w14:paraId="28AAB82A" w14:textId="77777777" w:rsidR="00972589" w:rsidRPr="00C31275" w:rsidRDefault="00972589" w:rsidP="00972589">
            <w:pPr>
              <w:jc w:val="center"/>
              <w:rPr>
                <w:i/>
                <w:iCs/>
                <w:sz w:val="16"/>
                <w:szCs w:val="16"/>
              </w:rPr>
            </w:pPr>
            <w:r>
              <w:rPr>
                <w:i/>
                <w:iCs/>
                <w:sz w:val="16"/>
                <w:szCs w:val="16"/>
              </w:rPr>
              <w:t>(Averages)</w:t>
            </w:r>
          </w:p>
        </w:tc>
        <w:tc>
          <w:tcPr>
            <w:tcW w:w="715" w:type="dxa"/>
            <w:vMerge w:val="restart"/>
            <w:vAlign w:val="center"/>
          </w:tcPr>
          <w:p w14:paraId="3867E02D" w14:textId="77777777" w:rsidR="00972589" w:rsidRPr="00B35781" w:rsidRDefault="00972589" w:rsidP="00972589">
            <w:pPr>
              <w:rPr>
                <w:sz w:val="16"/>
                <w:szCs w:val="16"/>
              </w:rPr>
            </w:pPr>
            <w:r>
              <w:rPr>
                <w:sz w:val="16"/>
                <w:szCs w:val="16"/>
              </w:rPr>
              <w:t>12-21</w:t>
            </w:r>
          </w:p>
        </w:tc>
        <w:tc>
          <w:tcPr>
            <w:tcW w:w="4551" w:type="dxa"/>
            <w:gridSpan w:val="6"/>
            <w:vAlign w:val="center"/>
          </w:tcPr>
          <w:p w14:paraId="040FEBAD" w14:textId="77777777" w:rsidR="00972589" w:rsidRPr="00537265" w:rsidRDefault="00972589" w:rsidP="00972589">
            <w:pPr>
              <w:rPr>
                <w:sz w:val="16"/>
                <w:szCs w:val="16"/>
              </w:rPr>
            </w:pPr>
            <w:r w:rsidRPr="00537265">
              <w:rPr>
                <w:sz w:val="16"/>
                <w:szCs w:val="16"/>
              </w:rPr>
              <w:t>Single RBC with polystyrene foam disks</w:t>
            </w:r>
          </w:p>
        </w:tc>
        <w:tc>
          <w:tcPr>
            <w:tcW w:w="810" w:type="dxa"/>
            <w:vAlign w:val="center"/>
          </w:tcPr>
          <w:p w14:paraId="71D110B4" w14:textId="77777777" w:rsidR="00972589" w:rsidRPr="00B35781" w:rsidRDefault="00972589" w:rsidP="00972589">
            <w:pPr>
              <w:rPr>
                <w:sz w:val="16"/>
                <w:szCs w:val="16"/>
              </w:rPr>
            </w:pPr>
            <w:r>
              <w:rPr>
                <w:sz w:val="16"/>
                <w:szCs w:val="16"/>
              </w:rPr>
              <w:t>2.5-5</w:t>
            </w:r>
          </w:p>
        </w:tc>
        <w:tc>
          <w:tcPr>
            <w:tcW w:w="1080" w:type="dxa"/>
            <w:vAlign w:val="center"/>
          </w:tcPr>
          <w:p w14:paraId="7C7AC6D1" w14:textId="77777777" w:rsidR="00972589" w:rsidRDefault="00972589" w:rsidP="00972589">
            <w:pPr>
              <w:rPr>
                <w:b/>
                <w:bCs/>
                <w:sz w:val="16"/>
                <w:szCs w:val="16"/>
              </w:rPr>
            </w:pPr>
            <w:r w:rsidRPr="00C31275">
              <w:rPr>
                <w:b/>
                <w:bCs/>
                <w:sz w:val="16"/>
                <w:szCs w:val="16"/>
              </w:rPr>
              <w:t>SLR (g COD/m</w:t>
            </w:r>
            <w:r w:rsidRPr="00C31275">
              <w:rPr>
                <w:b/>
                <w:bCs/>
                <w:sz w:val="16"/>
                <w:szCs w:val="16"/>
                <w:vertAlign w:val="superscript"/>
              </w:rPr>
              <w:t>2</w:t>
            </w:r>
            <w:r w:rsidRPr="00C31275">
              <w:rPr>
                <w:b/>
                <w:bCs/>
                <w:sz w:val="16"/>
                <w:szCs w:val="16"/>
              </w:rPr>
              <w:t>/d)</w:t>
            </w:r>
          </w:p>
          <w:p w14:paraId="0D2A42D4" w14:textId="77777777" w:rsidR="00972589" w:rsidRPr="00C31275" w:rsidRDefault="00972589" w:rsidP="00972589">
            <w:pPr>
              <w:rPr>
                <w:b/>
                <w:bCs/>
                <w:sz w:val="16"/>
                <w:szCs w:val="16"/>
              </w:rPr>
            </w:pPr>
          </w:p>
          <w:p w14:paraId="29527F15" w14:textId="77777777" w:rsidR="00972589" w:rsidRPr="00B35781" w:rsidRDefault="00972589" w:rsidP="00972589">
            <w:pPr>
              <w:rPr>
                <w:sz w:val="16"/>
                <w:szCs w:val="16"/>
              </w:rPr>
            </w:pPr>
            <w:r>
              <w:rPr>
                <w:sz w:val="16"/>
                <w:szCs w:val="16"/>
              </w:rPr>
              <w:t>10.5-20</w:t>
            </w:r>
          </w:p>
        </w:tc>
        <w:tc>
          <w:tcPr>
            <w:tcW w:w="900" w:type="dxa"/>
            <w:gridSpan w:val="2"/>
            <w:vAlign w:val="center"/>
          </w:tcPr>
          <w:p w14:paraId="5CE207B8" w14:textId="77777777" w:rsidR="00972589" w:rsidRPr="00B35781" w:rsidRDefault="00972589" w:rsidP="00972589">
            <w:pPr>
              <w:rPr>
                <w:sz w:val="16"/>
                <w:szCs w:val="16"/>
              </w:rPr>
            </w:pPr>
            <w:r>
              <w:rPr>
                <w:sz w:val="16"/>
                <w:szCs w:val="16"/>
              </w:rPr>
              <w:t>79 [85]</w:t>
            </w:r>
          </w:p>
        </w:tc>
        <w:tc>
          <w:tcPr>
            <w:tcW w:w="810" w:type="dxa"/>
            <w:vAlign w:val="center"/>
          </w:tcPr>
          <w:p w14:paraId="664EF56F" w14:textId="77777777" w:rsidR="00972589" w:rsidRDefault="00972589" w:rsidP="00972589">
            <w:pPr>
              <w:rPr>
                <w:b/>
                <w:bCs/>
                <w:sz w:val="16"/>
                <w:szCs w:val="16"/>
              </w:rPr>
            </w:pPr>
            <w:r>
              <w:rPr>
                <w:b/>
                <w:bCs/>
                <w:sz w:val="16"/>
                <w:szCs w:val="16"/>
              </w:rPr>
              <w:t>TKN</w:t>
            </w:r>
          </w:p>
          <w:p w14:paraId="7E2A8A1F" w14:textId="77777777" w:rsidR="00972589" w:rsidRDefault="00972589" w:rsidP="00972589">
            <w:pPr>
              <w:rPr>
                <w:b/>
                <w:bCs/>
                <w:sz w:val="16"/>
                <w:szCs w:val="16"/>
              </w:rPr>
            </w:pPr>
          </w:p>
          <w:p w14:paraId="4101CF8E" w14:textId="77777777" w:rsidR="00972589" w:rsidRPr="00C31275" w:rsidRDefault="00972589" w:rsidP="00972589">
            <w:pPr>
              <w:rPr>
                <w:sz w:val="16"/>
                <w:szCs w:val="16"/>
              </w:rPr>
            </w:pPr>
            <w:r>
              <w:rPr>
                <w:sz w:val="16"/>
                <w:szCs w:val="16"/>
              </w:rPr>
              <w:t>39 [35]</w:t>
            </w:r>
          </w:p>
        </w:tc>
        <w:tc>
          <w:tcPr>
            <w:tcW w:w="810" w:type="dxa"/>
            <w:vAlign w:val="center"/>
          </w:tcPr>
          <w:p w14:paraId="7D846402" w14:textId="77777777" w:rsidR="00972589" w:rsidRDefault="00972589" w:rsidP="00972589">
            <w:pPr>
              <w:rPr>
                <w:b/>
                <w:bCs/>
                <w:sz w:val="16"/>
                <w:szCs w:val="16"/>
              </w:rPr>
            </w:pPr>
            <w:r w:rsidRPr="00C31275">
              <w:rPr>
                <w:b/>
                <w:bCs/>
                <w:sz w:val="16"/>
                <w:szCs w:val="16"/>
              </w:rPr>
              <w:t>EC</w:t>
            </w:r>
          </w:p>
          <w:p w14:paraId="5AFD905E" w14:textId="77777777" w:rsidR="00972589" w:rsidRDefault="00972589" w:rsidP="00972589">
            <w:pPr>
              <w:rPr>
                <w:sz w:val="16"/>
                <w:szCs w:val="16"/>
              </w:rPr>
            </w:pPr>
          </w:p>
          <w:p w14:paraId="4C9858DD" w14:textId="77777777" w:rsidR="00972589" w:rsidRPr="00C31275" w:rsidRDefault="00972589" w:rsidP="00972589">
            <w:pPr>
              <w:rPr>
                <w:sz w:val="16"/>
                <w:szCs w:val="16"/>
              </w:rPr>
            </w:pPr>
            <w:r>
              <w:rPr>
                <w:sz w:val="16"/>
                <w:szCs w:val="16"/>
              </w:rPr>
              <w:t>3.4E5 [1.5]</w:t>
            </w:r>
          </w:p>
        </w:tc>
        <w:tc>
          <w:tcPr>
            <w:tcW w:w="810" w:type="dxa"/>
            <w:vAlign w:val="center"/>
          </w:tcPr>
          <w:p w14:paraId="0B95F3A6" w14:textId="77777777" w:rsidR="00972589" w:rsidRPr="00B35781" w:rsidRDefault="00972589" w:rsidP="00972589">
            <w:pPr>
              <w:rPr>
                <w:sz w:val="16"/>
                <w:szCs w:val="16"/>
              </w:rPr>
            </w:pPr>
            <w:r>
              <w:rPr>
                <w:sz w:val="16"/>
                <w:szCs w:val="16"/>
              </w:rPr>
              <w:t>32 [32]</w:t>
            </w:r>
          </w:p>
        </w:tc>
      </w:tr>
      <w:tr w:rsidR="00972589" w:rsidRPr="00A750B8" w14:paraId="7811681A" w14:textId="77777777" w:rsidTr="00972589">
        <w:trPr>
          <w:gridAfter w:val="1"/>
          <w:wAfter w:w="7" w:type="dxa"/>
          <w:trHeight w:val="890"/>
        </w:trPr>
        <w:tc>
          <w:tcPr>
            <w:tcW w:w="1265" w:type="dxa"/>
            <w:vMerge/>
            <w:vAlign w:val="center"/>
          </w:tcPr>
          <w:p w14:paraId="27A326DD" w14:textId="77777777" w:rsidR="00972589" w:rsidRPr="00B35781" w:rsidRDefault="00972589" w:rsidP="00972589">
            <w:pPr>
              <w:jc w:val="center"/>
              <w:rPr>
                <w:i/>
                <w:iCs/>
                <w:sz w:val="16"/>
                <w:szCs w:val="16"/>
              </w:rPr>
            </w:pPr>
          </w:p>
        </w:tc>
        <w:tc>
          <w:tcPr>
            <w:tcW w:w="715" w:type="dxa"/>
            <w:vMerge/>
            <w:vAlign w:val="center"/>
          </w:tcPr>
          <w:p w14:paraId="3916A5C2" w14:textId="77777777" w:rsidR="00972589" w:rsidRPr="00B35781" w:rsidRDefault="00972589" w:rsidP="00972589">
            <w:pPr>
              <w:rPr>
                <w:sz w:val="16"/>
                <w:szCs w:val="16"/>
              </w:rPr>
            </w:pPr>
          </w:p>
        </w:tc>
        <w:tc>
          <w:tcPr>
            <w:tcW w:w="4551" w:type="dxa"/>
            <w:gridSpan w:val="6"/>
            <w:vAlign w:val="center"/>
          </w:tcPr>
          <w:p w14:paraId="34E1C32B" w14:textId="77777777" w:rsidR="00972589" w:rsidRPr="00537265" w:rsidRDefault="00972589" w:rsidP="00972589">
            <w:pPr>
              <w:rPr>
                <w:sz w:val="16"/>
                <w:szCs w:val="16"/>
              </w:rPr>
            </w:pPr>
            <w:r w:rsidRPr="00537265">
              <w:rPr>
                <w:sz w:val="16"/>
                <w:szCs w:val="16"/>
              </w:rPr>
              <w:t>Single RBD with polyurethane rotating disks</w:t>
            </w:r>
          </w:p>
        </w:tc>
        <w:tc>
          <w:tcPr>
            <w:tcW w:w="810" w:type="dxa"/>
            <w:vAlign w:val="center"/>
          </w:tcPr>
          <w:p w14:paraId="54090B3B" w14:textId="77777777" w:rsidR="00972589" w:rsidRPr="00B35781" w:rsidRDefault="00972589" w:rsidP="00972589">
            <w:pPr>
              <w:rPr>
                <w:sz w:val="16"/>
                <w:szCs w:val="16"/>
              </w:rPr>
            </w:pPr>
            <w:r>
              <w:rPr>
                <w:sz w:val="16"/>
                <w:szCs w:val="16"/>
              </w:rPr>
              <w:t>2.5-5</w:t>
            </w:r>
          </w:p>
        </w:tc>
        <w:tc>
          <w:tcPr>
            <w:tcW w:w="1080" w:type="dxa"/>
            <w:vAlign w:val="center"/>
          </w:tcPr>
          <w:p w14:paraId="7A00C2A0" w14:textId="77777777" w:rsidR="00972589" w:rsidRDefault="00972589" w:rsidP="00972589">
            <w:pPr>
              <w:rPr>
                <w:b/>
                <w:bCs/>
                <w:sz w:val="16"/>
                <w:szCs w:val="16"/>
              </w:rPr>
            </w:pPr>
            <w:r w:rsidRPr="00C31275">
              <w:rPr>
                <w:b/>
                <w:bCs/>
                <w:sz w:val="16"/>
                <w:szCs w:val="16"/>
              </w:rPr>
              <w:t>SLR (g COD/m</w:t>
            </w:r>
            <w:r w:rsidRPr="00C31275">
              <w:rPr>
                <w:b/>
                <w:bCs/>
                <w:sz w:val="16"/>
                <w:szCs w:val="16"/>
                <w:vertAlign w:val="superscript"/>
              </w:rPr>
              <w:t>2</w:t>
            </w:r>
            <w:r w:rsidRPr="00C31275">
              <w:rPr>
                <w:b/>
                <w:bCs/>
                <w:sz w:val="16"/>
                <w:szCs w:val="16"/>
              </w:rPr>
              <w:t>/d)</w:t>
            </w:r>
          </w:p>
          <w:p w14:paraId="0A377F6C" w14:textId="77777777" w:rsidR="00972589" w:rsidRPr="00537265" w:rsidRDefault="00972589" w:rsidP="00972589">
            <w:pPr>
              <w:rPr>
                <w:b/>
                <w:bCs/>
                <w:sz w:val="16"/>
                <w:szCs w:val="16"/>
              </w:rPr>
            </w:pPr>
          </w:p>
          <w:p w14:paraId="0E1FF920" w14:textId="77777777" w:rsidR="00972589" w:rsidRPr="00B35781" w:rsidRDefault="00972589" w:rsidP="00972589">
            <w:pPr>
              <w:rPr>
                <w:sz w:val="16"/>
                <w:szCs w:val="16"/>
              </w:rPr>
            </w:pPr>
            <w:r>
              <w:rPr>
                <w:sz w:val="16"/>
                <w:szCs w:val="16"/>
              </w:rPr>
              <w:t>4-11</w:t>
            </w:r>
          </w:p>
        </w:tc>
        <w:tc>
          <w:tcPr>
            <w:tcW w:w="900" w:type="dxa"/>
            <w:gridSpan w:val="2"/>
            <w:vAlign w:val="center"/>
          </w:tcPr>
          <w:p w14:paraId="7BA4FE83" w14:textId="77777777" w:rsidR="00972589" w:rsidRPr="00B35781" w:rsidRDefault="00972589" w:rsidP="00972589">
            <w:pPr>
              <w:rPr>
                <w:sz w:val="16"/>
                <w:szCs w:val="16"/>
              </w:rPr>
            </w:pPr>
            <w:r>
              <w:rPr>
                <w:sz w:val="16"/>
                <w:szCs w:val="16"/>
              </w:rPr>
              <w:t>68 [87]</w:t>
            </w:r>
          </w:p>
        </w:tc>
        <w:tc>
          <w:tcPr>
            <w:tcW w:w="810" w:type="dxa"/>
            <w:vAlign w:val="center"/>
          </w:tcPr>
          <w:p w14:paraId="03C4E925" w14:textId="77777777" w:rsidR="00972589" w:rsidRPr="00B35781" w:rsidRDefault="00972589" w:rsidP="00972589">
            <w:pPr>
              <w:rPr>
                <w:sz w:val="16"/>
                <w:szCs w:val="16"/>
              </w:rPr>
            </w:pPr>
          </w:p>
        </w:tc>
        <w:tc>
          <w:tcPr>
            <w:tcW w:w="810" w:type="dxa"/>
            <w:vAlign w:val="center"/>
          </w:tcPr>
          <w:p w14:paraId="3430E62B" w14:textId="77777777" w:rsidR="00972589" w:rsidRPr="00B35781" w:rsidRDefault="00972589" w:rsidP="00972589">
            <w:pPr>
              <w:rPr>
                <w:sz w:val="16"/>
                <w:szCs w:val="16"/>
              </w:rPr>
            </w:pPr>
            <w:r>
              <w:rPr>
                <w:sz w:val="16"/>
                <w:szCs w:val="16"/>
              </w:rPr>
              <w:t>2.4E4 [2.4]</w:t>
            </w:r>
          </w:p>
        </w:tc>
        <w:tc>
          <w:tcPr>
            <w:tcW w:w="810" w:type="dxa"/>
            <w:vAlign w:val="center"/>
          </w:tcPr>
          <w:p w14:paraId="52FABC2A" w14:textId="77777777" w:rsidR="00972589" w:rsidRPr="00B35781" w:rsidRDefault="00972589" w:rsidP="00972589">
            <w:pPr>
              <w:rPr>
                <w:sz w:val="16"/>
                <w:szCs w:val="16"/>
              </w:rPr>
            </w:pPr>
            <w:r>
              <w:rPr>
                <w:sz w:val="16"/>
                <w:szCs w:val="16"/>
              </w:rPr>
              <w:t>6 [88]</w:t>
            </w:r>
          </w:p>
        </w:tc>
      </w:tr>
      <w:tr w:rsidR="00972589" w:rsidRPr="00A750B8" w14:paraId="3E9AB9C5" w14:textId="77777777" w:rsidTr="00972589">
        <w:trPr>
          <w:gridAfter w:val="1"/>
          <w:wAfter w:w="7" w:type="dxa"/>
          <w:trHeight w:val="890"/>
        </w:trPr>
        <w:tc>
          <w:tcPr>
            <w:tcW w:w="1265" w:type="dxa"/>
            <w:vMerge/>
            <w:vAlign w:val="center"/>
          </w:tcPr>
          <w:p w14:paraId="4ED3AD46" w14:textId="77777777" w:rsidR="00972589" w:rsidRPr="00B35781" w:rsidRDefault="00972589" w:rsidP="00972589">
            <w:pPr>
              <w:jc w:val="center"/>
              <w:rPr>
                <w:i/>
                <w:iCs/>
                <w:sz w:val="16"/>
                <w:szCs w:val="16"/>
              </w:rPr>
            </w:pPr>
          </w:p>
        </w:tc>
        <w:tc>
          <w:tcPr>
            <w:tcW w:w="715" w:type="dxa"/>
            <w:vMerge/>
            <w:vAlign w:val="center"/>
          </w:tcPr>
          <w:p w14:paraId="29AB2BC6" w14:textId="77777777" w:rsidR="00972589" w:rsidRPr="00B35781" w:rsidRDefault="00972589" w:rsidP="00972589">
            <w:pPr>
              <w:rPr>
                <w:sz w:val="16"/>
                <w:szCs w:val="16"/>
              </w:rPr>
            </w:pPr>
          </w:p>
        </w:tc>
        <w:tc>
          <w:tcPr>
            <w:tcW w:w="4551" w:type="dxa"/>
            <w:gridSpan w:val="6"/>
            <w:vAlign w:val="center"/>
          </w:tcPr>
          <w:p w14:paraId="26BB2080" w14:textId="77777777" w:rsidR="00972589" w:rsidRPr="00537265" w:rsidRDefault="00972589" w:rsidP="00972589">
            <w:pPr>
              <w:rPr>
                <w:sz w:val="16"/>
                <w:szCs w:val="16"/>
              </w:rPr>
            </w:pPr>
            <w:r w:rsidRPr="00537265">
              <w:rPr>
                <w:sz w:val="16"/>
                <w:szCs w:val="16"/>
              </w:rPr>
              <w:t>Series RBS (2-3x)</w:t>
            </w:r>
          </w:p>
        </w:tc>
        <w:tc>
          <w:tcPr>
            <w:tcW w:w="810" w:type="dxa"/>
            <w:vAlign w:val="center"/>
          </w:tcPr>
          <w:p w14:paraId="73DA929B" w14:textId="77777777" w:rsidR="00972589" w:rsidRPr="00B35781" w:rsidRDefault="00972589" w:rsidP="00972589">
            <w:pPr>
              <w:rPr>
                <w:sz w:val="16"/>
                <w:szCs w:val="16"/>
              </w:rPr>
            </w:pPr>
            <w:r>
              <w:rPr>
                <w:sz w:val="16"/>
                <w:szCs w:val="16"/>
              </w:rPr>
              <w:t>2.5-10</w:t>
            </w:r>
          </w:p>
        </w:tc>
        <w:tc>
          <w:tcPr>
            <w:tcW w:w="1080" w:type="dxa"/>
            <w:vAlign w:val="center"/>
          </w:tcPr>
          <w:p w14:paraId="233748C9" w14:textId="77777777" w:rsidR="00972589" w:rsidRPr="00C31275" w:rsidRDefault="00972589" w:rsidP="00972589">
            <w:pPr>
              <w:rPr>
                <w:b/>
                <w:bCs/>
                <w:sz w:val="16"/>
                <w:szCs w:val="16"/>
              </w:rPr>
            </w:pPr>
            <w:r w:rsidRPr="00C31275">
              <w:rPr>
                <w:b/>
                <w:bCs/>
                <w:sz w:val="16"/>
                <w:szCs w:val="16"/>
              </w:rPr>
              <w:t>SLR (g COD/m</w:t>
            </w:r>
            <w:r w:rsidRPr="00C31275">
              <w:rPr>
                <w:b/>
                <w:bCs/>
                <w:sz w:val="16"/>
                <w:szCs w:val="16"/>
                <w:vertAlign w:val="superscript"/>
              </w:rPr>
              <w:t>2</w:t>
            </w:r>
            <w:r w:rsidRPr="00C31275">
              <w:rPr>
                <w:b/>
                <w:bCs/>
                <w:sz w:val="16"/>
                <w:szCs w:val="16"/>
              </w:rPr>
              <w:t>/d)</w:t>
            </w:r>
          </w:p>
          <w:p w14:paraId="1AEFFFE5" w14:textId="77777777" w:rsidR="00972589" w:rsidRDefault="00972589" w:rsidP="00972589">
            <w:pPr>
              <w:rPr>
                <w:sz w:val="16"/>
                <w:szCs w:val="16"/>
              </w:rPr>
            </w:pPr>
          </w:p>
          <w:p w14:paraId="0438A280" w14:textId="77777777" w:rsidR="00972589" w:rsidRPr="00B35781" w:rsidRDefault="00972589" w:rsidP="00972589">
            <w:pPr>
              <w:rPr>
                <w:sz w:val="16"/>
                <w:szCs w:val="16"/>
              </w:rPr>
            </w:pPr>
            <w:r>
              <w:rPr>
                <w:sz w:val="16"/>
                <w:szCs w:val="16"/>
              </w:rPr>
              <w:t>6.5-47.25</w:t>
            </w:r>
          </w:p>
        </w:tc>
        <w:tc>
          <w:tcPr>
            <w:tcW w:w="900" w:type="dxa"/>
            <w:gridSpan w:val="2"/>
            <w:vAlign w:val="center"/>
          </w:tcPr>
          <w:p w14:paraId="0BBEC5B8" w14:textId="77777777" w:rsidR="00972589" w:rsidRPr="00B35781" w:rsidRDefault="00972589" w:rsidP="00972589">
            <w:pPr>
              <w:rPr>
                <w:sz w:val="16"/>
                <w:szCs w:val="16"/>
              </w:rPr>
            </w:pPr>
            <w:r>
              <w:rPr>
                <w:sz w:val="16"/>
                <w:szCs w:val="16"/>
              </w:rPr>
              <w:t>56 [89]</w:t>
            </w:r>
          </w:p>
        </w:tc>
        <w:tc>
          <w:tcPr>
            <w:tcW w:w="810" w:type="dxa"/>
            <w:vAlign w:val="center"/>
          </w:tcPr>
          <w:p w14:paraId="30B3E6AE" w14:textId="77777777" w:rsidR="00972589" w:rsidRPr="00B35781" w:rsidRDefault="00972589" w:rsidP="00972589">
            <w:pPr>
              <w:rPr>
                <w:sz w:val="16"/>
                <w:szCs w:val="16"/>
              </w:rPr>
            </w:pPr>
            <w:r>
              <w:rPr>
                <w:sz w:val="16"/>
                <w:szCs w:val="16"/>
              </w:rPr>
              <w:t>8 [86]</w:t>
            </w:r>
          </w:p>
        </w:tc>
        <w:tc>
          <w:tcPr>
            <w:tcW w:w="810" w:type="dxa"/>
            <w:vAlign w:val="center"/>
          </w:tcPr>
          <w:p w14:paraId="00A57BF4" w14:textId="77777777" w:rsidR="00972589" w:rsidRPr="00B35781" w:rsidRDefault="00972589" w:rsidP="00972589">
            <w:pPr>
              <w:rPr>
                <w:sz w:val="16"/>
                <w:szCs w:val="16"/>
              </w:rPr>
            </w:pPr>
            <w:r>
              <w:rPr>
                <w:sz w:val="16"/>
                <w:szCs w:val="16"/>
              </w:rPr>
              <w:t>8.2E4 [2.6]</w:t>
            </w:r>
          </w:p>
        </w:tc>
        <w:tc>
          <w:tcPr>
            <w:tcW w:w="810" w:type="dxa"/>
            <w:vAlign w:val="center"/>
          </w:tcPr>
          <w:p w14:paraId="6790F1D7" w14:textId="77777777" w:rsidR="00972589" w:rsidRPr="00B35781" w:rsidRDefault="00972589" w:rsidP="00972589">
            <w:pPr>
              <w:rPr>
                <w:sz w:val="16"/>
                <w:szCs w:val="16"/>
              </w:rPr>
            </w:pPr>
            <w:r>
              <w:rPr>
                <w:sz w:val="16"/>
                <w:szCs w:val="16"/>
              </w:rPr>
              <w:t>13 [75]</w:t>
            </w:r>
          </w:p>
        </w:tc>
      </w:tr>
      <w:tr w:rsidR="00972589" w:rsidRPr="00A750B8" w14:paraId="70A6E515" w14:textId="77777777" w:rsidTr="00972589">
        <w:trPr>
          <w:gridAfter w:val="1"/>
          <w:wAfter w:w="7" w:type="dxa"/>
          <w:trHeight w:val="800"/>
        </w:trPr>
        <w:tc>
          <w:tcPr>
            <w:tcW w:w="1265" w:type="dxa"/>
            <w:vAlign w:val="center"/>
          </w:tcPr>
          <w:p w14:paraId="50D598C0" w14:textId="77777777" w:rsidR="00972589" w:rsidRDefault="00972589" w:rsidP="00972589">
            <w:pPr>
              <w:jc w:val="center"/>
              <w:rPr>
                <w:i/>
                <w:iCs/>
                <w:sz w:val="16"/>
                <w:szCs w:val="16"/>
              </w:rPr>
            </w:pPr>
            <w:r w:rsidRPr="00B35781">
              <w:rPr>
                <w:i/>
                <w:iCs/>
                <w:sz w:val="16"/>
                <w:szCs w:val="16"/>
              </w:rPr>
              <w:t>UASB + CW</w:t>
            </w:r>
          </w:p>
          <w:p w14:paraId="2D51E3F4" w14:textId="77777777" w:rsidR="00972589" w:rsidRPr="00B35781" w:rsidRDefault="00972589" w:rsidP="00972589">
            <w:pPr>
              <w:jc w:val="center"/>
              <w:rPr>
                <w:i/>
                <w:iCs/>
                <w:sz w:val="16"/>
                <w:szCs w:val="16"/>
              </w:rPr>
            </w:pPr>
            <w:r>
              <w:rPr>
                <w:i/>
                <w:iCs/>
                <w:sz w:val="16"/>
                <w:szCs w:val="16"/>
              </w:rPr>
              <w:t>(Averages)</w:t>
            </w:r>
          </w:p>
        </w:tc>
        <w:tc>
          <w:tcPr>
            <w:tcW w:w="715" w:type="dxa"/>
            <w:vAlign w:val="center"/>
          </w:tcPr>
          <w:p w14:paraId="39A2D830" w14:textId="77777777" w:rsidR="00972589" w:rsidRPr="00B35781" w:rsidRDefault="00972589" w:rsidP="00972589">
            <w:pPr>
              <w:rPr>
                <w:sz w:val="16"/>
                <w:szCs w:val="16"/>
              </w:rPr>
            </w:pPr>
            <w:r>
              <w:rPr>
                <w:sz w:val="16"/>
                <w:szCs w:val="16"/>
              </w:rPr>
              <w:t>14-38</w:t>
            </w:r>
          </w:p>
        </w:tc>
        <w:tc>
          <w:tcPr>
            <w:tcW w:w="630" w:type="dxa"/>
            <w:vAlign w:val="center"/>
          </w:tcPr>
          <w:p w14:paraId="374C8D65" w14:textId="77777777" w:rsidR="00972589" w:rsidRPr="00B35781" w:rsidRDefault="00972589" w:rsidP="00972589">
            <w:pPr>
              <w:rPr>
                <w:sz w:val="16"/>
                <w:szCs w:val="16"/>
              </w:rPr>
            </w:pPr>
            <w:r>
              <w:rPr>
                <w:sz w:val="16"/>
                <w:szCs w:val="16"/>
              </w:rPr>
              <w:t>1.3-25.5</w:t>
            </w:r>
          </w:p>
        </w:tc>
        <w:tc>
          <w:tcPr>
            <w:tcW w:w="630" w:type="dxa"/>
            <w:vAlign w:val="center"/>
          </w:tcPr>
          <w:p w14:paraId="0ED91B02" w14:textId="77777777" w:rsidR="00972589" w:rsidRPr="00B35781" w:rsidRDefault="00972589" w:rsidP="00972589">
            <w:pPr>
              <w:rPr>
                <w:sz w:val="16"/>
                <w:szCs w:val="16"/>
              </w:rPr>
            </w:pPr>
            <w:r>
              <w:rPr>
                <w:sz w:val="16"/>
                <w:szCs w:val="16"/>
              </w:rPr>
              <w:t>6-11</w:t>
            </w:r>
          </w:p>
        </w:tc>
        <w:tc>
          <w:tcPr>
            <w:tcW w:w="900" w:type="dxa"/>
            <w:vAlign w:val="center"/>
          </w:tcPr>
          <w:p w14:paraId="39EDE1DC" w14:textId="77777777" w:rsidR="00972589" w:rsidRPr="00B35781" w:rsidRDefault="00972589" w:rsidP="00972589">
            <w:pPr>
              <w:rPr>
                <w:sz w:val="16"/>
                <w:szCs w:val="16"/>
              </w:rPr>
            </w:pPr>
            <w:r>
              <w:rPr>
                <w:sz w:val="16"/>
                <w:szCs w:val="16"/>
              </w:rPr>
              <w:t>0.7-2.2</w:t>
            </w:r>
          </w:p>
        </w:tc>
        <w:tc>
          <w:tcPr>
            <w:tcW w:w="720" w:type="dxa"/>
            <w:vAlign w:val="center"/>
          </w:tcPr>
          <w:p w14:paraId="75FE8F5B" w14:textId="77777777" w:rsidR="00972589" w:rsidRPr="00B35781" w:rsidRDefault="00972589" w:rsidP="00972589">
            <w:pPr>
              <w:rPr>
                <w:sz w:val="16"/>
                <w:szCs w:val="16"/>
              </w:rPr>
            </w:pPr>
            <w:r>
              <w:rPr>
                <w:sz w:val="16"/>
                <w:szCs w:val="16"/>
              </w:rPr>
              <w:t>315-1050</w:t>
            </w:r>
          </w:p>
        </w:tc>
        <w:tc>
          <w:tcPr>
            <w:tcW w:w="720" w:type="dxa"/>
            <w:vAlign w:val="center"/>
          </w:tcPr>
          <w:p w14:paraId="41CE9F7A" w14:textId="77777777" w:rsidR="00972589" w:rsidRPr="00B35781" w:rsidRDefault="00972589" w:rsidP="00972589">
            <w:pPr>
              <w:rPr>
                <w:sz w:val="16"/>
                <w:szCs w:val="16"/>
              </w:rPr>
            </w:pPr>
            <w:r>
              <w:rPr>
                <w:sz w:val="16"/>
                <w:szCs w:val="16"/>
              </w:rPr>
              <w:t>117-525</w:t>
            </w:r>
          </w:p>
        </w:tc>
        <w:tc>
          <w:tcPr>
            <w:tcW w:w="951" w:type="dxa"/>
            <w:vAlign w:val="center"/>
          </w:tcPr>
          <w:p w14:paraId="2EC8EA41" w14:textId="77777777" w:rsidR="00972589" w:rsidRPr="00B35781" w:rsidRDefault="00972589" w:rsidP="00972589">
            <w:pPr>
              <w:rPr>
                <w:sz w:val="16"/>
                <w:szCs w:val="16"/>
              </w:rPr>
            </w:pPr>
            <w:r>
              <w:rPr>
                <w:sz w:val="16"/>
                <w:szCs w:val="16"/>
              </w:rPr>
              <w:t>0.8-78</w:t>
            </w:r>
          </w:p>
        </w:tc>
        <w:tc>
          <w:tcPr>
            <w:tcW w:w="810" w:type="dxa"/>
            <w:vAlign w:val="center"/>
          </w:tcPr>
          <w:p w14:paraId="6CCF9EC5" w14:textId="77777777" w:rsidR="00972589" w:rsidRPr="00B35781" w:rsidRDefault="00972589" w:rsidP="00972589">
            <w:pPr>
              <w:rPr>
                <w:sz w:val="16"/>
                <w:szCs w:val="16"/>
              </w:rPr>
            </w:pPr>
            <w:r>
              <w:rPr>
                <w:sz w:val="16"/>
                <w:szCs w:val="16"/>
              </w:rPr>
              <w:t>1.2-10.8 d</w:t>
            </w:r>
          </w:p>
        </w:tc>
        <w:tc>
          <w:tcPr>
            <w:tcW w:w="1080" w:type="dxa"/>
            <w:vAlign w:val="center"/>
          </w:tcPr>
          <w:p w14:paraId="740ADFA1" w14:textId="77777777" w:rsidR="00972589" w:rsidRDefault="00972589" w:rsidP="00972589">
            <w:pPr>
              <w:rPr>
                <w:b/>
                <w:bCs/>
                <w:sz w:val="16"/>
                <w:szCs w:val="16"/>
              </w:rPr>
            </w:pPr>
            <w:r w:rsidRPr="00C31275">
              <w:rPr>
                <w:b/>
                <w:bCs/>
                <w:sz w:val="16"/>
                <w:szCs w:val="16"/>
              </w:rPr>
              <w:t>SLR (g COD/m</w:t>
            </w:r>
            <w:r w:rsidRPr="00C31275">
              <w:rPr>
                <w:b/>
                <w:bCs/>
                <w:sz w:val="16"/>
                <w:szCs w:val="16"/>
                <w:vertAlign w:val="superscript"/>
              </w:rPr>
              <w:t>2</w:t>
            </w:r>
            <w:r w:rsidRPr="00C31275">
              <w:rPr>
                <w:b/>
                <w:bCs/>
                <w:sz w:val="16"/>
                <w:szCs w:val="16"/>
              </w:rPr>
              <w:t>/d)</w:t>
            </w:r>
          </w:p>
          <w:p w14:paraId="60320B43" w14:textId="77777777" w:rsidR="00972589" w:rsidRPr="00C31275" w:rsidRDefault="00972589" w:rsidP="00972589">
            <w:pPr>
              <w:rPr>
                <w:b/>
                <w:bCs/>
                <w:sz w:val="16"/>
                <w:szCs w:val="16"/>
              </w:rPr>
            </w:pPr>
          </w:p>
          <w:p w14:paraId="7AE6F934" w14:textId="77777777" w:rsidR="00972589" w:rsidRPr="00B35781" w:rsidRDefault="00972589" w:rsidP="00972589">
            <w:pPr>
              <w:rPr>
                <w:sz w:val="16"/>
                <w:szCs w:val="16"/>
              </w:rPr>
            </w:pPr>
            <w:r>
              <w:rPr>
                <w:sz w:val="16"/>
                <w:szCs w:val="16"/>
              </w:rPr>
              <w:t>7.2-52.8</w:t>
            </w:r>
          </w:p>
        </w:tc>
        <w:tc>
          <w:tcPr>
            <w:tcW w:w="900" w:type="dxa"/>
            <w:gridSpan w:val="2"/>
            <w:vAlign w:val="center"/>
          </w:tcPr>
          <w:p w14:paraId="09F3475D" w14:textId="77777777" w:rsidR="00972589" w:rsidRPr="00B35781" w:rsidRDefault="00972589" w:rsidP="00972589">
            <w:pPr>
              <w:rPr>
                <w:sz w:val="16"/>
                <w:szCs w:val="16"/>
              </w:rPr>
            </w:pPr>
            <w:r>
              <w:rPr>
                <w:sz w:val="16"/>
                <w:szCs w:val="16"/>
              </w:rPr>
              <w:t>47 [82]</w:t>
            </w:r>
          </w:p>
        </w:tc>
        <w:tc>
          <w:tcPr>
            <w:tcW w:w="810" w:type="dxa"/>
            <w:vAlign w:val="center"/>
          </w:tcPr>
          <w:p w14:paraId="55057DD8" w14:textId="77777777" w:rsidR="00972589" w:rsidRPr="00B35781" w:rsidRDefault="00972589" w:rsidP="00972589">
            <w:pPr>
              <w:rPr>
                <w:sz w:val="16"/>
                <w:szCs w:val="16"/>
              </w:rPr>
            </w:pPr>
            <w:r>
              <w:rPr>
                <w:sz w:val="16"/>
                <w:szCs w:val="16"/>
              </w:rPr>
              <w:t>17 [89]</w:t>
            </w:r>
          </w:p>
        </w:tc>
        <w:tc>
          <w:tcPr>
            <w:tcW w:w="810" w:type="dxa"/>
            <w:vAlign w:val="center"/>
          </w:tcPr>
          <w:p w14:paraId="4EB9B71D" w14:textId="77777777" w:rsidR="00972589" w:rsidRPr="00B35781" w:rsidRDefault="00972589" w:rsidP="00972589">
            <w:pPr>
              <w:rPr>
                <w:sz w:val="16"/>
                <w:szCs w:val="16"/>
              </w:rPr>
            </w:pPr>
            <w:r>
              <w:rPr>
                <w:sz w:val="16"/>
                <w:szCs w:val="16"/>
              </w:rPr>
              <w:t>12 [89]</w:t>
            </w:r>
          </w:p>
        </w:tc>
        <w:tc>
          <w:tcPr>
            <w:tcW w:w="810" w:type="dxa"/>
            <w:vAlign w:val="center"/>
          </w:tcPr>
          <w:p w14:paraId="45B29FBD" w14:textId="77777777" w:rsidR="00972589" w:rsidRPr="00B35781" w:rsidRDefault="00972589" w:rsidP="00972589">
            <w:pPr>
              <w:rPr>
                <w:sz w:val="16"/>
                <w:szCs w:val="16"/>
              </w:rPr>
            </w:pPr>
            <w:r>
              <w:rPr>
                <w:sz w:val="16"/>
                <w:szCs w:val="16"/>
              </w:rPr>
              <w:t>17 [38]</w:t>
            </w:r>
          </w:p>
        </w:tc>
      </w:tr>
    </w:tbl>
    <w:p w14:paraId="48525277" w14:textId="4DAF4526" w:rsidR="00537265" w:rsidRDefault="00537265" w:rsidP="00972589">
      <w:pPr>
        <w:rPr>
          <w:i/>
          <w:iCs/>
          <w:sz w:val="20"/>
          <w:szCs w:val="20"/>
        </w:rPr>
      </w:pPr>
    </w:p>
    <w:p w14:paraId="7D3F2481" w14:textId="109F3CCA" w:rsidR="006C210D" w:rsidRPr="006C210D" w:rsidRDefault="006C210D">
      <w:pPr>
        <w:rPr>
          <w:sz w:val="20"/>
          <w:szCs w:val="20"/>
        </w:rPr>
      </w:pPr>
      <w:r w:rsidRPr="006C210D">
        <w:rPr>
          <w:sz w:val="20"/>
          <w:szCs w:val="20"/>
        </w:rPr>
        <w:t>*For a relative comparison, see Table 6 in the Appendix, outlined by Chong et al. (2012).</w:t>
      </w:r>
    </w:p>
    <w:p w14:paraId="28840A01" w14:textId="64F5A048" w:rsidR="00B10261" w:rsidRPr="00A750B8" w:rsidRDefault="00B10261" w:rsidP="00B10261">
      <w:pPr>
        <w:rPr>
          <w:sz w:val="20"/>
          <w:szCs w:val="20"/>
          <w:u w:val="single"/>
        </w:rPr>
      </w:pPr>
      <w:r w:rsidRPr="00A750B8">
        <w:rPr>
          <w:sz w:val="20"/>
          <w:szCs w:val="20"/>
          <w:u w:val="single"/>
        </w:rPr>
        <w:lastRenderedPageBreak/>
        <w:t>BIOGAS</w:t>
      </w:r>
    </w:p>
    <w:p w14:paraId="6C809EFA" w14:textId="77777777" w:rsidR="00B10261" w:rsidRPr="00A750B8" w:rsidRDefault="00B10261" w:rsidP="00B10261">
      <w:pPr>
        <w:rPr>
          <w:sz w:val="20"/>
          <w:szCs w:val="20"/>
          <w:u w:val="single"/>
        </w:rPr>
      </w:pPr>
    </w:p>
    <w:p w14:paraId="1D5FDC20" w14:textId="429870B6" w:rsidR="00B10261" w:rsidRPr="00A750B8" w:rsidRDefault="00B10261" w:rsidP="00B10261">
      <w:pPr>
        <w:rPr>
          <w:sz w:val="20"/>
          <w:szCs w:val="20"/>
        </w:rPr>
      </w:pPr>
      <w:r w:rsidRPr="00A750B8">
        <w:rPr>
          <w:sz w:val="20"/>
          <w:szCs w:val="20"/>
        </w:rPr>
        <w:t>Biogas is a clean, renewable source of energy that is produced from the decomposition of organic waste in an anaerobic environment, such as the UASB reactor. A gas is released that is a mixture of 50-70% methane</w:t>
      </w:r>
      <w:r w:rsidR="00DE3CD3">
        <w:rPr>
          <w:sz w:val="20"/>
          <w:szCs w:val="20"/>
        </w:rPr>
        <w:t xml:space="preserve">, </w:t>
      </w:r>
      <w:r w:rsidRPr="00A750B8">
        <w:rPr>
          <w:sz w:val="20"/>
          <w:szCs w:val="20"/>
        </w:rPr>
        <w:t>30-40% carbon dioxide (</w:t>
      </w:r>
      <w:proofErr w:type="spellStart"/>
      <w:r w:rsidRPr="00A750B8">
        <w:rPr>
          <w:sz w:val="20"/>
          <w:szCs w:val="20"/>
        </w:rPr>
        <w:t>Tanigawa</w:t>
      </w:r>
      <w:proofErr w:type="spellEnd"/>
      <w:r w:rsidRPr="00A750B8">
        <w:rPr>
          <w:sz w:val="20"/>
          <w:szCs w:val="20"/>
        </w:rPr>
        <w:t xml:space="preserve"> 2017)</w:t>
      </w:r>
      <w:r w:rsidR="00DE3CD3">
        <w:rPr>
          <w:sz w:val="20"/>
          <w:szCs w:val="20"/>
        </w:rPr>
        <w:t>, and other gases</w:t>
      </w:r>
      <w:r w:rsidRPr="00A750B8">
        <w:rPr>
          <w:sz w:val="20"/>
          <w:szCs w:val="20"/>
        </w:rPr>
        <w:t xml:space="preserve">. This raw biogas can be used for fuel, electricity, and heat. Furthermore, biogas is a reliable energy feedback which is healthier for the user over other energy sources, such as biomass. </w:t>
      </w:r>
    </w:p>
    <w:p w14:paraId="018C827C" w14:textId="77777777" w:rsidR="00B10261" w:rsidRPr="00A750B8" w:rsidRDefault="00B10261" w:rsidP="00B10261">
      <w:pPr>
        <w:rPr>
          <w:sz w:val="20"/>
          <w:szCs w:val="20"/>
        </w:rPr>
      </w:pPr>
    </w:p>
    <w:p w14:paraId="06766DC5" w14:textId="77777777" w:rsidR="00B10261" w:rsidRPr="00A750B8" w:rsidRDefault="00B10261" w:rsidP="00B10261">
      <w:pPr>
        <w:rPr>
          <w:sz w:val="20"/>
          <w:szCs w:val="20"/>
        </w:rPr>
      </w:pPr>
      <w:r w:rsidRPr="00A750B8">
        <w:rPr>
          <w:i/>
          <w:iCs/>
          <w:sz w:val="20"/>
          <w:szCs w:val="20"/>
        </w:rPr>
        <w:t>Renewable natural gas (RNG)</w:t>
      </w:r>
      <w:r w:rsidRPr="00A750B8">
        <w:rPr>
          <w:sz w:val="20"/>
          <w:szCs w:val="20"/>
        </w:rPr>
        <w:t xml:space="preserve"> is biomethane, treated biogas so it retains no carbon dioxide, water vapor, or other contaminating gases. RNG is used as a replacement of natural gas and is used more frequently than raw biogas for energy.</w:t>
      </w:r>
    </w:p>
    <w:p w14:paraId="7638E6D5" w14:textId="77777777" w:rsidR="008F336D" w:rsidRDefault="008F336D" w:rsidP="00B10261">
      <w:pPr>
        <w:rPr>
          <w:sz w:val="20"/>
          <w:szCs w:val="20"/>
        </w:rPr>
      </w:pPr>
    </w:p>
    <w:p w14:paraId="15076DDF" w14:textId="2D103AE8" w:rsidR="00B10261" w:rsidRPr="00A750B8" w:rsidRDefault="00B10261" w:rsidP="00B10261">
      <w:pPr>
        <w:rPr>
          <w:sz w:val="20"/>
          <w:szCs w:val="20"/>
        </w:rPr>
      </w:pPr>
      <w:r w:rsidRPr="00A750B8">
        <w:rPr>
          <w:sz w:val="20"/>
          <w:szCs w:val="20"/>
        </w:rPr>
        <w:t xml:space="preserve">See </w:t>
      </w:r>
      <w:r w:rsidR="00DE3CD3">
        <w:rPr>
          <w:sz w:val="20"/>
          <w:szCs w:val="20"/>
        </w:rPr>
        <w:t>F</w:t>
      </w:r>
      <w:r w:rsidRPr="00A750B8">
        <w:rPr>
          <w:sz w:val="20"/>
          <w:szCs w:val="20"/>
        </w:rPr>
        <w:t>igure 1 for the process to create biogas and RNG.</w:t>
      </w:r>
    </w:p>
    <w:p w14:paraId="590EBE36" w14:textId="77777777" w:rsidR="00B10261" w:rsidRPr="00A750B8" w:rsidRDefault="00B10261" w:rsidP="00B10261">
      <w:pPr>
        <w:rPr>
          <w:sz w:val="20"/>
          <w:szCs w:val="20"/>
        </w:rPr>
      </w:pPr>
    </w:p>
    <w:p w14:paraId="25A4047A" w14:textId="77777777" w:rsidR="00B10261" w:rsidRPr="00A750B8" w:rsidRDefault="00B10261" w:rsidP="00B10261">
      <w:pPr>
        <w:rPr>
          <w:sz w:val="20"/>
          <w:szCs w:val="20"/>
        </w:rPr>
      </w:pPr>
    </w:p>
    <w:p w14:paraId="204C86BA" w14:textId="77777777" w:rsidR="00B10261" w:rsidRPr="00A750B8" w:rsidRDefault="00B10261" w:rsidP="00B10261">
      <w:pPr>
        <w:jc w:val="center"/>
        <w:rPr>
          <w:i/>
          <w:iCs/>
          <w:sz w:val="20"/>
          <w:szCs w:val="20"/>
        </w:rPr>
      </w:pPr>
      <w:r w:rsidRPr="00A750B8">
        <w:rPr>
          <w:i/>
          <w:iCs/>
          <w:sz w:val="20"/>
          <w:szCs w:val="20"/>
        </w:rPr>
        <w:t>Figure 1: Biogas Process (</w:t>
      </w:r>
      <w:proofErr w:type="spellStart"/>
      <w:r w:rsidRPr="00A750B8">
        <w:rPr>
          <w:i/>
          <w:iCs/>
          <w:sz w:val="20"/>
          <w:szCs w:val="20"/>
        </w:rPr>
        <w:t>Tanigawa</w:t>
      </w:r>
      <w:proofErr w:type="spellEnd"/>
      <w:r w:rsidRPr="00A750B8">
        <w:rPr>
          <w:i/>
          <w:iCs/>
          <w:sz w:val="20"/>
          <w:szCs w:val="20"/>
        </w:rPr>
        <w:t xml:space="preserve"> 2017)</w:t>
      </w:r>
    </w:p>
    <w:p w14:paraId="32D94F35" w14:textId="77777777" w:rsidR="00B10261" w:rsidRPr="00A750B8" w:rsidRDefault="00B10261" w:rsidP="00B10261">
      <w:pPr>
        <w:rPr>
          <w:sz w:val="20"/>
          <w:szCs w:val="20"/>
          <w:u w:val="single"/>
        </w:rPr>
      </w:pPr>
      <w:r w:rsidRPr="00A750B8">
        <w:rPr>
          <w:noProof/>
          <w:sz w:val="20"/>
          <w:szCs w:val="20"/>
          <w:u w:val="single"/>
        </w:rPr>
        <w:drawing>
          <wp:anchor distT="0" distB="0" distL="114300" distR="114300" simplePos="0" relativeHeight="251659264" behindDoc="0" locked="0" layoutInCell="1" allowOverlap="1" wp14:anchorId="4C802C7C" wp14:editId="6C3777C5">
            <wp:simplePos x="0" y="0"/>
            <wp:positionH relativeFrom="column">
              <wp:posOffset>-10160</wp:posOffset>
            </wp:positionH>
            <wp:positionV relativeFrom="paragraph">
              <wp:posOffset>91668</wp:posOffset>
            </wp:positionV>
            <wp:extent cx="5943600" cy="31356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0 at 2.28.4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14:sizeRelH relativeFrom="page">
              <wp14:pctWidth>0</wp14:pctWidth>
            </wp14:sizeRelH>
            <wp14:sizeRelV relativeFrom="page">
              <wp14:pctHeight>0</wp14:pctHeight>
            </wp14:sizeRelV>
          </wp:anchor>
        </w:drawing>
      </w:r>
    </w:p>
    <w:p w14:paraId="55C08296" w14:textId="77777777" w:rsidR="00B10261" w:rsidRPr="00A750B8" w:rsidRDefault="00B10261" w:rsidP="00B10261">
      <w:pPr>
        <w:rPr>
          <w:sz w:val="20"/>
          <w:szCs w:val="20"/>
          <w:u w:val="single"/>
        </w:rPr>
      </w:pPr>
    </w:p>
    <w:p w14:paraId="555EA8A1" w14:textId="77777777" w:rsidR="00B10261" w:rsidRPr="00A750B8" w:rsidRDefault="00B10261" w:rsidP="00B10261">
      <w:pPr>
        <w:rPr>
          <w:sz w:val="20"/>
          <w:szCs w:val="20"/>
          <w:u w:val="single"/>
        </w:rPr>
      </w:pPr>
    </w:p>
    <w:p w14:paraId="2B781729" w14:textId="77777777" w:rsidR="00B10261" w:rsidRPr="00A750B8" w:rsidRDefault="00B10261" w:rsidP="00B10261">
      <w:pPr>
        <w:rPr>
          <w:sz w:val="20"/>
          <w:szCs w:val="20"/>
          <w:u w:val="single"/>
        </w:rPr>
      </w:pPr>
    </w:p>
    <w:p w14:paraId="391D3E3C" w14:textId="77777777" w:rsidR="00B10261" w:rsidRPr="00A750B8" w:rsidRDefault="00B10261" w:rsidP="00B10261">
      <w:pPr>
        <w:rPr>
          <w:sz w:val="20"/>
          <w:szCs w:val="20"/>
          <w:u w:val="single"/>
        </w:rPr>
      </w:pPr>
    </w:p>
    <w:p w14:paraId="31E9626F" w14:textId="77777777" w:rsidR="00B10261" w:rsidRPr="00A750B8" w:rsidRDefault="00B10261" w:rsidP="00B10261">
      <w:pPr>
        <w:rPr>
          <w:sz w:val="20"/>
          <w:szCs w:val="20"/>
          <w:u w:val="single"/>
        </w:rPr>
      </w:pPr>
    </w:p>
    <w:p w14:paraId="6171FF9C" w14:textId="77777777" w:rsidR="00B10261" w:rsidRPr="00A750B8" w:rsidRDefault="00B10261" w:rsidP="00B10261">
      <w:pPr>
        <w:rPr>
          <w:sz w:val="20"/>
          <w:szCs w:val="20"/>
          <w:u w:val="single"/>
        </w:rPr>
      </w:pPr>
    </w:p>
    <w:p w14:paraId="6D67E1DB" w14:textId="77777777" w:rsidR="00B10261" w:rsidRPr="00A750B8" w:rsidRDefault="00B10261" w:rsidP="00B10261">
      <w:pPr>
        <w:rPr>
          <w:sz w:val="20"/>
          <w:szCs w:val="20"/>
          <w:u w:val="single"/>
        </w:rPr>
      </w:pPr>
    </w:p>
    <w:p w14:paraId="455074C3" w14:textId="77777777" w:rsidR="00B10261" w:rsidRPr="00A750B8" w:rsidRDefault="00B10261" w:rsidP="00B10261">
      <w:pPr>
        <w:rPr>
          <w:sz w:val="20"/>
          <w:szCs w:val="20"/>
          <w:u w:val="single"/>
        </w:rPr>
      </w:pPr>
    </w:p>
    <w:p w14:paraId="3A9C2D63" w14:textId="77777777" w:rsidR="00B10261" w:rsidRPr="00A750B8" w:rsidRDefault="00B10261" w:rsidP="00B10261">
      <w:pPr>
        <w:rPr>
          <w:sz w:val="20"/>
          <w:szCs w:val="20"/>
          <w:u w:val="single"/>
        </w:rPr>
      </w:pPr>
    </w:p>
    <w:p w14:paraId="148612EC" w14:textId="77777777" w:rsidR="00B10261" w:rsidRPr="00A750B8" w:rsidRDefault="00B10261" w:rsidP="00B10261">
      <w:pPr>
        <w:rPr>
          <w:sz w:val="20"/>
          <w:szCs w:val="20"/>
          <w:u w:val="single"/>
        </w:rPr>
      </w:pPr>
    </w:p>
    <w:p w14:paraId="7690A70C" w14:textId="77777777" w:rsidR="00B10261" w:rsidRPr="00A750B8" w:rsidRDefault="00B10261" w:rsidP="00B10261">
      <w:pPr>
        <w:rPr>
          <w:sz w:val="20"/>
          <w:szCs w:val="20"/>
          <w:u w:val="single"/>
        </w:rPr>
      </w:pPr>
    </w:p>
    <w:p w14:paraId="266563DC" w14:textId="77777777" w:rsidR="00B10261" w:rsidRPr="00A750B8" w:rsidRDefault="00B10261" w:rsidP="00B10261">
      <w:pPr>
        <w:rPr>
          <w:sz w:val="20"/>
          <w:szCs w:val="20"/>
          <w:u w:val="single"/>
        </w:rPr>
      </w:pPr>
    </w:p>
    <w:p w14:paraId="1AB4A300" w14:textId="77777777" w:rsidR="00B10261" w:rsidRPr="00A750B8" w:rsidRDefault="00B10261" w:rsidP="00B10261">
      <w:pPr>
        <w:rPr>
          <w:sz w:val="20"/>
          <w:szCs w:val="20"/>
          <w:u w:val="single"/>
        </w:rPr>
      </w:pPr>
    </w:p>
    <w:p w14:paraId="1EDDF3B2" w14:textId="77777777" w:rsidR="00B10261" w:rsidRPr="00A750B8" w:rsidRDefault="00B10261" w:rsidP="00B10261">
      <w:pPr>
        <w:rPr>
          <w:sz w:val="20"/>
          <w:szCs w:val="20"/>
          <w:u w:val="single"/>
        </w:rPr>
      </w:pPr>
    </w:p>
    <w:p w14:paraId="43DAAC16" w14:textId="77777777" w:rsidR="00B10261" w:rsidRPr="00A750B8" w:rsidRDefault="00B10261" w:rsidP="00B10261">
      <w:pPr>
        <w:rPr>
          <w:sz w:val="20"/>
          <w:szCs w:val="20"/>
          <w:u w:val="single"/>
        </w:rPr>
      </w:pPr>
    </w:p>
    <w:p w14:paraId="37089937" w14:textId="77777777" w:rsidR="00B10261" w:rsidRPr="00A750B8" w:rsidRDefault="00B10261" w:rsidP="00B10261">
      <w:pPr>
        <w:rPr>
          <w:sz w:val="20"/>
          <w:szCs w:val="20"/>
          <w:u w:val="single"/>
        </w:rPr>
      </w:pPr>
    </w:p>
    <w:p w14:paraId="5FEAA8EC" w14:textId="77777777" w:rsidR="00B10261" w:rsidRPr="00A750B8" w:rsidRDefault="00B10261" w:rsidP="00B10261">
      <w:pPr>
        <w:rPr>
          <w:sz w:val="20"/>
          <w:szCs w:val="20"/>
          <w:u w:val="single"/>
        </w:rPr>
      </w:pPr>
    </w:p>
    <w:p w14:paraId="485F4CB0" w14:textId="77777777" w:rsidR="00B10261" w:rsidRPr="00A750B8" w:rsidRDefault="00B10261" w:rsidP="00B10261">
      <w:pPr>
        <w:rPr>
          <w:sz w:val="20"/>
          <w:szCs w:val="20"/>
          <w:u w:val="single"/>
        </w:rPr>
      </w:pPr>
    </w:p>
    <w:p w14:paraId="0B0DC572" w14:textId="77777777" w:rsidR="00B10261" w:rsidRPr="00A750B8" w:rsidRDefault="00B10261" w:rsidP="00B10261">
      <w:pPr>
        <w:rPr>
          <w:sz w:val="20"/>
          <w:szCs w:val="20"/>
          <w:u w:val="single"/>
        </w:rPr>
      </w:pPr>
    </w:p>
    <w:p w14:paraId="2A5C6129" w14:textId="77777777" w:rsidR="00B10261" w:rsidRPr="00A750B8" w:rsidRDefault="00B10261" w:rsidP="00B10261">
      <w:pPr>
        <w:rPr>
          <w:sz w:val="20"/>
          <w:szCs w:val="20"/>
        </w:rPr>
      </w:pPr>
      <w:r w:rsidRPr="00A750B8">
        <w:rPr>
          <w:sz w:val="20"/>
          <w:szCs w:val="20"/>
        </w:rPr>
        <w:t>As shown in figure 1, biogas can not only provide heat and electricity as a fuel, but also the digestate from the collection process creates a slurry which can be used as fertilizer.</w:t>
      </w:r>
    </w:p>
    <w:p w14:paraId="350824F5" w14:textId="6E94EDA4" w:rsidR="00B10261" w:rsidRDefault="00B10261" w:rsidP="00B10261">
      <w:pPr>
        <w:rPr>
          <w:sz w:val="20"/>
          <w:szCs w:val="20"/>
        </w:rPr>
      </w:pPr>
    </w:p>
    <w:p w14:paraId="626DB180" w14:textId="77777777" w:rsidR="00972589" w:rsidRPr="00A750B8" w:rsidRDefault="00972589" w:rsidP="00B10261">
      <w:pPr>
        <w:rPr>
          <w:sz w:val="20"/>
          <w:szCs w:val="20"/>
        </w:rPr>
      </w:pPr>
    </w:p>
    <w:p w14:paraId="147E9449" w14:textId="77777777" w:rsidR="00B10261" w:rsidRPr="00A750B8" w:rsidRDefault="00B10261" w:rsidP="00B10261">
      <w:pPr>
        <w:rPr>
          <w:sz w:val="20"/>
          <w:szCs w:val="20"/>
        </w:rPr>
      </w:pPr>
    </w:p>
    <w:p w14:paraId="570B80B8" w14:textId="77777777" w:rsidR="00B10261" w:rsidRPr="00A750B8" w:rsidRDefault="00B10261" w:rsidP="00B10261">
      <w:pPr>
        <w:rPr>
          <w:b/>
          <w:bCs/>
          <w:sz w:val="20"/>
          <w:szCs w:val="20"/>
        </w:rPr>
      </w:pPr>
      <w:r w:rsidRPr="00A750B8">
        <w:rPr>
          <w:b/>
          <w:bCs/>
          <w:sz w:val="20"/>
          <w:szCs w:val="20"/>
        </w:rPr>
        <w:t>Use of Raw Biogas</w:t>
      </w:r>
    </w:p>
    <w:p w14:paraId="6F5608A1" w14:textId="77777777" w:rsidR="00B10261" w:rsidRPr="00A750B8" w:rsidRDefault="00B10261" w:rsidP="00B10261">
      <w:pPr>
        <w:rPr>
          <w:b/>
          <w:bCs/>
          <w:sz w:val="20"/>
          <w:szCs w:val="20"/>
        </w:rPr>
      </w:pPr>
    </w:p>
    <w:p w14:paraId="5295F702" w14:textId="65199420" w:rsidR="00B10261" w:rsidRPr="00A750B8" w:rsidRDefault="00B10261" w:rsidP="00B10261">
      <w:pPr>
        <w:rPr>
          <w:sz w:val="20"/>
          <w:szCs w:val="20"/>
        </w:rPr>
      </w:pPr>
      <w:r w:rsidRPr="00A750B8">
        <w:rPr>
          <w:sz w:val="20"/>
          <w:szCs w:val="20"/>
        </w:rPr>
        <w:t>Raw biogas can be used directly from the UASB reactor, however for that to occur</w:t>
      </w:r>
      <w:r w:rsidR="005862D5">
        <w:rPr>
          <w:sz w:val="20"/>
          <w:szCs w:val="20"/>
        </w:rPr>
        <w:t>, t</w:t>
      </w:r>
      <w:r w:rsidRPr="00A750B8">
        <w:rPr>
          <w:sz w:val="20"/>
          <w:szCs w:val="20"/>
        </w:rPr>
        <w:t xml:space="preserve">he method of use, e.g. a stove burner, needs to be directly connected to the system itself through a hose or pipe. Furthermore, when biogas is used in its raw form, it is much less efficient than if it were converted into RNG. Therefore, the appliance which uses the fuel most be adapted to maximize the energy potential coming from the raw biogas. </w:t>
      </w:r>
    </w:p>
    <w:p w14:paraId="5E31DE91" w14:textId="77777777" w:rsidR="00B10261" w:rsidRPr="00A750B8" w:rsidRDefault="00B10261" w:rsidP="00B10261">
      <w:pPr>
        <w:rPr>
          <w:sz w:val="20"/>
          <w:szCs w:val="20"/>
        </w:rPr>
      </w:pPr>
    </w:p>
    <w:p w14:paraId="3A344E85" w14:textId="328215AE" w:rsidR="00B10261" w:rsidRPr="00A750B8" w:rsidRDefault="00E95569" w:rsidP="00B10261">
      <w:pPr>
        <w:rPr>
          <w:sz w:val="20"/>
          <w:szCs w:val="20"/>
        </w:rPr>
      </w:pPr>
      <w:r>
        <w:rPr>
          <w:i/>
          <w:iCs/>
          <w:sz w:val="20"/>
          <w:szCs w:val="20"/>
        </w:rPr>
        <w:t xml:space="preserve">Household Burner: </w:t>
      </w:r>
      <w:r w:rsidR="00B10261" w:rsidRPr="00A750B8">
        <w:rPr>
          <w:sz w:val="20"/>
          <w:szCs w:val="20"/>
        </w:rPr>
        <w:t>Using biogas with a stovetop is a great example of how to convert the appliance to use raw biogas. In order to alter a stove top to maximize its performance</w:t>
      </w:r>
      <w:r>
        <w:rPr>
          <w:sz w:val="20"/>
          <w:szCs w:val="20"/>
        </w:rPr>
        <w:t xml:space="preserve"> and increase flow of gas</w:t>
      </w:r>
      <w:r w:rsidR="00B10261" w:rsidRPr="00A750B8">
        <w:rPr>
          <w:sz w:val="20"/>
          <w:szCs w:val="20"/>
        </w:rPr>
        <w:t xml:space="preserve">, it is recommended (without study) that the cross-section of the injector be expanded 2-4 times than the size meant for propane. If this does not achieve satisfactory results, another recommendation is to increase the size of the jets. </w:t>
      </w:r>
      <w:r w:rsidR="005862D5">
        <w:rPr>
          <w:sz w:val="20"/>
          <w:szCs w:val="20"/>
        </w:rPr>
        <w:t>T</w:t>
      </w:r>
      <w:r w:rsidR="00B10261" w:rsidRPr="00A750B8">
        <w:rPr>
          <w:sz w:val="20"/>
          <w:szCs w:val="20"/>
        </w:rPr>
        <w:t xml:space="preserve">he pressure of biogas being released through the appliance </w:t>
      </w:r>
      <w:r w:rsidR="005862D5">
        <w:rPr>
          <w:sz w:val="20"/>
          <w:szCs w:val="20"/>
        </w:rPr>
        <w:t xml:space="preserve">should </w:t>
      </w:r>
      <w:r w:rsidR="00B10261" w:rsidRPr="00A750B8">
        <w:rPr>
          <w:sz w:val="20"/>
          <w:szCs w:val="20"/>
        </w:rPr>
        <w:t>be between 75-150 mm of the water column</w:t>
      </w:r>
      <w:r w:rsidR="005862D5">
        <w:rPr>
          <w:sz w:val="20"/>
          <w:szCs w:val="20"/>
        </w:rPr>
        <w:t xml:space="preserve"> </w:t>
      </w:r>
      <w:r w:rsidR="00B10261" w:rsidRPr="00A750B8">
        <w:rPr>
          <w:sz w:val="20"/>
          <w:szCs w:val="20"/>
        </w:rPr>
        <w:t>so the flame is stable, compact, and blue</w:t>
      </w:r>
      <w:r>
        <w:rPr>
          <w:sz w:val="20"/>
          <w:szCs w:val="20"/>
        </w:rPr>
        <w:t xml:space="preserve"> </w:t>
      </w:r>
      <w:r>
        <w:rPr>
          <w:sz w:val="20"/>
          <w:szCs w:val="20"/>
        </w:rPr>
        <w:t>(‘Biogas Appliances’)</w:t>
      </w:r>
      <w:r w:rsidR="00B10261" w:rsidRPr="00A750B8">
        <w:rPr>
          <w:sz w:val="20"/>
          <w:szCs w:val="20"/>
        </w:rPr>
        <w:t xml:space="preserve">. This can be best done with a lotus burner. See </w:t>
      </w:r>
      <w:r w:rsidR="00DE3CD3">
        <w:rPr>
          <w:sz w:val="20"/>
          <w:szCs w:val="20"/>
        </w:rPr>
        <w:t>F</w:t>
      </w:r>
      <w:r w:rsidR="00B10261" w:rsidRPr="00A750B8">
        <w:rPr>
          <w:sz w:val="20"/>
          <w:szCs w:val="20"/>
        </w:rPr>
        <w:t xml:space="preserve">igure 2. </w:t>
      </w:r>
    </w:p>
    <w:p w14:paraId="24A1620B" w14:textId="2E30B4A5" w:rsidR="00537265" w:rsidRDefault="00537265">
      <w:pPr>
        <w:rPr>
          <w:sz w:val="20"/>
          <w:szCs w:val="20"/>
        </w:rPr>
      </w:pPr>
    </w:p>
    <w:p w14:paraId="1D8EDFCE" w14:textId="77777777" w:rsidR="00DE3CD3" w:rsidRDefault="00DE3CD3">
      <w:pPr>
        <w:rPr>
          <w:i/>
          <w:iCs/>
          <w:sz w:val="20"/>
          <w:szCs w:val="20"/>
        </w:rPr>
      </w:pPr>
    </w:p>
    <w:p w14:paraId="224D2652" w14:textId="3E9CE8F2" w:rsidR="00B10261" w:rsidRPr="00A750B8" w:rsidRDefault="00B10261" w:rsidP="00B10261">
      <w:pPr>
        <w:jc w:val="center"/>
        <w:rPr>
          <w:sz w:val="20"/>
          <w:szCs w:val="20"/>
        </w:rPr>
      </w:pPr>
      <w:r w:rsidRPr="00A750B8">
        <w:rPr>
          <w:i/>
          <w:iCs/>
          <w:sz w:val="20"/>
          <w:szCs w:val="20"/>
        </w:rPr>
        <w:lastRenderedPageBreak/>
        <w:t xml:space="preserve">Figure 2: Example of a Lotus Burner and Flame </w:t>
      </w:r>
      <w:r w:rsidRPr="00A750B8">
        <w:rPr>
          <w:sz w:val="20"/>
          <w:szCs w:val="20"/>
        </w:rPr>
        <w:t>(Shutterstock)</w:t>
      </w:r>
    </w:p>
    <w:p w14:paraId="04C3CFFD" w14:textId="77777777" w:rsidR="00B10261" w:rsidRPr="00A750B8" w:rsidRDefault="00B10261" w:rsidP="00B10261">
      <w:pPr>
        <w:jc w:val="center"/>
        <w:rPr>
          <w:i/>
          <w:iCs/>
          <w:sz w:val="20"/>
          <w:szCs w:val="20"/>
        </w:rPr>
      </w:pPr>
    </w:p>
    <w:p w14:paraId="670ED93A" w14:textId="77777777" w:rsidR="00B10261" w:rsidRPr="00A750B8" w:rsidRDefault="00B10261" w:rsidP="00B10261">
      <w:pPr>
        <w:jc w:val="center"/>
        <w:rPr>
          <w:sz w:val="20"/>
          <w:szCs w:val="20"/>
        </w:rPr>
      </w:pPr>
      <w:r w:rsidRPr="00A750B8">
        <w:rPr>
          <w:sz w:val="20"/>
          <w:szCs w:val="20"/>
        </w:rPr>
        <w:fldChar w:fldCharType="begin"/>
      </w:r>
      <w:r w:rsidRPr="00A750B8">
        <w:rPr>
          <w:sz w:val="20"/>
          <w:szCs w:val="20"/>
        </w:rPr>
        <w:instrText xml:space="preserve"> INCLUDEPICTURE "https://image.shutterstock.com/image-photo/burning-blue-flames-gas-focus-260nw-1499930861.jpg" \* MERGEFORMATINET </w:instrText>
      </w:r>
      <w:r w:rsidRPr="00A750B8">
        <w:rPr>
          <w:sz w:val="20"/>
          <w:szCs w:val="20"/>
        </w:rPr>
        <w:fldChar w:fldCharType="separate"/>
      </w:r>
      <w:r w:rsidRPr="00A750B8">
        <w:rPr>
          <w:noProof/>
          <w:sz w:val="20"/>
          <w:szCs w:val="20"/>
        </w:rPr>
        <w:drawing>
          <wp:inline distT="0" distB="0" distL="0" distR="0" wp14:anchorId="26FAC1E5" wp14:editId="7CED3572">
            <wp:extent cx="3586195" cy="2373330"/>
            <wp:effectExtent l="0" t="0" r="0" b="1905"/>
            <wp:docPr id="7" name="Picture 7" descr="Image result for lotus burner. stove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otus burner. stove flame"/>
                    <pic:cNvPicPr>
                      <a:picLocks noChangeAspect="1" noChangeArrowheads="1"/>
                    </pic:cNvPicPr>
                  </pic:nvPicPr>
                  <pic:blipFill rotWithShape="1">
                    <a:blip r:embed="rId8">
                      <a:extLst>
                        <a:ext uri="{28A0092B-C50C-407E-A947-70E740481C1C}">
                          <a14:useLocalDpi xmlns:a14="http://schemas.microsoft.com/office/drawing/2010/main" val="0"/>
                        </a:ext>
                      </a:extLst>
                    </a:blip>
                    <a:srcRect l="-7" r="7" b="7800"/>
                    <a:stretch/>
                  </pic:blipFill>
                  <pic:spPr bwMode="auto">
                    <a:xfrm>
                      <a:off x="0" y="0"/>
                      <a:ext cx="3604576" cy="2385495"/>
                    </a:xfrm>
                    <a:prstGeom prst="rect">
                      <a:avLst/>
                    </a:prstGeom>
                    <a:noFill/>
                    <a:ln>
                      <a:noFill/>
                    </a:ln>
                    <a:extLst>
                      <a:ext uri="{53640926-AAD7-44D8-BBD7-CCE9431645EC}">
                        <a14:shadowObscured xmlns:a14="http://schemas.microsoft.com/office/drawing/2010/main"/>
                      </a:ext>
                    </a:extLst>
                  </pic:spPr>
                </pic:pic>
              </a:graphicData>
            </a:graphic>
          </wp:inline>
        </w:drawing>
      </w:r>
      <w:r w:rsidRPr="00A750B8">
        <w:rPr>
          <w:sz w:val="20"/>
          <w:szCs w:val="20"/>
        </w:rPr>
        <w:fldChar w:fldCharType="end"/>
      </w:r>
    </w:p>
    <w:p w14:paraId="6DA110B3" w14:textId="77777777" w:rsidR="00B10261" w:rsidRPr="00A750B8" w:rsidRDefault="00B10261" w:rsidP="00B10261">
      <w:pPr>
        <w:rPr>
          <w:sz w:val="20"/>
          <w:szCs w:val="20"/>
        </w:rPr>
      </w:pPr>
    </w:p>
    <w:p w14:paraId="45A9FFD9" w14:textId="57F281CD" w:rsidR="00E95569" w:rsidRDefault="00E95569">
      <w:pPr>
        <w:rPr>
          <w:sz w:val="20"/>
          <w:szCs w:val="20"/>
        </w:rPr>
      </w:pPr>
    </w:p>
    <w:p w14:paraId="0D6A83EC" w14:textId="31F61480" w:rsidR="00E95569" w:rsidRDefault="00E95569">
      <w:pPr>
        <w:rPr>
          <w:sz w:val="20"/>
          <w:szCs w:val="20"/>
        </w:rPr>
      </w:pPr>
      <w:r>
        <w:rPr>
          <w:i/>
          <w:iCs/>
          <w:sz w:val="20"/>
          <w:szCs w:val="20"/>
        </w:rPr>
        <w:t>Refrigerator:</w:t>
      </w:r>
      <w:r>
        <w:rPr>
          <w:sz w:val="20"/>
          <w:szCs w:val="20"/>
        </w:rPr>
        <w:t xml:space="preserve"> </w:t>
      </w:r>
      <w:r w:rsidR="005862D5">
        <w:rPr>
          <w:sz w:val="20"/>
          <w:szCs w:val="20"/>
        </w:rPr>
        <w:t>A</w:t>
      </w:r>
      <w:r>
        <w:rPr>
          <w:sz w:val="20"/>
          <w:szCs w:val="20"/>
        </w:rPr>
        <w:t>bsorption refrigerating machines operating on ammonia and water can be fueled with biogas. The only part which needs to be modified on this appliance is the burner itself. However, one must check</w:t>
      </w:r>
      <w:r w:rsidR="005862D5">
        <w:rPr>
          <w:sz w:val="20"/>
          <w:szCs w:val="20"/>
        </w:rPr>
        <w:t xml:space="preserve"> that</w:t>
      </w:r>
      <w:r>
        <w:rPr>
          <w:sz w:val="20"/>
          <w:szCs w:val="20"/>
        </w:rPr>
        <w:t xml:space="preserve"> all safety features (e.g. safety pilot) function properly.</w:t>
      </w:r>
    </w:p>
    <w:p w14:paraId="73E158EF" w14:textId="271DCF8C" w:rsidR="00E95569" w:rsidRDefault="00E95569">
      <w:pPr>
        <w:rPr>
          <w:sz w:val="20"/>
          <w:szCs w:val="20"/>
        </w:rPr>
      </w:pPr>
    </w:p>
    <w:p w14:paraId="3DAFF81D" w14:textId="6CE3B0BE" w:rsidR="00E95569" w:rsidRDefault="007925C7">
      <w:pPr>
        <w:rPr>
          <w:sz w:val="20"/>
          <w:szCs w:val="20"/>
        </w:rPr>
      </w:pPr>
      <w:r>
        <w:rPr>
          <w:i/>
          <w:iCs/>
          <w:sz w:val="20"/>
          <w:szCs w:val="20"/>
        </w:rPr>
        <w:t>Gas Lamp:</w:t>
      </w:r>
      <w:r>
        <w:rPr>
          <w:sz w:val="20"/>
          <w:szCs w:val="20"/>
        </w:rPr>
        <w:t xml:space="preserve"> Using biogas as a fuel for light has a very low efficiency (</w:t>
      </w:r>
      <w:r w:rsidR="005862D5">
        <w:rPr>
          <w:sz w:val="20"/>
          <w:szCs w:val="20"/>
        </w:rPr>
        <w:t>~</w:t>
      </w:r>
      <w:r>
        <w:rPr>
          <w:sz w:val="20"/>
          <w:szCs w:val="20"/>
        </w:rPr>
        <w:t>3%) (‘Biogas Appliances’). This means that the bulb gets very hot and may be a fire hazard. In order to modify the lamp for optimization, the</w:t>
      </w:r>
      <w:r w:rsidR="00AB7A2A">
        <w:rPr>
          <w:sz w:val="20"/>
          <w:szCs w:val="20"/>
        </w:rPr>
        <w:t>re must be a pre-control of biogas supply</w:t>
      </w:r>
      <w:r>
        <w:rPr>
          <w:sz w:val="20"/>
          <w:szCs w:val="20"/>
        </w:rPr>
        <w:t xml:space="preserve"> </w:t>
      </w:r>
      <w:r w:rsidR="00AB7A2A">
        <w:rPr>
          <w:sz w:val="20"/>
          <w:szCs w:val="20"/>
        </w:rPr>
        <w:t xml:space="preserve">and air without the mantel. This will result in an elongated flame. </w:t>
      </w:r>
      <w:r w:rsidR="005862D5">
        <w:rPr>
          <w:sz w:val="20"/>
          <w:szCs w:val="20"/>
        </w:rPr>
        <w:t>Next,</w:t>
      </w:r>
      <w:r w:rsidR="00AB7A2A">
        <w:rPr>
          <w:sz w:val="20"/>
          <w:szCs w:val="20"/>
        </w:rPr>
        <w:t xml:space="preserve"> the incandescent body and air supply</w:t>
      </w:r>
      <w:r w:rsidR="005862D5">
        <w:rPr>
          <w:sz w:val="20"/>
          <w:szCs w:val="20"/>
        </w:rPr>
        <w:t xml:space="preserve"> should be adjusted finely</w:t>
      </w:r>
      <w:r w:rsidR="00AB7A2A">
        <w:rPr>
          <w:sz w:val="20"/>
          <w:szCs w:val="20"/>
        </w:rPr>
        <w:t>. W</w:t>
      </w:r>
      <w:r>
        <w:rPr>
          <w:sz w:val="20"/>
          <w:szCs w:val="20"/>
        </w:rPr>
        <w:t xml:space="preserve">hen </w:t>
      </w:r>
      <w:r w:rsidR="00AB7A2A">
        <w:rPr>
          <w:sz w:val="20"/>
          <w:szCs w:val="20"/>
        </w:rPr>
        <w:t xml:space="preserve">the flame is too </w:t>
      </w:r>
      <w:r>
        <w:rPr>
          <w:sz w:val="20"/>
          <w:szCs w:val="20"/>
        </w:rPr>
        <w:t>large, the incandescent body will show black spots</w:t>
      </w:r>
      <w:r w:rsidR="005862D5">
        <w:rPr>
          <w:sz w:val="20"/>
          <w:szCs w:val="20"/>
        </w:rPr>
        <w:t>, therefor the lamp is at its maximum efficiency when the flame is adjusted just smaller than when the black spots appear</w:t>
      </w:r>
      <w:r>
        <w:rPr>
          <w:sz w:val="20"/>
          <w:szCs w:val="20"/>
        </w:rPr>
        <w:t>. This must be done on a biogas specific lamp</w:t>
      </w:r>
      <w:r w:rsidR="00AB7A2A">
        <w:rPr>
          <w:sz w:val="20"/>
          <w:szCs w:val="20"/>
        </w:rPr>
        <w:t>, and th</w:t>
      </w:r>
      <w:r>
        <w:rPr>
          <w:sz w:val="20"/>
          <w:szCs w:val="20"/>
        </w:rPr>
        <w:t>ere is no possibility of changing the injector size.</w:t>
      </w:r>
    </w:p>
    <w:p w14:paraId="67EC1FB8" w14:textId="6889D54B" w:rsidR="005862D5" w:rsidRDefault="005862D5">
      <w:pPr>
        <w:rPr>
          <w:sz w:val="20"/>
          <w:szCs w:val="20"/>
        </w:rPr>
      </w:pPr>
    </w:p>
    <w:p w14:paraId="0AC89D54" w14:textId="76005751" w:rsidR="005862D5" w:rsidRDefault="005862D5">
      <w:pPr>
        <w:rPr>
          <w:sz w:val="20"/>
          <w:szCs w:val="20"/>
        </w:rPr>
      </w:pPr>
      <w:r>
        <w:rPr>
          <w:sz w:val="20"/>
          <w:szCs w:val="20"/>
        </w:rPr>
        <w:t>*</w:t>
      </w:r>
      <w:r w:rsidRPr="00A750B8">
        <w:rPr>
          <w:sz w:val="20"/>
          <w:szCs w:val="20"/>
        </w:rPr>
        <w:t>One should not discount the possibility of buying a</w:t>
      </w:r>
      <w:r>
        <w:rPr>
          <w:sz w:val="20"/>
          <w:szCs w:val="20"/>
        </w:rPr>
        <w:t>n</w:t>
      </w:r>
      <w:r w:rsidRPr="00A750B8">
        <w:rPr>
          <w:sz w:val="20"/>
          <w:szCs w:val="20"/>
        </w:rPr>
        <w:t xml:space="preserve"> appliance </w:t>
      </w:r>
      <w:r>
        <w:rPr>
          <w:sz w:val="20"/>
          <w:szCs w:val="20"/>
        </w:rPr>
        <w:t>specifically</w:t>
      </w:r>
      <w:r w:rsidRPr="00A750B8">
        <w:rPr>
          <w:sz w:val="20"/>
          <w:szCs w:val="20"/>
        </w:rPr>
        <w:t xml:space="preserve"> designed for raw biogas input.</w:t>
      </w:r>
    </w:p>
    <w:p w14:paraId="29553A81" w14:textId="77777777" w:rsidR="007925C7" w:rsidRPr="007925C7" w:rsidRDefault="007925C7">
      <w:pPr>
        <w:rPr>
          <w:sz w:val="20"/>
          <w:szCs w:val="20"/>
        </w:rPr>
      </w:pPr>
    </w:p>
    <w:p w14:paraId="5725A482" w14:textId="77777777" w:rsidR="00E95569" w:rsidRDefault="00E95569">
      <w:pPr>
        <w:rPr>
          <w:sz w:val="20"/>
          <w:szCs w:val="20"/>
        </w:rPr>
      </w:pPr>
    </w:p>
    <w:p w14:paraId="0255F608" w14:textId="75CCF5B5" w:rsidR="00E95569" w:rsidRDefault="00E95569" w:rsidP="00E95569">
      <w:pPr>
        <w:rPr>
          <w:b/>
          <w:bCs/>
          <w:sz w:val="20"/>
          <w:szCs w:val="20"/>
        </w:rPr>
      </w:pPr>
      <w:r>
        <w:rPr>
          <w:b/>
          <w:bCs/>
          <w:sz w:val="20"/>
          <w:szCs w:val="20"/>
        </w:rPr>
        <w:t>Efficiency</w:t>
      </w:r>
      <w:r w:rsidRPr="00A750B8">
        <w:rPr>
          <w:b/>
          <w:bCs/>
          <w:sz w:val="20"/>
          <w:szCs w:val="20"/>
        </w:rPr>
        <w:t xml:space="preserve"> of Raw Biogas</w:t>
      </w:r>
    </w:p>
    <w:p w14:paraId="52FB2933" w14:textId="08685A87" w:rsidR="00E95569" w:rsidRDefault="00E95569" w:rsidP="00E95569">
      <w:pPr>
        <w:rPr>
          <w:b/>
          <w:bCs/>
          <w:sz w:val="20"/>
          <w:szCs w:val="20"/>
        </w:rPr>
      </w:pPr>
    </w:p>
    <w:p w14:paraId="2665AE15" w14:textId="67A18ADD" w:rsidR="00E95569" w:rsidRPr="00E95569" w:rsidRDefault="00E95569" w:rsidP="00E95569">
      <w:pPr>
        <w:rPr>
          <w:sz w:val="20"/>
          <w:szCs w:val="20"/>
        </w:rPr>
      </w:pPr>
      <w:r>
        <w:rPr>
          <w:sz w:val="20"/>
          <w:szCs w:val="20"/>
        </w:rPr>
        <w:t xml:space="preserve">Raw biogas can be used in a variety of ways, as seen above. However, they all have different efficiencies and </w:t>
      </w:r>
      <w:r w:rsidRPr="00E95569">
        <w:rPr>
          <w:sz w:val="20"/>
          <w:szCs w:val="20"/>
        </w:rPr>
        <w:t>consumption rates. Estimations of these rates are listed below (‘Biogas Appliances’).</w:t>
      </w:r>
    </w:p>
    <w:p w14:paraId="3B59231E" w14:textId="65A4FFC7" w:rsidR="00E95569" w:rsidRPr="00E95569" w:rsidRDefault="00E95569" w:rsidP="00E95569">
      <w:pPr>
        <w:rPr>
          <w:sz w:val="20"/>
          <w:szCs w:val="20"/>
        </w:rPr>
      </w:pPr>
    </w:p>
    <w:p w14:paraId="05F552E2" w14:textId="39E5D1BA" w:rsidR="00E95569" w:rsidRPr="00E95569" w:rsidRDefault="00E95569" w:rsidP="00E95569">
      <w:pPr>
        <w:pStyle w:val="ListParagraph"/>
        <w:numPr>
          <w:ilvl w:val="0"/>
          <w:numId w:val="12"/>
        </w:numPr>
        <w:rPr>
          <w:rFonts w:ascii="Times New Roman" w:hAnsi="Times New Roman" w:cs="Times New Roman"/>
          <w:sz w:val="20"/>
          <w:szCs w:val="20"/>
        </w:rPr>
      </w:pPr>
      <w:r w:rsidRPr="00E95569">
        <w:rPr>
          <w:rFonts w:ascii="Times New Roman" w:hAnsi="Times New Roman" w:cs="Times New Roman"/>
          <w:i/>
          <w:iCs/>
          <w:sz w:val="20"/>
          <w:szCs w:val="20"/>
        </w:rPr>
        <w:t>Household Burner:</w:t>
      </w:r>
      <w:r w:rsidRPr="00E95569">
        <w:rPr>
          <w:rFonts w:ascii="Times New Roman" w:hAnsi="Times New Roman" w:cs="Times New Roman"/>
          <w:sz w:val="20"/>
          <w:szCs w:val="20"/>
        </w:rPr>
        <w:tab/>
        <w:t>150-450 L/</w:t>
      </w:r>
      <w:proofErr w:type="spellStart"/>
      <w:r w:rsidRPr="00E95569">
        <w:rPr>
          <w:rFonts w:ascii="Times New Roman" w:hAnsi="Times New Roman" w:cs="Times New Roman"/>
          <w:sz w:val="20"/>
          <w:szCs w:val="20"/>
        </w:rPr>
        <w:t>hr</w:t>
      </w:r>
      <w:proofErr w:type="spellEnd"/>
    </w:p>
    <w:p w14:paraId="7F8110FD" w14:textId="29E882E6" w:rsidR="00E95569" w:rsidRPr="00E95569" w:rsidRDefault="00E95569" w:rsidP="00E95569">
      <w:pPr>
        <w:pStyle w:val="ListParagraph"/>
        <w:numPr>
          <w:ilvl w:val="0"/>
          <w:numId w:val="12"/>
        </w:numPr>
        <w:rPr>
          <w:rFonts w:ascii="Times New Roman" w:hAnsi="Times New Roman" w:cs="Times New Roman"/>
          <w:sz w:val="20"/>
          <w:szCs w:val="20"/>
        </w:rPr>
      </w:pPr>
      <w:r w:rsidRPr="00E95569">
        <w:rPr>
          <w:rFonts w:ascii="Times New Roman" w:hAnsi="Times New Roman" w:cs="Times New Roman"/>
          <w:i/>
          <w:iCs/>
          <w:sz w:val="20"/>
          <w:szCs w:val="20"/>
        </w:rPr>
        <w:t>Refrigerator (100 L):</w:t>
      </w:r>
      <w:r w:rsidRPr="00E95569">
        <w:rPr>
          <w:rFonts w:ascii="Times New Roman" w:hAnsi="Times New Roman" w:cs="Times New Roman"/>
          <w:i/>
          <w:iCs/>
          <w:sz w:val="20"/>
          <w:szCs w:val="20"/>
        </w:rPr>
        <w:tab/>
      </w:r>
      <w:r w:rsidRPr="00E95569">
        <w:rPr>
          <w:rFonts w:ascii="Times New Roman" w:hAnsi="Times New Roman" w:cs="Times New Roman"/>
          <w:sz w:val="20"/>
          <w:szCs w:val="20"/>
        </w:rPr>
        <w:t>30-75 L/</w:t>
      </w:r>
      <w:proofErr w:type="spellStart"/>
      <w:r w:rsidRPr="00E95569">
        <w:rPr>
          <w:rFonts w:ascii="Times New Roman" w:hAnsi="Times New Roman" w:cs="Times New Roman"/>
          <w:sz w:val="20"/>
          <w:szCs w:val="20"/>
        </w:rPr>
        <w:t>hr</w:t>
      </w:r>
      <w:proofErr w:type="spellEnd"/>
    </w:p>
    <w:p w14:paraId="20A8ED80" w14:textId="5EC8A289" w:rsidR="00E95569" w:rsidRPr="00E95569" w:rsidRDefault="00E95569" w:rsidP="00E95569">
      <w:pPr>
        <w:pStyle w:val="ListParagraph"/>
        <w:numPr>
          <w:ilvl w:val="0"/>
          <w:numId w:val="12"/>
        </w:numPr>
        <w:rPr>
          <w:rFonts w:ascii="Times New Roman" w:hAnsi="Times New Roman" w:cs="Times New Roman"/>
          <w:sz w:val="20"/>
          <w:szCs w:val="20"/>
        </w:rPr>
      </w:pPr>
      <w:r w:rsidRPr="00E95569">
        <w:rPr>
          <w:rFonts w:ascii="Times New Roman" w:hAnsi="Times New Roman" w:cs="Times New Roman"/>
          <w:i/>
          <w:iCs/>
          <w:sz w:val="20"/>
          <w:szCs w:val="20"/>
        </w:rPr>
        <w:t>Gas Lamp (60 W Bulb):</w:t>
      </w:r>
      <w:r w:rsidRPr="00E95569">
        <w:rPr>
          <w:rFonts w:ascii="Times New Roman" w:hAnsi="Times New Roman" w:cs="Times New Roman"/>
          <w:sz w:val="20"/>
          <w:szCs w:val="20"/>
        </w:rPr>
        <w:t xml:space="preserve"> </w:t>
      </w:r>
      <w:r w:rsidRPr="00E95569">
        <w:rPr>
          <w:rFonts w:ascii="Times New Roman" w:hAnsi="Times New Roman" w:cs="Times New Roman"/>
          <w:sz w:val="20"/>
          <w:szCs w:val="20"/>
        </w:rPr>
        <w:t>120-160 L/</w:t>
      </w:r>
      <w:proofErr w:type="spellStart"/>
      <w:r w:rsidR="007925C7">
        <w:rPr>
          <w:rFonts w:ascii="Times New Roman" w:hAnsi="Times New Roman" w:cs="Times New Roman"/>
          <w:sz w:val="20"/>
          <w:szCs w:val="20"/>
        </w:rPr>
        <w:t>hr</w:t>
      </w:r>
      <w:proofErr w:type="spellEnd"/>
      <w:r w:rsidRPr="00E95569">
        <w:rPr>
          <w:rFonts w:ascii="Times New Roman" w:hAnsi="Times New Roman" w:cs="Times New Roman"/>
          <w:sz w:val="20"/>
          <w:szCs w:val="20"/>
        </w:rPr>
        <w:tab/>
      </w:r>
    </w:p>
    <w:p w14:paraId="67FFF31D" w14:textId="2CF64E93" w:rsidR="00E46CD1" w:rsidRDefault="00E46CD1">
      <w:pPr>
        <w:rPr>
          <w:sz w:val="20"/>
          <w:szCs w:val="20"/>
        </w:rPr>
      </w:pPr>
      <w:r>
        <w:rPr>
          <w:sz w:val="20"/>
          <w:szCs w:val="20"/>
        </w:rPr>
        <w:br w:type="page"/>
      </w:r>
    </w:p>
    <w:p w14:paraId="4D478A37" w14:textId="27FCC2B8" w:rsidR="00B10261" w:rsidRPr="00155DF1" w:rsidRDefault="00E46CD1" w:rsidP="00155DF1">
      <w:pPr>
        <w:jc w:val="center"/>
        <w:rPr>
          <w:sz w:val="20"/>
          <w:szCs w:val="20"/>
          <w:u w:val="single"/>
        </w:rPr>
      </w:pPr>
      <w:r w:rsidRPr="00E46CD1">
        <w:rPr>
          <w:sz w:val="20"/>
          <w:szCs w:val="20"/>
          <w:u w:val="single"/>
        </w:rPr>
        <w:lastRenderedPageBreak/>
        <w:t>APPENDIX</w:t>
      </w:r>
    </w:p>
    <w:p w14:paraId="09A929BC" w14:textId="77777777" w:rsidR="00E46CD1" w:rsidRPr="00A750B8" w:rsidRDefault="00E46CD1" w:rsidP="00B10261">
      <w:pPr>
        <w:rPr>
          <w:sz w:val="20"/>
          <w:szCs w:val="20"/>
        </w:rPr>
      </w:pPr>
    </w:p>
    <w:p w14:paraId="32FC5684" w14:textId="77777777" w:rsidR="00E46CD1" w:rsidRDefault="00E46CD1" w:rsidP="00E46CD1">
      <w:pPr>
        <w:jc w:val="center"/>
        <w:rPr>
          <w:i/>
          <w:iCs/>
          <w:sz w:val="20"/>
          <w:szCs w:val="20"/>
        </w:rPr>
      </w:pPr>
      <w:r w:rsidRPr="00E46CD1">
        <w:rPr>
          <w:i/>
          <w:iCs/>
          <w:sz w:val="20"/>
          <w:szCs w:val="20"/>
        </w:rPr>
        <w:t>Table 3: Recent Studies on the Enhancement of Start-up and Granulation in UASB Reactors</w:t>
      </w:r>
      <w:r>
        <w:rPr>
          <w:i/>
          <w:iCs/>
          <w:sz w:val="20"/>
          <w:szCs w:val="20"/>
        </w:rPr>
        <w:t xml:space="preserve"> </w:t>
      </w:r>
    </w:p>
    <w:p w14:paraId="4C8E2B5C" w14:textId="5E3AF737" w:rsidR="00B10261" w:rsidRPr="00E46CD1" w:rsidRDefault="00E46CD1" w:rsidP="00E46CD1">
      <w:pPr>
        <w:jc w:val="center"/>
        <w:rPr>
          <w:sz w:val="20"/>
          <w:szCs w:val="20"/>
        </w:rPr>
      </w:pPr>
      <w:r>
        <w:rPr>
          <w:sz w:val="20"/>
          <w:szCs w:val="20"/>
        </w:rPr>
        <w:t>(</w:t>
      </w:r>
      <w:proofErr w:type="spellStart"/>
      <w:r>
        <w:rPr>
          <w:sz w:val="20"/>
          <w:szCs w:val="20"/>
        </w:rPr>
        <w:t>adap</w:t>
      </w:r>
      <w:proofErr w:type="spellEnd"/>
      <w:r>
        <w:rPr>
          <w:sz w:val="20"/>
          <w:szCs w:val="20"/>
        </w:rPr>
        <w:t>. Chong et al. 2012)</w:t>
      </w:r>
    </w:p>
    <w:p w14:paraId="052237ED" w14:textId="3A71617A" w:rsidR="00B10261" w:rsidRPr="00A750B8" w:rsidRDefault="00E46CD1" w:rsidP="00B10261">
      <w:pPr>
        <w:rPr>
          <w:sz w:val="20"/>
          <w:szCs w:val="20"/>
        </w:rPr>
      </w:pPr>
      <w:r>
        <w:rPr>
          <w:noProof/>
          <w:sz w:val="20"/>
          <w:szCs w:val="20"/>
          <w:u w:val="single"/>
        </w:rPr>
        <w:drawing>
          <wp:anchor distT="0" distB="0" distL="114300" distR="114300" simplePos="0" relativeHeight="251660288" behindDoc="0" locked="0" layoutInCell="1" allowOverlap="1" wp14:anchorId="18B78879" wp14:editId="7D61C384">
            <wp:simplePos x="0" y="0"/>
            <wp:positionH relativeFrom="column">
              <wp:posOffset>-300990</wp:posOffset>
            </wp:positionH>
            <wp:positionV relativeFrom="paragraph">
              <wp:posOffset>72666</wp:posOffset>
            </wp:positionV>
            <wp:extent cx="6610942" cy="4249084"/>
            <wp:effectExtent l="0" t="0" r="6350" b="5715"/>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3 at 4.04.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0942" cy="4249084"/>
                    </a:xfrm>
                    <a:prstGeom prst="rect">
                      <a:avLst/>
                    </a:prstGeom>
                  </pic:spPr>
                </pic:pic>
              </a:graphicData>
            </a:graphic>
            <wp14:sizeRelH relativeFrom="page">
              <wp14:pctWidth>0</wp14:pctWidth>
            </wp14:sizeRelH>
            <wp14:sizeRelV relativeFrom="page">
              <wp14:pctHeight>0</wp14:pctHeight>
            </wp14:sizeRelV>
          </wp:anchor>
        </w:drawing>
      </w:r>
    </w:p>
    <w:p w14:paraId="0CC827DD" w14:textId="1011CE99" w:rsidR="00B10261" w:rsidRPr="00A750B8" w:rsidRDefault="00B10261" w:rsidP="00B10261">
      <w:pPr>
        <w:rPr>
          <w:sz w:val="20"/>
          <w:szCs w:val="20"/>
          <w:u w:val="single"/>
        </w:rPr>
      </w:pPr>
    </w:p>
    <w:p w14:paraId="3281EA97" w14:textId="25D00C9C" w:rsidR="00630DEF" w:rsidRDefault="00B10261" w:rsidP="00630DEF">
      <w:pPr>
        <w:jc w:val="center"/>
        <w:rPr>
          <w:sz w:val="20"/>
          <w:szCs w:val="20"/>
        </w:rPr>
      </w:pPr>
      <w:r w:rsidRPr="00A750B8">
        <w:rPr>
          <w:sz w:val="20"/>
          <w:szCs w:val="20"/>
          <w:u w:val="single"/>
        </w:rPr>
        <w:br w:type="page"/>
      </w:r>
      <w:r w:rsidR="00630DEF" w:rsidRPr="00E46CD1">
        <w:rPr>
          <w:i/>
          <w:iCs/>
          <w:sz w:val="20"/>
          <w:szCs w:val="20"/>
        </w:rPr>
        <w:lastRenderedPageBreak/>
        <w:t xml:space="preserve">Table </w:t>
      </w:r>
      <w:r w:rsidR="00630DEF">
        <w:rPr>
          <w:i/>
          <w:iCs/>
          <w:sz w:val="20"/>
          <w:szCs w:val="20"/>
        </w:rPr>
        <w:t>4</w:t>
      </w:r>
      <w:r w:rsidR="00630DEF" w:rsidRPr="00E46CD1">
        <w:rPr>
          <w:i/>
          <w:iCs/>
          <w:sz w:val="20"/>
          <w:szCs w:val="20"/>
        </w:rPr>
        <w:t xml:space="preserve">: </w:t>
      </w:r>
      <w:r w:rsidR="00630DEF">
        <w:rPr>
          <w:i/>
          <w:iCs/>
          <w:sz w:val="20"/>
          <w:szCs w:val="20"/>
        </w:rPr>
        <w:t>Advantages and Disadvantages of</w:t>
      </w:r>
      <w:r w:rsidR="00630DEF" w:rsidRPr="00E46CD1">
        <w:rPr>
          <w:i/>
          <w:iCs/>
          <w:sz w:val="20"/>
          <w:szCs w:val="20"/>
        </w:rPr>
        <w:t xml:space="preserve"> </w:t>
      </w:r>
      <w:r w:rsidR="00630DEF">
        <w:rPr>
          <w:i/>
          <w:iCs/>
          <w:sz w:val="20"/>
          <w:szCs w:val="20"/>
        </w:rPr>
        <w:t>Post-treatment Options</w:t>
      </w:r>
      <w:r w:rsidR="00630DEF">
        <w:rPr>
          <w:i/>
          <w:iCs/>
          <w:sz w:val="20"/>
          <w:szCs w:val="20"/>
        </w:rPr>
        <w:t xml:space="preserve"> </w:t>
      </w:r>
      <w:r w:rsidR="00630DEF">
        <w:rPr>
          <w:sz w:val="20"/>
          <w:szCs w:val="20"/>
        </w:rPr>
        <w:t>(</w:t>
      </w:r>
      <w:proofErr w:type="spellStart"/>
      <w:r w:rsidR="00630DEF">
        <w:rPr>
          <w:sz w:val="20"/>
          <w:szCs w:val="20"/>
        </w:rPr>
        <w:t>adap</w:t>
      </w:r>
      <w:proofErr w:type="spellEnd"/>
      <w:r w:rsidR="00630DEF">
        <w:rPr>
          <w:sz w:val="20"/>
          <w:szCs w:val="20"/>
        </w:rPr>
        <w:t>. Chong et al. 2012)</w:t>
      </w:r>
    </w:p>
    <w:p w14:paraId="466C3F06" w14:textId="47284341" w:rsidR="00630DEF" w:rsidRDefault="00075219" w:rsidP="00630DEF">
      <w:pPr>
        <w:jc w:val="center"/>
        <w:rPr>
          <w:sz w:val="20"/>
          <w:szCs w:val="20"/>
        </w:rPr>
      </w:pPr>
      <w:r>
        <w:rPr>
          <w:noProof/>
          <w:sz w:val="20"/>
          <w:szCs w:val="20"/>
          <w:u w:val="single"/>
        </w:rPr>
        <w:drawing>
          <wp:anchor distT="0" distB="0" distL="114300" distR="114300" simplePos="0" relativeHeight="251661312" behindDoc="0" locked="0" layoutInCell="1" allowOverlap="1" wp14:anchorId="5655DDB3" wp14:editId="0B9EFE30">
            <wp:simplePos x="0" y="0"/>
            <wp:positionH relativeFrom="column">
              <wp:posOffset>-139850</wp:posOffset>
            </wp:positionH>
            <wp:positionV relativeFrom="paragraph">
              <wp:posOffset>69626</wp:posOffset>
            </wp:positionV>
            <wp:extent cx="6304845" cy="8025205"/>
            <wp:effectExtent l="0" t="0" r="0" b="1270"/>
            <wp:wrapNone/>
            <wp:docPr id="3" name="Picture 3"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3 at 5.22.33 PM.png"/>
                    <pic:cNvPicPr/>
                  </pic:nvPicPr>
                  <pic:blipFill>
                    <a:blip r:embed="rId10">
                      <a:extLst>
                        <a:ext uri="{28A0092B-C50C-407E-A947-70E740481C1C}">
                          <a14:useLocalDpi xmlns:a14="http://schemas.microsoft.com/office/drawing/2010/main" val="0"/>
                        </a:ext>
                      </a:extLst>
                    </a:blip>
                    <a:stretch>
                      <a:fillRect/>
                    </a:stretch>
                  </pic:blipFill>
                  <pic:spPr>
                    <a:xfrm>
                      <a:off x="0" y="0"/>
                      <a:ext cx="6304845" cy="8025205"/>
                    </a:xfrm>
                    <a:prstGeom prst="rect">
                      <a:avLst/>
                    </a:prstGeom>
                  </pic:spPr>
                </pic:pic>
              </a:graphicData>
            </a:graphic>
            <wp14:sizeRelH relativeFrom="page">
              <wp14:pctWidth>0</wp14:pctWidth>
            </wp14:sizeRelH>
            <wp14:sizeRelV relativeFrom="page">
              <wp14:pctHeight>0</wp14:pctHeight>
            </wp14:sizeRelV>
          </wp:anchor>
        </w:drawing>
      </w:r>
      <w:r w:rsidR="00630DEF" w:rsidRPr="00A750B8">
        <w:rPr>
          <w:sz w:val="20"/>
          <w:szCs w:val="20"/>
          <w:u w:val="single"/>
        </w:rPr>
        <w:br w:type="page"/>
      </w:r>
      <w:r w:rsidR="00630DEF" w:rsidRPr="00E46CD1">
        <w:rPr>
          <w:i/>
          <w:iCs/>
          <w:sz w:val="20"/>
          <w:szCs w:val="20"/>
        </w:rPr>
        <w:lastRenderedPageBreak/>
        <w:t xml:space="preserve">Table </w:t>
      </w:r>
      <w:r w:rsidR="00630DEF">
        <w:rPr>
          <w:i/>
          <w:iCs/>
          <w:sz w:val="20"/>
          <w:szCs w:val="20"/>
        </w:rPr>
        <w:t>5</w:t>
      </w:r>
      <w:r w:rsidR="00630DEF" w:rsidRPr="00E46CD1">
        <w:rPr>
          <w:i/>
          <w:iCs/>
          <w:sz w:val="20"/>
          <w:szCs w:val="20"/>
        </w:rPr>
        <w:t xml:space="preserve">: </w:t>
      </w:r>
      <w:r w:rsidR="00630DEF">
        <w:rPr>
          <w:i/>
          <w:iCs/>
          <w:sz w:val="20"/>
          <w:szCs w:val="20"/>
        </w:rPr>
        <w:t>Advantages and Disadvantages of</w:t>
      </w:r>
      <w:r w:rsidR="00630DEF" w:rsidRPr="00E46CD1">
        <w:rPr>
          <w:i/>
          <w:iCs/>
          <w:sz w:val="20"/>
          <w:szCs w:val="20"/>
        </w:rPr>
        <w:t xml:space="preserve"> </w:t>
      </w:r>
      <w:r w:rsidR="00630DEF">
        <w:rPr>
          <w:i/>
          <w:iCs/>
          <w:sz w:val="20"/>
          <w:szCs w:val="20"/>
        </w:rPr>
        <w:t>Post-treatment Options</w:t>
      </w:r>
      <w:r>
        <w:rPr>
          <w:i/>
          <w:iCs/>
          <w:sz w:val="20"/>
          <w:szCs w:val="20"/>
        </w:rPr>
        <w:t xml:space="preserve"> cont</w:t>
      </w:r>
      <w:r w:rsidR="001B1850">
        <w:rPr>
          <w:i/>
          <w:iCs/>
          <w:sz w:val="20"/>
          <w:szCs w:val="20"/>
        </w:rPr>
        <w:t>.</w:t>
      </w:r>
      <w:r w:rsidR="00630DEF">
        <w:rPr>
          <w:i/>
          <w:iCs/>
          <w:sz w:val="20"/>
          <w:szCs w:val="20"/>
        </w:rPr>
        <w:t xml:space="preserve"> </w:t>
      </w:r>
      <w:r w:rsidR="00630DEF">
        <w:rPr>
          <w:sz w:val="20"/>
          <w:szCs w:val="20"/>
        </w:rPr>
        <w:t>(</w:t>
      </w:r>
      <w:proofErr w:type="spellStart"/>
      <w:r w:rsidR="00630DEF">
        <w:rPr>
          <w:sz w:val="20"/>
          <w:szCs w:val="20"/>
        </w:rPr>
        <w:t>adap</w:t>
      </w:r>
      <w:proofErr w:type="spellEnd"/>
      <w:r w:rsidR="00630DEF">
        <w:rPr>
          <w:sz w:val="20"/>
          <w:szCs w:val="20"/>
        </w:rPr>
        <w:t>. Chong et al. 2012)</w:t>
      </w:r>
    </w:p>
    <w:p w14:paraId="6629FF65" w14:textId="77777777" w:rsidR="00075219" w:rsidRDefault="00075219" w:rsidP="00630DEF">
      <w:pPr>
        <w:jc w:val="center"/>
        <w:rPr>
          <w:sz w:val="20"/>
          <w:szCs w:val="20"/>
        </w:rPr>
      </w:pPr>
    </w:p>
    <w:p w14:paraId="66BA3A68" w14:textId="54B35B4F" w:rsidR="00075219" w:rsidRPr="00075219" w:rsidRDefault="00075219" w:rsidP="00075219">
      <w:pPr>
        <w:jc w:val="center"/>
        <w:rPr>
          <w:sz w:val="20"/>
          <w:szCs w:val="20"/>
        </w:rPr>
      </w:pPr>
      <w:r>
        <w:rPr>
          <w:noProof/>
          <w:sz w:val="20"/>
          <w:szCs w:val="20"/>
          <w:u w:val="single"/>
        </w:rPr>
        <w:drawing>
          <wp:inline distT="0" distB="0" distL="0" distR="0" wp14:anchorId="45F26A35" wp14:editId="76805E87">
            <wp:extent cx="6062971" cy="7896113"/>
            <wp:effectExtent l="0" t="0" r="0" b="381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3 at 5.23.40 PM.png"/>
                    <pic:cNvPicPr/>
                  </pic:nvPicPr>
                  <pic:blipFill>
                    <a:blip r:embed="rId11">
                      <a:extLst>
                        <a:ext uri="{28A0092B-C50C-407E-A947-70E740481C1C}">
                          <a14:useLocalDpi xmlns:a14="http://schemas.microsoft.com/office/drawing/2010/main" val="0"/>
                        </a:ext>
                      </a:extLst>
                    </a:blip>
                    <a:stretch>
                      <a:fillRect/>
                    </a:stretch>
                  </pic:blipFill>
                  <pic:spPr>
                    <a:xfrm>
                      <a:off x="0" y="0"/>
                      <a:ext cx="6070609" cy="7906060"/>
                    </a:xfrm>
                    <a:prstGeom prst="rect">
                      <a:avLst/>
                    </a:prstGeom>
                  </pic:spPr>
                </pic:pic>
              </a:graphicData>
            </a:graphic>
          </wp:inline>
        </w:drawing>
      </w:r>
    </w:p>
    <w:p w14:paraId="00AADCEB" w14:textId="6D8A1E53" w:rsidR="00075219" w:rsidRDefault="00075219" w:rsidP="00075219">
      <w:pPr>
        <w:jc w:val="center"/>
        <w:rPr>
          <w:sz w:val="20"/>
          <w:szCs w:val="20"/>
        </w:rPr>
      </w:pPr>
      <w:r w:rsidRPr="00E46CD1">
        <w:rPr>
          <w:i/>
          <w:iCs/>
          <w:sz w:val="20"/>
          <w:szCs w:val="20"/>
        </w:rPr>
        <w:lastRenderedPageBreak/>
        <w:t xml:space="preserve">Table </w:t>
      </w:r>
      <w:r>
        <w:rPr>
          <w:i/>
          <w:iCs/>
          <w:sz w:val="20"/>
          <w:szCs w:val="20"/>
        </w:rPr>
        <w:t>6</w:t>
      </w:r>
      <w:r w:rsidRPr="00E46CD1">
        <w:rPr>
          <w:i/>
          <w:iCs/>
          <w:sz w:val="20"/>
          <w:szCs w:val="20"/>
        </w:rPr>
        <w:t xml:space="preserve">: </w:t>
      </w:r>
      <w:r>
        <w:rPr>
          <w:i/>
          <w:iCs/>
          <w:sz w:val="20"/>
          <w:szCs w:val="20"/>
        </w:rPr>
        <w:t xml:space="preserve">Overall Relative Comparison of Reviewed Post-treatment and UASB Options </w:t>
      </w:r>
      <w:r>
        <w:rPr>
          <w:sz w:val="20"/>
          <w:szCs w:val="20"/>
        </w:rPr>
        <w:t>(</w:t>
      </w:r>
      <w:proofErr w:type="spellStart"/>
      <w:r>
        <w:rPr>
          <w:sz w:val="20"/>
          <w:szCs w:val="20"/>
        </w:rPr>
        <w:t>adap</w:t>
      </w:r>
      <w:proofErr w:type="spellEnd"/>
      <w:r>
        <w:rPr>
          <w:sz w:val="20"/>
          <w:szCs w:val="20"/>
        </w:rPr>
        <w:t>. Chong et al. 2012)</w:t>
      </w:r>
    </w:p>
    <w:p w14:paraId="3366C3F7" w14:textId="2087CB01" w:rsidR="00630DEF" w:rsidRDefault="00630DEF" w:rsidP="00075219">
      <w:pPr>
        <w:rPr>
          <w:sz w:val="20"/>
          <w:szCs w:val="20"/>
        </w:rPr>
      </w:pPr>
    </w:p>
    <w:p w14:paraId="38AAAE46" w14:textId="56523FC3" w:rsidR="00075219" w:rsidRDefault="00075219" w:rsidP="00075219">
      <w:pPr>
        <w:jc w:val="center"/>
        <w:rPr>
          <w:sz w:val="20"/>
          <w:szCs w:val="20"/>
          <w:u w:val="single"/>
        </w:rPr>
      </w:pPr>
      <w:r>
        <w:rPr>
          <w:noProof/>
          <w:sz w:val="20"/>
          <w:szCs w:val="20"/>
          <w:u w:val="single"/>
        </w:rPr>
        <w:drawing>
          <wp:inline distT="0" distB="0" distL="0" distR="0" wp14:anchorId="4E1436A8" wp14:editId="51FFBC54">
            <wp:extent cx="5943600" cy="43141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3 at 5.21.3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2C64EDE3" w14:textId="77777777" w:rsidR="00075219" w:rsidRPr="00075219" w:rsidRDefault="00075219" w:rsidP="00075219">
      <w:pPr>
        <w:jc w:val="center"/>
        <w:rPr>
          <w:sz w:val="20"/>
          <w:szCs w:val="20"/>
        </w:rPr>
      </w:pPr>
    </w:p>
    <w:p w14:paraId="5444562C" w14:textId="1C80A433" w:rsidR="00075219" w:rsidRDefault="00075219">
      <w:pPr>
        <w:rPr>
          <w:sz w:val="20"/>
          <w:szCs w:val="20"/>
          <w:u w:val="single"/>
        </w:rPr>
      </w:pPr>
      <w:r>
        <w:rPr>
          <w:sz w:val="20"/>
          <w:szCs w:val="20"/>
          <w:u w:val="single"/>
        </w:rPr>
        <w:br w:type="page"/>
      </w:r>
    </w:p>
    <w:p w14:paraId="2DB2A2EE" w14:textId="5BF800D2" w:rsidR="00B10261" w:rsidRPr="00A750B8" w:rsidRDefault="00B10261" w:rsidP="00B10261">
      <w:pPr>
        <w:jc w:val="center"/>
        <w:rPr>
          <w:sz w:val="20"/>
          <w:szCs w:val="20"/>
          <w:u w:val="single"/>
        </w:rPr>
      </w:pPr>
      <w:r w:rsidRPr="00A750B8">
        <w:rPr>
          <w:sz w:val="20"/>
          <w:szCs w:val="20"/>
          <w:u w:val="single"/>
        </w:rPr>
        <w:lastRenderedPageBreak/>
        <w:t>REFERENCES</w:t>
      </w:r>
    </w:p>
    <w:p w14:paraId="392143A0" w14:textId="77777777" w:rsidR="00B10261" w:rsidRPr="00A750B8" w:rsidRDefault="00B10261" w:rsidP="00B10261">
      <w:pPr>
        <w:jc w:val="center"/>
        <w:rPr>
          <w:sz w:val="20"/>
          <w:szCs w:val="20"/>
          <w:u w:val="single"/>
        </w:rPr>
      </w:pPr>
    </w:p>
    <w:p w14:paraId="1EC2E5CD" w14:textId="77777777" w:rsidR="001B1850" w:rsidRDefault="00B10261" w:rsidP="001B1850">
      <w:pPr>
        <w:pStyle w:val="NormalWeb"/>
        <w:spacing w:before="0" w:beforeAutospacing="0" w:after="0" w:afterAutospacing="0"/>
        <w:ind w:left="480" w:hanging="480"/>
        <w:rPr>
          <w:rStyle w:val="Hyperlink"/>
          <w:color w:val="000000" w:themeColor="text1"/>
          <w:sz w:val="20"/>
          <w:szCs w:val="20"/>
        </w:rPr>
      </w:pPr>
      <w:r w:rsidRPr="00A750B8">
        <w:rPr>
          <w:color w:val="000000" w:themeColor="text1"/>
          <w:sz w:val="20"/>
          <w:szCs w:val="20"/>
        </w:rPr>
        <w:t>Bhatti, Z. A., Maqbool, F., Malik, A. H., &amp; Mehmood, Q. (2014). UASB reactor startup for the treatment of municipal wastewater followed by advanced oxidation process.</w:t>
      </w:r>
      <w:r w:rsidR="00326252">
        <w:rPr>
          <w:color w:val="000000" w:themeColor="text1"/>
          <w:sz w:val="20"/>
          <w:szCs w:val="20"/>
        </w:rPr>
        <w:t xml:space="preserve"> Vol.</w:t>
      </w:r>
      <w:r w:rsidRPr="00A750B8">
        <w:rPr>
          <w:color w:val="000000" w:themeColor="text1"/>
          <w:sz w:val="20"/>
          <w:szCs w:val="20"/>
        </w:rPr>
        <w:t xml:space="preserve"> </w:t>
      </w:r>
      <w:r w:rsidRPr="00326252">
        <w:rPr>
          <w:color w:val="000000" w:themeColor="text1"/>
          <w:sz w:val="20"/>
          <w:szCs w:val="20"/>
        </w:rPr>
        <w:t>31</w:t>
      </w:r>
      <w:r w:rsidR="00326252">
        <w:rPr>
          <w:color w:val="000000" w:themeColor="text1"/>
          <w:sz w:val="20"/>
          <w:szCs w:val="20"/>
        </w:rPr>
        <w:t xml:space="preserve"> </w:t>
      </w:r>
      <w:r w:rsidRPr="00A750B8">
        <w:rPr>
          <w:color w:val="000000" w:themeColor="text1"/>
          <w:sz w:val="20"/>
          <w:szCs w:val="20"/>
        </w:rPr>
        <w:t xml:space="preserve">(03), </w:t>
      </w:r>
      <w:r w:rsidR="00326252">
        <w:rPr>
          <w:color w:val="000000" w:themeColor="text1"/>
          <w:sz w:val="20"/>
          <w:szCs w:val="20"/>
        </w:rPr>
        <w:t xml:space="preserve">pp. </w:t>
      </w:r>
      <w:r w:rsidRPr="00A750B8">
        <w:rPr>
          <w:color w:val="000000" w:themeColor="text1"/>
          <w:sz w:val="20"/>
          <w:szCs w:val="20"/>
        </w:rPr>
        <w:t xml:space="preserve">715–726. </w:t>
      </w:r>
      <w:hyperlink r:id="rId13" w:history="1">
        <w:r w:rsidRPr="00A750B8">
          <w:rPr>
            <w:rStyle w:val="Hyperlink"/>
            <w:color w:val="000000" w:themeColor="text1"/>
            <w:sz w:val="20"/>
            <w:szCs w:val="20"/>
          </w:rPr>
          <w:t>https://doi.org/10.1590/0104-6632.20140313s00002786</w:t>
        </w:r>
      </w:hyperlink>
    </w:p>
    <w:p w14:paraId="5528B752" w14:textId="77777777" w:rsidR="001B1850" w:rsidRDefault="001B1850" w:rsidP="001B1850">
      <w:pPr>
        <w:pStyle w:val="NormalWeb"/>
        <w:spacing w:before="0" w:beforeAutospacing="0" w:after="0" w:afterAutospacing="0"/>
        <w:ind w:left="480" w:hanging="480"/>
        <w:rPr>
          <w:color w:val="333333"/>
          <w:shd w:val="clear" w:color="auto" w:fill="FFFFFF"/>
        </w:rPr>
      </w:pPr>
    </w:p>
    <w:p w14:paraId="2204C5D2" w14:textId="35F6B91F" w:rsidR="001B1850" w:rsidRPr="001B1850" w:rsidRDefault="001B1850" w:rsidP="001B1850">
      <w:pPr>
        <w:pStyle w:val="NormalWeb"/>
        <w:spacing w:before="0" w:beforeAutospacing="0" w:after="0" w:afterAutospacing="0"/>
        <w:ind w:left="480" w:hanging="480"/>
        <w:rPr>
          <w:color w:val="000000" w:themeColor="text1"/>
          <w:sz w:val="20"/>
          <w:szCs w:val="20"/>
        </w:rPr>
      </w:pPr>
      <w:r w:rsidRPr="001B1850">
        <w:rPr>
          <w:color w:val="000000" w:themeColor="text1"/>
          <w:sz w:val="20"/>
          <w:szCs w:val="20"/>
          <w:shd w:val="clear" w:color="auto" w:fill="FFFFFF"/>
        </w:rPr>
        <w:t>Biogas Appliances. (n.d.). Retrieved from https://energypedia.info/wiki/Biogas_Appliances.</w:t>
      </w:r>
    </w:p>
    <w:p w14:paraId="562E2F41" w14:textId="02FF9506" w:rsidR="00B10261" w:rsidRPr="00A750B8" w:rsidRDefault="00B10261" w:rsidP="00B10261">
      <w:pPr>
        <w:pStyle w:val="NormalWeb"/>
        <w:ind w:left="480" w:hanging="480"/>
        <w:rPr>
          <w:sz w:val="20"/>
          <w:szCs w:val="20"/>
        </w:rPr>
      </w:pPr>
      <w:r w:rsidRPr="00A750B8">
        <w:rPr>
          <w:sz w:val="20"/>
          <w:szCs w:val="20"/>
        </w:rPr>
        <w:t>Burning Blue Flames Gas Focus on Stock Photo (Shutterstock) 1499930861. (n.d.). Retrieved December 10, 2019, from https://www.shutterstock.com/image-photo/burning-blue-flames-gas-focus-on-1499930861</w:t>
      </w:r>
    </w:p>
    <w:p w14:paraId="44D7B2EB"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Cavalcanti P.F.F., Van </w:t>
      </w:r>
      <w:proofErr w:type="spellStart"/>
      <w:r w:rsidRPr="00A750B8">
        <w:rPr>
          <w:color w:val="000000" w:themeColor="text1"/>
          <w:sz w:val="20"/>
          <w:szCs w:val="20"/>
        </w:rPr>
        <w:t>Haandel</w:t>
      </w:r>
      <w:proofErr w:type="spellEnd"/>
      <w:r w:rsidRPr="00A750B8">
        <w:rPr>
          <w:color w:val="000000" w:themeColor="text1"/>
          <w:sz w:val="20"/>
          <w:szCs w:val="20"/>
        </w:rPr>
        <w:t xml:space="preserve"> A., Lettinga G. (2001) Polishing ponds for post-treatment of digested sewage Part 1: flow-through ponds</w:t>
      </w:r>
      <w:r w:rsidRPr="00A750B8">
        <w:rPr>
          <w:i/>
          <w:iCs/>
          <w:color w:val="000000" w:themeColor="text1"/>
          <w:sz w:val="20"/>
          <w:szCs w:val="20"/>
        </w:rPr>
        <w:t>. Water Sci Technol</w:t>
      </w:r>
      <w:r w:rsidRPr="00A750B8">
        <w:rPr>
          <w:color w:val="000000" w:themeColor="text1"/>
          <w:sz w:val="20"/>
          <w:szCs w:val="20"/>
        </w:rPr>
        <w:t>, Vol. 44, pp. 237-245.</w:t>
      </w:r>
    </w:p>
    <w:p w14:paraId="21F7C733"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
    <w:p w14:paraId="39A1C399"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t>Chernicharo</w:t>
      </w:r>
      <w:proofErr w:type="spellEnd"/>
      <w:r w:rsidRPr="00A750B8">
        <w:rPr>
          <w:color w:val="000000" w:themeColor="text1"/>
          <w:sz w:val="20"/>
          <w:szCs w:val="20"/>
        </w:rPr>
        <w:t xml:space="preserve"> C.A.L., M.C.P. Nascimento M.C.P. (2001) Feasibility of a pilot-scale UASB/trickling filter system for domestic sewage treatment. </w:t>
      </w:r>
      <w:r w:rsidRPr="00A750B8">
        <w:rPr>
          <w:i/>
          <w:iCs/>
          <w:color w:val="000000" w:themeColor="text1"/>
          <w:sz w:val="20"/>
          <w:szCs w:val="20"/>
        </w:rPr>
        <w:t>Water Sci Technol</w:t>
      </w:r>
      <w:r w:rsidRPr="00A750B8">
        <w:rPr>
          <w:color w:val="000000" w:themeColor="text1"/>
          <w:sz w:val="20"/>
          <w:szCs w:val="20"/>
        </w:rPr>
        <w:t>, Vol. 44, pp. 221-228.</w:t>
      </w:r>
    </w:p>
    <w:p w14:paraId="0DD996C8" w14:textId="77777777" w:rsidR="00B10261" w:rsidRPr="00A750B8" w:rsidRDefault="00B10261" w:rsidP="00B10261">
      <w:pPr>
        <w:pStyle w:val="NormalWeb"/>
        <w:spacing w:before="0" w:beforeAutospacing="0" w:after="0" w:afterAutospacing="0"/>
        <w:rPr>
          <w:color w:val="000000" w:themeColor="text1"/>
          <w:sz w:val="20"/>
          <w:szCs w:val="20"/>
        </w:rPr>
      </w:pPr>
    </w:p>
    <w:p w14:paraId="71D7A5FD" w14:textId="77777777" w:rsidR="00F170A3" w:rsidRDefault="00B10261" w:rsidP="00F170A3">
      <w:pPr>
        <w:pStyle w:val="NormalWeb"/>
        <w:spacing w:before="0" w:beforeAutospacing="0" w:after="0" w:afterAutospacing="0"/>
        <w:ind w:left="480" w:hanging="480"/>
        <w:rPr>
          <w:rStyle w:val="Hyperlink"/>
          <w:color w:val="000000" w:themeColor="text1"/>
          <w:sz w:val="20"/>
          <w:szCs w:val="20"/>
        </w:rPr>
      </w:pPr>
      <w:r w:rsidRPr="00A750B8">
        <w:rPr>
          <w:color w:val="000000" w:themeColor="text1"/>
          <w:sz w:val="20"/>
          <w:szCs w:val="20"/>
        </w:rPr>
        <w:t xml:space="preserve">Chong, S., Sen, T. K., </w:t>
      </w:r>
      <w:proofErr w:type="spellStart"/>
      <w:r w:rsidRPr="00F170A3">
        <w:rPr>
          <w:color w:val="000000" w:themeColor="text1"/>
          <w:sz w:val="20"/>
          <w:szCs w:val="20"/>
        </w:rPr>
        <w:t>Kayaalp</w:t>
      </w:r>
      <w:proofErr w:type="spellEnd"/>
      <w:r w:rsidRPr="00F170A3">
        <w:rPr>
          <w:color w:val="000000" w:themeColor="text1"/>
          <w:sz w:val="20"/>
          <w:szCs w:val="20"/>
        </w:rPr>
        <w:t xml:space="preserve">, A., &amp; Ang, H. M. (2012). The performance enhancements of </w:t>
      </w:r>
      <w:proofErr w:type="spellStart"/>
      <w:r w:rsidRPr="00F170A3">
        <w:rPr>
          <w:color w:val="000000" w:themeColor="text1"/>
          <w:sz w:val="20"/>
          <w:szCs w:val="20"/>
        </w:rPr>
        <w:t>upflow</w:t>
      </w:r>
      <w:proofErr w:type="spellEnd"/>
      <w:r w:rsidRPr="00F170A3">
        <w:rPr>
          <w:color w:val="000000" w:themeColor="text1"/>
          <w:sz w:val="20"/>
          <w:szCs w:val="20"/>
        </w:rPr>
        <w:t xml:space="preserve"> anaerobic sludge blanket (UASB) reactors for domestic sludge treatment – A State-of-the-art review. </w:t>
      </w:r>
      <w:r w:rsidRPr="00F170A3">
        <w:rPr>
          <w:i/>
          <w:iCs/>
          <w:color w:val="000000" w:themeColor="text1"/>
          <w:sz w:val="20"/>
          <w:szCs w:val="20"/>
        </w:rPr>
        <w:t>Water Research</w:t>
      </w:r>
      <w:r w:rsidRPr="00F170A3">
        <w:rPr>
          <w:color w:val="000000" w:themeColor="text1"/>
          <w:sz w:val="20"/>
          <w:szCs w:val="20"/>
        </w:rPr>
        <w:t xml:space="preserve">, </w:t>
      </w:r>
      <w:r w:rsidRPr="00F170A3">
        <w:rPr>
          <w:i/>
          <w:iCs/>
          <w:color w:val="000000" w:themeColor="text1"/>
          <w:sz w:val="20"/>
          <w:szCs w:val="20"/>
        </w:rPr>
        <w:t>46</w:t>
      </w:r>
      <w:r w:rsidRPr="00F170A3">
        <w:rPr>
          <w:color w:val="000000" w:themeColor="text1"/>
          <w:sz w:val="20"/>
          <w:szCs w:val="20"/>
        </w:rPr>
        <w:t xml:space="preserve">(11), 3434–3470. </w:t>
      </w:r>
      <w:hyperlink r:id="rId14" w:history="1">
        <w:r w:rsidRPr="00F170A3">
          <w:rPr>
            <w:rStyle w:val="Hyperlink"/>
            <w:color w:val="000000" w:themeColor="text1"/>
            <w:sz w:val="20"/>
            <w:szCs w:val="20"/>
          </w:rPr>
          <w:t>https://doi.org/10.1016/J.WATRES.2012.03.066</w:t>
        </w:r>
      </w:hyperlink>
    </w:p>
    <w:p w14:paraId="39EA01D6" w14:textId="77777777" w:rsidR="00F170A3" w:rsidRDefault="00F170A3" w:rsidP="00F170A3">
      <w:pPr>
        <w:pStyle w:val="NormalWeb"/>
        <w:spacing w:before="0" w:beforeAutospacing="0" w:after="0" w:afterAutospacing="0"/>
        <w:ind w:left="480" w:hanging="480"/>
        <w:rPr>
          <w:rStyle w:val="Hyperlink"/>
          <w:color w:val="000000" w:themeColor="text1"/>
          <w:sz w:val="20"/>
          <w:szCs w:val="20"/>
        </w:rPr>
      </w:pPr>
    </w:p>
    <w:p w14:paraId="3E2D7AD3" w14:textId="615547AE" w:rsidR="00B10261" w:rsidRPr="00F170A3" w:rsidRDefault="00F170A3" w:rsidP="00F170A3">
      <w:pPr>
        <w:pStyle w:val="NormalWeb"/>
        <w:spacing w:before="0" w:beforeAutospacing="0" w:after="0" w:afterAutospacing="0"/>
        <w:ind w:left="480" w:hanging="480"/>
        <w:rPr>
          <w:color w:val="000000" w:themeColor="text1"/>
          <w:sz w:val="20"/>
          <w:szCs w:val="20"/>
        </w:rPr>
      </w:pPr>
      <w:proofErr w:type="spellStart"/>
      <w:r w:rsidRPr="00F170A3">
        <w:rPr>
          <w:color w:val="000000" w:themeColor="text1"/>
          <w:sz w:val="20"/>
          <w:szCs w:val="20"/>
        </w:rPr>
        <w:t>Escudie</w:t>
      </w:r>
      <w:proofErr w:type="spellEnd"/>
      <w:r w:rsidRPr="00F170A3">
        <w:rPr>
          <w:color w:val="000000" w:themeColor="text1"/>
          <w:sz w:val="20"/>
          <w:szCs w:val="20"/>
        </w:rPr>
        <w:t xml:space="preserve">, R., Cresson, R., </w:t>
      </w:r>
      <w:proofErr w:type="spellStart"/>
      <w:r w:rsidRPr="00F170A3">
        <w:rPr>
          <w:color w:val="000000" w:themeColor="text1"/>
          <w:sz w:val="20"/>
          <w:szCs w:val="20"/>
        </w:rPr>
        <w:t>Delgenes</w:t>
      </w:r>
      <w:proofErr w:type="spellEnd"/>
      <w:r w:rsidRPr="00F170A3">
        <w:rPr>
          <w:color w:val="000000" w:themeColor="text1"/>
          <w:sz w:val="20"/>
          <w:szCs w:val="20"/>
        </w:rPr>
        <w:t xml:space="preserve">, J.-P., </w:t>
      </w:r>
      <w:proofErr w:type="spellStart"/>
      <w:r w:rsidRPr="00F170A3">
        <w:rPr>
          <w:color w:val="000000" w:themeColor="text1"/>
          <w:sz w:val="20"/>
          <w:szCs w:val="20"/>
        </w:rPr>
        <w:t>Bernet</w:t>
      </w:r>
      <w:proofErr w:type="spellEnd"/>
      <w:r w:rsidRPr="00F170A3">
        <w:rPr>
          <w:color w:val="000000" w:themeColor="text1"/>
          <w:sz w:val="20"/>
          <w:szCs w:val="20"/>
        </w:rPr>
        <w:t>, N., 2011. Control of start-up and operation of anaerobic biofilm reactors: An overview of 15 years of research.</w:t>
      </w:r>
      <w:r w:rsidRPr="00F170A3">
        <w:rPr>
          <w:i/>
          <w:iCs/>
          <w:color w:val="000000" w:themeColor="text1"/>
          <w:sz w:val="20"/>
          <w:szCs w:val="20"/>
        </w:rPr>
        <w:t xml:space="preserve"> WATER RESEARCH 45, 1–10. </w:t>
      </w:r>
      <w:hyperlink r:id="rId15" w:history="1">
        <w:r w:rsidRPr="00F170A3">
          <w:rPr>
            <w:rStyle w:val="Hyperlink"/>
            <w:color w:val="000000" w:themeColor="text1"/>
            <w:sz w:val="20"/>
            <w:szCs w:val="20"/>
          </w:rPr>
          <w:t>https://doi.org/10.1016/j.watres.2010.07.081</w:t>
        </w:r>
      </w:hyperlink>
    </w:p>
    <w:p w14:paraId="16454A01" w14:textId="77777777" w:rsidR="00F170A3" w:rsidRPr="00A750B8" w:rsidRDefault="00F170A3" w:rsidP="00B10261">
      <w:pPr>
        <w:pStyle w:val="NormalWeb"/>
        <w:spacing w:before="0" w:beforeAutospacing="0" w:after="0" w:afterAutospacing="0"/>
        <w:ind w:left="480" w:hanging="480"/>
        <w:rPr>
          <w:color w:val="000000" w:themeColor="text1"/>
          <w:sz w:val="20"/>
          <w:szCs w:val="20"/>
        </w:rPr>
      </w:pPr>
    </w:p>
    <w:p w14:paraId="71CDBF19" w14:textId="5139DBC9" w:rsidR="00B10261"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Explaining the Activated Sludge Process. (n.d.). Retrieved December 10, 2019, from </w:t>
      </w:r>
      <w:hyperlink r:id="rId16" w:history="1">
        <w:r w:rsidR="00075219" w:rsidRPr="00B45947">
          <w:rPr>
            <w:rStyle w:val="Hyperlink"/>
            <w:sz w:val="20"/>
            <w:szCs w:val="20"/>
          </w:rPr>
          <w:t>http://www.nesc.wvu.edu/pdf/WW/publications/pipline/PL_SP03.pdf</w:t>
        </w:r>
      </w:hyperlink>
    </w:p>
    <w:p w14:paraId="2220D23F" w14:textId="751AC7F8" w:rsidR="00075219" w:rsidRDefault="00075219" w:rsidP="00075219">
      <w:pPr>
        <w:pStyle w:val="NormalWeb"/>
        <w:ind w:left="480" w:hanging="480"/>
        <w:rPr>
          <w:color w:val="000000" w:themeColor="text1"/>
          <w:sz w:val="20"/>
          <w:szCs w:val="20"/>
        </w:rPr>
      </w:pPr>
      <w:r w:rsidRPr="00075219">
        <w:rPr>
          <w:color w:val="000000" w:themeColor="text1"/>
          <w:sz w:val="20"/>
          <w:szCs w:val="20"/>
        </w:rPr>
        <w:t xml:space="preserve">Ghangrekar, M.M., </w:t>
      </w:r>
      <w:proofErr w:type="spellStart"/>
      <w:r w:rsidRPr="00075219">
        <w:rPr>
          <w:color w:val="000000" w:themeColor="text1"/>
          <w:sz w:val="20"/>
          <w:szCs w:val="20"/>
        </w:rPr>
        <w:t>Asolekar</w:t>
      </w:r>
      <w:proofErr w:type="spellEnd"/>
      <w:r w:rsidRPr="00075219">
        <w:rPr>
          <w:color w:val="000000" w:themeColor="text1"/>
          <w:sz w:val="20"/>
          <w:szCs w:val="20"/>
        </w:rPr>
        <w:t>, S.R., Ranganathan, K.R., Joshi, S.G.</w:t>
      </w:r>
      <w:r>
        <w:rPr>
          <w:color w:val="000000" w:themeColor="text1"/>
          <w:sz w:val="20"/>
          <w:szCs w:val="20"/>
        </w:rPr>
        <w:t xml:space="preserve"> (</w:t>
      </w:r>
      <w:r w:rsidRPr="00075219">
        <w:rPr>
          <w:color w:val="000000" w:themeColor="text1"/>
          <w:sz w:val="20"/>
          <w:szCs w:val="20"/>
        </w:rPr>
        <w:t>1996</w:t>
      </w:r>
      <w:r>
        <w:rPr>
          <w:color w:val="000000" w:themeColor="text1"/>
          <w:sz w:val="20"/>
          <w:szCs w:val="20"/>
        </w:rPr>
        <w:t>)</w:t>
      </w:r>
      <w:r w:rsidRPr="00075219">
        <w:rPr>
          <w:color w:val="000000" w:themeColor="text1"/>
          <w:sz w:val="20"/>
          <w:szCs w:val="20"/>
        </w:rPr>
        <w:t>. Experience with UASB reactor start-up under different</w:t>
      </w:r>
      <w:r>
        <w:rPr>
          <w:color w:val="000000" w:themeColor="text1"/>
          <w:sz w:val="20"/>
          <w:szCs w:val="20"/>
        </w:rPr>
        <w:t xml:space="preserve"> </w:t>
      </w:r>
      <w:r w:rsidRPr="00075219">
        <w:rPr>
          <w:color w:val="000000" w:themeColor="text1"/>
          <w:sz w:val="20"/>
          <w:szCs w:val="20"/>
        </w:rPr>
        <w:t xml:space="preserve">operating conditions. </w:t>
      </w:r>
      <w:r w:rsidRPr="00075219">
        <w:rPr>
          <w:i/>
          <w:iCs/>
          <w:color w:val="000000" w:themeColor="text1"/>
          <w:sz w:val="20"/>
          <w:szCs w:val="20"/>
        </w:rPr>
        <w:t>Water Science and Technology</w:t>
      </w:r>
      <w:r w:rsidR="00326252">
        <w:rPr>
          <w:i/>
          <w:iCs/>
          <w:color w:val="000000" w:themeColor="text1"/>
          <w:sz w:val="20"/>
          <w:szCs w:val="20"/>
        </w:rPr>
        <w:t xml:space="preserve">, </w:t>
      </w:r>
      <w:r w:rsidR="00326252">
        <w:rPr>
          <w:color w:val="000000" w:themeColor="text1"/>
          <w:sz w:val="20"/>
          <w:szCs w:val="20"/>
        </w:rPr>
        <w:t>Vol.</w:t>
      </w:r>
      <w:r w:rsidRPr="00075219">
        <w:rPr>
          <w:i/>
          <w:iCs/>
          <w:color w:val="000000" w:themeColor="text1"/>
          <w:sz w:val="20"/>
          <w:szCs w:val="20"/>
        </w:rPr>
        <w:t xml:space="preserve"> </w:t>
      </w:r>
      <w:r w:rsidRPr="00326252">
        <w:rPr>
          <w:color w:val="000000" w:themeColor="text1"/>
          <w:sz w:val="20"/>
          <w:szCs w:val="20"/>
        </w:rPr>
        <w:t>34</w:t>
      </w:r>
      <w:r w:rsidR="00326252">
        <w:rPr>
          <w:color w:val="000000" w:themeColor="text1"/>
          <w:sz w:val="20"/>
          <w:szCs w:val="20"/>
        </w:rPr>
        <w:t xml:space="preserve"> </w:t>
      </w:r>
      <w:r w:rsidRPr="00075219">
        <w:rPr>
          <w:color w:val="000000" w:themeColor="text1"/>
          <w:sz w:val="20"/>
          <w:szCs w:val="20"/>
        </w:rPr>
        <w:t>(5</w:t>
      </w:r>
      <w:r>
        <w:rPr>
          <w:color w:val="000000" w:themeColor="text1"/>
          <w:sz w:val="20"/>
          <w:szCs w:val="20"/>
        </w:rPr>
        <w:t>-</w:t>
      </w:r>
      <w:r w:rsidRPr="00075219">
        <w:rPr>
          <w:color w:val="000000" w:themeColor="text1"/>
          <w:sz w:val="20"/>
          <w:szCs w:val="20"/>
        </w:rPr>
        <w:t>6),</w:t>
      </w:r>
      <w:r>
        <w:rPr>
          <w:color w:val="000000" w:themeColor="text1"/>
          <w:sz w:val="20"/>
          <w:szCs w:val="20"/>
        </w:rPr>
        <w:t xml:space="preserve"> </w:t>
      </w:r>
      <w:r w:rsidR="00326252">
        <w:rPr>
          <w:color w:val="000000" w:themeColor="text1"/>
          <w:sz w:val="20"/>
          <w:szCs w:val="20"/>
        </w:rPr>
        <w:t xml:space="preserve">pp. </w:t>
      </w:r>
      <w:r w:rsidRPr="00075219">
        <w:rPr>
          <w:color w:val="000000" w:themeColor="text1"/>
          <w:sz w:val="20"/>
          <w:szCs w:val="20"/>
        </w:rPr>
        <w:t>421</w:t>
      </w:r>
      <w:r>
        <w:rPr>
          <w:color w:val="000000" w:themeColor="text1"/>
          <w:sz w:val="20"/>
          <w:szCs w:val="20"/>
        </w:rPr>
        <w:t>-4</w:t>
      </w:r>
      <w:r w:rsidRPr="00075219">
        <w:rPr>
          <w:color w:val="000000" w:themeColor="text1"/>
          <w:sz w:val="20"/>
          <w:szCs w:val="20"/>
        </w:rPr>
        <w:t>28.</w:t>
      </w:r>
    </w:p>
    <w:p w14:paraId="6881BE9D" w14:textId="55FE4693" w:rsidR="00075219" w:rsidRPr="00A750B8" w:rsidRDefault="00075219" w:rsidP="00326252">
      <w:pPr>
        <w:pStyle w:val="NormalWeb"/>
        <w:ind w:left="480" w:hanging="480"/>
        <w:rPr>
          <w:color w:val="000000" w:themeColor="text1"/>
          <w:sz w:val="20"/>
          <w:szCs w:val="20"/>
        </w:rPr>
      </w:pPr>
      <w:proofErr w:type="spellStart"/>
      <w:r w:rsidRPr="00075219">
        <w:rPr>
          <w:color w:val="000000" w:themeColor="text1"/>
          <w:sz w:val="20"/>
          <w:szCs w:val="20"/>
        </w:rPr>
        <w:t>Hulshoff</w:t>
      </w:r>
      <w:proofErr w:type="spellEnd"/>
      <w:r w:rsidRPr="00075219">
        <w:rPr>
          <w:color w:val="000000" w:themeColor="text1"/>
          <w:sz w:val="20"/>
          <w:szCs w:val="20"/>
        </w:rPr>
        <w:t xml:space="preserve"> Pol, L.W., de Castro Lopes, S.I., Lettinga, G., Lens, P.N.L.</w:t>
      </w:r>
      <w:r>
        <w:rPr>
          <w:color w:val="000000" w:themeColor="text1"/>
          <w:sz w:val="20"/>
          <w:szCs w:val="20"/>
        </w:rPr>
        <w:t xml:space="preserve"> (</w:t>
      </w:r>
      <w:r w:rsidRPr="00075219">
        <w:rPr>
          <w:color w:val="000000" w:themeColor="text1"/>
          <w:sz w:val="20"/>
          <w:szCs w:val="20"/>
        </w:rPr>
        <w:t>2004</w:t>
      </w:r>
      <w:r>
        <w:rPr>
          <w:color w:val="000000" w:themeColor="text1"/>
          <w:sz w:val="20"/>
          <w:szCs w:val="20"/>
        </w:rPr>
        <w:t>)</w:t>
      </w:r>
      <w:r w:rsidRPr="00075219">
        <w:rPr>
          <w:color w:val="000000" w:themeColor="text1"/>
          <w:sz w:val="20"/>
          <w:szCs w:val="20"/>
        </w:rPr>
        <w:t xml:space="preserve">. Anaerobic sludge granulation. </w:t>
      </w:r>
      <w:r w:rsidRPr="00075219">
        <w:rPr>
          <w:i/>
          <w:iCs/>
          <w:color w:val="000000" w:themeColor="text1"/>
          <w:sz w:val="20"/>
          <w:szCs w:val="20"/>
        </w:rPr>
        <w:t>Water Research</w:t>
      </w:r>
      <w:r w:rsidR="00326252">
        <w:rPr>
          <w:i/>
          <w:iCs/>
          <w:color w:val="000000" w:themeColor="text1"/>
          <w:sz w:val="20"/>
          <w:szCs w:val="20"/>
        </w:rPr>
        <w:t xml:space="preserve">, </w:t>
      </w:r>
      <w:r w:rsidR="00326252">
        <w:rPr>
          <w:color w:val="000000" w:themeColor="text1"/>
          <w:sz w:val="20"/>
          <w:szCs w:val="20"/>
        </w:rPr>
        <w:t xml:space="preserve">Vol. </w:t>
      </w:r>
      <w:r w:rsidRPr="00326252">
        <w:rPr>
          <w:color w:val="000000" w:themeColor="text1"/>
          <w:sz w:val="20"/>
          <w:szCs w:val="20"/>
        </w:rPr>
        <w:t>38</w:t>
      </w:r>
      <w:r w:rsidR="00326252">
        <w:rPr>
          <w:color w:val="000000" w:themeColor="text1"/>
          <w:sz w:val="20"/>
          <w:szCs w:val="20"/>
        </w:rPr>
        <w:t xml:space="preserve"> </w:t>
      </w:r>
      <w:r w:rsidRPr="00075219">
        <w:rPr>
          <w:color w:val="000000" w:themeColor="text1"/>
          <w:sz w:val="20"/>
          <w:szCs w:val="20"/>
        </w:rPr>
        <w:t>(6),</w:t>
      </w:r>
      <w:r>
        <w:rPr>
          <w:color w:val="000000" w:themeColor="text1"/>
          <w:sz w:val="20"/>
          <w:szCs w:val="20"/>
        </w:rPr>
        <w:t xml:space="preserve"> </w:t>
      </w:r>
      <w:r w:rsidR="00326252">
        <w:rPr>
          <w:color w:val="000000" w:themeColor="text1"/>
          <w:sz w:val="20"/>
          <w:szCs w:val="20"/>
        </w:rPr>
        <w:t xml:space="preserve">pp. </w:t>
      </w:r>
      <w:r w:rsidRPr="00075219">
        <w:rPr>
          <w:color w:val="000000" w:themeColor="text1"/>
          <w:sz w:val="20"/>
          <w:szCs w:val="20"/>
        </w:rPr>
        <w:t>1376</w:t>
      </w:r>
      <w:r>
        <w:rPr>
          <w:color w:val="000000" w:themeColor="text1"/>
          <w:sz w:val="20"/>
          <w:szCs w:val="20"/>
        </w:rPr>
        <w:t>-</w:t>
      </w:r>
      <w:r w:rsidRPr="00075219">
        <w:rPr>
          <w:color w:val="000000" w:themeColor="text1"/>
          <w:sz w:val="20"/>
          <w:szCs w:val="20"/>
        </w:rPr>
        <w:t>1389.</w:t>
      </w:r>
    </w:p>
    <w:p w14:paraId="2F1AB093" w14:textId="1B41FB55" w:rsidR="00B10261"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Khan, A. A., Gaur, R. Z., Tyagi, V. K., Khursheed, A., Lew, B., Mehrotra, I., &amp; Kazmi, A. A. (2011, October). Sustainable options of post treatment of UASB effluent treating sewage: A review. </w:t>
      </w:r>
      <w:r w:rsidRPr="00A750B8">
        <w:rPr>
          <w:i/>
          <w:iCs/>
          <w:color w:val="000000" w:themeColor="text1"/>
          <w:sz w:val="20"/>
          <w:szCs w:val="20"/>
        </w:rPr>
        <w:t>Resources, Conservation and Recycling</w:t>
      </w:r>
      <w:r w:rsidRPr="00A750B8">
        <w:rPr>
          <w:color w:val="000000" w:themeColor="text1"/>
          <w:sz w:val="20"/>
          <w:szCs w:val="20"/>
        </w:rPr>
        <w:t xml:space="preserve">, Vol. 55, pp. 1232–1251. </w:t>
      </w:r>
      <w:hyperlink r:id="rId17" w:history="1">
        <w:r w:rsidRPr="00A750B8">
          <w:rPr>
            <w:rStyle w:val="Hyperlink"/>
            <w:color w:val="000000" w:themeColor="text1"/>
            <w:sz w:val="20"/>
            <w:szCs w:val="20"/>
          </w:rPr>
          <w:t>https://doi.org/10.1016/j.resconrec.2011.05.017</w:t>
        </w:r>
      </w:hyperlink>
      <w:r w:rsidRPr="00A750B8">
        <w:rPr>
          <w:color w:val="000000" w:themeColor="text1"/>
          <w:sz w:val="20"/>
          <w:szCs w:val="20"/>
        </w:rPr>
        <w:t xml:space="preserve">  </w:t>
      </w:r>
    </w:p>
    <w:p w14:paraId="2DF4C10F" w14:textId="22FB3CDA" w:rsidR="00B10261" w:rsidRPr="00A750B8" w:rsidRDefault="00326252" w:rsidP="00326252">
      <w:pPr>
        <w:pStyle w:val="NormalWeb"/>
        <w:ind w:left="480" w:hanging="480"/>
        <w:rPr>
          <w:color w:val="000000" w:themeColor="text1"/>
          <w:sz w:val="20"/>
          <w:szCs w:val="20"/>
        </w:rPr>
      </w:pPr>
      <w:r w:rsidRPr="00326252">
        <w:rPr>
          <w:color w:val="000000" w:themeColor="text1"/>
          <w:sz w:val="20"/>
          <w:szCs w:val="20"/>
        </w:rPr>
        <w:t xml:space="preserve">La Motta, E.J., Silva, E., </w:t>
      </w:r>
      <w:proofErr w:type="spellStart"/>
      <w:r w:rsidRPr="00326252">
        <w:rPr>
          <w:color w:val="000000" w:themeColor="text1"/>
          <w:sz w:val="20"/>
          <w:szCs w:val="20"/>
        </w:rPr>
        <w:t>Bustillos</w:t>
      </w:r>
      <w:proofErr w:type="spellEnd"/>
      <w:r w:rsidRPr="00326252">
        <w:rPr>
          <w:color w:val="000000" w:themeColor="text1"/>
          <w:sz w:val="20"/>
          <w:szCs w:val="20"/>
        </w:rPr>
        <w:t xml:space="preserve">, A., </w:t>
      </w:r>
      <w:proofErr w:type="spellStart"/>
      <w:r w:rsidRPr="00326252">
        <w:rPr>
          <w:color w:val="000000" w:themeColor="text1"/>
          <w:sz w:val="20"/>
          <w:szCs w:val="20"/>
        </w:rPr>
        <w:t>Padro´n</w:t>
      </w:r>
      <w:proofErr w:type="spellEnd"/>
      <w:r w:rsidRPr="00326252">
        <w:rPr>
          <w:color w:val="000000" w:themeColor="text1"/>
          <w:sz w:val="20"/>
          <w:szCs w:val="20"/>
        </w:rPr>
        <w:t xml:space="preserve">, H., </w:t>
      </w:r>
      <w:proofErr w:type="spellStart"/>
      <w:r w:rsidRPr="00326252">
        <w:rPr>
          <w:color w:val="000000" w:themeColor="text1"/>
          <w:sz w:val="20"/>
          <w:szCs w:val="20"/>
        </w:rPr>
        <w:t>Luque</w:t>
      </w:r>
      <w:proofErr w:type="spellEnd"/>
      <w:r w:rsidRPr="00326252">
        <w:rPr>
          <w:color w:val="000000" w:themeColor="text1"/>
          <w:sz w:val="20"/>
          <w:szCs w:val="20"/>
        </w:rPr>
        <w:t xml:space="preserve">, J. </w:t>
      </w:r>
      <w:r>
        <w:rPr>
          <w:color w:val="000000" w:themeColor="text1"/>
          <w:sz w:val="20"/>
          <w:szCs w:val="20"/>
        </w:rPr>
        <w:t>(</w:t>
      </w:r>
      <w:r w:rsidRPr="00326252">
        <w:rPr>
          <w:color w:val="000000" w:themeColor="text1"/>
          <w:sz w:val="20"/>
          <w:szCs w:val="20"/>
        </w:rPr>
        <w:t>2007</w:t>
      </w:r>
      <w:r>
        <w:rPr>
          <w:color w:val="000000" w:themeColor="text1"/>
          <w:sz w:val="20"/>
          <w:szCs w:val="20"/>
        </w:rPr>
        <w:t>)</w:t>
      </w:r>
      <w:r w:rsidRPr="00326252">
        <w:rPr>
          <w:color w:val="000000" w:themeColor="text1"/>
          <w:sz w:val="20"/>
          <w:szCs w:val="20"/>
        </w:rPr>
        <w:t>.</w:t>
      </w:r>
      <w:r>
        <w:rPr>
          <w:color w:val="000000" w:themeColor="text1"/>
          <w:sz w:val="20"/>
          <w:szCs w:val="20"/>
        </w:rPr>
        <w:t xml:space="preserve"> </w:t>
      </w:r>
      <w:r w:rsidRPr="00326252">
        <w:rPr>
          <w:color w:val="000000" w:themeColor="text1"/>
          <w:sz w:val="20"/>
          <w:szCs w:val="20"/>
        </w:rPr>
        <w:t>Combined anaerobic/aerobic secondary municipal</w:t>
      </w:r>
      <w:r>
        <w:rPr>
          <w:color w:val="000000" w:themeColor="text1"/>
          <w:sz w:val="20"/>
          <w:szCs w:val="20"/>
        </w:rPr>
        <w:t xml:space="preserve"> </w:t>
      </w:r>
      <w:r w:rsidRPr="00326252">
        <w:rPr>
          <w:color w:val="000000" w:themeColor="text1"/>
          <w:sz w:val="20"/>
          <w:szCs w:val="20"/>
        </w:rPr>
        <w:t>wastewater treatment: pilot-plant demonstration of the</w:t>
      </w:r>
      <w:r>
        <w:rPr>
          <w:color w:val="000000" w:themeColor="text1"/>
          <w:sz w:val="20"/>
          <w:szCs w:val="20"/>
        </w:rPr>
        <w:t xml:space="preserve"> </w:t>
      </w:r>
      <w:r w:rsidRPr="00326252">
        <w:rPr>
          <w:color w:val="000000" w:themeColor="text1"/>
          <w:sz w:val="20"/>
          <w:szCs w:val="20"/>
        </w:rPr>
        <w:t>UASB/Aerobic solids contact system.</w:t>
      </w:r>
      <w:r>
        <w:rPr>
          <w:color w:val="000000" w:themeColor="text1"/>
          <w:sz w:val="20"/>
          <w:szCs w:val="20"/>
        </w:rPr>
        <w:t xml:space="preserve"> </w:t>
      </w:r>
      <w:r w:rsidRPr="00326252">
        <w:rPr>
          <w:i/>
          <w:iCs/>
          <w:color w:val="000000" w:themeColor="text1"/>
          <w:sz w:val="20"/>
          <w:szCs w:val="20"/>
        </w:rPr>
        <w:t>Journal of Environmental</w:t>
      </w:r>
      <w:r w:rsidRPr="00326252">
        <w:rPr>
          <w:i/>
          <w:iCs/>
          <w:color w:val="000000" w:themeColor="text1"/>
          <w:sz w:val="20"/>
          <w:szCs w:val="20"/>
        </w:rPr>
        <w:t xml:space="preserve"> </w:t>
      </w:r>
      <w:r w:rsidRPr="00326252">
        <w:rPr>
          <w:i/>
          <w:iCs/>
          <w:color w:val="000000" w:themeColor="text1"/>
          <w:sz w:val="20"/>
          <w:szCs w:val="20"/>
        </w:rPr>
        <w:t>Engineering</w:t>
      </w:r>
      <w:r>
        <w:rPr>
          <w:i/>
          <w:iCs/>
          <w:color w:val="000000" w:themeColor="text1"/>
          <w:sz w:val="20"/>
          <w:szCs w:val="20"/>
        </w:rPr>
        <w:t xml:space="preserve">. </w:t>
      </w:r>
      <w:r>
        <w:rPr>
          <w:color w:val="000000" w:themeColor="text1"/>
          <w:sz w:val="20"/>
          <w:szCs w:val="20"/>
        </w:rPr>
        <w:t>Vol.</w:t>
      </w:r>
      <w:r w:rsidRPr="00326252">
        <w:rPr>
          <w:color w:val="000000" w:themeColor="text1"/>
          <w:sz w:val="20"/>
          <w:szCs w:val="20"/>
        </w:rPr>
        <w:t xml:space="preserve"> 133 (4), </w:t>
      </w:r>
      <w:r>
        <w:rPr>
          <w:color w:val="000000" w:themeColor="text1"/>
          <w:sz w:val="20"/>
          <w:szCs w:val="20"/>
        </w:rPr>
        <w:t xml:space="preserve">pp. </w:t>
      </w:r>
      <w:r w:rsidRPr="00326252">
        <w:rPr>
          <w:color w:val="000000" w:themeColor="text1"/>
          <w:sz w:val="20"/>
          <w:szCs w:val="20"/>
        </w:rPr>
        <w:t>397</w:t>
      </w:r>
      <w:r>
        <w:rPr>
          <w:color w:val="000000" w:themeColor="text1"/>
          <w:sz w:val="20"/>
          <w:szCs w:val="20"/>
        </w:rPr>
        <w:t>-</w:t>
      </w:r>
      <w:r w:rsidRPr="00326252">
        <w:rPr>
          <w:color w:val="000000" w:themeColor="text1"/>
          <w:sz w:val="20"/>
          <w:szCs w:val="20"/>
        </w:rPr>
        <w:t>403.</w:t>
      </w:r>
    </w:p>
    <w:p w14:paraId="219F2522"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shd w:val="clear" w:color="auto" w:fill="F5F5F5"/>
        </w:rPr>
        <w:t xml:space="preserve">Lettinga G., </w:t>
      </w:r>
      <w:proofErr w:type="spellStart"/>
      <w:r w:rsidRPr="00A750B8">
        <w:rPr>
          <w:color w:val="000000" w:themeColor="text1"/>
          <w:sz w:val="20"/>
          <w:szCs w:val="20"/>
          <w:shd w:val="clear" w:color="auto" w:fill="F5F5F5"/>
        </w:rPr>
        <w:t>Hulshoff</w:t>
      </w:r>
      <w:proofErr w:type="spellEnd"/>
      <w:r w:rsidRPr="00A750B8">
        <w:rPr>
          <w:color w:val="000000" w:themeColor="text1"/>
          <w:sz w:val="20"/>
          <w:szCs w:val="20"/>
          <w:shd w:val="clear" w:color="auto" w:fill="F5F5F5"/>
        </w:rPr>
        <w:t xml:space="preserve"> Pol L. W. and Zeeman, G. (1993) </w:t>
      </w:r>
      <w:proofErr w:type="spellStart"/>
      <w:r w:rsidRPr="00A750B8">
        <w:rPr>
          <w:i/>
          <w:iCs/>
          <w:color w:val="000000" w:themeColor="text1"/>
          <w:sz w:val="20"/>
          <w:szCs w:val="20"/>
          <w:shd w:val="clear" w:color="auto" w:fill="F5F5F5"/>
        </w:rPr>
        <w:t>Biologische</w:t>
      </w:r>
      <w:proofErr w:type="spellEnd"/>
      <w:r w:rsidRPr="00A750B8">
        <w:rPr>
          <w:i/>
          <w:iCs/>
          <w:color w:val="000000" w:themeColor="text1"/>
          <w:sz w:val="20"/>
          <w:szCs w:val="20"/>
          <w:shd w:val="clear" w:color="auto" w:fill="F5F5F5"/>
        </w:rPr>
        <w:t xml:space="preserve"> </w:t>
      </w:r>
      <w:proofErr w:type="spellStart"/>
      <w:r w:rsidRPr="00A750B8">
        <w:rPr>
          <w:i/>
          <w:iCs/>
          <w:color w:val="000000" w:themeColor="text1"/>
          <w:sz w:val="20"/>
          <w:szCs w:val="20"/>
          <w:shd w:val="clear" w:color="auto" w:fill="F5F5F5"/>
        </w:rPr>
        <w:t>Waterzuivering</w:t>
      </w:r>
      <w:proofErr w:type="spellEnd"/>
      <w:r w:rsidRPr="00A750B8">
        <w:rPr>
          <w:i/>
          <w:iCs/>
          <w:color w:val="000000" w:themeColor="text1"/>
          <w:sz w:val="20"/>
          <w:szCs w:val="20"/>
          <w:shd w:val="clear" w:color="auto" w:fill="F5F5F5"/>
        </w:rPr>
        <w:t xml:space="preserve">, </w:t>
      </w:r>
      <w:proofErr w:type="spellStart"/>
      <w:r w:rsidRPr="00A750B8">
        <w:rPr>
          <w:i/>
          <w:iCs/>
          <w:color w:val="000000" w:themeColor="text1"/>
          <w:sz w:val="20"/>
          <w:szCs w:val="20"/>
          <w:shd w:val="clear" w:color="auto" w:fill="F5F5F5"/>
        </w:rPr>
        <w:t>Anaërobe</w:t>
      </w:r>
      <w:proofErr w:type="spellEnd"/>
      <w:r w:rsidRPr="00A750B8">
        <w:rPr>
          <w:i/>
          <w:iCs/>
          <w:color w:val="000000" w:themeColor="text1"/>
          <w:sz w:val="20"/>
          <w:szCs w:val="20"/>
          <w:shd w:val="clear" w:color="auto" w:fill="F5F5F5"/>
        </w:rPr>
        <w:t xml:space="preserve"> </w:t>
      </w:r>
      <w:proofErr w:type="spellStart"/>
      <w:r w:rsidRPr="00A750B8">
        <w:rPr>
          <w:i/>
          <w:iCs/>
          <w:color w:val="000000" w:themeColor="text1"/>
          <w:sz w:val="20"/>
          <w:szCs w:val="20"/>
          <w:shd w:val="clear" w:color="auto" w:fill="F5F5F5"/>
        </w:rPr>
        <w:t>Zuivering</w:t>
      </w:r>
      <w:proofErr w:type="spellEnd"/>
      <w:r w:rsidRPr="00A750B8">
        <w:rPr>
          <w:i/>
          <w:iCs/>
          <w:color w:val="000000" w:themeColor="text1"/>
          <w:sz w:val="20"/>
          <w:szCs w:val="20"/>
          <w:shd w:val="clear" w:color="auto" w:fill="F5F5F5"/>
        </w:rPr>
        <w:t xml:space="preserve"> (biological Wastewater Treatment, Anaerobic Treatment)</w:t>
      </w:r>
      <w:r w:rsidRPr="00A750B8">
        <w:rPr>
          <w:color w:val="000000" w:themeColor="text1"/>
          <w:sz w:val="20"/>
          <w:szCs w:val="20"/>
          <w:shd w:val="clear" w:color="auto" w:fill="F5F5F5"/>
        </w:rPr>
        <w:t>. Department of Environmental Technology, Wageningen Agricultural University, The Netherlands.</w:t>
      </w:r>
    </w:p>
    <w:p w14:paraId="7160442B" w14:textId="77777777" w:rsidR="00B10261" w:rsidRPr="00A750B8" w:rsidRDefault="00B10261" w:rsidP="00B10261">
      <w:pPr>
        <w:rPr>
          <w:color w:val="000000" w:themeColor="text1"/>
          <w:sz w:val="20"/>
          <w:szCs w:val="20"/>
          <w:shd w:val="clear" w:color="auto" w:fill="F5F5F5"/>
        </w:rPr>
      </w:pPr>
    </w:p>
    <w:p w14:paraId="15241604"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t>Machdar</w:t>
      </w:r>
      <w:proofErr w:type="spellEnd"/>
      <w:r w:rsidRPr="00A750B8">
        <w:rPr>
          <w:color w:val="000000" w:themeColor="text1"/>
          <w:sz w:val="20"/>
          <w:szCs w:val="20"/>
        </w:rPr>
        <w:t xml:space="preserve"> I., Harada H., Ohashi A., Sekiguchi Y., </w:t>
      </w:r>
      <w:proofErr w:type="spellStart"/>
      <w:r w:rsidRPr="00A750B8">
        <w:rPr>
          <w:color w:val="000000" w:themeColor="text1"/>
          <w:sz w:val="20"/>
          <w:szCs w:val="20"/>
        </w:rPr>
        <w:t>Okui</w:t>
      </w:r>
      <w:proofErr w:type="spellEnd"/>
      <w:r w:rsidRPr="00A750B8">
        <w:rPr>
          <w:color w:val="000000" w:themeColor="text1"/>
          <w:sz w:val="20"/>
          <w:szCs w:val="20"/>
        </w:rPr>
        <w:t xml:space="preserve"> H., Ueki K. (1997) A novel and cost-effective sewage treatment system consisting of UASB pre-treatment and aerobic post-treatment units for developing countries. </w:t>
      </w:r>
      <w:r w:rsidRPr="00A750B8">
        <w:rPr>
          <w:i/>
          <w:iCs/>
          <w:color w:val="000000" w:themeColor="text1"/>
          <w:sz w:val="20"/>
          <w:szCs w:val="20"/>
        </w:rPr>
        <w:t>Water Sci. Technol.</w:t>
      </w:r>
      <w:r w:rsidRPr="00A750B8">
        <w:rPr>
          <w:color w:val="000000" w:themeColor="text1"/>
          <w:sz w:val="20"/>
          <w:szCs w:val="20"/>
        </w:rPr>
        <w:t>, Vol. 36, pp. 189-197.</w:t>
      </w:r>
    </w:p>
    <w:p w14:paraId="246D5C9D"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
    <w:p w14:paraId="1286BF9D"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t>Machdar</w:t>
      </w:r>
      <w:proofErr w:type="spellEnd"/>
      <w:r w:rsidRPr="00A750B8">
        <w:rPr>
          <w:color w:val="000000" w:themeColor="text1"/>
          <w:sz w:val="20"/>
          <w:szCs w:val="20"/>
        </w:rPr>
        <w:t xml:space="preserve"> I., Sekiguchi Y., Sumino H., Ohashi A., Harada H. (2000) Combination of a UASB reactor and a curtain type DHS (downflow hanging sponge) reactor as a cost-effective sewage treatment system for developing countries</w:t>
      </w:r>
      <w:r w:rsidRPr="00A750B8">
        <w:rPr>
          <w:i/>
          <w:iCs/>
          <w:color w:val="000000" w:themeColor="text1"/>
          <w:sz w:val="20"/>
          <w:szCs w:val="20"/>
        </w:rPr>
        <w:t>. Water Sci Technol,</w:t>
      </w:r>
      <w:r w:rsidRPr="00A750B8">
        <w:rPr>
          <w:color w:val="000000" w:themeColor="text1"/>
          <w:sz w:val="20"/>
          <w:szCs w:val="20"/>
        </w:rPr>
        <w:t> Vol. 42, pp. 83-88.</w:t>
      </w:r>
    </w:p>
    <w:p w14:paraId="5671B5F0"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
    <w:p w14:paraId="17BAC817" w14:textId="2481BB00" w:rsidR="00B10261" w:rsidRDefault="00B10261" w:rsidP="00326252">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lastRenderedPageBreak/>
        <w:t>Moawad</w:t>
      </w:r>
      <w:proofErr w:type="spellEnd"/>
      <w:r w:rsidRPr="00A750B8">
        <w:rPr>
          <w:color w:val="000000" w:themeColor="text1"/>
          <w:sz w:val="20"/>
          <w:szCs w:val="20"/>
        </w:rPr>
        <w:t xml:space="preserve"> A., Mahmoud U.F., El-</w:t>
      </w:r>
      <w:proofErr w:type="spellStart"/>
      <w:r w:rsidRPr="00A750B8">
        <w:rPr>
          <w:color w:val="000000" w:themeColor="text1"/>
          <w:sz w:val="20"/>
          <w:szCs w:val="20"/>
        </w:rPr>
        <w:t>Khateeb</w:t>
      </w:r>
      <w:proofErr w:type="spellEnd"/>
      <w:r w:rsidRPr="00A750B8">
        <w:rPr>
          <w:color w:val="000000" w:themeColor="text1"/>
          <w:sz w:val="20"/>
          <w:szCs w:val="20"/>
        </w:rPr>
        <w:t xml:space="preserve"> M.A., El-</w:t>
      </w:r>
      <w:proofErr w:type="spellStart"/>
      <w:r w:rsidRPr="00A750B8">
        <w:rPr>
          <w:color w:val="000000" w:themeColor="text1"/>
          <w:sz w:val="20"/>
          <w:szCs w:val="20"/>
        </w:rPr>
        <w:t>Molla</w:t>
      </w:r>
      <w:proofErr w:type="spellEnd"/>
      <w:r w:rsidRPr="00A750B8">
        <w:rPr>
          <w:color w:val="000000" w:themeColor="text1"/>
          <w:sz w:val="20"/>
          <w:szCs w:val="20"/>
        </w:rPr>
        <w:t xml:space="preserve"> E. (2009). Coupling of sequencing batch reactor and UASB reactor for domestic wastewater treatment. </w:t>
      </w:r>
      <w:r w:rsidRPr="00A750B8">
        <w:rPr>
          <w:i/>
          <w:iCs/>
          <w:color w:val="000000" w:themeColor="text1"/>
          <w:sz w:val="20"/>
          <w:szCs w:val="20"/>
        </w:rPr>
        <w:t>Desalination</w:t>
      </w:r>
      <w:r w:rsidRPr="00A750B8">
        <w:rPr>
          <w:color w:val="000000" w:themeColor="text1"/>
          <w:sz w:val="20"/>
          <w:szCs w:val="20"/>
        </w:rPr>
        <w:t>, Vol. 242, pp. 325-335.</w:t>
      </w:r>
    </w:p>
    <w:p w14:paraId="11F34073" w14:textId="0D1C3A77" w:rsidR="00326252" w:rsidRDefault="00326252" w:rsidP="00326252">
      <w:pPr>
        <w:pStyle w:val="NormalWeb"/>
        <w:ind w:left="480" w:hanging="480"/>
        <w:rPr>
          <w:color w:val="000000" w:themeColor="text1"/>
          <w:sz w:val="20"/>
          <w:szCs w:val="20"/>
        </w:rPr>
      </w:pPr>
      <w:r w:rsidRPr="00326252">
        <w:rPr>
          <w:color w:val="000000" w:themeColor="text1"/>
          <w:sz w:val="20"/>
          <w:szCs w:val="20"/>
        </w:rPr>
        <w:t xml:space="preserve">Pontes, P.P., </w:t>
      </w:r>
      <w:proofErr w:type="spellStart"/>
      <w:r w:rsidRPr="00326252">
        <w:rPr>
          <w:color w:val="000000" w:themeColor="text1"/>
          <w:sz w:val="20"/>
          <w:szCs w:val="20"/>
        </w:rPr>
        <w:t>Chernicharo</w:t>
      </w:r>
      <w:proofErr w:type="spellEnd"/>
      <w:r w:rsidRPr="00326252">
        <w:rPr>
          <w:color w:val="000000" w:themeColor="text1"/>
          <w:sz w:val="20"/>
          <w:szCs w:val="20"/>
        </w:rPr>
        <w:t xml:space="preserve">, C.A.L., </w:t>
      </w:r>
      <w:proofErr w:type="spellStart"/>
      <w:r w:rsidRPr="00326252">
        <w:rPr>
          <w:color w:val="000000" w:themeColor="text1"/>
          <w:sz w:val="20"/>
          <w:szCs w:val="20"/>
        </w:rPr>
        <w:t>Frade</w:t>
      </w:r>
      <w:proofErr w:type="spellEnd"/>
      <w:r w:rsidRPr="00326252">
        <w:rPr>
          <w:color w:val="000000" w:themeColor="text1"/>
          <w:sz w:val="20"/>
          <w:szCs w:val="20"/>
        </w:rPr>
        <w:t>, E.C., Porto, M.T.R.</w:t>
      </w:r>
      <w:r>
        <w:rPr>
          <w:color w:val="000000" w:themeColor="text1"/>
          <w:sz w:val="20"/>
          <w:szCs w:val="20"/>
        </w:rPr>
        <w:t xml:space="preserve"> (</w:t>
      </w:r>
      <w:r w:rsidRPr="00326252">
        <w:rPr>
          <w:color w:val="000000" w:themeColor="text1"/>
          <w:sz w:val="20"/>
          <w:szCs w:val="20"/>
        </w:rPr>
        <w:t>2003</w:t>
      </w:r>
      <w:r>
        <w:rPr>
          <w:color w:val="000000" w:themeColor="text1"/>
          <w:sz w:val="20"/>
          <w:szCs w:val="20"/>
        </w:rPr>
        <w:t>)</w:t>
      </w:r>
      <w:r w:rsidRPr="00326252">
        <w:rPr>
          <w:color w:val="000000" w:themeColor="text1"/>
          <w:sz w:val="20"/>
          <w:szCs w:val="20"/>
        </w:rPr>
        <w:t>.</w:t>
      </w:r>
      <w:r>
        <w:rPr>
          <w:color w:val="000000" w:themeColor="text1"/>
          <w:sz w:val="20"/>
          <w:szCs w:val="20"/>
        </w:rPr>
        <w:t xml:space="preserve"> </w:t>
      </w:r>
      <w:r w:rsidRPr="00326252">
        <w:rPr>
          <w:color w:val="000000" w:themeColor="text1"/>
          <w:sz w:val="20"/>
          <w:szCs w:val="20"/>
        </w:rPr>
        <w:t xml:space="preserve">Performance evaluation of an UASB reactor used for combined treatment of domestic sewage and excess aerobic sludge from a trickling filter. </w:t>
      </w:r>
      <w:r w:rsidRPr="00326252">
        <w:rPr>
          <w:i/>
          <w:iCs/>
          <w:color w:val="000000" w:themeColor="text1"/>
          <w:sz w:val="20"/>
          <w:szCs w:val="20"/>
        </w:rPr>
        <w:t>Water Science and Technology</w:t>
      </w:r>
      <w:r>
        <w:rPr>
          <w:color w:val="000000" w:themeColor="text1"/>
          <w:sz w:val="20"/>
          <w:szCs w:val="20"/>
        </w:rPr>
        <w:t>,</w:t>
      </w:r>
      <w:r w:rsidRPr="00326252">
        <w:rPr>
          <w:color w:val="000000" w:themeColor="text1"/>
          <w:sz w:val="20"/>
          <w:szCs w:val="20"/>
        </w:rPr>
        <w:t xml:space="preserve"> </w:t>
      </w:r>
      <w:r>
        <w:rPr>
          <w:color w:val="000000" w:themeColor="text1"/>
          <w:sz w:val="20"/>
          <w:szCs w:val="20"/>
        </w:rPr>
        <w:t xml:space="preserve">Vol. </w:t>
      </w:r>
      <w:r w:rsidRPr="00326252">
        <w:rPr>
          <w:color w:val="000000" w:themeColor="text1"/>
          <w:sz w:val="20"/>
          <w:szCs w:val="20"/>
        </w:rPr>
        <w:t xml:space="preserve">48 (6), </w:t>
      </w:r>
      <w:r>
        <w:rPr>
          <w:color w:val="000000" w:themeColor="text1"/>
          <w:sz w:val="20"/>
          <w:szCs w:val="20"/>
        </w:rPr>
        <w:t xml:space="preserve">pp. </w:t>
      </w:r>
      <w:r w:rsidRPr="00326252">
        <w:rPr>
          <w:color w:val="000000" w:themeColor="text1"/>
          <w:sz w:val="20"/>
          <w:szCs w:val="20"/>
        </w:rPr>
        <w:t>227</w:t>
      </w:r>
      <w:r>
        <w:rPr>
          <w:color w:val="000000" w:themeColor="text1"/>
          <w:sz w:val="20"/>
          <w:szCs w:val="20"/>
        </w:rPr>
        <w:t>-</w:t>
      </w:r>
      <w:r w:rsidRPr="00326252">
        <w:rPr>
          <w:color w:val="000000" w:themeColor="text1"/>
          <w:sz w:val="20"/>
          <w:szCs w:val="20"/>
        </w:rPr>
        <w:t>234.</w:t>
      </w:r>
    </w:p>
    <w:p w14:paraId="543207D8" w14:textId="1652AA24" w:rsidR="00326252" w:rsidRPr="00A750B8" w:rsidRDefault="008F36AA" w:rsidP="008F36AA">
      <w:pPr>
        <w:pStyle w:val="NormalWeb"/>
        <w:ind w:left="480" w:hanging="480"/>
        <w:rPr>
          <w:color w:val="000000" w:themeColor="text1"/>
          <w:sz w:val="20"/>
          <w:szCs w:val="20"/>
        </w:rPr>
      </w:pPr>
      <w:r w:rsidRPr="008F36AA">
        <w:rPr>
          <w:color w:val="000000" w:themeColor="text1"/>
          <w:sz w:val="20"/>
          <w:szCs w:val="20"/>
        </w:rPr>
        <w:t xml:space="preserve">Schmidt, J.E., </w:t>
      </w:r>
      <w:proofErr w:type="spellStart"/>
      <w:r w:rsidRPr="008F36AA">
        <w:rPr>
          <w:color w:val="000000" w:themeColor="text1"/>
          <w:sz w:val="20"/>
          <w:szCs w:val="20"/>
        </w:rPr>
        <w:t>Ahring</w:t>
      </w:r>
      <w:proofErr w:type="spellEnd"/>
      <w:r w:rsidRPr="008F36AA">
        <w:rPr>
          <w:color w:val="000000" w:themeColor="text1"/>
          <w:sz w:val="20"/>
          <w:szCs w:val="20"/>
        </w:rPr>
        <w:t xml:space="preserve">, B.K. </w:t>
      </w:r>
      <w:r>
        <w:rPr>
          <w:color w:val="000000" w:themeColor="text1"/>
          <w:sz w:val="20"/>
          <w:szCs w:val="20"/>
        </w:rPr>
        <w:t>(</w:t>
      </w:r>
      <w:r w:rsidRPr="008F36AA">
        <w:rPr>
          <w:color w:val="000000" w:themeColor="text1"/>
          <w:sz w:val="20"/>
          <w:szCs w:val="20"/>
        </w:rPr>
        <w:t>1996</w:t>
      </w:r>
      <w:r>
        <w:rPr>
          <w:color w:val="000000" w:themeColor="text1"/>
          <w:sz w:val="20"/>
          <w:szCs w:val="20"/>
        </w:rPr>
        <w:t>)</w:t>
      </w:r>
      <w:r w:rsidRPr="008F36AA">
        <w:rPr>
          <w:color w:val="000000" w:themeColor="text1"/>
          <w:sz w:val="20"/>
          <w:szCs w:val="20"/>
        </w:rPr>
        <w:t>. Granular sludge formation in</w:t>
      </w:r>
      <w:r>
        <w:rPr>
          <w:color w:val="000000" w:themeColor="text1"/>
          <w:sz w:val="20"/>
          <w:szCs w:val="20"/>
        </w:rPr>
        <w:t xml:space="preserve"> </w:t>
      </w:r>
      <w:proofErr w:type="spellStart"/>
      <w:r w:rsidRPr="008F36AA">
        <w:rPr>
          <w:color w:val="000000" w:themeColor="text1"/>
          <w:sz w:val="20"/>
          <w:szCs w:val="20"/>
        </w:rPr>
        <w:t>upflow</w:t>
      </w:r>
      <w:proofErr w:type="spellEnd"/>
      <w:r w:rsidRPr="008F36AA">
        <w:rPr>
          <w:color w:val="000000" w:themeColor="text1"/>
          <w:sz w:val="20"/>
          <w:szCs w:val="20"/>
        </w:rPr>
        <w:t xml:space="preserve"> anaerobic sludge blanket (UASB) reactors. </w:t>
      </w:r>
      <w:r w:rsidRPr="008F36AA">
        <w:rPr>
          <w:i/>
          <w:iCs/>
          <w:color w:val="000000" w:themeColor="text1"/>
          <w:sz w:val="20"/>
          <w:szCs w:val="20"/>
        </w:rPr>
        <w:t>Biotechnology and Bioengineering</w:t>
      </w:r>
      <w:r>
        <w:rPr>
          <w:color w:val="000000" w:themeColor="text1"/>
          <w:sz w:val="20"/>
          <w:szCs w:val="20"/>
        </w:rPr>
        <w:t>,</w:t>
      </w:r>
      <w:r w:rsidRPr="008F36AA">
        <w:rPr>
          <w:color w:val="000000" w:themeColor="text1"/>
          <w:sz w:val="20"/>
          <w:szCs w:val="20"/>
        </w:rPr>
        <w:t xml:space="preserve"> </w:t>
      </w:r>
      <w:r>
        <w:rPr>
          <w:color w:val="000000" w:themeColor="text1"/>
          <w:sz w:val="20"/>
          <w:szCs w:val="20"/>
        </w:rPr>
        <w:t xml:space="preserve">Vol. </w:t>
      </w:r>
      <w:r w:rsidRPr="008F36AA">
        <w:rPr>
          <w:color w:val="000000" w:themeColor="text1"/>
          <w:sz w:val="20"/>
          <w:szCs w:val="20"/>
        </w:rPr>
        <w:t>49 (3),</w:t>
      </w:r>
      <w:r>
        <w:rPr>
          <w:color w:val="000000" w:themeColor="text1"/>
          <w:sz w:val="20"/>
          <w:szCs w:val="20"/>
        </w:rPr>
        <w:t xml:space="preserve"> pp.</w:t>
      </w:r>
      <w:r w:rsidRPr="008F36AA">
        <w:rPr>
          <w:color w:val="000000" w:themeColor="text1"/>
          <w:sz w:val="20"/>
          <w:szCs w:val="20"/>
        </w:rPr>
        <w:t xml:space="preserve"> 229</w:t>
      </w:r>
      <w:r>
        <w:rPr>
          <w:color w:val="000000" w:themeColor="text1"/>
          <w:sz w:val="20"/>
          <w:szCs w:val="20"/>
        </w:rPr>
        <w:t>-</w:t>
      </w:r>
      <w:r w:rsidRPr="008F36AA">
        <w:rPr>
          <w:color w:val="000000" w:themeColor="text1"/>
          <w:sz w:val="20"/>
          <w:szCs w:val="20"/>
        </w:rPr>
        <w:t>246.</w:t>
      </w:r>
    </w:p>
    <w:p w14:paraId="739AC942"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Sousa </w:t>
      </w:r>
      <w:proofErr w:type="spellStart"/>
      <w:r w:rsidRPr="00A750B8">
        <w:rPr>
          <w:color w:val="000000" w:themeColor="text1"/>
          <w:sz w:val="20"/>
          <w:szCs w:val="20"/>
        </w:rPr>
        <w:t>J.T.,Van</w:t>
      </w:r>
      <w:proofErr w:type="spellEnd"/>
      <w:r w:rsidRPr="00A750B8">
        <w:rPr>
          <w:color w:val="000000" w:themeColor="text1"/>
          <w:sz w:val="20"/>
          <w:szCs w:val="20"/>
        </w:rPr>
        <w:t xml:space="preserve"> </w:t>
      </w:r>
      <w:proofErr w:type="spellStart"/>
      <w:r w:rsidRPr="00A750B8">
        <w:rPr>
          <w:color w:val="000000" w:themeColor="text1"/>
          <w:sz w:val="20"/>
          <w:szCs w:val="20"/>
        </w:rPr>
        <w:t>Haandel</w:t>
      </w:r>
      <w:proofErr w:type="spellEnd"/>
      <w:r w:rsidRPr="00A750B8">
        <w:rPr>
          <w:color w:val="000000" w:themeColor="text1"/>
          <w:sz w:val="20"/>
          <w:szCs w:val="20"/>
        </w:rPr>
        <w:t xml:space="preserve"> A.C., </w:t>
      </w:r>
      <w:proofErr w:type="spellStart"/>
      <w:r w:rsidRPr="00A750B8">
        <w:rPr>
          <w:color w:val="000000" w:themeColor="text1"/>
          <w:sz w:val="20"/>
          <w:szCs w:val="20"/>
        </w:rPr>
        <w:t>Guimarães</w:t>
      </w:r>
      <w:proofErr w:type="spellEnd"/>
      <w:r w:rsidRPr="00A750B8">
        <w:rPr>
          <w:color w:val="000000" w:themeColor="text1"/>
          <w:sz w:val="20"/>
          <w:szCs w:val="20"/>
        </w:rPr>
        <w:t xml:space="preserve"> A.A.V. (2001) Post-treatment of anaerobic effluents in constructed wetland systems. </w:t>
      </w:r>
      <w:r w:rsidRPr="00A750B8">
        <w:rPr>
          <w:i/>
          <w:iCs/>
          <w:color w:val="000000" w:themeColor="text1"/>
          <w:sz w:val="20"/>
          <w:szCs w:val="20"/>
        </w:rPr>
        <w:t>Water Sci Technol</w:t>
      </w:r>
      <w:r w:rsidRPr="00A750B8">
        <w:rPr>
          <w:color w:val="000000" w:themeColor="text1"/>
          <w:sz w:val="20"/>
          <w:szCs w:val="20"/>
        </w:rPr>
        <w:t>, Vol. 44, pp. 213-219.</w:t>
      </w:r>
    </w:p>
    <w:p w14:paraId="1427DDF1"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
    <w:p w14:paraId="587A2EDB"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t>Tanigawa</w:t>
      </w:r>
      <w:proofErr w:type="spellEnd"/>
      <w:r w:rsidRPr="00A750B8">
        <w:rPr>
          <w:color w:val="000000" w:themeColor="text1"/>
          <w:sz w:val="20"/>
          <w:szCs w:val="20"/>
        </w:rPr>
        <w:t xml:space="preserve"> S. (2017) Fact Sheet - Biogas: Converting Waste to Energy | White Papers | EESI. Retrieved December 10, 2019, from </w:t>
      </w:r>
      <w:hyperlink r:id="rId18" w:history="1">
        <w:r w:rsidRPr="00A750B8">
          <w:rPr>
            <w:rStyle w:val="Hyperlink"/>
            <w:color w:val="000000" w:themeColor="text1"/>
            <w:sz w:val="20"/>
            <w:szCs w:val="20"/>
          </w:rPr>
          <w:t>https://www.eesi.org/papers/view/fact-sheet-biogasconverting-waste-to-energy</w:t>
        </w:r>
      </w:hyperlink>
    </w:p>
    <w:p w14:paraId="62646C43"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
    <w:p w14:paraId="419A24F9" w14:textId="40B2914C" w:rsidR="00B10261" w:rsidRDefault="00B10261" w:rsidP="00B10261">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Tawfik A., </w:t>
      </w:r>
      <w:proofErr w:type="spellStart"/>
      <w:r w:rsidRPr="00A750B8">
        <w:rPr>
          <w:color w:val="000000" w:themeColor="text1"/>
          <w:sz w:val="20"/>
          <w:szCs w:val="20"/>
        </w:rPr>
        <w:t>Klapwijk</w:t>
      </w:r>
      <w:proofErr w:type="spellEnd"/>
      <w:r w:rsidRPr="00A750B8">
        <w:rPr>
          <w:color w:val="000000" w:themeColor="text1"/>
          <w:sz w:val="20"/>
          <w:szCs w:val="20"/>
        </w:rPr>
        <w:t xml:space="preserve"> B., El-</w:t>
      </w:r>
      <w:proofErr w:type="spellStart"/>
      <w:r w:rsidRPr="00A750B8">
        <w:rPr>
          <w:color w:val="000000" w:themeColor="text1"/>
          <w:sz w:val="20"/>
          <w:szCs w:val="20"/>
        </w:rPr>
        <w:t>Gohary</w:t>
      </w:r>
      <w:proofErr w:type="spellEnd"/>
      <w:r w:rsidRPr="00A750B8">
        <w:rPr>
          <w:color w:val="000000" w:themeColor="text1"/>
          <w:sz w:val="20"/>
          <w:szCs w:val="20"/>
        </w:rPr>
        <w:t xml:space="preserve"> F., Lettinga G. (2002) Treatment of anaerobically treated domestic wastewater using rotating biological contactor. </w:t>
      </w:r>
      <w:r w:rsidRPr="00A750B8">
        <w:rPr>
          <w:i/>
          <w:iCs/>
          <w:color w:val="000000" w:themeColor="text1"/>
          <w:sz w:val="20"/>
          <w:szCs w:val="20"/>
        </w:rPr>
        <w:t>Water Sci Technol</w:t>
      </w:r>
      <w:r w:rsidRPr="00A750B8">
        <w:rPr>
          <w:color w:val="000000" w:themeColor="text1"/>
          <w:sz w:val="20"/>
          <w:szCs w:val="20"/>
        </w:rPr>
        <w:t>, Vol. 45, pp. 371-376.</w:t>
      </w:r>
    </w:p>
    <w:p w14:paraId="51894E1B" w14:textId="5A793985" w:rsidR="00B10261" w:rsidRDefault="00326252" w:rsidP="00326252">
      <w:pPr>
        <w:pStyle w:val="NormalWeb"/>
        <w:ind w:left="480" w:hanging="480"/>
        <w:rPr>
          <w:color w:val="000000" w:themeColor="text1"/>
          <w:sz w:val="20"/>
          <w:szCs w:val="20"/>
        </w:rPr>
      </w:pPr>
      <w:r w:rsidRPr="00326252">
        <w:rPr>
          <w:color w:val="000000" w:themeColor="text1"/>
          <w:sz w:val="20"/>
          <w:szCs w:val="20"/>
        </w:rPr>
        <w:t xml:space="preserve">Torres, P., </w:t>
      </w:r>
      <w:proofErr w:type="spellStart"/>
      <w:r w:rsidRPr="00326252">
        <w:rPr>
          <w:color w:val="000000" w:themeColor="text1"/>
          <w:sz w:val="20"/>
          <w:szCs w:val="20"/>
        </w:rPr>
        <w:t>Foresti</w:t>
      </w:r>
      <w:proofErr w:type="spellEnd"/>
      <w:r w:rsidRPr="00326252">
        <w:rPr>
          <w:color w:val="000000" w:themeColor="text1"/>
          <w:sz w:val="20"/>
          <w:szCs w:val="20"/>
        </w:rPr>
        <w:t>, E.</w:t>
      </w:r>
      <w:r>
        <w:rPr>
          <w:color w:val="000000" w:themeColor="text1"/>
          <w:sz w:val="20"/>
          <w:szCs w:val="20"/>
        </w:rPr>
        <w:t xml:space="preserve"> (</w:t>
      </w:r>
      <w:r w:rsidRPr="00326252">
        <w:rPr>
          <w:color w:val="000000" w:themeColor="text1"/>
          <w:sz w:val="20"/>
          <w:szCs w:val="20"/>
        </w:rPr>
        <w:t>2001</w:t>
      </w:r>
      <w:r>
        <w:rPr>
          <w:color w:val="000000" w:themeColor="text1"/>
          <w:sz w:val="20"/>
          <w:szCs w:val="20"/>
        </w:rPr>
        <w:t>)</w:t>
      </w:r>
      <w:r w:rsidRPr="00326252">
        <w:rPr>
          <w:color w:val="000000" w:themeColor="text1"/>
          <w:sz w:val="20"/>
          <w:szCs w:val="20"/>
        </w:rPr>
        <w:t>. Domestic sewage treatment in a pilot</w:t>
      </w:r>
      <w:r>
        <w:rPr>
          <w:color w:val="000000" w:themeColor="text1"/>
          <w:sz w:val="20"/>
          <w:szCs w:val="20"/>
        </w:rPr>
        <w:t xml:space="preserve"> </w:t>
      </w:r>
      <w:r w:rsidRPr="00326252">
        <w:rPr>
          <w:color w:val="000000" w:themeColor="text1"/>
          <w:sz w:val="20"/>
          <w:szCs w:val="20"/>
        </w:rPr>
        <w:t xml:space="preserve">system composed of UASB and SBR reactors. </w:t>
      </w:r>
      <w:r w:rsidRPr="00326252">
        <w:rPr>
          <w:i/>
          <w:iCs/>
          <w:color w:val="000000" w:themeColor="text1"/>
          <w:sz w:val="20"/>
          <w:szCs w:val="20"/>
        </w:rPr>
        <w:t>Water Science</w:t>
      </w:r>
      <w:r>
        <w:rPr>
          <w:i/>
          <w:iCs/>
          <w:color w:val="000000" w:themeColor="text1"/>
          <w:sz w:val="20"/>
          <w:szCs w:val="20"/>
        </w:rPr>
        <w:t xml:space="preserve"> </w:t>
      </w:r>
      <w:r w:rsidRPr="00326252">
        <w:rPr>
          <w:i/>
          <w:iCs/>
          <w:color w:val="000000" w:themeColor="text1"/>
          <w:sz w:val="20"/>
          <w:szCs w:val="20"/>
        </w:rPr>
        <w:t>and Technology</w:t>
      </w:r>
      <w:r>
        <w:rPr>
          <w:color w:val="000000" w:themeColor="text1"/>
          <w:sz w:val="20"/>
          <w:szCs w:val="20"/>
        </w:rPr>
        <w:t>,</w:t>
      </w:r>
      <w:r w:rsidRPr="00326252">
        <w:rPr>
          <w:color w:val="000000" w:themeColor="text1"/>
          <w:sz w:val="20"/>
          <w:szCs w:val="20"/>
        </w:rPr>
        <w:t xml:space="preserve"> </w:t>
      </w:r>
      <w:r>
        <w:rPr>
          <w:color w:val="000000" w:themeColor="text1"/>
          <w:sz w:val="20"/>
          <w:szCs w:val="20"/>
        </w:rPr>
        <w:t xml:space="preserve">Vol. </w:t>
      </w:r>
      <w:r w:rsidRPr="00326252">
        <w:rPr>
          <w:color w:val="000000" w:themeColor="text1"/>
          <w:sz w:val="20"/>
          <w:szCs w:val="20"/>
        </w:rPr>
        <w:t xml:space="preserve">44 (4), </w:t>
      </w:r>
      <w:r>
        <w:rPr>
          <w:color w:val="000000" w:themeColor="text1"/>
          <w:sz w:val="20"/>
          <w:szCs w:val="20"/>
        </w:rPr>
        <w:t xml:space="preserve">pp. </w:t>
      </w:r>
      <w:r w:rsidRPr="00326252">
        <w:rPr>
          <w:color w:val="000000" w:themeColor="text1"/>
          <w:sz w:val="20"/>
          <w:szCs w:val="20"/>
        </w:rPr>
        <w:t>247</w:t>
      </w:r>
      <w:r>
        <w:rPr>
          <w:color w:val="000000" w:themeColor="text1"/>
          <w:sz w:val="20"/>
          <w:szCs w:val="20"/>
        </w:rPr>
        <w:t>-</w:t>
      </w:r>
      <w:r w:rsidRPr="00326252">
        <w:rPr>
          <w:color w:val="000000" w:themeColor="text1"/>
          <w:sz w:val="20"/>
          <w:szCs w:val="20"/>
        </w:rPr>
        <w:t>253.</w:t>
      </w:r>
    </w:p>
    <w:p w14:paraId="77A07DAD" w14:textId="05000289" w:rsidR="00326252" w:rsidRPr="00A750B8" w:rsidRDefault="00326252" w:rsidP="00326252">
      <w:pPr>
        <w:pStyle w:val="NormalWeb"/>
        <w:ind w:left="480" w:hanging="480"/>
        <w:rPr>
          <w:color w:val="000000" w:themeColor="text1"/>
          <w:sz w:val="20"/>
          <w:szCs w:val="20"/>
        </w:rPr>
      </w:pPr>
      <w:proofErr w:type="spellStart"/>
      <w:r w:rsidRPr="00326252">
        <w:rPr>
          <w:color w:val="000000" w:themeColor="text1"/>
          <w:sz w:val="20"/>
          <w:szCs w:val="20"/>
        </w:rPr>
        <w:t>Uemura</w:t>
      </w:r>
      <w:proofErr w:type="spellEnd"/>
      <w:r w:rsidRPr="00326252">
        <w:rPr>
          <w:color w:val="000000" w:themeColor="text1"/>
          <w:sz w:val="20"/>
          <w:szCs w:val="20"/>
        </w:rPr>
        <w:t xml:space="preserve">, S., Takahashi, K., Takaishi, A., </w:t>
      </w:r>
      <w:proofErr w:type="spellStart"/>
      <w:r w:rsidRPr="00326252">
        <w:rPr>
          <w:color w:val="000000" w:themeColor="text1"/>
          <w:sz w:val="20"/>
          <w:szCs w:val="20"/>
        </w:rPr>
        <w:t>Machdar</w:t>
      </w:r>
      <w:proofErr w:type="spellEnd"/>
      <w:r w:rsidRPr="00326252">
        <w:rPr>
          <w:color w:val="000000" w:themeColor="text1"/>
          <w:sz w:val="20"/>
          <w:szCs w:val="20"/>
        </w:rPr>
        <w:t>, I., Ohashi, A.,</w:t>
      </w:r>
      <w:r>
        <w:rPr>
          <w:color w:val="000000" w:themeColor="text1"/>
          <w:sz w:val="20"/>
          <w:szCs w:val="20"/>
        </w:rPr>
        <w:t xml:space="preserve"> </w:t>
      </w:r>
      <w:r w:rsidRPr="00326252">
        <w:rPr>
          <w:color w:val="000000" w:themeColor="text1"/>
          <w:sz w:val="20"/>
          <w:szCs w:val="20"/>
        </w:rPr>
        <w:t xml:space="preserve">Harada, H. </w:t>
      </w:r>
      <w:r>
        <w:rPr>
          <w:color w:val="000000" w:themeColor="text1"/>
          <w:sz w:val="20"/>
          <w:szCs w:val="20"/>
        </w:rPr>
        <w:t>(</w:t>
      </w:r>
      <w:r w:rsidRPr="00326252">
        <w:rPr>
          <w:color w:val="000000" w:themeColor="text1"/>
          <w:sz w:val="20"/>
          <w:szCs w:val="20"/>
        </w:rPr>
        <w:t>2002</w:t>
      </w:r>
      <w:r>
        <w:rPr>
          <w:color w:val="000000" w:themeColor="text1"/>
          <w:sz w:val="20"/>
          <w:szCs w:val="20"/>
        </w:rPr>
        <w:t>)</w:t>
      </w:r>
      <w:r w:rsidRPr="00326252">
        <w:rPr>
          <w:color w:val="000000" w:themeColor="text1"/>
          <w:sz w:val="20"/>
          <w:szCs w:val="20"/>
        </w:rPr>
        <w:t>. Removal of indigenous coliphages and fecal</w:t>
      </w:r>
      <w:r>
        <w:rPr>
          <w:color w:val="000000" w:themeColor="text1"/>
          <w:sz w:val="20"/>
          <w:szCs w:val="20"/>
        </w:rPr>
        <w:t xml:space="preserve"> </w:t>
      </w:r>
      <w:r w:rsidRPr="00326252">
        <w:rPr>
          <w:color w:val="000000" w:themeColor="text1"/>
          <w:sz w:val="20"/>
          <w:szCs w:val="20"/>
        </w:rPr>
        <w:t>coliforms by a novel sewage treatment system consisting of</w:t>
      </w:r>
      <w:r>
        <w:rPr>
          <w:color w:val="000000" w:themeColor="text1"/>
          <w:sz w:val="20"/>
          <w:szCs w:val="20"/>
        </w:rPr>
        <w:t xml:space="preserve"> </w:t>
      </w:r>
      <w:r w:rsidRPr="00326252">
        <w:rPr>
          <w:color w:val="000000" w:themeColor="text1"/>
          <w:sz w:val="20"/>
          <w:szCs w:val="20"/>
        </w:rPr>
        <w:t xml:space="preserve">UASB and DHS units. </w:t>
      </w:r>
      <w:r w:rsidRPr="00326252">
        <w:rPr>
          <w:i/>
          <w:iCs/>
          <w:color w:val="000000" w:themeColor="text1"/>
          <w:sz w:val="20"/>
          <w:szCs w:val="20"/>
        </w:rPr>
        <w:t>Water Science and Technology</w:t>
      </w:r>
      <w:r>
        <w:rPr>
          <w:i/>
          <w:iCs/>
          <w:color w:val="000000" w:themeColor="text1"/>
          <w:sz w:val="20"/>
          <w:szCs w:val="20"/>
        </w:rPr>
        <w:t>,</w:t>
      </w:r>
      <w:r w:rsidRPr="00326252">
        <w:rPr>
          <w:color w:val="000000" w:themeColor="text1"/>
          <w:sz w:val="20"/>
          <w:szCs w:val="20"/>
        </w:rPr>
        <w:t xml:space="preserve"> </w:t>
      </w:r>
      <w:r>
        <w:rPr>
          <w:color w:val="000000" w:themeColor="text1"/>
          <w:sz w:val="20"/>
          <w:szCs w:val="20"/>
        </w:rPr>
        <w:t xml:space="preserve">Vol. </w:t>
      </w:r>
      <w:r w:rsidRPr="00326252">
        <w:rPr>
          <w:color w:val="000000" w:themeColor="text1"/>
          <w:sz w:val="20"/>
          <w:szCs w:val="20"/>
        </w:rPr>
        <w:t>46 (11),</w:t>
      </w:r>
      <w:r>
        <w:rPr>
          <w:color w:val="000000" w:themeColor="text1"/>
          <w:sz w:val="20"/>
          <w:szCs w:val="20"/>
        </w:rPr>
        <w:t xml:space="preserve"> pp. </w:t>
      </w:r>
      <w:r w:rsidRPr="00326252">
        <w:rPr>
          <w:color w:val="000000" w:themeColor="text1"/>
          <w:sz w:val="20"/>
          <w:szCs w:val="20"/>
        </w:rPr>
        <w:t>303</w:t>
      </w:r>
      <w:r>
        <w:rPr>
          <w:color w:val="000000" w:themeColor="text1"/>
          <w:sz w:val="20"/>
          <w:szCs w:val="20"/>
        </w:rPr>
        <w:t>-</w:t>
      </w:r>
      <w:r w:rsidRPr="00326252">
        <w:rPr>
          <w:color w:val="000000" w:themeColor="text1"/>
          <w:sz w:val="20"/>
          <w:szCs w:val="20"/>
        </w:rPr>
        <w:t>309.</w:t>
      </w:r>
    </w:p>
    <w:p w14:paraId="3DEA9B45" w14:textId="0B36644D" w:rsidR="00757E23" w:rsidRPr="00A750B8" w:rsidRDefault="00B10261" w:rsidP="00326252">
      <w:pPr>
        <w:pStyle w:val="NormalWeb"/>
        <w:spacing w:before="0" w:beforeAutospacing="0" w:after="0" w:afterAutospacing="0"/>
        <w:ind w:left="480" w:hanging="480"/>
        <w:rPr>
          <w:color w:val="000000" w:themeColor="text1"/>
          <w:sz w:val="20"/>
          <w:szCs w:val="20"/>
        </w:rPr>
      </w:pPr>
      <w:r w:rsidRPr="00A750B8">
        <w:rPr>
          <w:color w:val="000000" w:themeColor="text1"/>
          <w:sz w:val="20"/>
          <w:szCs w:val="20"/>
        </w:rPr>
        <w:t xml:space="preserve">Vieira S. (1988) Anaerobic treatment of domestic sewage in Brazil. Research results and full-scale experience. </w:t>
      </w:r>
      <w:r w:rsidRPr="00A750B8">
        <w:rPr>
          <w:i/>
          <w:iCs/>
          <w:color w:val="000000" w:themeColor="text1"/>
          <w:sz w:val="20"/>
          <w:szCs w:val="20"/>
        </w:rPr>
        <w:t>Proc. 5</w:t>
      </w:r>
      <w:r w:rsidRPr="00A750B8">
        <w:rPr>
          <w:i/>
          <w:iCs/>
          <w:color w:val="000000" w:themeColor="text1"/>
          <w:sz w:val="20"/>
          <w:szCs w:val="20"/>
          <w:vertAlign w:val="superscript"/>
        </w:rPr>
        <w:t>th</w:t>
      </w:r>
      <w:r w:rsidRPr="00A750B8">
        <w:rPr>
          <w:i/>
          <w:iCs/>
          <w:color w:val="000000" w:themeColor="text1"/>
          <w:sz w:val="20"/>
          <w:szCs w:val="20"/>
        </w:rPr>
        <w:t xml:space="preserve">. International Symposium on Anaerobic Digestion. </w:t>
      </w:r>
      <w:r w:rsidRPr="00A750B8">
        <w:rPr>
          <w:color w:val="000000" w:themeColor="text1"/>
          <w:sz w:val="20"/>
          <w:szCs w:val="20"/>
        </w:rPr>
        <w:t>Bologna, Italy. 185-196.</w:t>
      </w:r>
    </w:p>
    <w:p w14:paraId="543F9188" w14:textId="06A536DD" w:rsidR="00326252" w:rsidRDefault="00326252" w:rsidP="00326252">
      <w:pPr>
        <w:pStyle w:val="NormalWeb"/>
        <w:ind w:left="480" w:hanging="480"/>
        <w:rPr>
          <w:color w:val="000000" w:themeColor="text1"/>
          <w:sz w:val="20"/>
          <w:szCs w:val="20"/>
        </w:rPr>
      </w:pPr>
      <w:r w:rsidRPr="00326252">
        <w:rPr>
          <w:color w:val="000000" w:themeColor="text1"/>
          <w:sz w:val="20"/>
          <w:szCs w:val="20"/>
        </w:rPr>
        <w:t xml:space="preserve">Vlyssides, A., </w:t>
      </w:r>
      <w:proofErr w:type="spellStart"/>
      <w:r w:rsidRPr="00326252">
        <w:rPr>
          <w:color w:val="000000" w:themeColor="text1"/>
          <w:sz w:val="20"/>
          <w:szCs w:val="20"/>
        </w:rPr>
        <w:t>Barampouti</w:t>
      </w:r>
      <w:proofErr w:type="spellEnd"/>
      <w:r w:rsidRPr="00326252">
        <w:rPr>
          <w:color w:val="000000" w:themeColor="text1"/>
          <w:sz w:val="20"/>
          <w:szCs w:val="20"/>
        </w:rPr>
        <w:t xml:space="preserve">, E.M., Mai, S. </w:t>
      </w:r>
      <w:r>
        <w:rPr>
          <w:color w:val="000000" w:themeColor="text1"/>
          <w:sz w:val="20"/>
          <w:szCs w:val="20"/>
        </w:rPr>
        <w:t>(</w:t>
      </w:r>
      <w:r w:rsidRPr="00326252">
        <w:rPr>
          <w:color w:val="000000" w:themeColor="text1"/>
          <w:sz w:val="20"/>
          <w:szCs w:val="20"/>
        </w:rPr>
        <w:t>2008</w:t>
      </w:r>
      <w:r>
        <w:rPr>
          <w:color w:val="000000" w:themeColor="text1"/>
          <w:sz w:val="20"/>
          <w:szCs w:val="20"/>
        </w:rPr>
        <w:t>)</w:t>
      </w:r>
      <w:r w:rsidRPr="00326252">
        <w:rPr>
          <w:color w:val="000000" w:themeColor="text1"/>
          <w:sz w:val="20"/>
          <w:szCs w:val="20"/>
        </w:rPr>
        <w:t>. Granulation</w:t>
      </w:r>
      <w:r>
        <w:rPr>
          <w:color w:val="000000" w:themeColor="text1"/>
          <w:sz w:val="20"/>
          <w:szCs w:val="20"/>
        </w:rPr>
        <w:t xml:space="preserve"> </w:t>
      </w:r>
      <w:r w:rsidRPr="00326252">
        <w:rPr>
          <w:color w:val="000000" w:themeColor="text1"/>
          <w:sz w:val="20"/>
          <w:szCs w:val="20"/>
        </w:rPr>
        <w:t>mechanism of a UASB reactor supplemented with iron.</w:t>
      </w:r>
      <w:r>
        <w:rPr>
          <w:color w:val="000000" w:themeColor="text1"/>
          <w:sz w:val="20"/>
          <w:szCs w:val="20"/>
        </w:rPr>
        <w:t xml:space="preserve"> </w:t>
      </w:r>
      <w:r w:rsidRPr="00326252">
        <w:rPr>
          <w:i/>
          <w:iCs/>
          <w:color w:val="000000" w:themeColor="text1"/>
          <w:sz w:val="20"/>
          <w:szCs w:val="20"/>
        </w:rPr>
        <w:t>Anaerobe</w:t>
      </w:r>
      <w:r>
        <w:rPr>
          <w:color w:val="000000" w:themeColor="text1"/>
          <w:sz w:val="20"/>
          <w:szCs w:val="20"/>
        </w:rPr>
        <w:t>,</w:t>
      </w:r>
      <w:r w:rsidRPr="00326252">
        <w:rPr>
          <w:color w:val="000000" w:themeColor="text1"/>
          <w:sz w:val="20"/>
          <w:szCs w:val="20"/>
        </w:rPr>
        <w:t xml:space="preserve"> </w:t>
      </w:r>
      <w:r>
        <w:rPr>
          <w:color w:val="000000" w:themeColor="text1"/>
          <w:sz w:val="20"/>
          <w:szCs w:val="20"/>
        </w:rPr>
        <w:t xml:space="preserve">Vol. </w:t>
      </w:r>
      <w:r w:rsidRPr="00326252">
        <w:rPr>
          <w:color w:val="000000" w:themeColor="text1"/>
          <w:sz w:val="20"/>
          <w:szCs w:val="20"/>
        </w:rPr>
        <w:t xml:space="preserve">14 (5), </w:t>
      </w:r>
      <w:r>
        <w:rPr>
          <w:color w:val="000000" w:themeColor="text1"/>
          <w:sz w:val="20"/>
          <w:szCs w:val="20"/>
        </w:rPr>
        <w:t xml:space="preserve">pp. </w:t>
      </w:r>
      <w:r w:rsidRPr="00326252">
        <w:rPr>
          <w:color w:val="000000" w:themeColor="text1"/>
          <w:sz w:val="20"/>
          <w:szCs w:val="20"/>
        </w:rPr>
        <w:t>275</w:t>
      </w:r>
      <w:r>
        <w:rPr>
          <w:color w:val="000000" w:themeColor="text1"/>
          <w:sz w:val="20"/>
          <w:szCs w:val="20"/>
        </w:rPr>
        <w:t>-</w:t>
      </w:r>
      <w:r w:rsidRPr="00326252">
        <w:rPr>
          <w:color w:val="000000" w:themeColor="text1"/>
          <w:sz w:val="20"/>
          <w:szCs w:val="20"/>
        </w:rPr>
        <w:t>279.</w:t>
      </w:r>
    </w:p>
    <w:p w14:paraId="0851D97B" w14:textId="3855F25C" w:rsidR="00B10261" w:rsidRDefault="00326252" w:rsidP="00B10261">
      <w:pPr>
        <w:pStyle w:val="NormalWeb"/>
        <w:spacing w:before="0" w:beforeAutospacing="0" w:after="0" w:afterAutospacing="0"/>
        <w:ind w:left="480" w:hanging="480"/>
        <w:rPr>
          <w:color w:val="000000" w:themeColor="text1"/>
          <w:sz w:val="20"/>
          <w:szCs w:val="20"/>
        </w:rPr>
      </w:pPr>
      <w:r>
        <w:rPr>
          <w:color w:val="000000" w:themeColor="text1"/>
          <w:sz w:val="20"/>
          <w:szCs w:val="20"/>
        </w:rPr>
        <w:t>v</w:t>
      </w:r>
      <w:r w:rsidR="00B10261" w:rsidRPr="00A750B8">
        <w:rPr>
          <w:color w:val="000000" w:themeColor="text1"/>
          <w:sz w:val="20"/>
          <w:szCs w:val="20"/>
        </w:rPr>
        <w:t xml:space="preserve">on Sperling M., Freire V.H., </w:t>
      </w:r>
      <w:proofErr w:type="spellStart"/>
      <w:r w:rsidR="00B10261" w:rsidRPr="00A750B8">
        <w:rPr>
          <w:color w:val="000000" w:themeColor="text1"/>
          <w:sz w:val="20"/>
          <w:szCs w:val="20"/>
        </w:rPr>
        <w:t>Chernicharo</w:t>
      </w:r>
      <w:proofErr w:type="spellEnd"/>
      <w:r w:rsidR="00B10261" w:rsidRPr="00A750B8">
        <w:rPr>
          <w:color w:val="000000" w:themeColor="text1"/>
          <w:sz w:val="20"/>
          <w:szCs w:val="20"/>
        </w:rPr>
        <w:t xml:space="preserve"> C.A.L. (2001) Performance evaluation of a UASB—activated sludge system treating municipal wastewater. </w:t>
      </w:r>
      <w:r w:rsidR="00B10261" w:rsidRPr="00A750B8">
        <w:rPr>
          <w:i/>
          <w:iCs/>
          <w:color w:val="000000" w:themeColor="text1"/>
          <w:sz w:val="20"/>
          <w:szCs w:val="20"/>
        </w:rPr>
        <w:t>Water Sci Technol</w:t>
      </w:r>
      <w:r w:rsidR="00B10261" w:rsidRPr="00A750B8">
        <w:rPr>
          <w:color w:val="000000" w:themeColor="text1"/>
          <w:sz w:val="20"/>
          <w:szCs w:val="20"/>
        </w:rPr>
        <w:t>, Vol. 43, pp. 323-328.</w:t>
      </w:r>
    </w:p>
    <w:p w14:paraId="4710EDDE" w14:textId="40FD8B11" w:rsidR="00B10261" w:rsidRPr="00A750B8" w:rsidRDefault="00326252" w:rsidP="00326252">
      <w:pPr>
        <w:pStyle w:val="NormalWeb"/>
        <w:ind w:left="480" w:hanging="480"/>
        <w:rPr>
          <w:color w:val="000000" w:themeColor="text1"/>
          <w:sz w:val="20"/>
          <w:szCs w:val="20"/>
        </w:rPr>
      </w:pPr>
      <w:r w:rsidRPr="00326252">
        <w:rPr>
          <w:color w:val="000000" w:themeColor="text1"/>
          <w:sz w:val="20"/>
          <w:szCs w:val="20"/>
        </w:rPr>
        <w:t xml:space="preserve">von Sperling, M., </w:t>
      </w:r>
      <w:proofErr w:type="spellStart"/>
      <w:r w:rsidRPr="00326252">
        <w:rPr>
          <w:color w:val="000000" w:themeColor="text1"/>
          <w:sz w:val="20"/>
          <w:szCs w:val="20"/>
        </w:rPr>
        <w:t>Chernicharo</w:t>
      </w:r>
      <w:proofErr w:type="spellEnd"/>
      <w:r w:rsidRPr="00326252">
        <w:rPr>
          <w:color w:val="000000" w:themeColor="text1"/>
          <w:sz w:val="20"/>
          <w:szCs w:val="20"/>
        </w:rPr>
        <w:t xml:space="preserve">, C.A.L., Soares, A., </w:t>
      </w:r>
      <w:proofErr w:type="spellStart"/>
      <w:r w:rsidRPr="00326252">
        <w:rPr>
          <w:color w:val="000000" w:themeColor="text1"/>
          <w:sz w:val="20"/>
          <w:szCs w:val="20"/>
        </w:rPr>
        <w:t>Zerbini</w:t>
      </w:r>
      <w:proofErr w:type="spellEnd"/>
      <w:r w:rsidRPr="00326252">
        <w:rPr>
          <w:color w:val="000000" w:themeColor="text1"/>
          <w:sz w:val="20"/>
          <w:szCs w:val="20"/>
        </w:rPr>
        <w:t>, A.M.</w:t>
      </w:r>
      <w:r>
        <w:rPr>
          <w:color w:val="000000" w:themeColor="text1"/>
          <w:sz w:val="20"/>
          <w:szCs w:val="20"/>
        </w:rPr>
        <w:t xml:space="preserve"> (</w:t>
      </w:r>
      <w:r w:rsidRPr="00326252">
        <w:rPr>
          <w:color w:val="000000" w:themeColor="text1"/>
          <w:sz w:val="20"/>
          <w:szCs w:val="20"/>
        </w:rPr>
        <w:t>2003</w:t>
      </w:r>
      <w:r>
        <w:rPr>
          <w:color w:val="000000" w:themeColor="text1"/>
          <w:sz w:val="20"/>
          <w:szCs w:val="20"/>
        </w:rPr>
        <w:t>)</w:t>
      </w:r>
      <w:r w:rsidRPr="00326252">
        <w:rPr>
          <w:color w:val="000000" w:themeColor="text1"/>
          <w:sz w:val="20"/>
          <w:szCs w:val="20"/>
        </w:rPr>
        <w:t>. Evaluation and modelling of helminth eggs removal in</w:t>
      </w:r>
      <w:r>
        <w:rPr>
          <w:color w:val="000000" w:themeColor="text1"/>
          <w:sz w:val="20"/>
          <w:szCs w:val="20"/>
        </w:rPr>
        <w:t xml:space="preserve"> </w:t>
      </w:r>
      <w:r w:rsidRPr="00326252">
        <w:rPr>
          <w:color w:val="000000" w:themeColor="text1"/>
          <w:sz w:val="20"/>
          <w:szCs w:val="20"/>
        </w:rPr>
        <w:t xml:space="preserve">baffled and unbaffled ponds treating anaerobic effluent. </w:t>
      </w:r>
      <w:r w:rsidRPr="00326252">
        <w:rPr>
          <w:i/>
          <w:iCs/>
          <w:color w:val="000000" w:themeColor="text1"/>
          <w:sz w:val="20"/>
          <w:szCs w:val="20"/>
        </w:rPr>
        <w:t>Water</w:t>
      </w:r>
      <w:r w:rsidRPr="00326252">
        <w:rPr>
          <w:i/>
          <w:iCs/>
          <w:color w:val="000000" w:themeColor="text1"/>
          <w:sz w:val="20"/>
          <w:szCs w:val="20"/>
        </w:rPr>
        <w:t xml:space="preserve"> </w:t>
      </w:r>
      <w:r w:rsidRPr="00326252">
        <w:rPr>
          <w:i/>
          <w:iCs/>
          <w:color w:val="000000" w:themeColor="text1"/>
          <w:sz w:val="20"/>
          <w:szCs w:val="20"/>
        </w:rPr>
        <w:t>Science and Technology</w:t>
      </w:r>
      <w:r>
        <w:rPr>
          <w:i/>
          <w:iCs/>
          <w:color w:val="000000" w:themeColor="text1"/>
          <w:sz w:val="20"/>
          <w:szCs w:val="20"/>
        </w:rPr>
        <w:t>,</w:t>
      </w:r>
      <w:r w:rsidRPr="00326252">
        <w:rPr>
          <w:color w:val="000000" w:themeColor="text1"/>
          <w:sz w:val="20"/>
          <w:szCs w:val="20"/>
        </w:rPr>
        <w:t xml:space="preserve"> </w:t>
      </w:r>
      <w:r>
        <w:rPr>
          <w:color w:val="000000" w:themeColor="text1"/>
          <w:sz w:val="20"/>
          <w:szCs w:val="20"/>
        </w:rPr>
        <w:t>Vol.</w:t>
      </w:r>
      <w:r w:rsidRPr="00326252">
        <w:rPr>
          <w:color w:val="000000" w:themeColor="text1"/>
          <w:sz w:val="20"/>
          <w:szCs w:val="20"/>
        </w:rPr>
        <w:t xml:space="preserve"> 48 (2), </w:t>
      </w:r>
      <w:r>
        <w:rPr>
          <w:color w:val="000000" w:themeColor="text1"/>
          <w:sz w:val="20"/>
          <w:szCs w:val="20"/>
        </w:rPr>
        <w:t xml:space="preserve">pp. </w:t>
      </w:r>
      <w:r w:rsidRPr="00326252">
        <w:rPr>
          <w:color w:val="000000" w:themeColor="text1"/>
          <w:sz w:val="20"/>
          <w:szCs w:val="20"/>
        </w:rPr>
        <w:t>113</w:t>
      </w:r>
      <w:r>
        <w:rPr>
          <w:color w:val="000000" w:themeColor="text1"/>
          <w:sz w:val="20"/>
          <w:szCs w:val="20"/>
        </w:rPr>
        <w:t>-</w:t>
      </w:r>
      <w:r w:rsidRPr="00326252">
        <w:rPr>
          <w:color w:val="000000" w:themeColor="text1"/>
          <w:sz w:val="20"/>
          <w:szCs w:val="20"/>
        </w:rPr>
        <w:t>120.</w:t>
      </w:r>
    </w:p>
    <w:p w14:paraId="6F82419A" w14:textId="77777777" w:rsidR="00B10261" w:rsidRPr="00A750B8" w:rsidRDefault="00B10261" w:rsidP="00B10261">
      <w:pPr>
        <w:pStyle w:val="NormalWeb"/>
        <w:spacing w:before="0" w:beforeAutospacing="0" w:after="0" w:afterAutospacing="0"/>
        <w:ind w:left="480" w:hanging="480"/>
        <w:rPr>
          <w:color w:val="000000" w:themeColor="text1"/>
          <w:sz w:val="20"/>
          <w:szCs w:val="20"/>
        </w:rPr>
      </w:pPr>
      <w:proofErr w:type="spellStart"/>
      <w:r w:rsidRPr="00A750B8">
        <w:rPr>
          <w:color w:val="000000" w:themeColor="text1"/>
          <w:sz w:val="20"/>
          <w:szCs w:val="20"/>
        </w:rPr>
        <w:t>Upflow</w:t>
      </w:r>
      <w:proofErr w:type="spellEnd"/>
      <w:r w:rsidRPr="00A750B8">
        <w:rPr>
          <w:color w:val="000000" w:themeColor="text1"/>
          <w:sz w:val="20"/>
          <w:szCs w:val="20"/>
        </w:rPr>
        <w:t xml:space="preserve"> Anaerobic Sludge Blanket Reactor (UASB) | SSWM - Find tools for sustainable sanitation and water management! (n.d.). Retrieved December 10, 2019, from https://sswm.info/taxonomy/term/3807/upflow-anaerobic-sludge-blanket-reactor-%28uasb%29</w:t>
      </w:r>
    </w:p>
    <w:p w14:paraId="731B969F" w14:textId="77777777" w:rsidR="00B10261" w:rsidRPr="00A750B8" w:rsidRDefault="00B10261" w:rsidP="00B10261">
      <w:pPr>
        <w:pStyle w:val="NormalWeb"/>
        <w:spacing w:before="0" w:beforeAutospacing="0" w:after="0" w:afterAutospacing="0"/>
        <w:ind w:left="480" w:hanging="480"/>
        <w:rPr>
          <w:i/>
          <w:iCs/>
          <w:color w:val="000000" w:themeColor="text1"/>
          <w:sz w:val="20"/>
          <w:szCs w:val="20"/>
        </w:rPr>
      </w:pPr>
    </w:p>
    <w:p w14:paraId="046E3E56" w14:textId="2D36A3FE" w:rsidR="00B10261" w:rsidRPr="00A750B8" w:rsidRDefault="00B10261" w:rsidP="00B10261">
      <w:pPr>
        <w:pStyle w:val="NormalWeb"/>
        <w:spacing w:before="0" w:beforeAutospacing="0" w:after="0" w:afterAutospacing="0"/>
        <w:ind w:left="480" w:hanging="480"/>
        <w:rPr>
          <w:color w:val="000000" w:themeColor="text1"/>
          <w:sz w:val="20"/>
          <w:szCs w:val="20"/>
        </w:rPr>
      </w:pPr>
      <w:r w:rsidRPr="00CA1723">
        <w:rPr>
          <w:color w:val="000000" w:themeColor="text1"/>
          <w:sz w:val="20"/>
          <w:szCs w:val="20"/>
        </w:rPr>
        <w:t>Wastewater Technology Fact Sheet Sequencing Batch Reactors</w:t>
      </w:r>
      <w:r w:rsidR="00CA1723" w:rsidRPr="00CA1723">
        <w:rPr>
          <w:color w:val="000000" w:themeColor="text1"/>
          <w:sz w:val="20"/>
          <w:szCs w:val="20"/>
        </w:rPr>
        <w:t xml:space="preserve"> (EPA SBR)</w:t>
      </w:r>
      <w:r w:rsidRPr="00CA1723">
        <w:rPr>
          <w:color w:val="000000" w:themeColor="text1"/>
          <w:sz w:val="20"/>
          <w:szCs w:val="20"/>
        </w:rPr>
        <w:t>. (1999</w:t>
      </w:r>
      <w:r w:rsidRPr="00A750B8">
        <w:rPr>
          <w:color w:val="000000" w:themeColor="text1"/>
          <w:sz w:val="20"/>
          <w:szCs w:val="20"/>
        </w:rPr>
        <w:t>).</w:t>
      </w:r>
    </w:p>
    <w:p w14:paraId="145A245D" w14:textId="77777777" w:rsidR="00B10261" w:rsidRPr="00A750B8" w:rsidRDefault="00B10261" w:rsidP="00B10261">
      <w:pPr>
        <w:pStyle w:val="NormalWeb"/>
        <w:spacing w:before="0" w:beforeAutospacing="0" w:after="0" w:afterAutospacing="0"/>
        <w:ind w:left="480" w:hanging="480"/>
        <w:rPr>
          <w:i/>
          <w:iCs/>
          <w:color w:val="000000" w:themeColor="text1"/>
          <w:sz w:val="20"/>
          <w:szCs w:val="20"/>
        </w:rPr>
      </w:pPr>
    </w:p>
    <w:p w14:paraId="779289FF" w14:textId="77777777" w:rsidR="00687C99" w:rsidRDefault="00B10261" w:rsidP="00687C99">
      <w:pPr>
        <w:pStyle w:val="NormalWeb"/>
        <w:spacing w:before="0" w:beforeAutospacing="0" w:after="0" w:afterAutospacing="0"/>
        <w:ind w:left="480" w:hanging="480"/>
        <w:rPr>
          <w:color w:val="000000" w:themeColor="text1"/>
          <w:sz w:val="20"/>
          <w:szCs w:val="20"/>
        </w:rPr>
      </w:pPr>
      <w:r w:rsidRPr="00CA1723">
        <w:rPr>
          <w:color w:val="000000" w:themeColor="text1"/>
          <w:sz w:val="20"/>
          <w:szCs w:val="20"/>
        </w:rPr>
        <w:t>Wastewater Technology Fact Sheet Trickling Filters</w:t>
      </w:r>
      <w:r w:rsidR="00CA1723" w:rsidRPr="00CA1723">
        <w:rPr>
          <w:color w:val="000000" w:themeColor="text1"/>
          <w:sz w:val="20"/>
          <w:szCs w:val="20"/>
        </w:rPr>
        <w:t xml:space="preserve"> (EPA TF)</w:t>
      </w:r>
      <w:r w:rsidRPr="00CA1723">
        <w:rPr>
          <w:color w:val="000000" w:themeColor="text1"/>
          <w:sz w:val="20"/>
          <w:szCs w:val="20"/>
        </w:rPr>
        <w:t>.</w:t>
      </w:r>
      <w:r w:rsidRPr="00A750B8">
        <w:rPr>
          <w:color w:val="000000" w:themeColor="text1"/>
          <w:sz w:val="20"/>
          <w:szCs w:val="20"/>
        </w:rPr>
        <w:t xml:space="preserve"> (2000). </w:t>
      </w:r>
    </w:p>
    <w:p w14:paraId="5CE1D12A" w14:textId="77777777" w:rsidR="00687C99" w:rsidRDefault="00687C99" w:rsidP="00687C99">
      <w:pPr>
        <w:pStyle w:val="NormalWeb"/>
        <w:spacing w:before="0" w:beforeAutospacing="0" w:after="0" w:afterAutospacing="0"/>
        <w:ind w:left="480" w:hanging="480"/>
        <w:rPr>
          <w:color w:val="000000" w:themeColor="text1"/>
          <w:sz w:val="20"/>
          <w:szCs w:val="20"/>
        </w:rPr>
      </w:pPr>
    </w:p>
    <w:p w14:paraId="0BA63070" w14:textId="4BC4EDC1" w:rsidR="00687C99" w:rsidRPr="00687C99" w:rsidRDefault="00687C99" w:rsidP="00687C99">
      <w:pPr>
        <w:pStyle w:val="NormalWeb"/>
        <w:spacing w:before="0" w:beforeAutospacing="0" w:after="0" w:afterAutospacing="0"/>
        <w:ind w:left="480" w:hanging="480"/>
        <w:rPr>
          <w:color w:val="000000" w:themeColor="text1"/>
          <w:sz w:val="20"/>
          <w:szCs w:val="20"/>
        </w:rPr>
      </w:pPr>
      <w:r w:rsidRPr="00687C99">
        <w:rPr>
          <w:color w:val="000000" w:themeColor="text1"/>
          <w:sz w:val="20"/>
          <w:szCs w:val="20"/>
          <w:shd w:val="clear" w:color="auto" w:fill="FFFFFF"/>
        </w:rPr>
        <w:t>Wastewater Treatment</w:t>
      </w:r>
      <w:r w:rsidRPr="00687C99">
        <w:rPr>
          <w:color w:val="000000" w:themeColor="text1"/>
          <w:sz w:val="20"/>
          <w:szCs w:val="20"/>
          <w:shd w:val="clear" w:color="auto" w:fill="FFFFFF"/>
        </w:rPr>
        <w:t xml:space="preserve"> (SSWM)</w:t>
      </w:r>
      <w:r w:rsidRPr="00687C99">
        <w:rPr>
          <w:color w:val="000000" w:themeColor="text1"/>
          <w:sz w:val="20"/>
          <w:szCs w:val="20"/>
          <w:shd w:val="clear" w:color="auto" w:fill="FFFFFF"/>
        </w:rPr>
        <w:t>. (n.d.). Retrieved from http://archive.sswm.info/category/implementation-tools/wastewater-treatment#(Semi-)Centralised Wastewater Treatments.</w:t>
      </w:r>
    </w:p>
    <w:p w14:paraId="3B175946" w14:textId="77777777" w:rsidR="00687C99" w:rsidRPr="00A750B8" w:rsidRDefault="00687C99" w:rsidP="00B10261">
      <w:pPr>
        <w:pStyle w:val="NormalWeb"/>
        <w:spacing w:before="0" w:beforeAutospacing="0" w:after="0" w:afterAutospacing="0"/>
        <w:ind w:left="480" w:hanging="480"/>
        <w:rPr>
          <w:color w:val="000000" w:themeColor="text1"/>
          <w:sz w:val="20"/>
          <w:szCs w:val="20"/>
        </w:rPr>
      </w:pPr>
    </w:p>
    <w:p w14:paraId="4D1F2231" w14:textId="77777777" w:rsidR="00B10261" w:rsidRPr="00A750B8" w:rsidRDefault="00B10261" w:rsidP="00B10261">
      <w:pPr>
        <w:pStyle w:val="NormalWeb"/>
        <w:spacing w:before="0" w:beforeAutospacing="0" w:after="0" w:afterAutospacing="0"/>
        <w:ind w:left="480" w:hanging="480"/>
        <w:rPr>
          <w:sz w:val="20"/>
          <w:szCs w:val="20"/>
        </w:rPr>
      </w:pPr>
    </w:p>
    <w:p w14:paraId="5689988E" w14:textId="77777777" w:rsidR="00B10261" w:rsidRPr="00A750B8" w:rsidRDefault="00B10261" w:rsidP="00B10261">
      <w:pPr>
        <w:pStyle w:val="NormalWeb"/>
        <w:spacing w:before="0" w:beforeAutospacing="0" w:after="0" w:afterAutospacing="0"/>
        <w:ind w:left="480" w:hanging="480"/>
        <w:rPr>
          <w:sz w:val="20"/>
          <w:szCs w:val="20"/>
        </w:rPr>
      </w:pPr>
    </w:p>
    <w:p w14:paraId="77AE53CD" w14:textId="77777777" w:rsidR="00537265" w:rsidRPr="00A750B8" w:rsidRDefault="00537265">
      <w:pPr>
        <w:rPr>
          <w:sz w:val="20"/>
          <w:szCs w:val="20"/>
        </w:rPr>
      </w:pPr>
    </w:p>
    <w:p w14:paraId="0A472BA2" w14:textId="77777777" w:rsidR="00043A0F" w:rsidRPr="00A750B8" w:rsidRDefault="00043A0F">
      <w:pPr>
        <w:rPr>
          <w:sz w:val="20"/>
          <w:szCs w:val="20"/>
        </w:rPr>
      </w:pPr>
    </w:p>
    <w:sectPr w:rsidR="00043A0F" w:rsidRPr="00A750B8" w:rsidSect="00537265">
      <w:footerReference w:type="even" r:id="rId19"/>
      <w:foot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A99F9" w14:textId="77777777" w:rsidR="006A7297" w:rsidRDefault="006A7297">
      <w:r>
        <w:separator/>
      </w:r>
    </w:p>
  </w:endnote>
  <w:endnote w:type="continuationSeparator" w:id="0">
    <w:p w14:paraId="2C138EF9" w14:textId="77777777" w:rsidR="006A7297" w:rsidRDefault="006A7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952046"/>
      <w:docPartObj>
        <w:docPartGallery w:val="Page Numbers (Bottom of Page)"/>
        <w:docPartUnique/>
      </w:docPartObj>
    </w:sdtPr>
    <w:sdtContent>
      <w:p w14:paraId="33284CA7" w14:textId="77777777" w:rsidR="00537265" w:rsidRDefault="00537265" w:rsidP="005372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116E6C" w14:textId="77777777" w:rsidR="00537265" w:rsidRDefault="00537265" w:rsidP="005372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color w:val="767171" w:themeColor="background2" w:themeShade="80"/>
        <w:sz w:val="20"/>
        <w:szCs w:val="20"/>
      </w:rPr>
      <w:id w:val="-955711369"/>
      <w:docPartObj>
        <w:docPartGallery w:val="Page Numbers (Bottom of Page)"/>
        <w:docPartUnique/>
      </w:docPartObj>
    </w:sdtPr>
    <w:sdtContent>
      <w:p w14:paraId="4BC38580" w14:textId="77777777" w:rsidR="00537265" w:rsidRPr="00326252" w:rsidRDefault="00537265" w:rsidP="00537265">
        <w:pPr>
          <w:pStyle w:val="Footer"/>
          <w:framePr w:wrap="none" w:vAnchor="text" w:hAnchor="margin" w:xAlign="right" w:y="1"/>
          <w:rPr>
            <w:rStyle w:val="PageNumber"/>
            <w:rFonts w:ascii="Times New Roman" w:hAnsi="Times New Roman" w:cs="Times New Roman"/>
            <w:color w:val="767171" w:themeColor="background2" w:themeShade="80"/>
            <w:sz w:val="20"/>
            <w:szCs w:val="20"/>
          </w:rPr>
        </w:pPr>
        <w:r w:rsidRPr="00326252">
          <w:rPr>
            <w:rStyle w:val="PageNumber"/>
            <w:rFonts w:ascii="Times New Roman" w:hAnsi="Times New Roman" w:cs="Times New Roman"/>
            <w:color w:val="767171" w:themeColor="background2" w:themeShade="80"/>
            <w:sz w:val="20"/>
            <w:szCs w:val="20"/>
          </w:rPr>
          <w:fldChar w:fldCharType="begin"/>
        </w:r>
        <w:r w:rsidRPr="00326252">
          <w:rPr>
            <w:rStyle w:val="PageNumber"/>
            <w:rFonts w:ascii="Times New Roman" w:hAnsi="Times New Roman" w:cs="Times New Roman"/>
            <w:color w:val="767171" w:themeColor="background2" w:themeShade="80"/>
            <w:sz w:val="20"/>
            <w:szCs w:val="20"/>
          </w:rPr>
          <w:instrText xml:space="preserve"> PAGE </w:instrText>
        </w:r>
        <w:r w:rsidRPr="00326252">
          <w:rPr>
            <w:rStyle w:val="PageNumber"/>
            <w:rFonts w:ascii="Times New Roman" w:hAnsi="Times New Roman" w:cs="Times New Roman"/>
            <w:color w:val="767171" w:themeColor="background2" w:themeShade="80"/>
            <w:sz w:val="20"/>
            <w:szCs w:val="20"/>
          </w:rPr>
          <w:fldChar w:fldCharType="separate"/>
        </w:r>
        <w:r w:rsidRPr="00326252">
          <w:rPr>
            <w:rStyle w:val="PageNumber"/>
            <w:rFonts w:ascii="Times New Roman" w:hAnsi="Times New Roman" w:cs="Times New Roman"/>
            <w:noProof/>
            <w:color w:val="767171" w:themeColor="background2" w:themeShade="80"/>
            <w:sz w:val="20"/>
            <w:szCs w:val="20"/>
          </w:rPr>
          <w:t>2</w:t>
        </w:r>
        <w:r w:rsidRPr="00326252">
          <w:rPr>
            <w:rStyle w:val="PageNumber"/>
            <w:rFonts w:ascii="Times New Roman" w:hAnsi="Times New Roman" w:cs="Times New Roman"/>
            <w:color w:val="767171" w:themeColor="background2" w:themeShade="80"/>
            <w:sz w:val="20"/>
            <w:szCs w:val="20"/>
          </w:rPr>
          <w:fldChar w:fldCharType="end"/>
        </w:r>
      </w:p>
    </w:sdtContent>
  </w:sdt>
  <w:p w14:paraId="26E55405" w14:textId="77777777" w:rsidR="00537265" w:rsidRPr="00326252" w:rsidRDefault="00537265" w:rsidP="00537265">
    <w:pPr>
      <w:pStyle w:val="Footer"/>
      <w:ind w:right="360"/>
      <w:rPr>
        <w:rFonts w:ascii="Times New Roman" w:hAnsi="Times New Roman" w:cs="Times New Roman"/>
        <w:color w:val="000000" w:themeColor="text1"/>
        <w:sz w:val="20"/>
        <w:szCs w:val="20"/>
      </w:rPr>
    </w:pPr>
    <w:r w:rsidRPr="00326252">
      <w:rPr>
        <w:rFonts w:ascii="Times New Roman" w:hAnsi="Times New Roman" w:cs="Times New Roman"/>
        <w:color w:val="000000" w:themeColor="text1"/>
        <w:sz w:val="20"/>
        <w:szCs w:val="20"/>
      </w:rPr>
      <w:t>M. E. McGuinn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8849A" w14:textId="77777777" w:rsidR="00537265" w:rsidRPr="00130CBD" w:rsidRDefault="00537265" w:rsidP="00537265">
    <w:pPr>
      <w:pStyle w:val="Footer"/>
      <w:ind w:right="360"/>
      <w:rPr>
        <w:rFonts w:ascii="Times New Roman" w:hAnsi="Times New Roman" w:cs="Times New Roma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87A34" w14:textId="77777777" w:rsidR="006A7297" w:rsidRDefault="006A7297">
      <w:r>
        <w:separator/>
      </w:r>
    </w:p>
  </w:footnote>
  <w:footnote w:type="continuationSeparator" w:id="0">
    <w:p w14:paraId="003593FC" w14:textId="77777777" w:rsidR="006A7297" w:rsidRDefault="006A7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E8EF1" w14:textId="77777777" w:rsidR="00537265" w:rsidRDefault="00537265">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5666"/>
    <w:multiLevelType w:val="hybridMultilevel"/>
    <w:tmpl w:val="F424B730"/>
    <w:lvl w:ilvl="0" w:tplc="05025C30">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D20C3"/>
    <w:multiLevelType w:val="hybridMultilevel"/>
    <w:tmpl w:val="04ACB904"/>
    <w:lvl w:ilvl="0" w:tplc="AA5E6DD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85070"/>
    <w:multiLevelType w:val="hybridMultilevel"/>
    <w:tmpl w:val="C554A8CC"/>
    <w:lvl w:ilvl="0" w:tplc="AA5E6DD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85407"/>
    <w:multiLevelType w:val="hybridMultilevel"/>
    <w:tmpl w:val="FA16D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F785CF9"/>
    <w:multiLevelType w:val="hybridMultilevel"/>
    <w:tmpl w:val="1F6E4234"/>
    <w:lvl w:ilvl="0" w:tplc="AA5E6DD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B1EAC"/>
    <w:multiLevelType w:val="hybridMultilevel"/>
    <w:tmpl w:val="E94A6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B720D"/>
    <w:multiLevelType w:val="hybridMultilevel"/>
    <w:tmpl w:val="05EA5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992948"/>
    <w:multiLevelType w:val="hybridMultilevel"/>
    <w:tmpl w:val="D7AA3246"/>
    <w:lvl w:ilvl="0" w:tplc="FAC4B47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5457B"/>
    <w:multiLevelType w:val="hybridMultilevel"/>
    <w:tmpl w:val="33467934"/>
    <w:lvl w:ilvl="0" w:tplc="AA5E6DD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55E3809"/>
    <w:multiLevelType w:val="hybridMultilevel"/>
    <w:tmpl w:val="751C48E2"/>
    <w:lvl w:ilvl="0" w:tplc="AA5E6DD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D633B9"/>
    <w:multiLevelType w:val="hybridMultilevel"/>
    <w:tmpl w:val="23ACF8F8"/>
    <w:lvl w:ilvl="0" w:tplc="822A0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D86A3C"/>
    <w:multiLevelType w:val="hybridMultilevel"/>
    <w:tmpl w:val="9998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2"/>
  </w:num>
  <w:num w:numId="5">
    <w:abstractNumId w:val="9"/>
  </w:num>
  <w:num w:numId="6">
    <w:abstractNumId w:val="3"/>
  </w:num>
  <w:num w:numId="7">
    <w:abstractNumId w:val="6"/>
  </w:num>
  <w:num w:numId="8">
    <w:abstractNumId w:val="0"/>
  </w:num>
  <w:num w:numId="9">
    <w:abstractNumId w:val="10"/>
  </w:num>
  <w:num w:numId="10">
    <w:abstractNumId w:val="11"/>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61"/>
    <w:rsid w:val="00043A0F"/>
    <w:rsid w:val="00075219"/>
    <w:rsid w:val="000F0633"/>
    <w:rsid w:val="000F1572"/>
    <w:rsid w:val="00155DF1"/>
    <w:rsid w:val="001B1850"/>
    <w:rsid w:val="001C03ED"/>
    <w:rsid w:val="00265426"/>
    <w:rsid w:val="002809EC"/>
    <w:rsid w:val="00301B74"/>
    <w:rsid w:val="00324DF2"/>
    <w:rsid w:val="00326252"/>
    <w:rsid w:val="0038753C"/>
    <w:rsid w:val="00423B2E"/>
    <w:rsid w:val="00440D3A"/>
    <w:rsid w:val="004757BB"/>
    <w:rsid w:val="005343BE"/>
    <w:rsid w:val="00537265"/>
    <w:rsid w:val="005800E4"/>
    <w:rsid w:val="005862D5"/>
    <w:rsid w:val="005B2AC1"/>
    <w:rsid w:val="005B3E48"/>
    <w:rsid w:val="00630DEF"/>
    <w:rsid w:val="00687B8C"/>
    <w:rsid w:val="00687C99"/>
    <w:rsid w:val="00693112"/>
    <w:rsid w:val="006A7297"/>
    <w:rsid w:val="006C210D"/>
    <w:rsid w:val="00757E23"/>
    <w:rsid w:val="0076528C"/>
    <w:rsid w:val="007925C7"/>
    <w:rsid w:val="0079686E"/>
    <w:rsid w:val="0086149D"/>
    <w:rsid w:val="00864234"/>
    <w:rsid w:val="008A1246"/>
    <w:rsid w:val="008B3627"/>
    <w:rsid w:val="008F336D"/>
    <w:rsid w:val="008F36AA"/>
    <w:rsid w:val="00920EA7"/>
    <w:rsid w:val="00972589"/>
    <w:rsid w:val="009B1B1E"/>
    <w:rsid w:val="00A750B8"/>
    <w:rsid w:val="00AB7A2A"/>
    <w:rsid w:val="00AF19CA"/>
    <w:rsid w:val="00B10261"/>
    <w:rsid w:val="00B35781"/>
    <w:rsid w:val="00C046C7"/>
    <w:rsid w:val="00C31275"/>
    <w:rsid w:val="00CA1723"/>
    <w:rsid w:val="00CD7038"/>
    <w:rsid w:val="00DC0E93"/>
    <w:rsid w:val="00DD2C41"/>
    <w:rsid w:val="00DE3CD3"/>
    <w:rsid w:val="00E46CD1"/>
    <w:rsid w:val="00E95569"/>
    <w:rsid w:val="00EF66B3"/>
    <w:rsid w:val="00F07F85"/>
    <w:rsid w:val="00F1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77DD"/>
  <w15:chartTrackingRefBased/>
  <w15:docId w15:val="{794FE8D7-C1B6-664C-BDED-B4B5439A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C9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26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10261"/>
    <w:rPr>
      <w:color w:val="0000FF"/>
      <w:u w:val="single"/>
    </w:rPr>
  </w:style>
  <w:style w:type="paragraph" w:styleId="Header">
    <w:name w:val="header"/>
    <w:basedOn w:val="Normal"/>
    <w:link w:val="HeaderChar"/>
    <w:uiPriority w:val="99"/>
    <w:unhideWhenUsed/>
    <w:rsid w:val="00B1026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10261"/>
  </w:style>
  <w:style w:type="paragraph" w:styleId="Footer">
    <w:name w:val="footer"/>
    <w:basedOn w:val="Normal"/>
    <w:link w:val="FooterChar"/>
    <w:uiPriority w:val="99"/>
    <w:unhideWhenUsed/>
    <w:rsid w:val="00B1026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10261"/>
  </w:style>
  <w:style w:type="character" w:styleId="PageNumber">
    <w:name w:val="page number"/>
    <w:basedOn w:val="DefaultParagraphFont"/>
    <w:uiPriority w:val="99"/>
    <w:semiHidden/>
    <w:unhideWhenUsed/>
    <w:rsid w:val="00B10261"/>
  </w:style>
  <w:style w:type="table" w:styleId="TableGrid">
    <w:name w:val="Table Grid"/>
    <w:basedOn w:val="TableNormal"/>
    <w:uiPriority w:val="39"/>
    <w:rsid w:val="00B10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0261"/>
    <w:pPr>
      <w:spacing w:before="100" w:beforeAutospacing="1" w:after="100" w:afterAutospacing="1"/>
    </w:pPr>
  </w:style>
  <w:style w:type="character" w:styleId="FollowedHyperlink">
    <w:name w:val="FollowedHyperlink"/>
    <w:basedOn w:val="DefaultParagraphFont"/>
    <w:uiPriority w:val="99"/>
    <w:semiHidden/>
    <w:unhideWhenUsed/>
    <w:rsid w:val="00B10261"/>
    <w:rPr>
      <w:color w:val="954F72" w:themeColor="followedHyperlink"/>
      <w:u w:val="single"/>
    </w:rPr>
  </w:style>
  <w:style w:type="character" w:styleId="UnresolvedMention">
    <w:name w:val="Unresolved Mention"/>
    <w:basedOn w:val="DefaultParagraphFont"/>
    <w:uiPriority w:val="99"/>
    <w:semiHidden/>
    <w:unhideWhenUsed/>
    <w:rsid w:val="00075219"/>
    <w:rPr>
      <w:color w:val="605E5C"/>
      <w:shd w:val="clear" w:color="auto" w:fill="E1DFDD"/>
    </w:rPr>
  </w:style>
  <w:style w:type="paragraph" w:styleId="BalloonText">
    <w:name w:val="Balloon Text"/>
    <w:basedOn w:val="Normal"/>
    <w:link w:val="BalloonTextChar"/>
    <w:uiPriority w:val="99"/>
    <w:semiHidden/>
    <w:unhideWhenUsed/>
    <w:rsid w:val="00F170A3"/>
    <w:rPr>
      <w:sz w:val="18"/>
      <w:szCs w:val="18"/>
    </w:rPr>
  </w:style>
  <w:style w:type="character" w:customStyle="1" w:styleId="BalloonTextChar">
    <w:name w:val="Balloon Text Char"/>
    <w:basedOn w:val="DefaultParagraphFont"/>
    <w:link w:val="BalloonText"/>
    <w:uiPriority w:val="99"/>
    <w:semiHidden/>
    <w:rsid w:val="00F170A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284579">
      <w:bodyDiv w:val="1"/>
      <w:marLeft w:val="0"/>
      <w:marRight w:val="0"/>
      <w:marTop w:val="0"/>
      <w:marBottom w:val="0"/>
      <w:divBdr>
        <w:top w:val="none" w:sz="0" w:space="0" w:color="auto"/>
        <w:left w:val="none" w:sz="0" w:space="0" w:color="auto"/>
        <w:bottom w:val="none" w:sz="0" w:space="0" w:color="auto"/>
        <w:right w:val="none" w:sz="0" w:space="0" w:color="auto"/>
      </w:divBdr>
    </w:div>
    <w:div w:id="1500270680">
      <w:bodyDiv w:val="1"/>
      <w:marLeft w:val="0"/>
      <w:marRight w:val="0"/>
      <w:marTop w:val="0"/>
      <w:marBottom w:val="0"/>
      <w:divBdr>
        <w:top w:val="none" w:sz="0" w:space="0" w:color="auto"/>
        <w:left w:val="none" w:sz="0" w:space="0" w:color="auto"/>
        <w:bottom w:val="none" w:sz="0" w:space="0" w:color="auto"/>
        <w:right w:val="none" w:sz="0" w:space="0" w:color="auto"/>
      </w:divBdr>
    </w:div>
    <w:div w:id="209119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590/0104-6632.20140313s00002786" TargetMode="External"/><Relationship Id="rId18" Type="http://schemas.openxmlformats.org/officeDocument/2006/relationships/hyperlink" Target="https://www.eesi.org/papers/view/fact-sheet-biogasconverting-waste-to-energy"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16/j.resconrec.2011.05.017" TargetMode="External"/><Relationship Id="rId2" Type="http://schemas.openxmlformats.org/officeDocument/2006/relationships/styles" Target="styles.xml"/><Relationship Id="rId16" Type="http://schemas.openxmlformats.org/officeDocument/2006/relationships/hyperlink" Target="http://www.nesc.wvu.edu/pdf/WW/publications/pipline/PL_SP03.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16/j.watres.2010.07.08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WATRES.2012.03.066"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3183</Words>
  <Characters>18144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MAMC2753</dc:creator>
  <cp:keywords/>
  <dc:description/>
  <cp:lastModifiedBy>MAMC2753</cp:lastModifiedBy>
  <cp:revision>3</cp:revision>
  <cp:lastPrinted>2019-12-14T02:38:00Z</cp:lastPrinted>
  <dcterms:created xsi:type="dcterms:W3CDTF">2019-12-14T02:38:00Z</dcterms:created>
  <dcterms:modified xsi:type="dcterms:W3CDTF">2019-12-14T02:38:00Z</dcterms:modified>
</cp:coreProperties>
</file>