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text" w:horzAnchor="margin" w:tblpY="86"/>
        <w:tblW w:w="4162" w:type="pct"/>
        <w:tblLook w:val="01E0" w:firstRow="1" w:lastRow="1" w:firstColumn="1" w:lastColumn="1" w:noHBand="0" w:noVBand="0"/>
      </w:tblPr>
      <w:tblGrid>
        <w:gridCol w:w="1351"/>
        <w:gridCol w:w="5738"/>
      </w:tblGrid>
      <w:tr w:rsidR="00124A59" w:rsidRPr="00DE73CA" w14:paraId="576AC850" w14:textId="77777777" w:rsidTr="00DE73CA">
        <w:trPr>
          <w:trHeight w:val="270"/>
        </w:trPr>
        <w:tc>
          <w:tcPr>
            <w:tcW w:w="5000" w:type="pct"/>
            <w:gridSpan w:val="2"/>
          </w:tcPr>
          <w:p w14:paraId="706114E0" w14:textId="77777777" w:rsidR="00124A59" w:rsidRPr="00DE73CA" w:rsidRDefault="00124A59" w:rsidP="00DE73CA">
            <w:pPr>
              <w:ind w:right="-1036"/>
              <w:jc w:val="center"/>
              <w:rPr>
                <w:rFonts w:cs="Calibri"/>
                <w:b/>
                <w:sz w:val="20"/>
                <w:szCs w:val="20"/>
                <w:lang w:val="pt"/>
              </w:rPr>
            </w:pPr>
            <w:r w:rsidRPr="00DE73CA">
              <w:rPr>
                <w:rFonts w:cs="Calibri"/>
                <w:b/>
                <w:sz w:val="20"/>
                <w:szCs w:val="20"/>
                <w:lang w:val="pt"/>
              </w:rPr>
              <w:t>2</w:t>
            </w:r>
            <w:r w:rsidRPr="00DE73CA">
              <w:rPr>
                <w:rFonts w:cs="Calibri"/>
                <w:b/>
                <w:sz w:val="20"/>
                <w:szCs w:val="20"/>
                <w:vertAlign w:val="superscript"/>
                <w:lang w:val="pt"/>
              </w:rPr>
              <w:t>a</w:t>
            </w:r>
            <w:r w:rsidRPr="00DE73CA">
              <w:rPr>
                <w:rFonts w:cs="Calibri"/>
                <w:b/>
                <w:sz w:val="20"/>
                <w:szCs w:val="20"/>
                <w:lang w:val="pt"/>
              </w:rPr>
              <w:t xml:space="preserve"> Avaliação (1</w:t>
            </w:r>
            <w:r w:rsidRPr="00DE73CA">
              <w:rPr>
                <w:rFonts w:cs="Calibri"/>
                <w:b/>
                <w:sz w:val="20"/>
                <w:szCs w:val="20"/>
                <w:vertAlign w:val="superscript"/>
                <w:lang w:val="pt"/>
              </w:rPr>
              <w:t>o</w:t>
            </w:r>
            <w:r w:rsidRPr="00DE73CA">
              <w:rPr>
                <w:rFonts w:cs="Calibri"/>
                <w:b/>
                <w:sz w:val="20"/>
                <w:szCs w:val="20"/>
                <w:lang w:val="pt"/>
              </w:rPr>
              <w:t xml:space="preserve"> semestre 2015)</w:t>
            </w:r>
          </w:p>
        </w:tc>
      </w:tr>
      <w:tr w:rsidR="00124A59" w:rsidRPr="00DE73CA" w14:paraId="57270B2B" w14:textId="77777777" w:rsidTr="00DE73CA">
        <w:trPr>
          <w:trHeight w:val="270"/>
        </w:trPr>
        <w:tc>
          <w:tcPr>
            <w:tcW w:w="5000" w:type="pct"/>
            <w:gridSpan w:val="2"/>
          </w:tcPr>
          <w:p w14:paraId="3693977B" w14:textId="77777777" w:rsidR="00124A59" w:rsidRPr="00DE73CA" w:rsidRDefault="00124A59" w:rsidP="00DE73CA">
            <w:pPr>
              <w:ind w:right="-1036"/>
              <w:jc w:val="both"/>
              <w:rPr>
                <w:rFonts w:cs="Calibri"/>
                <w:sz w:val="20"/>
                <w:szCs w:val="20"/>
                <w:lang w:val="pt"/>
              </w:rPr>
            </w:pPr>
          </w:p>
        </w:tc>
      </w:tr>
      <w:tr w:rsidR="00124A59" w:rsidRPr="00DE73CA" w14:paraId="7D41CB51" w14:textId="77777777" w:rsidTr="00DE73CA">
        <w:trPr>
          <w:trHeight w:val="270"/>
        </w:trPr>
        <w:tc>
          <w:tcPr>
            <w:tcW w:w="953" w:type="pct"/>
          </w:tcPr>
          <w:p w14:paraId="0FE46763" w14:textId="77777777" w:rsidR="00124A59" w:rsidRPr="00DE73CA" w:rsidRDefault="00124A59" w:rsidP="00DE73CA">
            <w:pPr>
              <w:ind w:right="-1036"/>
              <w:jc w:val="both"/>
              <w:rPr>
                <w:rFonts w:cs="Calibri"/>
                <w:sz w:val="20"/>
                <w:szCs w:val="20"/>
                <w:lang w:val="pt"/>
              </w:rPr>
            </w:pPr>
            <w:r w:rsidRPr="00DE73CA">
              <w:rPr>
                <w:rFonts w:cs="Calibri"/>
                <w:sz w:val="20"/>
                <w:szCs w:val="20"/>
                <w:lang w:val="pt"/>
              </w:rPr>
              <w:t xml:space="preserve">Disciplina: </w:t>
            </w:r>
          </w:p>
        </w:tc>
        <w:tc>
          <w:tcPr>
            <w:tcW w:w="4047" w:type="pct"/>
          </w:tcPr>
          <w:p w14:paraId="485EF09E" w14:textId="77777777" w:rsidR="00124A59" w:rsidRPr="00DE73CA" w:rsidRDefault="00124A59" w:rsidP="00DE73CA">
            <w:pPr>
              <w:ind w:right="-1036"/>
              <w:jc w:val="both"/>
              <w:rPr>
                <w:i/>
                <w:sz w:val="20"/>
                <w:szCs w:val="20"/>
                <w:lang w:val="pt"/>
              </w:rPr>
            </w:pPr>
            <w:r w:rsidRPr="00DE73CA">
              <w:rPr>
                <w:i/>
                <w:sz w:val="20"/>
                <w:szCs w:val="20"/>
                <w:lang w:val="pt"/>
              </w:rPr>
              <w:t>Redes de Computadores 1</w:t>
            </w:r>
          </w:p>
        </w:tc>
      </w:tr>
      <w:tr w:rsidR="00124A59" w:rsidRPr="00DE73CA" w14:paraId="76CE2DDF" w14:textId="77777777" w:rsidTr="00DE73CA">
        <w:trPr>
          <w:trHeight w:val="255"/>
        </w:trPr>
        <w:tc>
          <w:tcPr>
            <w:tcW w:w="953" w:type="pct"/>
          </w:tcPr>
          <w:p w14:paraId="6021CE2C" w14:textId="77777777" w:rsidR="00124A59" w:rsidRPr="00DE73CA" w:rsidRDefault="00124A59" w:rsidP="00DE73CA">
            <w:pPr>
              <w:ind w:right="-1036"/>
              <w:jc w:val="both"/>
              <w:rPr>
                <w:rFonts w:cs="Calibri"/>
                <w:sz w:val="20"/>
                <w:szCs w:val="20"/>
                <w:lang w:val="pt"/>
              </w:rPr>
            </w:pPr>
            <w:r w:rsidRPr="00DE73CA">
              <w:rPr>
                <w:rFonts w:cs="Calibri"/>
                <w:sz w:val="20"/>
                <w:szCs w:val="20"/>
                <w:lang w:val="pt"/>
              </w:rPr>
              <w:t>Professor:</w:t>
            </w:r>
          </w:p>
        </w:tc>
        <w:tc>
          <w:tcPr>
            <w:tcW w:w="4047" w:type="pct"/>
          </w:tcPr>
          <w:p w14:paraId="0BEF4F9F" w14:textId="77777777" w:rsidR="00124A59" w:rsidRPr="00DE73CA" w:rsidRDefault="00124A59" w:rsidP="00DE73CA">
            <w:pPr>
              <w:ind w:right="-1036"/>
              <w:jc w:val="both"/>
              <w:rPr>
                <w:i/>
                <w:sz w:val="20"/>
                <w:szCs w:val="20"/>
                <w:lang w:val="pt"/>
              </w:rPr>
            </w:pPr>
            <w:r w:rsidRPr="00DE73CA">
              <w:rPr>
                <w:i/>
                <w:sz w:val="20"/>
                <w:szCs w:val="20"/>
                <w:lang w:val="pt"/>
              </w:rPr>
              <w:t>Anelise Munaretto Fonseca</w:t>
            </w:r>
          </w:p>
        </w:tc>
      </w:tr>
      <w:tr w:rsidR="00124A59" w:rsidRPr="00DE73CA" w14:paraId="01CE3536" w14:textId="77777777" w:rsidTr="00DE73CA">
        <w:trPr>
          <w:trHeight w:val="270"/>
        </w:trPr>
        <w:tc>
          <w:tcPr>
            <w:tcW w:w="953" w:type="pct"/>
          </w:tcPr>
          <w:p w14:paraId="5EC2BD2B" w14:textId="77777777" w:rsidR="00124A59" w:rsidRPr="00DE73CA" w:rsidRDefault="00124A59" w:rsidP="00DE73CA">
            <w:pPr>
              <w:ind w:right="-1036"/>
              <w:jc w:val="both"/>
              <w:rPr>
                <w:rFonts w:cs="Calibri"/>
                <w:sz w:val="20"/>
                <w:szCs w:val="20"/>
                <w:lang w:val="pt"/>
              </w:rPr>
            </w:pPr>
            <w:r w:rsidRPr="00DE73CA">
              <w:rPr>
                <w:rFonts w:cs="Calibri"/>
                <w:sz w:val="20"/>
                <w:szCs w:val="20"/>
                <w:lang w:val="pt"/>
              </w:rPr>
              <w:t>Nome:</w:t>
            </w:r>
          </w:p>
        </w:tc>
        <w:tc>
          <w:tcPr>
            <w:tcW w:w="4047" w:type="pct"/>
          </w:tcPr>
          <w:p w14:paraId="6FE00FE2" w14:textId="77777777" w:rsidR="00124A59" w:rsidRPr="00DE73CA" w:rsidRDefault="00124A59" w:rsidP="00DE73CA">
            <w:pPr>
              <w:ind w:right="-1036"/>
              <w:jc w:val="both"/>
              <w:rPr>
                <w:rFonts w:cs="Calibri"/>
                <w:sz w:val="20"/>
                <w:szCs w:val="20"/>
                <w:lang w:val="pt"/>
              </w:rPr>
            </w:pPr>
          </w:p>
        </w:tc>
      </w:tr>
    </w:tbl>
    <w:p w14:paraId="5EDBFF81" w14:textId="77777777" w:rsidR="00124A59" w:rsidRPr="00DE73CA" w:rsidRDefault="00124A59" w:rsidP="00DE73CA">
      <w:pPr>
        <w:ind w:left="-1260" w:right="44"/>
        <w:jc w:val="both"/>
        <w:rPr>
          <w:rFonts w:cs="Calibri"/>
          <w:sz w:val="20"/>
          <w:szCs w:val="20"/>
          <w:lang w:val="pt"/>
        </w:rPr>
      </w:pPr>
    </w:p>
    <w:p w14:paraId="38E5DC1F" w14:textId="77777777" w:rsidR="00124A59" w:rsidRPr="00DE73CA" w:rsidRDefault="00124A59" w:rsidP="00DE73CA">
      <w:pPr>
        <w:ind w:left="-1260" w:right="44"/>
        <w:jc w:val="both"/>
        <w:rPr>
          <w:rFonts w:cs="Calibri"/>
          <w:sz w:val="20"/>
          <w:szCs w:val="20"/>
          <w:lang w:val="pt"/>
        </w:rPr>
      </w:pPr>
    </w:p>
    <w:p w14:paraId="653A5D16" w14:textId="77777777" w:rsidR="00124A59" w:rsidRPr="00DE73CA" w:rsidRDefault="00124A59" w:rsidP="00DE73CA">
      <w:pPr>
        <w:ind w:left="-1260" w:right="44"/>
        <w:jc w:val="both"/>
        <w:rPr>
          <w:rFonts w:cs="Calibri"/>
          <w:sz w:val="20"/>
          <w:szCs w:val="20"/>
          <w:lang w:val="pt"/>
        </w:rPr>
      </w:pPr>
    </w:p>
    <w:p w14:paraId="0B120E4E" w14:textId="77777777" w:rsidR="00124A59" w:rsidRPr="00DE73CA" w:rsidRDefault="00124A59" w:rsidP="00DE73CA">
      <w:pPr>
        <w:ind w:left="-1260" w:right="44"/>
        <w:jc w:val="both"/>
        <w:rPr>
          <w:rFonts w:cs="Calibri"/>
          <w:sz w:val="20"/>
          <w:szCs w:val="20"/>
          <w:lang w:val="pt"/>
        </w:rPr>
      </w:pPr>
    </w:p>
    <w:p w14:paraId="4EBB7CBC" w14:textId="77777777" w:rsidR="00124A59" w:rsidRPr="00DE73CA" w:rsidRDefault="00124A59" w:rsidP="00DE73CA">
      <w:pPr>
        <w:ind w:right="44"/>
        <w:jc w:val="both"/>
        <w:rPr>
          <w:sz w:val="20"/>
          <w:szCs w:val="20"/>
        </w:rPr>
      </w:pPr>
    </w:p>
    <w:p w14:paraId="09AD0D32" w14:textId="77777777" w:rsidR="00124A59" w:rsidRPr="00DE73CA" w:rsidRDefault="00124A59" w:rsidP="00DE73CA">
      <w:pPr>
        <w:jc w:val="both"/>
        <w:rPr>
          <w:sz w:val="20"/>
          <w:szCs w:val="20"/>
        </w:rPr>
      </w:pPr>
    </w:p>
    <w:p w14:paraId="4EDFE2EC" w14:textId="77777777" w:rsidR="00124A59" w:rsidRPr="00DE73CA" w:rsidRDefault="00124A59" w:rsidP="00DE73CA">
      <w:pPr>
        <w:jc w:val="both"/>
        <w:rPr>
          <w:sz w:val="20"/>
          <w:szCs w:val="20"/>
        </w:rPr>
      </w:pPr>
    </w:p>
    <w:p w14:paraId="7E115491" w14:textId="77777777" w:rsidR="00C61DA6" w:rsidRPr="00DE73CA" w:rsidRDefault="00C61DA6" w:rsidP="00DE73CA">
      <w:pPr>
        <w:jc w:val="both"/>
        <w:rPr>
          <w:sz w:val="20"/>
          <w:szCs w:val="20"/>
        </w:rPr>
      </w:pPr>
      <w:r w:rsidRPr="00DE73CA">
        <w:rPr>
          <w:sz w:val="20"/>
          <w:szCs w:val="20"/>
        </w:rPr>
        <w:t>Questões</w:t>
      </w:r>
    </w:p>
    <w:p w14:paraId="79E640E6" w14:textId="77777777" w:rsidR="00C61DA6" w:rsidRPr="00DE73CA" w:rsidRDefault="00C61DA6" w:rsidP="00DE73CA">
      <w:pPr>
        <w:jc w:val="both"/>
        <w:rPr>
          <w:rFonts w:cs="Times New Roman"/>
          <w:sz w:val="20"/>
          <w:szCs w:val="20"/>
          <w:lang w:val="en-US"/>
        </w:rPr>
      </w:pPr>
    </w:p>
    <w:p w14:paraId="1154AC12" w14:textId="77777777" w:rsidR="00C61DA6" w:rsidRPr="00DE73CA" w:rsidRDefault="00124A59" w:rsidP="00DE73CA">
      <w:pPr>
        <w:jc w:val="both"/>
        <w:rPr>
          <w:sz w:val="20"/>
          <w:szCs w:val="20"/>
        </w:rPr>
      </w:pPr>
      <w:r w:rsidRPr="00DE73CA">
        <w:rPr>
          <w:sz w:val="20"/>
          <w:szCs w:val="20"/>
        </w:rPr>
        <w:t xml:space="preserve">1. (vale 1,0 ) </w:t>
      </w:r>
      <w:r w:rsidR="00C61DA6" w:rsidRPr="00DE73CA">
        <w:rPr>
          <w:sz w:val="20"/>
          <w:szCs w:val="20"/>
        </w:rPr>
        <w:t>Listar 5 aplicações de Internet não proprietárias e os protocolos de camada de aplicação usados por</w:t>
      </w:r>
      <w:r w:rsidR="00C61DA6" w:rsidRPr="00DE73CA">
        <w:rPr>
          <w:rFonts w:cs="Times New Roman"/>
          <w:sz w:val="20"/>
          <w:szCs w:val="20"/>
          <w:lang w:val="en-US"/>
        </w:rPr>
        <w:t xml:space="preserve"> </w:t>
      </w:r>
      <w:r w:rsidR="00C61DA6" w:rsidRPr="00DE73CA">
        <w:rPr>
          <w:sz w:val="20"/>
          <w:szCs w:val="20"/>
        </w:rPr>
        <w:t xml:space="preserve">elas. </w:t>
      </w:r>
    </w:p>
    <w:p w14:paraId="550FECCC" w14:textId="77777777" w:rsidR="00124A59" w:rsidRPr="00DE73CA" w:rsidRDefault="00124A59" w:rsidP="00DE73CA">
      <w:pPr>
        <w:jc w:val="both"/>
        <w:rPr>
          <w:sz w:val="20"/>
          <w:szCs w:val="20"/>
        </w:rPr>
      </w:pPr>
    </w:p>
    <w:p w14:paraId="28612D36" w14:textId="341082F7" w:rsidR="00C61DA6" w:rsidRPr="00DE73CA" w:rsidRDefault="00124A59" w:rsidP="00DE73CA">
      <w:pPr>
        <w:jc w:val="both"/>
        <w:rPr>
          <w:sz w:val="20"/>
          <w:szCs w:val="20"/>
        </w:rPr>
      </w:pPr>
      <w:r w:rsidRPr="00DE73CA">
        <w:rPr>
          <w:sz w:val="20"/>
          <w:szCs w:val="20"/>
        </w:rPr>
        <w:t xml:space="preserve">2. (vale 1,0) </w:t>
      </w:r>
      <w:r w:rsidR="00C61DA6" w:rsidRPr="00DE73CA">
        <w:rPr>
          <w:sz w:val="20"/>
          <w:szCs w:val="20"/>
        </w:rPr>
        <w:t>Para uma comunicação entre um par de processos, qual processo é o cliente e qual é o servidor?</w:t>
      </w:r>
    </w:p>
    <w:p w14:paraId="6F15D81B" w14:textId="77777777" w:rsidR="00DE73CA" w:rsidRPr="00DE73CA" w:rsidRDefault="00DE73CA" w:rsidP="00DE73CA">
      <w:pPr>
        <w:jc w:val="both"/>
        <w:rPr>
          <w:sz w:val="20"/>
          <w:szCs w:val="20"/>
        </w:rPr>
      </w:pPr>
    </w:p>
    <w:p w14:paraId="0F030A59" w14:textId="787CFAA5" w:rsidR="00C61DA6" w:rsidRPr="00DE73CA" w:rsidRDefault="00124A59" w:rsidP="00DE73CA">
      <w:pPr>
        <w:jc w:val="both"/>
        <w:rPr>
          <w:rFonts w:cs="Times New Roman"/>
          <w:sz w:val="20"/>
          <w:szCs w:val="20"/>
          <w:lang w:val="en-US"/>
        </w:rPr>
      </w:pPr>
      <w:r w:rsidRPr="00DE73CA">
        <w:rPr>
          <w:sz w:val="20"/>
          <w:szCs w:val="20"/>
        </w:rPr>
        <w:t xml:space="preserve">3. (vale 1,0) </w:t>
      </w:r>
      <w:r w:rsidR="00C61DA6" w:rsidRPr="00DE73CA">
        <w:rPr>
          <w:sz w:val="20"/>
          <w:szCs w:val="20"/>
        </w:rPr>
        <w:t>Qual informação é usada por um processo rodando em um host para identificar um processo rodando em um outro host?</w:t>
      </w:r>
    </w:p>
    <w:p w14:paraId="50AD3F7F" w14:textId="77777777" w:rsidR="00C61DA6" w:rsidRPr="00DE73CA" w:rsidRDefault="00C61DA6" w:rsidP="00DE73CA">
      <w:pPr>
        <w:jc w:val="both"/>
        <w:rPr>
          <w:sz w:val="20"/>
          <w:szCs w:val="20"/>
        </w:rPr>
      </w:pPr>
    </w:p>
    <w:p w14:paraId="740998B9" w14:textId="6DA87FA1" w:rsidR="00C61DA6" w:rsidRPr="00DE73CA" w:rsidRDefault="00124A59" w:rsidP="00DE73CA">
      <w:pPr>
        <w:jc w:val="both"/>
        <w:rPr>
          <w:sz w:val="20"/>
          <w:szCs w:val="20"/>
        </w:rPr>
      </w:pPr>
      <w:r w:rsidRPr="00DE73CA">
        <w:rPr>
          <w:sz w:val="20"/>
          <w:szCs w:val="20"/>
        </w:rPr>
        <w:t xml:space="preserve">4. (vale 1,0) </w:t>
      </w:r>
      <w:r w:rsidR="00C61DA6" w:rsidRPr="00DE73CA">
        <w:rPr>
          <w:sz w:val="20"/>
          <w:szCs w:val="20"/>
        </w:rPr>
        <w:t>Suponha que você queira fazer uma transação de um cliente remoto para um servidor o mais rápido possível. Você usaria UDP ou TCP? Por que?</w:t>
      </w:r>
    </w:p>
    <w:p w14:paraId="1A553AF7" w14:textId="77777777" w:rsidR="006A14B4" w:rsidRPr="00DE73CA" w:rsidRDefault="006A14B4" w:rsidP="00DE73CA">
      <w:pPr>
        <w:pStyle w:val="Default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40B3B241" w14:textId="74352EB5" w:rsidR="00C61DA6" w:rsidRPr="00DE73CA" w:rsidRDefault="00124A59" w:rsidP="00DE73CA">
      <w:pPr>
        <w:pStyle w:val="Default"/>
        <w:jc w:val="both"/>
        <w:rPr>
          <w:rFonts w:asciiTheme="minorHAnsi" w:hAnsiTheme="minorHAnsi" w:cstheme="minorBidi"/>
          <w:color w:val="auto"/>
          <w:sz w:val="20"/>
          <w:szCs w:val="20"/>
          <w:lang w:val="pt-BR"/>
        </w:rPr>
      </w:pPr>
      <w:r w:rsidRPr="00DE73CA">
        <w:rPr>
          <w:rFonts w:asciiTheme="minorHAnsi" w:hAnsiTheme="minorHAnsi" w:cstheme="minorBidi"/>
          <w:color w:val="auto"/>
          <w:sz w:val="20"/>
          <w:szCs w:val="20"/>
          <w:lang w:val="pt-BR"/>
        </w:rPr>
        <w:t>5. (v</w:t>
      </w:r>
      <w:r w:rsidR="006A14B4" w:rsidRPr="00DE73CA">
        <w:rPr>
          <w:rFonts w:asciiTheme="minorHAnsi" w:hAnsiTheme="minorHAnsi" w:cstheme="minorBidi"/>
          <w:color w:val="auto"/>
          <w:sz w:val="20"/>
          <w:szCs w:val="20"/>
          <w:lang w:val="pt-BR"/>
        </w:rPr>
        <w:t xml:space="preserve">ale 1,0) </w:t>
      </w:r>
      <w:r w:rsidR="00E03668" w:rsidRPr="00DE73CA">
        <w:rPr>
          <w:rFonts w:asciiTheme="minorHAnsi" w:hAnsiTheme="minorHAnsi" w:cstheme="minorBidi"/>
          <w:color w:val="auto"/>
          <w:sz w:val="20"/>
          <w:szCs w:val="20"/>
          <w:lang w:val="pt-BR"/>
        </w:rPr>
        <w:t>Suponha que um servidor Web</w:t>
      </w:r>
      <w:r w:rsidR="006A14B4" w:rsidRPr="00DE73CA">
        <w:rPr>
          <w:rFonts w:asciiTheme="minorHAnsi" w:hAnsiTheme="minorHAnsi" w:cstheme="minorBidi"/>
          <w:color w:val="auto"/>
          <w:sz w:val="20"/>
          <w:szCs w:val="20"/>
          <w:lang w:val="pt-BR"/>
        </w:rPr>
        <w:t xml:space="preserve"> rode em um Host C na porta 80. Suponha que esse servidor Web utilize conexões persistentes, e esteja recebendo requisições de 2 diferentes Hosts, A e B. Todas as requisições estão sendo enviadas através do mesmo socket do Host C? Se elas estiverem sendo passadas por diferentes sockets, ambos sockets tem a porta 80? Discuta e explique.</w:t>
      </w:r>
    </w:p>
    <w:p w14:paraId="149695C9" w14:textId="77777777" w:rsidR="006A14B4" w:rsidRDefault="006A14B4" w:rsidP="00DE73CA">
      <w:pPr>
        <w:jc w:val="both"/>
        <w:rPr>
          <w:sz w:val="20"/>
          <w:szCs w:val="20"/>
        </w:rPr>
      </w:pPr>
    </w:p>
    <w:p w14:paraId="4707EA8C" w14:textId="07B8754A" w:rsidR="00A9051F" w:rsidRPr="00DE73CA" w:rsidRDefault="00A9051F" w:rsidP="00A9051F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6</w:t>
      </w:r>
      <w:r w:rsidRPr="00DE73CA">
        <w:rPr>
          <w:sz w:val="20"/>
          <w:szCs w:val="20"/>
        </w:rPr>
        <w:t xml:space="preserve">.  (vale 1,0) Considere a figura abaixo. Quais são os valores das portas origem e destino nos segmentos a partir do servidor de volta aos processos cliente? Quais são os endereços </w:t>
      </w:r>
      <w:proofErr w:type="spellStart"/>
      <w:r w:rsidRPr="00DE73CA">
        <w:rPr>
          <w:sz w:val="20"/>
          <w:szCs w:val="20"/>
        </w:rPr>
        <w:t>IPs</w:t>
      </w:r>
      <w:proofErr w:type="spellEnd"/>
      <w:r w:rsidRPr="00DE73CA">
        <w:rPr>
          <w:sz w:val="20"/>
          <w:szCs w:val="20"/>
        </w:rPr>
        <w:t xml:space="preserve"> nos </w:t>
      </w:r>
      <w:proofErr w:type="spellStart"/>
      <w:r w:rsidRPr="00DE73CA">
        <w:rPr>
          <w:sz w:val="20"/>
          <w:szCs w:val="20"/>
        </w:rPr>
        <w:t>datagramas</w:t>
      </w:r>
      <w:proofErr w:type="spellEnd"/>
      <w:r w:rsidRPr="00DE73CA">
        <w:rPr>
          <w:sz w:val="20"/>
          <w:szCs w:val="20"/>
        </w:rPr>
        <w:t xml:space="preserve"> de camada de rede que encapsulam os segmentos de camada de transporte?</w:t>
      </w:r>
    </w:p>
    <w:p w14:paraId="15BDD966" w14:textId="77777777" w:rsidR="00A9051F" w:rsidRPr="00DE73CA" w:rsidRDefault="00A9051F" w:rsidP="00A9051F">
      <w:pPr>
        <w:jc w:val="both"/>
        <w:rPr>
          <w:rFonts w:cs="Times New Roman"/>
          <w:sz w:val="20"/>
          <w:szCs w:val="20"/>
          <w:lang w:val="en-US"/>
        </w:rPr>
      </w:pPr>
    </w:p>
    <w:p w14:paraId="2F49DE0B" w14:textId="77777777" w:rsidR="00A9051F" w:rsidRPr="00DE73CA" w:rsidRDefault="00A9051F" w:rsidP="00A9051F">
      <w:pPr>
        <w:jc w:val="both"/>
        <w:rPr>
          <w:sz w:val="20"/>
          <w:szCs w:val="20"/>
        </w:rPr>
      </w:pPr>
      <w:r w:rsidRPr="00DE73CA">
        <w:rPr>
          <w:noProof/>
          <w:sz w:val="20"/>
          <w:szCs w:val="20"/>
          <w:lang w:val="en-US"/>
        </w:rPr>
        <w:drawing>
          <wp:inline distT="0" distB="0" distL="0" distR="0" wp14:anchorId="62E28C65" wp14:editId="2830E51F">
            <wp:extent cx="5270500" cy="36425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6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82A7B" w14:textId="77777777" w:rsidR="00A9051F" w:rsidRPr="00DE73CA" w:rsidRDefault="00A9051F" w:rsidP="00A9051F">
      <w:pPr>
        <w:jc w:val="both"/>
        <w:rPr>
          <w:sz w:val="20"/>
          <w:szCs w:val="20"/>
        </w:rPr>
      </w:pPr>
    </w:p>
    <w:p w14:paraId="45606183" w14:textId="77777777" w:rsidR="00A9051F" w:rsidRDefault="00A9051F" w:rsidP="00DE73CA">
      <w:pPr>
        <w:jc w:val="both"/>
        <w:rPr>
          <w:sz w:val="20"/>
          <w:szCs w:val="20"/>
        </w:rPr>
      </w:pPr>
    </w:p>
    <w:p w14:paraId="1D89B596" w14:textId="77777777" w:rsidR="00A9051F" w:rsidRDefault="00A9051F" w:rsidP="00DE73CA">
      <w:pPr>
        <w:jc w:val="both"/>
        <w:rPr>
          <w:sz w:val="20"/>
          <w:szCs w:val="20"/>
        </w:rPr>
      </w:pPr>
    </w:p>
    <w:p w14:paraId="176A9D16" w14:textId="77777777" w:rsidR="00A9051F" w:rsidRPr="00DE73CA" w:rsidRDefault="00A9051F" w:rsidP="00DE73CA">
      <w:pPr>
        <w:jc w:val="both"/>
        <w:rPr>
          <w:sz w:val="20"/>
          <w:szCs w:val="20"/>
        </w:rPr>
      </w:pPr>
    </w:p>
    <w:p w14:paraId="6FFD0819" w14:textId="05E40398" w:rsidR="006A14B4" w:rsidRPr="00DE73CA" w:rsidRDefault="00A9051F" w:rsidP="00DE73CA">
      <w:pPr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7</w:t>
      </w:r>
      <w:r w:rsidR="00124A59" w:rsidRPr="00DE73CA">
        <w:rPr>
          <w:sz w:val="20"/>
          <w:szCs w:val="20"/>
        </w:rPr>
        <w:t>.</w:t>
      </w:r>
      <w:r w:rsidR="007D2C6C" w:rsidRPr="00DE73CA">
        <w:rPr>
          <w:sz w:val="20"/>
          <w:szCs w:val="20"/>
        </w:rPr>
        <w:t xml:space="preserve"> </w:t>
      </w:r>
      <w:r w:rsidR="00124A59" w:rsidRPr="00DE73CA">
        <w:rPr>
          <w:sz w:val="20"/>
          <w:szCs w:val="20"/>
        </w:rPr>
        <w:t>(vale 1</w:t>
      </w:r>
      <w:r w:rsidR="006A14B4" w:rsidRPr="00DE73CA">
        <w:rPr>
          <w:sz w:val="20"/>
          <w:szCs w:val="20"/>
        </w:rPr>
        <w:t>,0) Verdadeiro ou falso? Justifique se for falso.</w:t>
      </w:r>
    </w:p>
    <w:p w14:paraId="592C9D3E" w14:textId="77777777" w:rsidR="006A14B4" w:rsidRPr="00DE73CA" w:rsidRDefault="006A14B4" w:rsidP="00DE73CA">
      <w:pPr>
        <w:pStyle w:val="ListParagraph"/>
        <w:jc w:val="both"/>
        <w:rPr>
          <w:sz w:val="20"/>
          <w:szCs w:val="20"/>
        </w:rPr>
      </w:pPr>
    </w:p>
    <w:p w14:paraId="1F993E99" w14:textId="77777777" w:rsidR="006A14B4" w:rsidRPr="00DE73CA" w:rsidRDefault="006A14B4" w:rsidP="00DE73CA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r w:rsidRPr="00DE73CA">
        <w:rPr>
          <w:sz w:val="20"/>
          <w:szCs w:val="20"/>
        </w:rPr>
        <w:t>Um host A está enviando ao host B um grande arquivo sob uma conexão TCP. Assuma que o host B não tenha dados para enviar para o host A. O host B não enviará confirmações para o host A porque o host B não</w:t>
      </w:r>
      <w:r w:rsidR="00621ABF" w:rsidRPr="00DE73CA">
        <w:rPr>
          <w:sz w:val="20"/>
          <w:szCs w:val="20"/>
        </w:rPr>
        <w:t xml:space="preserve"> pode incluir as confirmações nos pacotes de dados. </w:t>
      </w:r>
    </w:p>
    <w:p w14:paraId="55033CB6" w14:textId="77777777" w:rsidR="00621ABF" w:rsidRPr="00DE73CA" w:rsidRDefault="00621ABF" w:rsidP="00DE73CA">
      <w:pPr>
        <w:pStyle w:val="ListParagraph"/>
        <w:jc w:val="both"/>
        <w:rPr>
          <w:sz w:val="20"/>
          <w:szCs w:val="20"/>
        </w:rPr>
      </w:pPr>
    </w:p>
    <w:p w14:paraId="783CF6BE" w14:textId="77777777" w:rsidR="00621ABF" w:rsidRPr="00DE73CA" w:rsidRDefault="00621ABF" w:rsidP="00DE73CA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r w:rsidRPr="00DE73CA">
        <w:rPr>
          <w:sz w:val="20"/>
          <w:szCs w:val="20"/>
        </w:rPr>
        <w:t xml:space="preserve">O tamanho do </w:t>
      </w:r>
      <w:proofErr w:type="spellStart"/>
      <w:r w:rsidRPr="00DE73CA">
        <w:rPr>
          <w:b/>
          <w:sz w:val="20"/>
          <w:szCs w:val="20"/>
        </w:rPr>
        <w:t>rwnd</w:t>
      </w:r>
      <w:proofErr w:type="spellEnd"/>
      <w:r w:rsidRPr="00DE73CA">
        <w:rPr>
          <w:b/>
          <w:sz w:val="20"/>
          <w:szCs w:val="20"/>
        </w:rPr>
        <w:t xml:space="preserve"> TCP</w:t>
      </w:r>
      <w:r w:rsidRPr="00DE73CA">
        <w:rPr>
          <w:sz w:val="20"/>
          <w:szCs w:val="20"/>
        </w:rPr>
        <w:t xml:space="preserve"> nunca muda durante a duração de uma conexão.</w:t>
      </w:r>
    </w:p>
    <w:p w14:paraId="55D2D50D" w14:textId="77777777" w:rsidR="00621ABF" w:rsidRPr="00DE73CA" w:rsidRDefault="00621ABF" w:rsidP="00DE73CA">
      <w:pPr>
        <w:jc w:val="both"/>
        <w:rPr>
          <w:sz w:val="20"/>
          <w:szCs w:val="20"/>
        </w:rPr>
      </w:pPr>
    </w:p>
    <w:p w14:paraId="144441A5" w14:textId="77777777" w:rsidR="00621ABF" w:rsidRPr="00DE73CA" w:rsidRDefault="00621ABF" w:rsidP="00DE73CA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r w:rsidRPr="00DE73CA">
        <w:rPr>
          <w:sz w:val="20"/>
          <w:szCs w:val="20"/>
        </w:rPr>
        <w:t>Suponha que o host A está enviando para o host B um grande arquivo sob uma conexão TCP. O número de bytes não reconhecidos que A envia não pode exceder o tamanho do buffer de recepção.</w:t>
      </w:r>
    </w:p>
    <w:p w14:paraId="19971C54" w14:textId="77777777" w:rsidR="0087719B" w:rsidRPr="00DE73CA" w:rsidRDefault="0087719B" w:rsidP="00DE73CA">
      <w:pPr>
        <w:jc w:val="both"/>
        <w:rPr>
          <w:sz w:val="20"/>
          <w:szCs w:val="20"/>
        </w:rPr>
      </w:pPr>
    </w:p>
    <w:p w14:paraId="55267DA2" w14:textId="77777777" w:rsidR="0087719B" w:rsidRPr="00DE73CA" w:rsidRDefault="00D81B41" w:rsidP="00DE73CA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r w:rsidRPr="00DE73CA">
        <w:rPr>
          <w:sz w:val="20"/>
          <w:szCs w:val="20"/>
        </w:rPr>
        <w:t xml:space="preserve">Suponha que o último </w:t>
      </w:r>
      <w:proofErr w:type="spellStart"/>
      <w:r w:rsidRPr="00DE73CA">
        <w:rPr>
          <w:b/>
          <w:sz w:val="20"/>
          <w:szCs w:val="20"/>
        </w:rPr>
        <w:t>SampleRTT</w:t>
      </w:r>
      <w:proofErr w:type="spellEnd"/>
      <w:r w:rsidRPr="00DE73CA">
        <w:rPr>
          <w:sz w:val="20"/>
          <w:szCs w:val="20"/>
        </w:rPr>
        <w:t xml:space="preserve"> (Último RTT)  em uma conexão TCP é igual a 1 segundo. O valor corrente do </w:t>
      </w:r>
      <w:proofErr w:type="spellStart"/>
      <w:r w:rsidRPr="00DE73CA">
        <w:rPr>
          <w:b/>
          <w:sz w:val="20"/>
          <w:szCs w:val="20"/>
        </w:rPr>
        <w:t>TimeoutInterval</w:t>
      </w:r>
      <w:proofErr w:type="spellEnd"/>
      <w:r w:rsidRPr="00DE73CA">
        <w:rPr>
          <w:sz w:val="20"/>
          <w:szCs w:val="20"/>
        </w:rPr>
        <w:t xml:space="preserve"> para a conexão será necessariamente &gt;= 1 segundo.</w:t>
      </w:r>
    </w:p>
    <w:p w14:paraId="40AE95C1" w14:textId="77777777" w:rsidR="00D81B41" w:rsidRPr="00DE73CA" w:rsidRDefault="00D81B41" w:rsidP="00DE73CA">
      <w:pPr>
        <w:jc w:val="both"/>
        <w:rPr>
          <w:sz w:val="20"/>
          <w:szCs w:val="20"/>
        </w:rPr>
      </w:pPr>
    </w:p>
    <w:p w14:paraId="04B3E828" w14:textId="77777777" w:rsidR="00D81B41" w:rsidRPr="00DE73CA" w:rsidRDefault="00D81B41" w:rsidP="00DE73CA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r w:rsidRPr="00DE73CA">
        <w:rPr>
          <w:sz w:val="20"/>
          <w:szCs w:val="20"/>
        </w:rPr>
        <w:t>Suponha que o host A envie um segmento com número de sequencia 40 e 4 bytes de dados sob uma conexão TCP para o host B. No mesmo segmento, o número de confirmação (ACK) é necessariamente 44.</w:t>
      </w:r>
    </w:p>
    <w:p w14:paraId="04DDEE3F" w14:textId="77777777" w:rsidR="00C61DA6" w:rsidRPr="00DE73CA" w:rsidRDefault="00C61DA6" w:rsidP="00DE73CA">
      <w:pPr>
        <w:jc w:val="both"/>
        <w:rPr>
          <w:sz w:val="20"/>
          <w:szCs w:val="20"/>
        </w:rPr>
      </w:pPr>
    </w:p>
    <w:p w14:paraId="5109A4B4" w14:textId="77777777" w:rsidR="00D81B41" w:rsidRPr="00DE73CA" w:rsidRDefault="00D81B41" w:rsidP="00DE73CA">
      <w:pPr>
        <w:jc w:val="both"/>
        <w:rPr>
          <w:sz w:val="20"/>
          <w:szCs w:val="20"/>
        </w:rPr>
      </w:pPr>
    </w:p>
    <w:p w14:paraId="7C41FAE2" w14:textId="77777777" w:rsidR="007D2C6C" w:rsidRPr="00DE73CA" w:rsidRDefault="007D2C6C" w:rsidP="00DE73CA">
      <w:pPr>
        <w:jc w:val="both"/>
        <w:rPr>
          <w:sz w:val="20"/>
          <w:szCs w:val="20"/>
        </w:rPr>
      </w:pPr>
      <w:r w:rsidRPr="00DE73CA">
        <w:rPr>
          <w:sz w:val="20"/>
          <w:szCs w:val="20"/>
        </w:rPr>
        <w:t xml:space="preserve">8. (vale 1,0) Dois Hosts, A e B, estão se comunicando através de uma conexão TCP, e Host B já recebeu de A todos os bytes até o byte 126. Suponha que A, em seguida, envie dois segmentos para o Host B um atrás do outro. O primeiro e segundo segmentos contêm </w:t>
      </w:r>
      <w:r w:rsidR="00A32B42" w:rsidRPr="00DE73CA">
        <w:rPr>
          <w:sz w:val="20"/>
          <w:szCs w:val="20"/>
        </w:rPr>
        <w:t>70 e 5</w:t>
      </w:r>
      <w:r w:rsidRPr="00DE73CA">
        <w:rPr>
          <w:sz w:val="20"/>
          <w:szCs w:val="20"/>
        </w:rPr>
        <w:t>0 bytes de dados, respectivamente. No primeiro segmento, o número de sequência é 127, o número da porta de origem é 302, e o número da porta destino é 80. O Host B envia uma confirmação sempre que recebe um segmento do Host A.</w:t>
      </w:r>
    </w:p>
    <w:p w14:paraId="0A42A8D1" w14:textId="77777777" w:rsidR="007D2C6C" w:rsidRPr="00DE73CA" w:rsidRDefault="007D2C6C" w:rsidP="00DE73CA">
      <w:pPr>
        <w:jc w:val="both"/>
        <w:rPr>
          <w:sz w:val="20"/>
          <w:szCs w:val="20"/>
        </w:rPr>
      </w:pPr>
    </w:p>
    <w:p w14:paraId="3A52FF04" w14:textId="77777777" w:rsidR="007D2C6C" w:rsidRPr="00DE73CA" w:rsidRDefault="007D2C6C" w:rsidP="00DE73CA">
      <w:pPr>
        <w:jc w:val="both"/>
        <w:rPr>
          <w:sz w:val="20"/>
          <w:szCs w:val="20"/>
        </w:rPr>
      </w:pPr>
      <w:r w:rsidRPr="00DE73CA">
        <w:rPr>
          <w:sz w:val="20"/>
          <w:szCs w:val="20"/>
        </w:rPr>
        <w:t>a. No segundo segmento envia</w:t>
      </w:r>
      <w:r w:rsidR="00A32B42" w:rsidRPr="00DE73CA">
        <w:rPr>
          <w:sz w:val="20"/>
          <w:szCs w:val="20"/>
        </w:rPr>
        <w:t xml:space="preserve">do do Host A para B, qual é </w:t>
      </w:r>
      <w:r w:rsidRPr="00DE73CA">
        <w:rPr>
          <w:sz w:val="20"/>
          <w:szCs w:val="20"/>
        </w:rPr>
        <w:t>o número de sequência, número da porta de origem, e o número da porta de destino?</w:t>
      </w:r>
    </w:p>
    <w:p w14:paraId="1D0E12EC" w14:textId="77777777" w:rsidR="007D2C6C" w:rsidRPr="00DE73CA" w:rsidRDefault="007D2C6C" w:rsidP="00DE73CA">
      <w:pPr>
        <w:jc w:val="both"/>
        <w:rPr>
          <w:sz w:val="20"/>
          <w:szCs w:val="20"/>
        </w:rPr>
      </w:pPr>
    </w:p>
    <w:p w14:paraId="384529F1" w14:textId="0CB9C46E" w:rsidR="007D2C6C" w:rsidRPr="00DE73CA" w:rsidRDefault="007D2C6C" w:rsidP="00DE73CA">
      <w:pPr>
        <w:jc w:val="both"/>
        <w:rPr>
          <w:sz w:val="20"/>
          <w:szCs w:val="20"/>
        </w:rPr>
      </w:pPr>
      <w:r w:rsidRPr="00DE73CA">
        <w:rPr>
          <w:sz w:val="20"/>
          <w:szCs w:val="20"/>
        </w:rPr>
        <w:t>b. Se o primeiro segmento chega antes do segundo segmento, no reconhecimento</w:t>
      </w:r>
      <w:r w:rsidR="00DE73CA">
        <w:rPr>
          <w:sz w:val="20"/>
          <w:szCs w:val="20"/>
        </w:rPr>
        <w:t xml:space="preserve"> </w:t>
      </w:r>
      <w:r w:rsidRPr="00DE73CA">
        <w:rPr>
          <w:sz w:val="20"/>
          <w:szCs w:val="20"/>
        </w:rPr>
        <w:t xml:space="preserve">do </w:t>
      </w:r>
      <w:r w:rsidR="00A32B42" w:rsidRPr="00DE73CA">
        <w:rPr>
          <w:sz w:val="20"/>
          <w:szCs w:val="20"/>
        </w:rPr>
        <w:t>primeiro segmento que chega, qual</w:t>
      </w:r>
      <w:r w:rsidRPr="00DE73CA">
        <w:rPr>
          <w:sz w:val="20"/>
          <w:szCs w:val="20"/>
        </w:rPr>
        <w:t xml:space="preserve"> é o número de reconhecimento,</w:t>
      </w:r>
      <w:r w:rsidR="00DE73CA">
        <w:rPr>
          <w:sz w:val="20"/>
          <w:szCs w:val="20"/>
        </w:rPr>
        <w:t xml:space="preserve"> </w:t>
      </w:r>
      <w:r w:rsidRPr="00DE73CA">
        <w:rPr>
          <w:sz w:val="20"/>
          <w:szCs w:val="20"/>
        </w:rPr>
        <w:t>o número da porta de origem, bem como o número da porta de destino?</w:t>
      </w:r>
    </w:p>
    <w:p w14:paraId="5066D353" w14:textId="77777777" w:rsidR="00A32B42" w:rsidRPr="00DE73CA" w:rsidRDefault="00A32B42" w:rsidP="00DE73CA">
      <w:pPr>
        <w:jc w:val="both"/>
        <w:rPr>
          <w:sz w:val="20"/>
          <w:szCs w:val="20"/>
        </w:rPr>
      </w:pPr>
    </w:p>
    <w:p w14:paraId="13C5E9A7" w14:textId="29E469FD" w:rsidR="007D2C6C" w:rsidRPr="00DE73CA" w:rsidRDefault="007D2C6C" w:rsidP="00DE73CA">
      <w:pPr>
        <w:jc w:val="both"/>
        <w:rPr>
          <w:sz w:val="20"/>
          <w:szCs w:val="20"/>
        </w:rPr>
      </w:pPr>
      <w:r w:rsidRPr="00DE73CA">
        <w:rPr>
          <w:sz w:val="20"/>
          <w:szCs w:val="20"/>
        </w:rPr>
        <w:t>c. Se o segundo segmento chega</w:t>
      </w:r>
      <w:r w:rsidR="00A32B42" w:rsidRPr="00DE73CA">
        <w:rPr>
          <w:sz w:val="20"/>
          <w:szCs w:val="20"/>
        </w:rPr>
        <w:t>r</w:t>
      </w:r>
      <w:r w:rsidRPr="00DE73CA">
        <w:rPr>
          <w:sz w:val="20"/>
          <w:szCs w:val="20"/>
        </w:rPr>
        <w:t xml:space="preserve"> antes que o prim</w:t>
      </w:r>
      <w:r w:rsidR="00A32B42" w:rsidRPr="00DE73CA">
        <w:rPr>
          <w:sz w:val="20"/>
          <w:szCs w:val="20"/>
        </w:rPr>
        <w:t>eiro segmento, qual</w:t>
      </w:r>
      <w:r w:rsidRPr="00DE73CA">
        <w:rPr>
          <w:sz w:val="20"/>
          <w:szCs w:val="20"/>
        </w:rPr>
        <w:t xml:space="preserve"> é o</w:t>
      </w:r>
      <w:r w:rsidR="00A32B42" w:rsidRPr="00DE73CA">
        <w:rPr>
          <w:sz w:val="20"/>
          <w:szCs w:val="20"/>
        </w:rPr>
        <w:t xml:space="preserve"> numero do</w:t>
      </w:r>
      <w:r w:rsidR="00DE73CA">
        <w:rPr>
          <w:sz w:val="20"/>
          <w:szCs w:val="20"/>
        </w:rPr>
        <w:t xml:space="preserve"> </w:t>
      </w:r>
      <w:r w:rsidRPr="00DE73CA">
        <w:rPr>
          <w:sz w:val="20"/>
          <w:szCs w:val="20"/>
        </w:rPr>
        <w:t>reconhecimento</w:t>
      </w:r>
      <w:r w:rsidR="00A32B42" w:rsidRPr="00DE73CA">
        <w:rPr>
          <w:sz w:val="20"/>
          <w:szCs w:val="20"/>
        </w:rPr>
        <w:t xml:space="preserve"> que o host B irá enviar</w:t>
      </w:r>
      <w:r w:rsidRPr="00DE73CA">
        <w:rPr>
          <w:sz w:val="20"/>
          <w:szCs w:val="20"/>
        </w:rPr>
        <w:t>?</w:t>
      </w:r>
    </w:p>
    <w:p w14:paraId="2AA15E9F" w14:textId="77777777" w:rsidR="00A32B42" w:rsidRPr="00DE73CA" w:rsidRDefault="00A32B42" w:rsidP="00DE73CA">
      <w:pPr>
        <w:jc w:val="both"/>
        <w:rPr>
          <w:sz w:val="20"/>
          <w:szCs w:val="20"/>
        </w:rPr>
      </w:pPr>
    </w:p>
    <w:p w14:paraId="2374ACB1" w14:textId="2CB44A4F" w:rsidR="007D2C6C" w:rsidRPr="00DE73CA" w:rsidRDefault="007D2C6C" w:rsidP="00DE73CA">
      <w:pPr>
        <w:jc w:val="both"/>
        <w:rPr>
          <w:sz w:val="20"/>
          <w:szCs w:val="20"/>
        </w:rPr>
      </w:pPr>
      <w:r w:rsidRPr="00DE73CA">
        <w:rPr>
          <w:sz w:val="20"/>
          <w:szCs w:val="20"/>
        </w:rPr>
        <w:t xml:space="preserve">d. Suponha que os dois segmentos enviados </w:t>
      </w:r>
      <w:r w:rsidR="00194DB6">
        <w:rPr>
          <w:sz w:val="20"/>
          <w:szCs w:val="20"/>
        </w:rPr>
        <w:t>por</w:t>
      </w:r>
      <w:bookmarkStart w:id="0" w:name="_GoBack"/>
      <w:bookmarkEnd w:id="0"/>
      <w:r w:rsidR="00A32B42" w:rsidRPr="00DE73CA">
        <w:rPr>
          <w:sz w:val="20"/>
          <w:szCs w:val="20"/>
        </w:rPr>
        <w:t xml:space="preserve"> A cheguem em ordem em</w:t>
      </w:r>
      <w:r w:rsidRPr="00DE73CA">
        <w:rPr>
          <w:sz w:val="20"/>
          <w:szCs w:val="20"/>
        </w:rPr>
        <w:t xml:space="preserve"> B. O primeiro reconhecimento</w:t>
      </w:r>
      <w:r w:rsidR="00A32B42" w:rsidRPr="00DE73CA">
        <w:rPr>
          <w:sz w:val="20"/>
          <w:szCs w:val="20"/>
        </w:rPr>
        <w:t xml:space="preserve"> </w:t>
      </w:r>
      <w:r w:rsidRPr="00DE73CA">
        <w:rPr>
          <w:sz w:val="20"/>
          <w:szCs w:val="20"/>
        </w:rPr>
        <w:t>é perdido e o segundo reconheciment</w:t>
      </w:r>
      <w:r w:rsidR="00A32B42" w:rsidRPr="00DE73CA">
        <w:rPr>
          <w:sz w:val="20"/>
          <w:szCs w:val="20"/>
        </w:rPr>
        <w:t xml:space="preserve">o chega depois do </w:t>
      </w:r>
      <w:proofErr w:type="spellStart"/>
      <w:r w:rsidR="00A32B42" w:rsidRPr="00DE73CA">
        <w:rPr>
          <w:sz w:val="20"/>
          <w:szCs w:val="20"/>
        </w:rPr>
        <w:t>timeoutInterval</w:t>
      </w:r>
      <w:proofErr w:type="spellEnd"/>
      <w:r w:rsidR="00A32B42" w:rsidRPr="00DE73CA">
        <w:rPr>
          <w:sz w:val="20"/>
          <w:szCs w:val="20"/>
        </w:rPr>
        <w:t xml:space="preserve"> do primeiro segmento</w:t>
      </w:r>
      <w:r w:rsidRPr="00DE73CA">
        <w:rPr>
          <w:sz w:val="20"/>
          <w:szCs w:val="20"/>
        </w:rPr>
        <w:t>. Desenhe um diagrama de tempo, mostrando esses segmentos e todos os outros</w:t>
      </w:r>
      <w:r w:rsidR="00DE73CA">
        <w:rPr>
          <w:sz w:val="20"/>
          <w:szCs w:val="20"/>
        </w:rPr>
        <w:t xml:space="preserve"> </w:t>
      </w:r>
      <w:r w:rsidRPr="00DE73CA">
        <w:rPr>
          <w:sz w:val="20"/>
          <w:szCs w:val="20"/>
        </w:rPr>
        <w:t>seg</w:t>
      </w:r>
      <w:r w:rsidR="00A32B42" w:rsidRPr="00DE73CA">
        <w:rPr>
          <w:sz w:val="20"/>
          <w:szCs w:val="20"/>
        </w:rPr>
        <w:t xml:space="preserve">mentos e reconhecimentos enviados. (Suponha que não há nenhuma perda de </w:t>
      </w:r>
      <w:r w:rsidRPr="00DE73CA">
        <w:rPr>
          <w:sz w:val="20"/>
          <w:szCs w:val="20"/>
        </w:rPr>
        <w:t>pacote adicional.) Para cada segmento em sua figura, fornecer o número de sequência e</w:t>
      </w:r>
      <w:r w:rsidR="00A32B42" w:rsidRPr="00DE73CA">
        <w:rPr>
          <w:sz w:val="20"/>
          <w:szCs w:val="20"/>
        </w:rPr>
        <w:t xml:space="preserve"> </w:t>
      </w:r>
      <w:r w:rsidRPr="00DE73CA">
        <w:rPr>
          <w:sz w:val="20"/>
          <w:szCs w:val="20"/>
        </w:rPr>
        <w:t>o número de bytes de dados; para cada reconhecimento de que você adicionar, fornecer</w:t>
      </w:r>
      <w:r w:rsidR="00A32B42" w:rsidRPr="00DE73CA">
        <w:rPr>
          <w:sz w:val="20"/>
          <w:szCs w:val="20"/>
        </w:rPr>
        <w:t xml:space="preserve"> o número de reconhecimento (ACK)</w:t>
      </w:r>
      <w:r w:rsidRPr="00DE73CA">
        <w:rPr>
          <w:sz w:val="20"/>
          <w:szCs w:val="20"/>
        </w:rPr>
        <w:t>.</w:t>
      </w:r>
    </w:p>
    <w:p w14:paraId="4E11CDE7" w14:textId="77777777" w:rsidR="007D2C6C" w:rsidRPr="00DE73CA" w:rsidRDefault="007D2C6C" w:rsidP="00DE73CA">
      <w:pPr>
        <w:jc w:val="both"/>
        <w:rPr>
          <w:sz w:val="20"/>
          <w:szCs w:val="20"/>
        </w:rPr>
      </w:pPr>
    </w:p>
    <w:p w14:paraId="1C14FB53" w14:textId="77777777" w:rsidR="007D2C6C" w:rsidRPr="00DE73CA" w:rsidRDefault="007D2C6C" w:rsidP="00DE73CA">
      <w:pPr>
        <w:jc w:val="both"/>
        <w:rPr>
          <w:sz w:val="20"/>
          <w:szCs w:val="20"/>
        </w:rPr>
      </w:pPr>
    </w:p>
    <w:p w14:paraId="6BFA61E9" w14:textId="77777777" w:rsidR="007D2C6C" w:rsidRPr="00DE73CA" w:rsidRDefault="00A32B42" w:rsidP="00DE73CA">
      <w:pPr>
        <w:jc w:val="both"/>
        <w:rPr>
          <w:sz w:val="20"/>
          <w:szCs w:val="20"/>
        </w:rPr>
      </w:pPr>
      <w:r w:rsidRPr="00DE73CA">
        <w:rPr>
          <w:sz w:val="20"/>
          <w:szCs w:val="20"/>
        </w:rPr>
        <w:t>9</w:t>
      </w:r>
      <w:r w:rsidR="007D2C6C" w:rsidRPr="00DE73CA">
        <w:rPr>
          <w:sz w:val="20"/>
          <w:szCs w:val="20"/>
        </w:rPr>
        <w:t>.  (vale 2,0) Qual é a diferença entre controle de fluxo e controle de congestionamento do TCP? Explique os dois métodos em detalhes.</w:t>
      </w:r>
    </w:p>
    <w:sectPr w:rsidR="007D2C6C" w:rsidRPr="00DE73CA" w:rsidSect="00607040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4C6AA0"/>
    <w:multiLevelType w:val="hybridMultilevel"/>
    <w:tmpl w:val="AF248A8C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EF63EA"/>
    <w:multiLevelType w:val="hybridMultilevel"/>
    <w:tmpl w:val="BAD297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98774BA"/>
    <w:multiLevelType w:val="hybridMultilevel"/>
    <w:tmpl w:val="8DC2BB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B4143D"/>
    <w:multiLevelType w:val="multilevel"/>
    <w:tmpl w:val="8DC2BB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9C2532B"/>
    <w:multiLevelType w:val="hybridMultilevel"/>
    <w:tmpl w:val="FF60A4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1DA6"/>
    <w:rsid w:val="00124A59"/>
    <w:rsid w:val="00194DB6"/>
    <w:rsid w:val="00607040"/>
    <w:rsid w:val="00621ABF"/>
    <w:rsid w:val="00674BCA"/>
    <w:rsid w:val="006A14B4"/>
    <w:rsid w:val="00711053"/>
    <w:rsid w:val="007D2C6C"/>
    <w:rsid w:val="0087719B"/>
    <w:rsid w:val="009514E9"/>
    <w:rsid w:val="00A32B42"/>
    <w:rsid w:val="00A9051F"/>
    <w:rsid w:val="00C61DA6"/>
    <w:rsid w:val="00D81B41"/>
    <w:rsid w:val="00DE73CA"/>
    <w:rsid w:val="00E03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7924086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61DA6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lang w:val="en-US"/>
    </w:rPr>
  </w:style>
  <w:style w:type="character" w:styleId="Hyperlink">
    <w:name w:val="Hyperlink"/>
    <w:basedOn w:val="DefaultParagraphFont"/>
    <w:uiPriority w:val="99"/>
    <w:unhideWhenUsed/>
    <w:rsid w:val="00C61DA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61D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81B4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1B41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61DA6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lang w:val="en-US"/>
    </w:rPr>
  </w:style>
  <w:style w:type="character" w:styleId="Hyperlink">
    <w:name w:val="Hyperlink"/>
    <w:basedOn w:val="DefaultParagraphFont"/>
    <w:uiPriority w:val="99"/>
    <w:unhideWhenUsed/>
    <w:rsid w:val="00C61DA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61D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81B4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1B41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2</Pages>
  <Words>580</Words>
  <Characters>3312</Characters>
  <Application>Microsoft Macintosh Word</Application>
  <DocSecurity>0</DocSecurity>
  <Lines>27</Lines>
  <Paragraphs>7</Paragraphs>
  <ScaleCrop>false</ScaleCrop>
  <Company/>
  <LinksUpToDate>false</LinksUpToDate>
  <CharactersWithSpaces>3885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Anelise</dc:creator>
  <cp:keywords/>
  <dc:description/>
  <cp:lastModifiedBy>Anelise</cp:lastModifiedBy>
  <cp:revision>6</cp:revision>
  <cp:lastPrinted>2015-07-03T17:27:00Z</cp:lastPrinted>
  <dcterms:created xsi:type="dcterms:W3CDTF">2015-07-03T14:25:00Z</dcterms:created>
  <dcterms:modified xsi:type="dcterms:W3CDTF">2015-07-03T19:37:00Z</dcterms:modified>
</cp:coreProperties>
</file>