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95F" w:rsidRPr="00081161" w:rsidRDefault="00081161" w:rsidP="00081161">
      <w:pPr>
        <w:pStyle w:val="Sinespaciado"/>
        <w:rPr>
          <w:rFonts w:ascii="Times New Roman" w:hAnsi="Times New Roman" w:cs="Times New Roman"/>
          <w:color w:val="FF0000"/>
          <w:sz w:val="24"/>
          <w:szCs w:val="24"/>
        </w:rPr>
      </w:pPr>
      <w:r w:rsidRPr="00081161">
        <w:rPr>
          <w:rFonts w:ascii="Times New Roman" w:hAnsi="Times New Roman" w:cs="Times New Roman"/>
          <w:color w:val="FF0000"/>
          <w:sz w:val="24"/>
          <w:szCs w:val="24"/>
        </w:rPr>
        <w:t>Práctica 6</w:t>
      </w:r>
    </w:p>
    <w:p w:rsidR="00081161" w:rsidRPr="00081161" w:rsidRDefault="00081161" w:rsidP="00081161">
      <w:pPr>
        <w:pStyle w:val="Sinespaciado"/>
        <w:rPr>
          <w:rFonts w:ascii="Times New Roman" w:hAnsi="Times New Roman" w:cs="Times New Roman"/>
          <w:color w:val="FF0000"/>
          <w:sz w:val="24"/>
          <w:szCs w:val="24"/>
        </w:rPr>
      </w:pPr>
      <w:r w:rsidRPr="00081161">
        <w:rPr>
          <w:rFonts w:ascii="Times New Roman" w:hAnsi="Times New Roman" w:cs="Times New Roman"/>
          <w:color w:val="FF0000"/>
          <w:sz w:val="24"/>
          <w:szCs w:val="24"/>
        </w:rPr>
        <w:t>María del Rosario Aguilar Cruz</w:t>
      </w:r>
    </w:p>
    <w:p w:rsidR="00081161" w:rsidRDefault="00081161" w:rsidP="00081161">
      <w:pPr>
        <w:pStyle w:val="Sinespaciado"/>
        <w:rPr>
          <w:rFonts w:ascii="Times New Roman" w:hAnsi="Times New Roman" w:cs="Times New Roman"/>
          <w:color w:val="FF0000"/>
          <w:sz w:val="24"/>
          <w:szCs w:val="24"/>
        </w:rPr>
      </w:pPr>
      <w:r w:rsidRPr="00081161">
        <w:rPr>
          <w:rFonts w:ascii="Times New Roman" w:hAnsi="Times New Roman" w:cs="Times New Roman"/>
          <w:color w:val="FF0000"/>
          <w:sz w:val="24"/>
          <w:szCs w:val="24"/>
        </w:rPr>
        <w:t xml:space="preserve">Juan Antonio Solís Carrera </w:t>
      </w:r>
    </w:p>
    <w:p w:rsidR="00081161" w:rsidRDefault="00081161" w:rsidP="00081161">
      <w:pPr>
        <w:pStyle w:val="Sinespaciado"/>
        <w:rPr>
          <w:rFonts w:ascii="Times New Roman" w:hAnsi="Times New Roman" w:cs="Times New Roman"/>
          <w:color w:val="FF0000"/>
          <w:sz w:val="24"/>
          <w:szCs w:val="24"/>
        </w:rPr>
      </w:pPr>
    </w:p>
    <w:p w:rsidR="00081161" w:rsidRDefault="00081161" w:rsidP="00081161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 software que tiene un enfoque de programación gráfica, permite realizar configuración con hardware, proceso de datos y diseño de interfaces de usuario personalizadas, se basa en el diseño de diagrama de bloques permitiendo una mejor visualización cada uno de los aspectos del programa. </w:t>
      </w:r>
    </w:p>
    <w:p w:rsidR="00081161" w:rsidRDefault="00081161" w:rsidP="00081161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081161" w:rsidRDefault="00645C1B" w:rsidP="00081161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tiene el panel frontal (interfaz de usuario) y el diagrama de bloques, para esta práctica se desarrollaron 5 programas:</w:t>
      </w:r>
    </w:p>
    <w:p w:rsidR="00645C1B" w:rsidRDefault="00645C1B" w:rsidP="00645C1B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Calculadora: se reciben dos números sea enteros o flotantes y se realizan 8 operaciones diferentes suma, resta, multiplicación y división entre los números A y B, se obtiene eleva al cuadrado y se calcula la raíz cuadrada de cada número.</w:t>
      </w:r>
    </w:p>
    <w:p w:rsidR="00A86482" w:rsidRDefault="00A86482" w:rsidP="00A86482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Convertidor de temperatura: se recibe la temperatura como un número entero o flotante, se realiza la conversión de °C a °F y viceversa.</w:t>
      </w:r>
    </w:p>
    <w:p w:rsidR="00423970" w:rsidRDefault="00423970" w:rsidP="00423970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Generador de número aleatorios: Se generan 10 números aleatorios, se muestra estos números en el panel frontal como un arreglo, y enciende un led indicando cual de ellos es mayor a 0.5. </w:t>
      </w:r>
    </w:p>
    <w:p w:rsidR="00423970" w:rsidRDefault="00423970" w:rsidP="00423970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expandió este generador de números aleatorios, se obtuvo el tamaño del arreglo, valor mínimo y máximo, posición de estos valores en el arreglo, ordenar arreglo de menor a mayor y de mayor a menor, por último, se da la opción de agregar un número y acomodarlo en la posición deseada. </w:t>
      </w:r>
    </w:p>
    <w:p w:rsidR="00423970" w:rsidRDefault="00423970" w:rsidP="00423970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423970" w:rsidRDefault="00423970" w:rsidP="00423970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1D62D7" w:rsidRDefault="001D62D7" w:rsidP="00423970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1D62D7" w:rsidRDefault="001D62D7" w:rsidP="00423970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panel frontal de</w:t>
      </w:r>
      <w:r w:rsidR="00A263A2">
        <w:rPr>
          <w:rFonts w:ascii="Times New Roman" w:hAnsi="Times New Roman" w:cs="Times New Roman"/>
          <w:sz w:val="24"/>
          <w:szCs w:val="24"/>
        </w:rPr>
        <w:t xml:space="preserve">l ejercicio 1 </w:t>
      </w:r>
      <w:r>
        <w:rPr>
          <w:rFonts w:ascii="Times New Roman" w:hAnsi="Times New Roman" w:cs="Times New Roman"/>
          <w:sz w:val="24"/>
          <w:szCs w:val="24"/>
        </w:rPr>
        <w:t>se muestra en la figura 1</w:t>
      </w:r>
    </w:p>
    <w:p w:rsidR="00A263A2" w:rsidRDefault="00A263A2" w:rsidP="00423970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1D62D7" w:rsidRDefault="001D62D7" w:rsidP="001D62D7">
      <w:pPr>
        <w:pStyle w:val="Sinespaciado"/>
        <w:keepNext/>
        <w:jc w:val="center"/>
      </w:pPr>
      <w:r>
        <w:rPr>
          <w:noProof/>
        </w:rPr>
        <w:drawing>
          <wp:inline distT="0" distB="0" distL="0" distR="0" wp14:anchorId="26F94AE3" wp14:editId="4884E3A2">
            <wp:extent cx="3640347" cy="29816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181" cy="298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70" w:rsidRPr="00EA6C76" w:rsidRDefault="001D62D7" w:rsidP="001D62D7">
      <w:pPr>
        <w:pStyle w:val="Descripcin"/>
        <w:jc w:val="center"/>
        <w:rPr>
          <w:color w:val="auto"/>
        </w:rPr>
      </w:pPr>
      <w:r w:rsidRPr="00EA6C76">
        <w:rPr>
          <w:color w:val="auto"/>
        </w:rPr>
        <w:t xml:space="preserve">Figura </w:t>
      </w:r>
      <w:r w:rsidRPr="00EA6C76">
        <w:rPr>
          <w:color w:val="auto"/>
        </w:rPr>
        <w:fldChar w:fldCharType="begin"/>
      </w:r>
      <w:r w:rsidRPr="00EA6C76">
        <w:rPr>
          <w:color w:val="auto"/>
        </w:rPr>
        <w:instrText xml:space="preserve"> SEQ Ilustración \* ARABIC </w:instrText>
      </w:r>
      <w:r w:rsidRPr="00EA6C76">
        <w:rPr>
          <w:color w:val="auto"/>
        </w:rPr>
        <w:fldChar w:fldCharType="separate"/>
      </w:r>
      <w:r w:rsidR="000E7348">
        <w:rPr>
          <w:noProof/>
          <w:color w:val="auto"/>
        </w:rPr>
        <w:t>1</w:t>
      </w:r>
      <w:r w:rsidRPr="00EA6C76">
        <w:rPr>
          <w:color w:val="auto"/>
        </w:rPr>
        <w:fldChar w:fldCharType="end"/>
      </w:r>
      <w:r w:rsidRPr="00EA6C76">
        <w:rPr>
          <w:color w:val="auto"/>
        </w:rPr>
        <w:t>.- Panel frontal, ejercicio 1</w:t>
      </w:r>
    </w:p>
    <w:p w:rsidR="001D62D7" w:rsidRDefault="001D62D7" w:rsidP="001D62D7"/>
    <w:p w:rsidR="001D62D7" w:rsidRDefault="001D62D7" w:rsidP="001D62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tienen 2 controles (A y B) que ayudan a ingresar datos desde la interfaz, y 8 indicadores que muestran los resultados de las operaciones realizada, se tiene un botón de STOP que detiene el programa en el momento que el usuario lo desee. En la figura 2 se muestra el diagrama de bloques de programa. </w:t>
      </w:r>
    </w:p>
    <w:p w:rsidR="001D62D7" w:rsidRDefault="001D62D7" w:rsidP="001D62D7">
      <w:pPr>
        <w:keepNext/>
        <w:jc w:val="center"/>
      </w:pPr>
      <w:r>
        <w:rPr>
          <w:noProof/>
        </w:rPr>
        <w:drawing>
          <wp:inline distT="0" distB="0" distL="0" distR="0" wp14:anchorId="4B913196" wp14:editId="237B7F78">
            <wp:extent cx="3122762" cy="2849521"/>
            <wp:effectExtent l="0" t="0" r="190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065" cy="286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D7" w:rsidRPr="00EA6C76" w:rsidRDefault="001D62D7" w:rsidP="001D62D7">
      <w:pPr>
        <w:pStyle w:val="Descripci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A6C76">
        <w:rPr>
          <w:color w:val="auto"/>
        </w:rPr>
        <w:t xml:space="preserve">Figura </w:t>
      </w:r>
      <w:r w:rsidRPr="00EA6C76">
        <w:rPr>
          <w:color w:val="auto"/>
        </w:rPr>
        <w:fldChar w:fldCharType="begin"/>
      </w:r>
      <w:r w:rsidRPr="00EA6C76">
        <w:rPr>
          <w:color w:val="auto"/>
        </w:rPr>
        <w:instrText xml:space="preserve"> SEQ Ilustración \* ARABIC </w:instrText>
      </w:r>
      <w:r w:rsidRPr="00EA6C76">
        <w:rPr>
          <w:color w:val="auto"/>
        </w:rPr>
        <w:fldChar w:fldCharType="separate"/>
      </w:r>
      <w:r w:rsidR="000E7348">
        <w:rPr>
          <w:noProof/>
          <w:color w:val="auto"/>
        </w:rPr>
        <w:t>2</w:t>
      </w:r>
      <w:r w:rsidRPr="00EA6C76">
        <w:rPr>
          <w:color w:val="auto"/>
        </w:rPr>
        <w:fldChar w:fldCharType="end"/>
      </w:r>
      <w:r w:rsidRPr="00EA6C76">
        <w:rPr>
          <w:color w:val="auto"/>
        </w:rPr>
        <w:t>.- Diagrama de bloques, ejercicio 1</w:t>
      </w:r>
    </w:p>
    <w:p w:rsidR="001D62D7" w:rsidRDefault="00221456" w:rsidP="001D62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muestra cada una de las conexiones de los dos números ingresados desde el panel frontal a los operadores se pueden encontrar en la paleta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Mathematics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 el programa se encuentra dentro de un ciclo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puede agregar desde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="00DC1663">
        <w:rPr>
          <w:rFonts w:ascii="Times New Roman" w:hAnsi="Times New Roman" w:cs="Times New Roman"/>
          <w:sz w:val="24"/>
          <w:szCs w:val="24"/>
        </w:rPr>
        <w:t>, fue utilizado para que el programa se ejecute todo el tiempo que el usuario lo desee, éste se detiene hasta que el botón de STOP (control booleano) sea verdadero</w:t>
      </w:r>
      <w:r w:rsidR="00A263A2">
        <w:rPr>
          <w:rFonts w:ascii="Times New Roman" w:hAnsi="Times New Roman" w:cs="Times New Roman"/>
          <w:sz w:val="24"/>
          <w:szCs w:val="24"/>
        </w:rPr>
        <w:t>.</w:t>
      </w:r>
    </w:p>
    <w:p w:rsidR="00A263A2" w:rsidRDefault="00A263A2" w:rsidP="001D62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panel frontal del ejercicio 2</w:t>
      </w:r>
      <w:r w:rsidR="00EA6C76">
        <w:rPr>
          <w:rFonts w:ascii="Times New Roman" w:hAnsi="Times New Roman" w:cs="Times New Roman"/>
          <w:sz w:val="24"/>
          <w:szCs w:val="24"/>
        </w:rPr>
        <w:t xml:space="preserve"> se muestra en la figura 3. </w:t>
      </w:r>
    </w:p>
    <w:p w:rsidR="00EA6C76" w:rsidRDefault="00EA6C76" w:rsidP="00EA6C76">
      <w:pPr>
        <w:keepNext/>
        <w:jc w:val="center"/>
      </w:pPr>
      <w:r>
        <w:rPr>
          <w:noProof/>
        </w:rPr>
        <w:drawing>
          <wp:inline distT="0" distB="0" distL="0" distR="0" wp14:anchorId="4899F502" wp14:editId="7322BD4A">
            <wp:extent cx="2579298" cy="20471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85" cy="2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76" w:rsidRDefault="00E93E39" w:rsidP="00EA6C76">
      <w:pPr>
        <w:pStyle w:val="Descripcin"/>
        <w:jc w:val="center"/>
        <w:rPr>
          <w:color w:val="auto"/>
        </w:rPr>
      </w:pPr>
      <w:r>
        <w:rPr>
          <w:color w:val="auto"/>
        </w:rPr>
        <w:t>Figura</w:t>
      </w:r>
      <w:r w:rsidR="00EA6C76" w:rsidRPr="00EA6C76">
        <w:rPr>
          <w:color w:val="auto"/>
        </w:rPr>
        <w:t xml:space="preserve"> </w:t>
      </w:r>
      <w:r w:rsidR="00EA6C76" w:rsidRPr="00EA6C76">
        <w:rPr>
          <w:color w:val="auto"/>
        </w:rPr>
        <w:fldChar w:fldCharType="begin"/>
      </w:r>
      <w:r w:rsidR="00EA6C76" w:rsidRPr="00EA6C76">
        <w:rPr>
          <w:color w:val="auto"/>
        </w:rPr>
        <w:instrText xml:space="preserve"> SEQ Ilustración \* ARABIC </w:instrText>
      </w:r>
      <w:r w:rsidR="00EA6C76" w:rsidRPr="00EA6C76">
        <w:rPr>
          <w:color w:val="auto"/>
        </w:rPr>
        <w:fldChar w:fldCharType="separate"/>
      </w:r>
      <w:r w:rsidR="000E7348">
        <w:rPr>
          <w:noProof/>
          <w:color w:val="auto"/>
        </w:rPr>
        <w:t>3</w:t>
      </w:r>
      <w:r w:rsidR="00EA6C76" w:rsidRPr="00EA6C76">
        <w:rPr>
          <w:color w:val="auto"/>
        </w:rPr>
        <w:fldChar w:fldCharType="end"/>
      </w:r>
      <w:r w:rsidR="00EA6C76" w:rsidRPr="00EA6C76">
        <w:rPr>
          <w:color w:val="auto"/>
        </w:rPr>
        <w:t>.- Panel frontal de ejercicio 2</w:t>
      </w:r>
    </w:p>
    <w:p w:rsidR="00EA6C76" w:rsidRDefault="00EA6C76" w:rsidP="00E93E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 el panel frontal se muestran 2 controles</w:t>
      </w:r>
      <w:r w:rsidR="00E93E39">
        <w:rPr>
          <w:rFonts w:ascii="Times New Roman" w:hAnsi="Times New Roman" w:cs="Times New Roman"/>
          <w:sz w:val="24"/>
          <w:szCs w:val="24"/>
        </w:rPr>
        <w:t xml:space="preserve"> numéricos y uno booleano, se tienen 4 indicadores, 2 numéricos y 2 termómetros. En la figura 4 se muestra el diagrama de bloques del ejercicio 2.</w:t>
      </w:r>
    </w:p>
    <w:p w:rsidR="00E93E39" w:rsidRDefault="00E93E39" w:rsidP="00E93E39">
      <w:pPr>
        <w:keepNext/>
        <w:jc w:val="center"/>
      </w:pPr>
      <w:r>
        <w:rPr>
          <w:noProof/>
        </w:rPr>
        <w:drawing>
          <wp:inline distT="0" distB="0" distL="0" distR="0" wp14:anchorId="709DFE5D" wp14:editId="42992C1E">
            <wp:extent cx="3774955" cy="27646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955" cy="27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39" w:rsidRDefault="00E93E39" w:rsidP="00E93E39">
      <w:pPr>
        <w:pStyle w:val="Descripcin"/>
        <w:jc w:val="center"/>
      </w:pPr>
      <w:r>
        <w:t xml:space="preserve">Figura </w:t>
      </w:r>
      <w:fldSimple w:instr=" SEQ Ilustración \* ARABIC ">
        <w:r w:rsidR="000E7348">
          <w:rPr>
            <w:noProof/>
          </w:rPr>
          <w:t>4</w:t>
        </w:r>
      </w:fldSimple>
      <w:r>
        <w:t>.- Diagrama de bloques de ejercicio 2</w:t>
      </w:r>
    </w:p>
    <w:p w:rsidR="00E93E39" w:rsidRDefault="00E93E39" w:rsidP="00E93E39">
      <w:pPr>
        <w:rPr>
          <w:rFonts w:ascii="Times New Roman" w:hAnsi="Times New Roman" w:cs="Times New Roman"/>
          <w:sz w:val="24"/>
          <w:szCs w:val="24"/>
        </w:rPr>
      </w:pPr>
      <w:r w:rsidRPr="00E93E39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>hacer la conversión de °C a °F, se realizó la operación de la siguiente ecuación</w:t>
      </w:r>
    </w:p>
    <w:p w:rsidR="00E93E39" w:rsidRPr="00B3029A" w:rsidRDefault="00E93E39" w:rsidP="00E93E3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°F=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+32</m:t>
          </m:r>
        </m:oMath>
      </m:oMathPara>
    </w:p>
    <w:p w:rsidR="00B3029A" w:rsidRDefault="00B3029A" w:rsidP="00E93E3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el caso de °F a °C se utilizó la siguiente ecuación</w:t>
      </w:r>
    </w:p>
    <w:p w:rsidR="00B3029A" w:rsidRPr="00B3029A" w:rsidRDefault="00B3029A" w:rsidP="00E93E3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°C=(x-32)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den>
          </m:f>
        </m:oMath>
      </m:oMathPara>
    </w:p>
    <w:p w:rsidR="00B3029A" w:rsidRDefault="00B3029A" w:rsidP="00B302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El indicador del termómetro se encuentra en la paleta de controles =&gt;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Thermometer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Todo el programa se encuentra dentro de un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para que sea ejecutado mientras el usuario lo desee. </w:t>
      </w:r>
    </w:p>
    <w:p w:rsidR="00B3029A" w:rsidRDefault="008D56CD" w:rsidP="00B302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 la figura 5 se muestra el panel frontal del ejercicio 3.</w:t>
      </w:r>
    </w:p>
    <w:p w:rsidR="008D56CD" w:rsidRDefault="00021B9A" w:rsidP="008D56C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339876" wp14:editId="66346CE0">
            <wp:extent cx="2320506" cy="2132153"/>
            <wp:effectExtent l="0" t="0" r="381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736" cy="21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CD" w:rsidRDefault="008D56CD" w:rsidP="008D56CD">
      <w:pPr>
        <w:pStyle w:val="Descripcin"/>
        <w:jc w:val="center"/>
        <w:rPr>
          <w:color w:val="auto"/>
        </w:rPr>
      </w:pPr>
      <w:r>
        <w:rPr>
          <w:color w:val="auto"/>
        </w:rPr>
        <w:t>Figura</w:t>
      </w:r>
      <w:r w:rsidRPr="008D56CD">
        <w:rPr>
          <w:color w:val="auto"/>
        </w:rPr>
        <w:t xml:space="preserve"> </w:t>
      </w:r>
      <w:r w:rsidRPr="008D56CD">
        <w:rPr>
          <w:color w:val="auto"/>
        </w:rPr>
        <w:fldChar w:fldCharType="begin"/>
      </w:r>
      <w:r w:rsidRPr="008D56CD">
        <w:rPr>
          <w:color w:val="auto"/>
        </w:rPr>
        <w:instrText xml:space="preserve"> SEQ Ilustración \* ARABIC </w:instrText>
      </w:r>
      <w:r w:rsidRPr="008D56CD">
        <w:rPr>
          <w:color w:val="auto"/>
        </w:rPr>
        <w:fldChar w:fldCharType="separate"/>
      </w:r>
      <w:r w:rsidR="000E7348">
        <w:rPr>
          <w:noProof/>
          <w:color w:val="auto"/>
        </w:rPr>
        <w:t>5</w:t>
      </w:r>
      <w:r w:rsidRPr="008D56CD">
        <w:rPr>
          <w:color w:val="auto"/>
        </w:rPr>
        <w:fldChar w:fldCharType="end"/>
      </w:r>
      <w:r w:rsidRPr="008D56CD">
        <w:rPr>
          <w:color w:val="auto"/>
        </w:rPr>
        <w:t>.- Panel frontal del ejercicio 3</w:t>
      </w:r>
    </w:p>
    <w:p w:rsidR="008D56CD" w:rsidRDefault="00021B9A" w:rsidP="00021B9A">
      <w:pPr>
        <w:jc w:val="both"/>
        <w:rPr>
          <w:rFonts w:ascii="Times New Roman" w:hAnsi="Times New Roman" w:cs="Times New Roman"/>
          <w:sz w:val="24"/>
          <w:szCs w:val="24"/>
        </w:rPr>
      </w:pPr>
      <w:r w:rsidRPr="00021B9A">
        <w:rPr>
          <w:rFonts w:ascii="Times New Roman" w:hAnsi="Times New Roman" w:cs="Times New Roman"/>
          <w:sz w:val="24"/>
          <w:szCs w:val="24"/>
        </w:rPr>
        <w:t xml:space="preserve">Se muestran 2 indicadores, uno de leds y el otro es un arreglo, se muestra también un control </w:t>
      </w:r>
      <w:r>
        <w:rPr>
          <w:rFonts w:ascii="Times New Roman" w:hAnsi="Times New Roman" w:cs="Times New Roman"/>
          <w:sz w:val="24"/>
          <w:szCs w:val="24"/>
        </w:rPr>
        <w:t>STOP</w:t>
      </w:r>
      <w:r w:rsidRPr="00021B9A">
        <w:rPr>
          <w:rFonts w:ascii="Times New Roman" w:hAnsi="Times New Roman" w:cs="Times New Roman"/>
          <w:sz w:val="24"/>
          <w:szCs w:val="24"/>
        </w:rPr>
        <w:t xml:space="preserve">, que </w:t>
      </w:r>
      <w:r>
        <w:rPr>
          <w:rFonts w:ascii="Times New Roman" w:hAnsi="Times New Roman" w:cs="Times New Roman"/>
          <w:sz w:val="24"/>
          <w:szCs w:val="24"/>
        </w:rPr>
        <w:t>detendrá el programa cuando el usuario lo desee, en la figura 6 se muestra el diagrama de bloques del ejercicio 3.</w:t>
      </w:r>
    </w:p>
    <w:p w:rsidR="00021B9A" w:rsidRDefault="00021B9A" w:rsidP="00021B9A">
      <w:pPr>
        <w:keepNext/>
        <w:jc w:val="center"/>
      </w:pPr>
      <w:r>
        <w:rPr>
          <w:noProof/>
        </w:rPr>
        <w:drawing>
          <wp:inline distT="0" distB="0" distL="0" distR="0" wp14:anchorId="06465D01" wp14:editId="7B253797">
            <wp:extent cx="3295650" cy="1990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9A" w:rsidRDefault="00021B9A" w:rsidP="00021B9A">
      <w:pPr>
        <w:pStyle w:val="Descripcin"/>
        <w:jc w:val="center"/>
      </w:pPr>
      <w:r>
        <w:t xml:space="preserve">Figura </w:t>
      </w:r>
      <w:fldSimple w:instr=" SEQ Ilustración \* ARABIC ">
        <w:r w:rsidR="000E7348">
          <w:rPr>
            <w:noProof/>
          </w:rPr>
          <w:t>6</w:t>
        </w:r>
      </w:fldSimple>
      <w:r>
        <w:t>.- Diagrama de bloques del ejercicio 3</w:t>
      </w:r>
    </w:p>
    <w:p w:rsidR="00BA3D2B" w:rsidRDefault="00021B9A" w:rsidP="00BA3D2B">
      <w:pPr>
        <w:jc w:val="both"/>
        <w:rPr>
          <w:rFonts w:ascii="Times New Roman" w:hAnsi="Times New Roman" w:cs="Times New Roman"/>
          <w:sz w:val="24"/>
          <w:szCs w:val="24"/>
        </w:rPr>
      </w:pPr>
      <w:r w:rsidRPr="00BA3D2B">
        <w:rPr>
          <w:rFonts w:ascii="Times New Roman" w:hAnsi="Times New Roman" w:cs="Times New Roman"/>
          <w:sz w:val="24"/>
          <w:szCs w:val="24"/>
        </w:rPr>
        <w:t xml:space="preserve">Para generar los 10 números aleatorios se utilizó un </w:t>
      </w:r>
      <w:proofErr w:type="spellStart"/>
      <w:r w:rsidRPr="00BA3D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A3D2B">
        <w:rPr>
          <w:rFonts w:ascii="Times New Roman" w:hAnsi="Times New Roman" w:cs="Times New Roman"/>
          <w:sz w:val="24"/>
          <w:szCs w:val="24"/>
        </w:rPr>
        <w:t xml:space="preserve">, el contador empieza en 1 y llega hasta 10, se utiliza la función de </w:t>
      </w:r>
      <w:proofErr w:type="spellStart"/>
      <w:r w:rsidRPr="00BA3D2B">
        <w:rPr>
          <w:rFonts w:ascii="Times New Roman" w:hAnsi="Times New Roman" w:cs="Times New Roman"/>
          <w:sz w:val="24"/>
          <w:szCs w:val="24"/>
        </w:rPr>
        <w:t>random-number</w:t>
      </w:r>
      <w:proofErr w:type="spellEnd"/>
      <w:r w:rsidRPr="00BA3D2B">
        <w:rPr>
          <w:rFonts w:ascii="Times New Roman" w:hAnsi="Times New Roman" w:cs="Times New Roman"/>
          <w:sz w:val="24"/>
          <w:szCs w:val="24"/>
        </w:rPr>
        <w:t xml:space="preserve"> (0-1)</w:t>
      </w:r>
      <w:r w:rsidR="00BA3D2B" w:rsidRPr="00BA3D2B">
        <w:rPr>
          <w:rFonts w:ascii="Times New Roman" w:hAnsi="Times New Roman" w:cs="Times New Roman"/>
          <w:sz w:val="24"/>
          <w:szCs w:val="24"/>
        </w:rPr>
        <w:t xml:space="preserve">, para generar números aleatorios, estos son enviados a un indicador de arreglo, por otro lado, se pregunta si el número es mayor a 0.5, si es verdadero se enciende un led, en el panel frontal, </w:t>
      </w:r>
      <w:r w:rsidR="00BA3D2B">
        <w:rPr>
          <w:rFonts w:ascii="Times New Roman" w:hAnsi="Times New Roman" w:cs="Times New Roman"/>
          <w:sz w:val="24"/>
          <w:szCs w:val="24"/>
        </w:rPr>
        <w:t xml:space="preserve">para insertar este indicador se crea desde el operador booleano. Debido a que el indicador del arreglo y los </w:t>
      </w:r>
      <w:proofErr w:type="spellStart"/>
      <w:r w:rsidR="00BA3D2B">
        <w:rPr>
          <w:rFonts w:ascii="Times New Roman" w:hAnsi="Times New Roman" w:cs="Times New Roman"/>
          <w:sz w:val="24"/>
          <w:szCs w:val="24"/>
        </w:rPr>
        <w:t>led’s</w:t>
      </w:r>
      <w:proofErr w:type="spellEnd"/>
      <w:r w:rsidR="00BA3D2B">
        <w:rPr>
          <w:rFonts w:ascii="Times New Roman" w:hAnsi="Times New Roman" w:cs="Times New Roman"/>
          <w:sz w:val="24"/>
          <w:szCs w:val="24"/>
        </w:rPr>
        <w:t xml:space="preserve"> se encuentra fuera del </w:t>
      </w:r>
      <w:proofErr w:type="spellStart"/>
      <w:r w:rsidR="00BA3D2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BA3D2B">
        <w:rPr>
          <w:rFonts w:ascii="Times New Roman" w:hAnsi="Times New Roman" w:cs="Times New Roman"/>
          <w:sz w:val="24"/>
          <w:szCs w:val="24"/>
        </w:rPr>
        <w:t xml:space="preserve"> solo se cambiaran los datos cuando el programa se haya detenido.</w:t>
      </w:r>
    </w:p>
    <w:p w:rsidR="00BA3D2B" w:rsidRDefault="00BA3D2B" w:rsidP="00BA3D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panel frontal del ejercicio 4 se muestra en la figura 7.</w:t>
      </w:r>
    </w:p>
    <w:p w:rsidR="00BA3D2B" w:rsidRDefault="00BA3D2B" w:rsidP="00BA3D2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2EB6D1" wp14:editId="4C8FF227">
            <wp:extent cx="3510951" cy="3306761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820" cy="331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2B" w:rsidRDefault="00BA3D2B" w:rsidP="00BA3D2B">
      <w:pPr>
        <w:pStyle w:val="Descripcin"/>
        <w:jc w:val="center"/>
        <w:rPr>
          <w:color w:val="auto"/>
        </w:rPr>
      </w:pPr>
      <w:r w:rsidRPr="002E34C8">
        <w:rPr>
          <w:color w:val="auto"/>
        </w:rPr>
        <w:t xml:space="preserve">Figura </w:t>
      </w:r>
      <w:r w:rsidRPr="002E34C8">
        <w:rPr>
          <w:color w:val="auto"/>
        </w:rPr>
        <w:fldChar w:fldCharType="begin"/>
      </w:r>
      <w:r w:rsidRPr="002E34C8">
        <w:rPr>
          <w:color w:val="auto"/>
        </w:rPr>
        <w:instrText xml:space="preserve"> SEQ Ilustración \* ARABIC </w:instrText>
      </w:r>
      <w:r w:rsidRPr="002E34C8">
        <w:rPr>
          <w:color w:val="auto"/>
        </w:rPr>
        <w:fldChar w:fldCharType="separate"/>
      </w:r>
      <w:r w:rsidR="000E7348">
        <w:rPr>
          <w:noProof/>
          <w:color w:val="auto"/>
        </w:rPr>
        <w:t>7</w:t>
      </w:r>
      <w:r w:rsidRPr="002E34C8">
        <w:rPr>
          <w:color w:val="auto"/>
        </w:rPr>
        <w:fldChar w:fldCharType="end"/>
      </w:r>
      <w:r w:rsidRPr="002E34C8">
        <w:rPr>
          <w:color w:val="auto"/>
        </w:rPr>
        <w:t>.- Panel frontal de ejercicio 4</w:t>
      </w:r>
    </w:p>
    <w:p w:rsidR="000E7348" w:rsidRDefault="000D5224" w:rsidP="000D5224">
      <w:pPr>
        <w:jc w:val="both"/>
        <w:rPr>
          <w:rFonts w:ascii="Times New Roman" w:hAnsi="Times New Roman" w:cs="Times New Roman"/>
          <w:sz w:val="24"/>
          <w:szCs w:val="24"/>
        </w:rPr>
      </w:pPr>
      <w:r w:rsidRPr="000D5224">
        <w:rPr>
          <w:rFonts w:ascii="Times New Roman" w:hAnsi="Times New Roman" w:cs="Times New Roman"/>
          <w:sz w:val="24"/>
          <w:szCs w:val="24"/>
        </w:rPr>
        <w:t>Se muestran 3 controles, uno es el botón de STOP que detiene el programa, los otros se encargan de agregar un número al arreglo en la posición deseada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D5224">
        <w:rPr>
          <w:rFonts w:ascii="Times New Roman" w:hAnsi="Times New Roman" w:cs="Times New Roman"/>
          <w:sz w:val="24"/>
          <w:szCs w:val="24"/>
        </w:rPr>
        <w:t xml:space="preserve"> 4 de los indicadores son arreglos </w:t>
      </w:r>
      <w:r w:rsidR="000E7348">
        <w:rPr>
          <w:rFonts w:ascii="Times New Roman" w:hAnsi="Times New Roman" w:cs="Times New Roman"/>
          <w:sz w:val="24"/>
          <w:szCs w:val="24"/>
        </w:rPr>
        <w:t>y 5 muestran datos del primer arreglo, tamaño, valor máximo y la posición en donde se encuentran así también, el valor mínimo. En la figura 8 se muestra el diagrama de bloques del ejercicio 4.</w:t>
      </w:r>
    </w:p>
    <w:p w:rsidR="000E7348" w:rsidRDefault="000E7348" w:rsidP="000E7348">
      <w:pPr>
        <w:keepNext/>
        <w:jc w:val="center"/>
      </w:pPr>
      <w:r>
        <w:rPr>
          <w:noProof/>
        </w:rPr>
        <w:drawing>
          <wp:inline distT="0" distB="0" distL="0" distR="0" wp14:anchorId="0705EFB9" wp14:editId="2C4CB94D">
            <wp:extent cx="2829896" cy="2924355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301" cy="294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48" w:rsidRDefault="000E7348" w:rsidP="000E7348">
      <w:pPr>
        <w:pStyle w:val="Descripcin"/>
        <w:jc w:val="center"/>
      </w:pPr>
      <w:r>
        <w:t xml:space="preserve">Figura </w:t>
      </w:r>
      <w:fldSimple w:instr=" SEQ Ilustración \* ARABIC ">
        <w:r>
          <w:rPr>
            <w:noProof/>
          </w:rPr>
          <w:t>8</w:t>
        </w:r>
      </w:fldSimple>
      <w:r>
        <w:t>.- Diagrama de bloques de ejercicio 4</w:t>
      </w:r>
    </w:p>
    <w:p w:rsidR="000E7348" w:rsidRPr="000E7348" w:rsidRDefault="000E7348" w:rsidP="000E7348"/>
    <w:p w:rsidR="00E93E39" w:rsidRDefault="000E7348" w:rsidP="002C32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el primer arreglo, se generaron los números aleatorios como en el ejercicio 3, </w:t>
      </w:r>
      <w:r w:rsidR="002C3207">
        <w:rPr>
          <w:rFonts w:ascii="Times New Roman" w:hAnsi="Times New Roman" w:cs="Times New Roman"/>
          <w:sz w:val="24"/>
          <w:szCs w:val="24"/>
        </w:rPr>
        <w:t xml:space="preserve">después para conocer el valor máximo y mínimo se utilizó una función llamada Max &amp; min, que se encuentra en la paleta de </w:t>
      </w:r>
      <w:proofErr w:type="spellStart"/>
      <w:r w:rsidR="002C320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2C3207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2C3207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2C3207">
        <w:rPr>
          <w:rFonts w:ascii="Times New Roman" w:hAnsi="Times New Roman" w:cs="Times New Roman"/>
          <w:sz w:val="24"/>
          <w:szCs w:val="24"/>
        </w:rPr>
        <w:t xml:space="preserve"> =&gt; array, esta función proporciona también el índice en el cual se encuentra estos valores. Para ordenar el arreglo de menor a mayor se utilizó la función </w:t>
      </w:r>
      <w:proofErr w:type="spellStart"/>
      <w:r w:rsidR="002C320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2C3207">
        <w:rPr>
          <w:rFonts w:ascii="Times New Roman" w:hAnsi="Times New Roman" w:cs="Times New Roman"/>
          <w:sz w:val="24"/>
          <w:szCs w:val="24"/>
        </w:rPr>
        <w:t xml:space="preserve"> 1D Array y para acomodarlos de mayor a menor se utilizó la función Reverse 1D Array, para agregar un dato en un índice específico se utilizó la función </w:t>
      </w:r>
      <w:proofErr w:type="spellStart"/>
      <w:r w:rsidR="002C320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2C3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20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2C3207">
        <w:rPr>
          <w:rFonts w:ascii="Times New Roman" w:hAnsi="Times New Roman" w:cs="Times New Roman"/>
          <w:sz w:val="24"/>
          <w:szCs w:val="24"/>
        </w:rPr>
        <w:t xml:space="preserve"> Array, para el tamaño de</w:t>
      </w:r>
      <w:r w:rsidR="00C80D20">
        <w:rPr>
          <w:rFonts w:ascii="Times New Roman" w:hAnsi="Times New Roman" w:cs="Times New Roman"/>
          <w:sz w:val="24"/>
          <w:szCs w:val="24"/>
        </w:rPr>
        <w:t xml:space="preserve">l arreglo se utilizó la función Array </w:t>
      </w:r>
      <w:proofErr w:type="spellStart"/>
      <w:r w:rsidR="00C80D2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C80D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0D20" w:rsidRPr="00E93E39" w:rsidRDefault="00C80D20" w:rsidP="002C320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80D20" w:rsidRPr="00E93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46132"/>
    <w:multiLevelType w:val="hybridMultilevel"/>
    <w:tmpl w:val="1408D5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61"/>
    <w:rsid w:val="00021B9A"/>
    <w:rsid w:val="00081161"/>
    <w:rsid w:val="000D5224"/>
    <w:rsid w:val="000E7348"/>
    <w:rsid w:val="001D62D7"/>
    <w:rsid w:val="00221456"/>
    <w:rsid w:val="002C3207"/>
    <w:rsid w:val="002E34C8"/>
    <w:rsid w:val="00423970"/>
    <w:rsid w:val="00645C1B"/>
    <w:rsid w:val="0065795F"/>
    <w:rsid w:val="008D56CD"/>
    <w:rsid w:val="00A263A2"/>
    <w:rsid w:val="00A86482"/>
    <w:rsid w:val="00B3029A"/>
    <w:rsid w:val="00BA3D2B"/>
    <w:rsid w:val="00C80D20"/>
    <w:rsid w:val="00DC1663"/>
    <w:rsid w:val="00E93E39"/>
    <w:rsid w:val="00EA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D8B3"/>
  <w15:chartTrackingRefBased/>
  <w15:docId w15:val="{DEFD637E-D5E6-47C6-87DD-E218F19F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81161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1D62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93E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814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Rosario Aguilar Cruz</dc:creator>
  <cp:keywords/>
  <dc:description/>
  <cp:lastModifiedBy>Maria del Rosario Aguilar Cruz</cp:lastModifiedBy>
  <cp:revision>3</cp:revision>
  <dcterms:created xsi:type="dcterms:W3CDTF">2019-11-01T21:21:00Z</dcterms:created>
  <dcterms:modified xsi:type="dcterms:W3CDTF">2019-11-02T01:01:00Z</dcterms:modified>
</cp:coreProperties>
</file>