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54BCC5C" w:rsidR="00DF1A52" w:rsidRPr="0063070C" w:rsidRDefault="00C36716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E67FE6"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355C9B33" w14:textId="17A9A9D7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C36716" w:rsidRPr="00C36716">
        <w:rPr>
          <w:rFonts w:ascii="Times New Roman" w:hAnsi="Times New Roman" w:cs="Times New Roman"/>
          <w:bCs/>
          <w:sz w:val="28"/>
          <w:szCs w:val="28"/>
          <w:lang w:val="uk-UA"/>
        </w:rPr>
        <w:t>Розробка ігрових застосувань. Unity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CBAC1D4" w14:textId="70B7DC8D" w:rsidR="00DF1A52" w:rsidRPr="00C36716" w:rsidRDefault="00C3671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базового патерну ігрового рушія Unity на прикладі двовимірної технології</w:t>
      </w:r>
    </w:p>
    <w:p w14:paraId="63AAB4BC" w14:textId="77777777" w:rsidR="00DF1A52" w:rsidRPr="00C36716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2B1E3AD4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Pr="007D04A4">
        <w:rPr>
          <w:b/>
          <w:bCs/>
          <w:color w:val="auto"/>
          <w:sz w:val="28"/>
          <w:szCs w:val="28"/>
          <w:lang w:val="uk-UA"/>
        </w:rPr>
        <w:t>ла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6C21C133" w:rsidR="00B642D4" w:rsidRPr="00AB0300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40A0238D" w14:textId="69870342" w:rsidR="00755628" w:rsidRPr="002713D4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AB0300">
        <w:rPr>
          <w:color w:val="auto"/>
          <w:sz w:val="28"/>
          <w:szCs w:val="28"/>
          <w:lang w:val="uk-UA"/>
        </w:rPr>
        <w:t>Катін Павло Юрійович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3BDACAF4" w14:textId="0EEBAF50" w:rsidR="0052113A" w:rsidRDefault="0052113A" w:rsidP="005211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лабораторної роботи</w:t>
      </w:r>
    </w:p>
    <w:p w14:paraId="02B1553A" w14:textId="77A79116" w:rsidR="00FF2C88" w:rsidRDefault="00FF2C88" w:rsidP="00FF2C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C88">
        <w:rPr>
          <w:rFonts w:ascii="Times New Roman" w:hAnsi="Times New Roman" w:cs="Times New Roman"/>
          <w:sz w:val="28"/>
          <w:szCs w:val="28"/>
          <w:lang w:val="uk-UA"/>
        </w:rPr>
        <w:t>Установка ігрового рушія.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IDE (2D) на основі рушія, що містить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сцену, ігров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персонаж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. Можуть бути включені інші елементи.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налагоджен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ігровим персонажем. Достатньо продемонструвати рух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бути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розташовано у репозиторій на GitH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b, основна мета полягає у дослідженні і підтвердженні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володіння обраною IDE (2D) і технологією розподіленої системи контролю версій.</w:t>
      </w:r>
    </w:p>
    <w:p w14:paraId="2CF760F8" w14:textId="5F1821F0" w:rsidR="0052113A" w:rsidRPr="0052113A" w:rsidRDefault="0052113A" w:rsidP="005211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113A">
        <w:rPr>
          <w:rFonts w:ascii="Times New Roman" w:hAnsi="Times New Roman" w:cs="Times New Roman"/>
          <w:sz w:val="28"/>
          <w:szCs w:val="28"/>
          <w:lang w:val="uk-UA"/>
        </w:rPr>
        <w:t>Мета роботи: полягає у набутті знань, умінь та навичок з технології розроблення основ проекту з використанням обраної мови програмування у обраній парадигмі. Надається досвід створення репозиторію у системі контролю версій.</w:t>
      </w:r>
    </w:p>
    <w:p w14:paraId="6982C155" w14:textId="07C0E298" w:rsidR="00725742" w:rsidRDefault="0052113A" w:rsidP="005211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113A">
        <w:rPr>
          <w:rFonts w:ascii="Times New Roman" w:hAnsi="Times New Roman" w:cs="Times New Roman"/>
          <w:sz w:val="28"/>
          <w:szCs w:val="28"/>
          <w:lang w:val="uk-UA"/>
        </w:rPr>
        <w:t>Також лабораторна робота дає основні навички розробки з використанням IDE ігрового рушія. Дається можливість роботи з іншим типом IDE за вибором студента та по узгодженню з викладачем.</w:t>
      </w:r>
    </w:p>
    <w:p w14:paraId="0DC18A35" w14:textId="252EC826" w:rsidR="00232285" w:rsidRDefault="00232285" w:rsidP="002322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0EC12D81" w14:textId="1CCCF983" w:rsidR="00232285" w:rsidRDefault="00C129DF" w:rsidP="00232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проект. Для цього 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натиснемо кнопку 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введемо всі дані:</w:t>
      </w:r>
    </w:p>
    <w:p w14:paraId="7E8CEB1B" w14:textId="4C4DCD26" w:rsidR="00C129DF" w:rsidRDefault="00C129DF" w:rsidP="00C129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9D8B5" wp14:editId="43C3DEF9">
            <wp:extent cx="5152390" cy="30044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484" cy="30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AB6" w14:textId="1C513A22" w:rsidR="00C129DF" w:rsidRDefault="00C129DF" w:rsidP="00C129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створений проект ми додали ассети відповідно до першого варіанту</w:t>
      </w:r>
      <w:r w:rsidR="008062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628F" w:rsidRPr="0080628F">
        <w:rPr>
          <w:rFonts w:ascii="Times New Roman" w:hAnsi="Times New Roman" w:cs="Times New Roman"/>
          <w:sz w:val="28"/>
          <w:szCs w:val="28"/>
          <w:lang w:val="uk-UA"/>
        </w:rPr>
        <w:t>https://assetstore.unity.com/packages/2d/characters/simple-2d-platformer-assets-pack-188518</w:t>
      </w:r>
      <w:r w:rsidR="0080628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створили сцену, та додали персонажа у вигляді квадрату:</w:t>
      </w:r>
    </w:p>
    <w:p w14:paraId="35DED36E" w14:textId="0452878B" w:rsidR="00C129DF" w:rsidRDefault="0080628F" w:rsidP="00806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628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12B8ADD" wp14:editId="6E7B1E9E">
            <wp:extent cx="6104149" cy="315495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ECF" w14:textId="22BA7011" w:rsidR="00687A6C" w:rsidRDefault="000110B5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На персонажа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додаймо такі компоненти як </w:t>
      </w:r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 нашому об’єкті була фізика,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того, щоб у нашого об’єкта була колізія</w:t>
      </w:r>
      <w:r w:rsidR="00687A6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69FDBD" w14:textId="287ACC12" w:rsidR="00687A6C" w:rsidRDefault="00687A6C" w:rsidP="00687A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7A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F385EA" wp14:editId="0497C93A">
            <wp:extent cx="2819400" cy="449496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793" cy="4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196" w14:textId="307E25C9" w:rsidR="0080628F" w:rsidRDefault="00687A6C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кож додамо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 скрипт, де ми визначимо поведінку нашого об’єкту в залежності від ситуації (переміщення, стрибки). Код виглядає наступним чином:</w:t>
      </w:r>
    </w:p>
    <w:p w14:paraId="76409A5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14:paraId="276D444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262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2B91AF"/>
          <w:sz w:val="19"/>
          <w:szCs w:val="19"/>
          <w:lang w:val="en-US"/>
        </w:rPr>
        <w:t>SqareBehaviourScript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14:paraId="78F2D6E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2B71DA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78BB7D8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20f;</w:t>
      </w:r>
    </w:p>
    <w:p w14:paraId="4BCA986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rb;</w:t>
      </w:r>
    </w:p>
    <w:p w14:paraId="364484E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jumpAmount = 7f;</w:t>
      </w:r>
    </w:p>
    <w:p w14:paraId="7DAB463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IsPlayerOnGround;</w:t>
      </w:r>
    </w:p>
    <w:p w14:paraId="2EB1A3F1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B270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Start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B45D0A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3441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rb = GetComponent&lt;Rigidbody2D&gt;();</w:t>
      </w:r>
    </w:p>
    <w:p w14:paraId="6B388FA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ECF82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9BAD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5B8120D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Update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D4EEE9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E1339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moveX = Input.GetAxis(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"Horizontal"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-1 to 1</w:t>
      </w:r>
    </w:p>
    <w:p w14:paraId="54943C7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1458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(moveX &gt; 0 || moveX &lt; 0)</w:t>
      </w:r>
    </w:p>
    <w:p w14:paraId="3E3515C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911C95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Vector2(moveX * Speed, rb.velocity.y);</w:t>
      </w:r>
    </w:p>
    <w:p w14:paraId="7B0236D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FE2D6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2149F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1EAE3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rb.velocity.y);</w:t>
      </w:r>
    </w:p>
    <w:p w14:paraId="440E640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1F1CA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C206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(Input.GetKeyDown(KeyCode.Space) &amp;&amp; IsPlayerOnGround)</w:t>
      </w:r>
    </w:p>
    <w:p w14:paraId="23938CC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8D3A4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Vector2(rb.velocity.x, jumpAmount);</w:t>
      </w:r>
    </w:p>
    <w:p w14:paraId="3B02DE7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299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2D767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5B41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OnCollisionStay2D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(Collision2D Coll)</w:t>
      </w:r>
    </w:p>
    <w:p w14:paraId="187A33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1FB6A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"Platform"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AEC1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4B5BC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CE59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1AFB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E1C9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B163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"Spike"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80C5A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C5B6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C862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Vector2(rb.velocity.x, 10);</w:t>
      </w:r>
    </w:p>
    <w:p w14:paraId="5E73049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41C2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39C5D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7745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OnCollisionExit2D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(Collision2D Coll)</w:t>
      </w:r>
    </w:p>
    <w:p w14:paraId="42E7000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F8DEE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"Platform"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B9C36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46CC0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612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CF73C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5B1CE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3132A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22F852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B7F740" w14:textId="4B17A412" w:rsidR="000110B5" w:rsidRDefault="0006129B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платформи ми визначимо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у нашого об’єкта була колізія та додаймо тег </w:t>
      </w:r>
      <w:r w:rsidRPr="0006129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06129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щоб ми могли реалізувати по цьому тегу коректну поведінку квадрата при стрибках.</w:t>
      </w:r>
    </w:p>
    <w:p w14:paraId="64FE1EE1" w14:textId="7F7A04A8" w:rsidR="0006129B" w:rsidRDefault="0006129B" w:rsidP="000612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29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A8E557" wp14:editId="301D7E13">
            <wp:extent cx="2209650" cy="337339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124" cy="3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8D8" w14:textId="76E424B8" w:rsidR="00301053" w:rsidRDefault="00301053" w:rsidP="003010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додаймо об’єкт </w:t>
      </w:r>
      <w:r w:rsidRPr="003010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Шип</w:t>
      </w:r>
      <w:r w:rsidRPr="0030105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стрибку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квадрат буде відскакувати. На ньому ми поставимо тег 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правильної колізії об’єкту: </w:t>
      </w:r>
    </w:p>
    <w:p w14:paraId="29619A9D" w14:textId="126ED4DD" w:rsidR="00301053" w:rsidRDefault="00301053" w:rsidP="003010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105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280FAB" wp14:editId="43A370C4">
            <wp:extent cx="2392657" cy="4731907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933" cy="47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E3A" w14:textId="4E58A71E" w:rsidR="00ED133C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результат ми отримаємо міні-гру де у нас є персонаж квадрат який вміє переміщатися, стрибати, має вірну колізію та взаємодію із іншими об’єктами.</w:t>
      </w:r>
    </w:p>
    <w:p w14:paraId="3A10162C" w14:textId="798446CD" w:rsidR="00ED133C" w:rsidRDefault="00ED133C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29D1211" w14:textId="13DA4A0F" w:rsidR="00ED133C" w:rsidRPr="00AB7C24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основ проекту з використанням обраної мови програмування у обраній парадигмі.</w:t>
      </w:r>
      <w:r w:rsidR="006B3F61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отримали </w:t>
      </w:r>
      <w:r w:rsidR="006B3F61" w:rsidRPr="0052113A">
        <w:rPr>
          <w:rFonts w:ascii="Times New Roman" w:hAnsi="Times New Roman" w:cs="Times New Roman"/>
          <w:sz w:val="28"/>
          <w:szCs w:val="28"/>
          <w:lang w:val="uk-UA"/>
        </w:rPr>
        <w:t>основні навички розробки з використанням IDE ігрового рушія.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  <w:r w:rsidR="00AB7C2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="00AB7C2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  <w:r w:rsidR="00AB7C24">
        <w:rPr>
          <w:rFonts w:ascii="Times New Roman" w:hAnsi="Times New Roman" w:cs="Times New Roman"/>
          <w:sz w:val="28"/>
          <w:szCs w:val="28"/>
          <w:lang w:val="uk-UA"/>
        </w:rPr>
        <w:t xml:space="preserve">із проектом: </w:t>
      </w:r>
      <w:r w:rsidR="00AB7C24" w:rsidRPr="00AB7C24">
        <w:rPr>
          <w:rFonts w:ascii="Times New Roman" w:hAnsi="Times New Roman" w:cs="Times New Roman"/>
          <w:sz w:val="28"/>
          <w:szCs w:val="28"/>
          <w:lang w:val="uk-UA"/>
        </w:rPr>
        <w:t>https://github.com/Agupnik/GameProgLab1GroupIT-92</w:t>
      </w:r>
    </w:p>
    <w:sectPr w:rsidR="00ED133C" w:rsidRPr="00AB7C24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9163" w14:textId="77777777" w:rsidR="00C76F52" w:rsidRDefault="00C76F52" w:rsidP="00DF1A52">
      <w:pPr>
        <w:spacing w:after="0" w:line="240" w:lineRule="auto"/>
      </w:pPr>
      <w:r>
        <w:separator/>
      </w:r>
    </w:p>
  </w:endnote>
  <w:endnote w:type="continuationSeparator" w:id="0">
    <w:p w14:paraId="25B71C74" w14:textId="77777777" w:rsidR="00C76F52" w:rsidRDefault="00C76F52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1BEB" w14:textId="77777777" w:rsidR="00C76F52" w:rsidRDefault="00C76F52" w:rsidP="00DF1A52">
      <w:pPr>
        <w:spacing w:after="0" w:line="240" w:lineRule="auto"/>
      </w:pPr>
      <w:r>
        <w:separator/>
      </w:r>
    </w:p>
  </w:footnote>
  <w:footnote w:type="continuationSeparator" w:id="0">
    <w:p w14:paraId="07280F6E" w14:textId="77777777" w:rsidR="00C76F52" w:rsidRDefault="00C76F52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110B5"/>
    <w:rsid w:val="000224BB"/>
    <w:rsid w:val="00052C6A"/>
    <w:rsid w:val="0006129B"/>
    <w:rsid w:val="00065E68"/>
    <w:rsid w:val="00091D96"/>
    <w:rsid w:val="000A4B73"/>
    <w:rsid w:val="000B0D52"/>
    <w:rsid w:val="000B39CB"/>
    <w:rsid w:val="000D65BB"/>
    <w:rsid w:val="000F4514"/>
    <w:rsid w:val="00154032"/>
    <w:rsid w:val="0016385C"/>
    <w:rsid w:val="00164B51"/>
    <w:rsid w:val="00182213"/>
    <w:rsid w:val="00185F35"/>
    <w:rsid w:val="00194A66"/>
    <w:rsid w:val="001A78FA"/>
    <w:rsid w:val="001D156D"/>
    <w:rsid w:val="001D58DC"/>
    <w:rsid w:val="001F5F1C"/>
    <w:rsid w:val="0021277F"/>
    <w:rsid w:val="00232285"/>
    <w:rsid w:val="002334EC"/>
    <w:rsid w:val="0026146C"/>
    <w:rsid w:val="002713D4"/>
    <w:rsid w:val="002737D8"/>
    <w:rsid w:val="002B383C"/>
    <w:rsid w:val="002D0F48"/>
    <w:rsid w:val="00300B68"/>
    <w:rsid w:val="00301053"/>
    <w:rsid w:val="003357CF"/>
    <w:rsid w:val="003611F0"/>
    <w:rsid w:val="003707F8"/>
    <w:rsid w:val="0037178D"/>
    <w:rsid w:val="00376537"/>
    <w:rsid w:val="00384C63"/>
    <w:rsid w:val="0039709B"/>
    <w:rsid w:val="003B1001"/>
    <w:rsid w:val="003D2619"/>
    <w:rsid w:val="003D2838"/>
    <w:rsid w:val="003D2C38"/>
    <w:rsid w:val="003D39C5"/>
    <w:rsid w:val="003E116B"/>
    <w:rsid w:val="003E7EDB"/>
    <w:rsid w:val="003F5A2F"/>
    <w:rsid w:val="00401117"/>
    <w:rsid w:val="00427429"/>
    <w:rsid w:val="00432113"/>
    <w:rsid w:val="0047180E"/>
    <w:rsid w:val="00471D4F"/>
    <w:rsid w:val="004730CE"/>
    <w:rsid w:val="004742CE"/>
    <w:rsid w:val="004821C9"/>
    <w:rsid w:val="0049728C"/>
    <w:rsid w:val="004B2361"/>
    <w:rsid w:val="004B761D"/>
    <w:rsid w:val="004D122A"/>
    <w:rsid w:val="004D6F09"/>
    <w:rsid w:val="00504E1F"/>
    <w:rsid w:val="00513905"/>
    <w:rsid w:val="0052113A"/>
    <w:rsid w:val="0053604B"/>
    <w:rsid w:val="00541D76"/>
    <w:rsid w:val="00545335"/>
    <w:rsid w:val="00555529"/>
    <w:rsid w:val="00557C65"/>
    <w:rsid w:val="00581FBD"/>
    <w:rsid w:val="00596C02"/>
    <w:rsid w:val="005D6B59"/>
    <w:rsid w:val="005D78E7"/>
    <w:rsid w:val="0063070C"/>
    <w:rsid w:val="00631520"/>
    <w:rsid w:val="00632FA8"/>
    <w:rsid w:val="00646037"/>
    <w:rsid w:val="006550A8"/>
    <w:rsid w:val="00687A6C"/>
    <w:rsid w:val="00695652"/>
    <w:rsid w:val="006A059E"/>
    <w:rsid w:val="006A2F19"/>
    <w:rsid w:val="006B1120"/>
    <w:rsid w:val="006B3F61"/>
    <w:rsid w:val="006E1AC0"/>
    <w:rsid w:val="0070310E"/>
    <w:rsid w:val="00712923"/>
    <w:rsid w:val="00723B49"/>
    <w:rsid w:val="00725742"/>
    <w:rsid w:val="00727DFF"/>
    <w:rsid w:val="00732065"/>
    <w:rsid w:val="007371F8"/>
    <w:rsid w:val="007471D6"/>
    <w:rsid w:val="00755628"/>
    <w:rsid w:val="00757C36"/>
    <w:rsid w:val="00781D0A"/>
    <w:rsid w:val="007A7B7D"/>
    <w:rsid w:val="007C4DA6"/>
    <w:rsid w:val="007D04A4"/>
    <w:rsid w:val="007F2E07"/>
    <w:rsid w:val="0080628F"/>
    <w:rsid w:val="0083326E"/>
    <w:rsid w:val="008523C6"/>
    <w:rsid w:val="00882A55"/>
    <w:rsid w:val="00892633"/>
    <w:rsid w:val="008C264D"/>
    <w:rsid w:val="008E3807"/>
    <w:rsid w:val="008F31A1"/>
    <w:rsid w:val="00926078"/>
    <w:rsid w:val="00933EA4"/>
    <w:rsid w:val="00965407"/>
    <w:rsid w:val="00970D5A"/>
    <w:rsid w:val="0097462E"/>
    <w:rsid w:val="00984C0A"/>
    <w:rsid w:val="009D1046"/>
    <w:rsid w:val="009D3916"/>
    <w:rsid w:val="009F40CC"/>
    <w:rsid w:val="00A53664"/>
    <w:rsid w:val="00AB0300"/>
    <w:rsid w:val="00AB7C24"/>
    <w:rsid w:val="00AC6D1B"/>
    <w:rsid w:val="00AD15B8"/>
    <w:rsid w:val="00AD5A1E"/>
    <w:rsid w:val="00AF67CD"/>
    <w:rsid w:val="00B201DD"/>
    <w:rsid w:val="00B61D03"/>
    <w:rsid w:val="00B642D4"/>
    <w:rsid w:val="00B65543"/>
    <w:rsid w:val="00B74DE1"/>
    <w:rsid w:val="00B92BB4"/>
    <w:rsid w:val="00BA0B91"/>
    <w:rsid w:val="00BA1A4F"/>
    <w:rsid w:val="00BC044D"/>
    <w:rsid w:val="00BC150A"/>
    <w:rsid w:val="00BD13AB"/>
    <w:rsid w:val="00C057BB"/>
    <w:rsid w:val="00C06368"/>
    <w:rsid w:val="00C129DF"/>
    <w:rsid w:val="00C20276"/>
    <w:rsid w:val="00C2556C"/>
    <w:rsid w:val="00C36716"/>
    <w:rsid w:val="00C61917"/>
    <w:rsid w:val="00C76F52"/>
    <w:rsid w:val="00C83A81"/>
    <w:rsid w:val="00C9581C"/>
    <w:rsid w:val="00CB23FF"/>
    <w:rsid w:val="00CB4A37"/>
    <w:rsid w:val="00CC48BD"/>
    <w:rsid w:val="00D07495"/>
    <w:rsid w:val="00D2683A"/>
    <w:rsid w:val="00D4118A"/>
    <w:rsid w:val="00D456CA"/>
    <w:rsid w:val="00D46F5C"/>
    <w:rsid w:val="00D56699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7B09"/>
    <w:rsid w:val="00E23009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4529"/>
    <w:rsid w:val="00EB5FBC"/>
    <w:rsid w:val="00ED133C"/>
    <w:rsid w:val="00ED7C53"/>
    <w:rsid w:val="00EE5329"/>
    <w:rsid w:val="00F33A80"/>
    <w:rsid w:val="00F36725"/>
    <w:rsid w:val="00F553DB"/>
    <w:rsid w:val="00F63D44"/>
    <w:rsid w:val="00F64C9B"/>
    <w:rsid w:val="00F82527"/>
    <w:rsid w:val="00FC06E2"/>
    <w:rsid w:val="00FC1059"/>
    <w:rsid w:val="00FD1D4B"/>
    <w:rsid w:val="00FD5D0F"/>
    <w:rsid w:val="00FF1855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143</cp:revision>
  <cp:lastPrinted>2021-02-23T19:36:00Z</cp:lastPrinted>
  <dcterms:created xsi:type="dcterms:W3CDTF">2020-03-26T16:04:00Z</dcterms:created>
  <dcterms:modified xsi:type="dcterms:W3CDTF">2022-09-18T14:50:00Z</dcterms:modified>
</cp:coreProperties>
</file>