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6C1FD" w14:textId="472B264A" w:rsidR="002E3BEC" w:rsidRPr="009961B2" w:rsidRDefault="00C1467C" w:rsidP="00AA6EB7">
      <w:pPr>
        <w:widowControl w:val="0"/>
        <w:spacing w:after="0" w:line="240" w:lineRule="auto"/>
        <w:jc w:val="both"/>
        <w:rPr>
          <w:b/>
          <w:lang w:val="en-US"/>
        </w:rPr>
      </w:pPr>
      <w:r>
        <w:rPr>
          <w:b/>
          <w:lang w:val="en-US"/>
        </w:rPr>
        <w:t xml:space="preserve">The importance of light and mycorrhizal fungi in determining </w:t>
      </w:r>
      <w:r w:rsidR="002E3BEC" w:rsidRPr="009961B2">
        <w:rPr>
          <w:b/>
          <w:lang w:val="en-US"/>
        </w:rPr>
        <w:t>the distribution of epiphytic orchids in mega-diverse tropical forests</w:t>
      </w:r>
    </w:p>
    <w:p w14:paraId="2E7A5FB3" w14:textId="3FAAA081" w:rsidR="00ED1743" w:rsidRPr="009961B2" w:rsidRDefault="00ED1743" w:rsidP="009961B2">
      <w:pPr>
        <w:tabs>
          <w:tab w:val="left" w:pos="1635"/>
        </w:tabs>
        <w:spacing w:after="0" w:line="240" w:lineRule="auto"/>
        <w:rPr>
          <w:rFonts w:eastAsia="Times New Roman" w:cs="Times New Roman"/>
          <w:b/>
          <w:lang w:val="en-US" w:eastAsia="nl-BE"/>
        </w:rPr>
      </w:pPr>
    </w:p>
    <w:p w14:paraId="2D8BAE05" w14:textId="1143D515"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EndPr/>
      <w:sdtContent>
        <w:p w14:paraId="62D8CB8D" w14:textId="496F238A" w:rsidR="002E3BEC" w:rsidRPr="00A57827" w:rsidRDefault="00A174EF" w:rsidP="00AA6EB7">
          <w:pPr>
            <w:spacing w:after="0" w:line="240" w:lineRule="auto"/>
            <w:jc w:val="both"/>
            <w:rPr>
              <w:lang w:val="en-US"/>
            </w:rPr>
          </w:pPr>
          <w:r w:rsidRPr="009961B2">
            <w:rPr>
              <w:lang w:val="en-US"/>
            </w:rPr>
            <w:t>Understanding the</w:t>
          </w:r>
          <w:r w:rsidR="002E3BEC" w:rsidRPr="009961B2">
            <w:rPr>
              <w:lang w:val="en-US"/>
            </w:rPr>
            <w:t xml:space="preserve"> various</w:t>
          </w:r>
          <w:r w:rsidRPr="009961B2">
            <w:rPr>
              <w:lang w:val="en-US"/>
            </w:rPr>
            <w:t xml:space="preserve"> </w:t>
          </w:r>
          <w:r w:rsidRPr="009961B2">
            <w:rPr>
              <w:b/>
              <w:lang w:val="en-US"/>
            </w:rPr>
            <w:t xml:space="preserve">factors that limit </w:t>
          </w:r>
          <w:r w:rsidR="00AF4BCF">
            <w:rPr>
              <w:b/>
              <w:lang w:val="en-US"/>
            </w:rPr>
            <w:t xml:space="preserve">the </w:t>
          </w:r>
          <w:r w:rsidRPr="00A57827">
            <w:rPr>
              <w:b/>
              <w:lang w:val="en-US"/>
            </w:rPr>
            <w:t>distribution</w:t>
          </w:r>
          <w:r w:rsidRPr="00A57827">
            <w:rPr>
              <w:lang w:val="en-US"/>
            </w:rPr>
            <w:t xml:space="preserve"> </w:t>
          </w:r>
          <w:r w:rsidR="00C1467C">
            <w:rPr>
              <w:lang w:val="en-US"/>
            </w:rPr>
            <w:t xml:space="preserve">of plant and animal species </w:t>
          </w:r>
          <w:r w:rsidRPr="00A57827">
            <w:rPr>
              <w:lang w:val="en-US"/>
            </w:rPr>
            <w:t>is a longstanding question in ecology</w:t>
          </w:r>
          <w:r w:rsidR="009961B2">
            <w:rPr>
              <w:lang w:val="en-US"/>
            </w:rPr>
            <w:fldChar w:fldCharType="begin" w:fldLock="1"/>
          </w:r>
          <w:r w:rsidR="00F444C7">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http://www.mendeley.com/documents/?uuid=cc9b94b9-0e05-49dc-87df-ba80a1a93ee1"]}],"mendeley":{"formattedCitation":"&lt;sup&gt;1&lt;/sup&gt;","plainTextFormattedCitation":"1","previouslyFormattedCitation":"&lt;sup&gt;1&lt;/sup&gt;"},"properties":{"noteIndex":0},"schema":"https://github.com/citation-style-language/schema/raw/master/csl-citation.json"}</w:instrText>
          </w:r>
          <w:r w:rsidR="009961B2">
            <w:rPr>
              <w:lang w:val="en-US"/>
            </w:rPr>
            <w:fldChar w:fldCharType="separate"/>
          </w:r>
          <w:r w:rsidR="00F444C7" w:rsidRPr="00F444C7">
            <w:rPr>
              <w:noProof/>
              <w:vertAlign w:val="superscript"/>
              <w:lang w:val="en-US"/>
            </w:rPr>
            <w:t>1</w:t>
          </w:r>
          <w:r w:rsidR="009961B2">
            <w:rPr>
              <w:lang w:val="en-US"/>
            </w:rPr>
            <w:fldChar w:fldCharType="end"/>
          </w:r>
          <w:r w:rsidRPr="00A57827">
            <w:rPr>
              <w:lang w:val="en-US"/>
            </w:rPr>
            <w:t xml:space="preserve">. </w:t>
          </w:r>
          <w:r w:rsidR="001378A2" w:rsidRPr="00A57827">
            <w:rPr>
              <w:lang w:val="en-US"/>
            </w:rPr>
            <w:t>In l</w:t>
          </w:r>
          <w:r w:rsidR="004017D5" w:rsidRPr="00A57827">
            <w:rPr>
              <w:lang w:val="en-US"/>
            </w:rPr>
            <w:t>and plants</w:t>
          </w:r>
          <w:r w:rsidR="001378A2" w:rsidRPr="00A57827">
            <w:rPr>
              <w:lang w:val="en-US"/>
            </w:rPr>
            <w:t xml:space="preserve">, </w:t>
          </w:r>
          <w:r w:rsidR="00C1467C">
            <w:rPr>
              <w:lang w:val="en-US"/>
            </w:rPr>
            <w:t>the</w:t>
          </w:r>
          <w:r w:rsidR="001378A2" w:rsidRPr="00A57827">
            <w:rPr>
              <w:lang w:val="en-US"/>
            </w:rPr>
            <w:t xml:space="preserve"> distribution</w:t>
          </w:r>
          <w:r w:rsidR="004017D5" w:rsidRPr="00A57827">
            <w:rPr>
              <w:lang w:val="en-US"/>
            </w:rPr>
            <w:t xml:space="preserve"> </w:t>
          </w:r>
          <w:r w:rsidR="00C1467C">
            <w:rPr>
              <w:lang w:val="en-US"/>
            </w:rPr>
            <w:t xml:space="preserve">of a species </w:t>
          </w:r>
          <w:r w:rsidRPr="00A57827">
            <w:rPr>
              <w:lang w:val="en-US"/>
            </w:rPr>
            <w:t xml:space="preserve">is simultaneously limited by </w:t>
          </w:r>
          <w:r w:rsidR="004017D5" w:rsidRPr="00A57827">
            <w:rPr>
              <w:lang w:val="en-US"/>
            </w:rPr>
            <w:t>climate</w:t>
          </w:r>
          <w:r w:rsidR="00AF4BCF">
            <w:rPr>
              <w:lang w:val="en-US"/>
            </w:rPr>
            <w:t xml:space="preserve"> and soil</w:t>
          </w:r>
          <w:r w:rsidR="004017D5" w:rsidRPr="00A57827">
            <w:rPr>
              <w:lang w:val="en-US"/>
            </w:rPr>
            <w:t>, dispersal</w:t>
          </w:r>
          <w:r w:rsidRPr="00A57827">
            <w:rPr>
              <w:lang w:val="en-US"/>
            </w:rPr>
            <w:t>, and biotic interactions</w:t>
          </w:r>
          <w:r w:rsidR="009961B2">
            <w:rPr>
              <w:lang w:val="en-US"/>
            </w:rPr>
            <w:fldChar w:fldCharType="begin" w:fldLock="1"/>
          </w:r>
          <w:r w:rsidR="00F444C7">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cc9b94b9-0e05-49dc-87df-ba80a1a93ee1","http://www.mendeley.com/documents/?uuid=ef16ad74-9d43-4c5a-88b9-7c3654c575f5"]}],"mendeley":{"formattedCitation":"&lt;sup&gt;1&lt;/sup&gt;","plainTextFormattedCitation":"1","previouslyFormattedCitation":"&lt;sup&gt;1&lt;/sup&gt;"},"properties":{"noteIndex":0},"schema":"https://github.com/citation-style-language/schema/raw/master/csl-citation.json"}</w:instrText>
          </w:r>
          <w:r w:rsidR="009961B2">
            <w:rPr>
              <w:lang w:val="en-US"/>
            </w:rPr>
            <w:fldChar w:fldCharType="separate"/>
          </w:r>
          <w:r w:rsidR="00F444C7" w:rsidRPr="00F444C7">
            <w:rPr>
              <w:noProof/>
              <w:vertAlign w:val="superscript"/>
              <w:lang w:val="en-US"/>
            </w:rPr>
            <w:t>1</w:t>
          </w:r>
          <w:r w:rsidR="009961B2">
            <w:rPr>
              <w:lang w:val="en-US"/>
            </w:rPr>
            <w:fldChar w:fldCharType="end"/>
          </w:r>
          <w:r w:rsidRPr="00A57827">
            <w:rPr>
              <w:lang w:val="en-US"/>
            </w:rPr>
            <w:t xml:space="preserve">. </w:t>
          </w:r>
          <w:r w:rsidR="004017D5" w:rsidRPr="00A57827">
            <w:rPr>
              <w:lang w:val="en-US"/>
            </w:rPr>
            <w:t xml:space="preserve">The most </w:t>
          </w:r>
          <w:r w:rsidR="006214B1" w:rsidRPr="00A57827">
            <w:rPr>
              <w:lang w:val="en-US"/>
            </w:rPr>
            <w:t>relevant climatic</w:t>
          </w:r>
          <w:r w:rsidR="004017D5" w:rsidRPr="00A57827">
            <w:rPr>
              <w:lang w:val="en-US"/>
            </w:rPr>
            <w:t xml:space="preserve"> factors restricting </w:t>
          </w:r>
          <w:r w:rsidR="001378A2" w:rsidRPr="00A57827">
            <w:rPr>
              <w:lang w:val="en-US"/>
            </w:rPr>
            <w:t xml:space="preserve">plant </w:t>
          </w:r>
          <w:r w:rsidR="004017D5" w:rsidRPr="00A57827">
            <w:rPr>
              <w:lang w:val="en-US"/>
            </w:rPr>
            <w:t>species distribution</w:t>
          </w:r>
          <w:r w:rsidR="002E3BEC" w:rsidRPr="00A57827">
            <w:rPr>
              <w:lang w:val="en-US"/>
            </w:rPr>
            <w:t xml:space="preserve"> </w:t>
          </w:r>
          <w:r w:rsidR="001378A2" w:rsidRPr="00A57827">
            <w:rPr>
              <w:lang w:val="en-US"/>
            </w:rPr>
            <w:t xml:space="preserve">globally </w:t>
          </w:r>
          <w:r w:rsidR="006214B1" w:rsidRPr="00A57827">
            <w:rPr>
              <w:lang w:val="en-US"/>
            </w:rPr>
            <w:t>are temperature and humidity. At local scales, microsite conditions such as light and substrate physicochemical quality play an important role</w:t>
          </w:r>
          <w:r w:rsidR="00C1467C">
            <w:rPr>
              <w:lang w:val="en-US"/>
            </w:rPr>
            <w:t xml:space="preserve"> as well</w:t>
          </w:r>
          <w:r w:rsidR="009961B2">
            <w:rPr>
              <w:lang w:val="en-US"/>
            </w:rPr>
            <w:t xml:space="preserve"> </w:t>
          </w:r>
          <w:r w:rsidR="009961B2">
            <w:rPr>
              <w:lang w:val="en-US"/>
            </w:rPr>
            <w:fldChar w:fldCharType="begin" w:fldLock="1"/>
          </w:r>
          <w:r w:rsidR="00F444C7">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cc9b94b9-0e05-49dc-87df-ba80a1a93ee1","http://www.mendeley.com/documents/?uuid=ef16ad74-9d43-4c5a-88b9-7c3654c575f5"]}],"mendeley":{"formattedCitation":"&lt;sup&gt;1&lt;/sup&gt;","plainTextFormattedCitation":"1","previouslyFormattedCitation":"&lt;sup&gt;1&lt;/sup&gt;"},"properties":{"noteIndex":0},"schema":"https://github.com/citation-style-language/schema/raw/master/csl-citation.json"}</w:instrText>
          </w:r>
          <w:r w:rsidR="009961B2">
            <w:rPr>
              <w:lang w:val="en-US"/>
            </w:rPr>
            <w:fldChar w:fldCharType="separate"/>
          </w:r>
          <w:r w:rsidR="00F444C7" w:rsidRPr="00F444C7">
            <w:rPr>
              <w:noProof/>
              <w:vertAlign w:val="superscript"/>
              <w:lang w:val="en-US"/>
            </w:rPr>
            <w:t>1</w:t>
          </w:r>
          <w:r w:rsidR="009961B2">
            <w:rPr>
              <w:lang w:val="en-US"/>
            </w:rPr>
            <w:fldChar w:fldCharType="end"/>
          </w:r>
          <w:r w:rsidR="006214B1" w:rsidRPr="00A57827">
            <w:rPr>
              <w:lang w:val="en-US"/>
            </w:rPr>
            <w:t>.</w:t>
          </w:r>
          <w:r w:rsidR="002E3BEC" w:rsidRPr="00A57827">
            <w:rPr>
              <w:lang w:val="en-US"/>
            </w:rPr>
            <w:t xml:space="preserve"> </w:t>
          </w:r>
          <w:r w:rsidR="006214B1" w:rsidRPr="00A57827">
            <w:rPr>
              <w:lang w:val="en-US"/>
            </w:rPr>
            <w:t>Dispersal</w:t>
          </w:r>
          <w:r w:rsidR="002E3BEC" w:rsidRPr="00A57827">
            <w:rPr>
              <w:lang w:val="en-US"/>
            </w:rPr>
            <w:t xml:space="preserve"> </w:t>
          </w:r>
          <w:r w:rsidR="006214B1" w:rsidRPr="00A57827">
            <w:rPr>
              <w:lang w:val="en-US"/>
            </w:rPr>
            <w:t>determine</w:t>
          </w:r>
          <w:r w:rsidR="00C1467C">
            <w:rPr>
              <w:lang w:val="en-US"/>
            </w:rPr>
            <w:t xml:space="preserve">s how far seeds are dispersed from mother plants and is limited by </w:t>
          </w:r>
          <w:r w:rsidR="006214B1" w:rsidRPr="00A57827">
            <w:rPr>
              <w:lang w:val="en-US"/>
            </w:rPr>
            <w:t xml:space="preserve">the presence of barriers </w:t>
          </w:r>
          <w:r w:rsidR="00C1467C">
            <w:rPr>
              <w:lang w:val="en-US"/>
            </w:rPr>
            <w:t xml:space="preserve">that </w:t>
          </w:r>
          <w:r w:rsidR="006214B1" w:rsidRPr="00A57827">
            <w:rPr>
              <w:lang w:val="en-US"/>
            </w:rPr>
            <w:t>imped</w:t>
          </w:r>
          <w:r w:rsidR="00C1467C">
            <w:rPr>
              <w:lang w:val="en-US"/>
            </w:rPr>
            <w:t xml:space="preserve">e </w:t>
          </w:r>
          <w:r w:rsidR="0035246F" w:rsidRPr="00A57827">
            <w:rPr>
              <w:lang w:val="en-US"/>
            </w:rPr>
            <w:t>their</w:t>
          </w:r>
          <w:r w:rsidR="006214B1" w:rsidRPr="00A57827">
            <w:rPr>
              <w:lang w:val="en-US"/>
            </w:rPr>
            <w:t xml:space="preserve"> dissemination</w:t>
          </w:r>
          <w:r w:rsidR="001B37BB">
            <w:rPr>
              <w:lang w:val="en-US"/>
            </w:rPr>
            <w:fldChar w:fldCharType="begin" w:fldLock="1"/>
          </w:r>
          <w:r w:rsidR="00F444C7">
            <w:rPr>
              <w:lang w:val="en-US"/>
            </w:rPr>
            <w:instrText>ADDIN CSL_CITATION {"citationItems":[{"id":"ITEM-1","itemData":{"author":[{"dropping-particle":"","family":"Nathan","given":"Ran","non-dropping-particle":"","parse-names":false,"suffix":""},{"dropping-particle":"","family":"Muller-Landau","given":"Helene C","non-dropping-particle":"","parse-names":false,"suffix":""}],"container-title":"Trends in Ecology &amp; Evolution","id":"ITEM-1","issued":{"date-parts":[["2000"]]},"page":"278-285","title":"Spatial patterns of seed dispersal, their determinants and consequences for recruitment","type":"article-journal","volume":"15"},"uris":["http://www.mendeley.com/documents/?uuid=8a0f3795-d128-4592-8ac9-06da1e02c168","http://www.mendeley.com/documents/?uuid=a286c871-203c-424e-9991-7fd7b557e481"]}],"mendeley":{"formattedCitation":"&lt;sup&gt;2&lt;/sup&gt;","plainTextFormattedCitation":"2","previouslyFormattedCitation":"&lt;sup&gt;2&lt;/sup&gt;"},"properties":{"noteIndex":0},"schema":"https://github.com/citation-style-language/schema/raw/master/csl-citation.json"}</w:instrText>
          </w:r>
          <w:r w:rsidR="001B37BB">
            <w:rPr>
              <w:lang w:val="en-US"/>
            </w:rPr>
            <w:fldChar w:fldCharType="separate"/>
          </w:r>
          <w:r w:rsidR="00F444C7" w:rsidRPr="00F444C7">
            <w:rPr>
              <w:noProof/>
              <w:vertAlign w:val="superscript"/>
              <w:lang w:val="en-US"/>
            </w:rPr>
            <w:t>2</w:t>
          </w:r>
          <w:r w:rsidR="001B37BB">
            <w:rPr>
              <w:lang w:val="en-US"/>
            </w:rPr>
            <w:fldChar w:fldCharType="end"/>
          </w:r>
          <w:r w:rsidR="006214B1" w:rsidRPr="00A57827">
            <w:rPr>
              <w:lang w:val="en-US"/>
            </w:rPr>
            <w:t xml:space="preserve">. </w:t>
          </w:r>
          <w:r w:rsidR="002E3BEC" w:rsidRPr="00A57827">
            <w:rPr>
              <w:lang w:val="en-US"/>
            </w:rPr>
            <w:t>Biotic interactions</w:t>
          </w:r>
          <w:r w:rsidR="00AB2742" w:rsidRPr="00A57827">
            <w:rPr>
              <w:lang w:val="en-US"/>
            </w:rPr>
            <w:t xml:space="preserve"> </w:t>
          </w:r>
          <w:r w:rsidR="00A80D2A" w:rsidRPr="00A57827">
            <w:rPr>
              <w:lang w:val="en-US"/>
            </w:rPr>
            <w:t xml:space="preserve">can limit or </w:t>
          </w:r>
          <w:r w:rsidR="00C1467C">
            <w:rPr>
              <w:lang w:val="en-US"/>
            </w:rPr>
            <w:t>increase</w:t>
          </w:r>
          <w:r w:rsidR="00A80D2A" w:rsidRPr="00A57827">
            <w:rPr>
              <w:lang w:val="en-US"/>
            </w:rPr>
            <w:t xml:space="preserve"> species distributions. </w:t>
          </w:r>
          <w:r w:rsidR="007B5ADC" w:rsidRPr="00A57827">
            <w:rPr>
              <w:lang w:val="en-US"/>
            </w:rPr>
            <w:t>Antagonistic interactions such as i</w:t>
          </w:r>
          <w:r w:rsidR="00401DFE" w:rsidRPr="00A57827">
            <w:rPr>
              <w:lang w:val="en-US"/>
            </w:rPr>
            <w:t xml:space="preserve">nterspecific competition </w:t>
          </w:r>
          <w:r w:rsidR="00AF4BCF">
            <w:rPr>
              <w:lang w:val="en-US"/>
            </w:rPr>
            <w:t>may</w:t>
          </w:r>
          <w:r w:rsidR="00401DFE" w:rsidRPr="00A57827">
            <w:rPr>
              <w:lang w:val="en-US"/>
            </w:rPr>
            <w:t xml:space="preserve"> exclude some species from a given site, while mutualisms such as mycorrhizal symbioses can contribute to expand </w:t>
          </w:r>
          <w:r w:rsidR="007B5ADC" w:rsidRPr="00A57827">
            <w:rPr>
              <w:lang w:val="en-US"/>
            </w:rPr>
            <w:t xml:space="preserve">plant </w:t>
          </w:r>
          <w:r w:rsidR="00401DFE" w:rsidRPr="00A57827">
            <w:rPr>
              <w:lang w:val="en-US"/>
            </w:rPr>
            <w:t>species distribution areas</w:t>
          </w:r>
          <w:r w:rsidR="001B37BB">
            <w:rPr>
              <w:lang w:val="en-US"/>
            </w:rPr>
            <w:fldChar w:fldCharType="begin" w:fldLock="1"/>
          </w:r>
          <w:r w:rsidR="00F444C7">
            <w:rPr>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S","non-dropping-particle":"","parse-names":false,"suffix":""}],"container-title":"Proceedings of the Royal Society B: Biological Sciences","id":"ITEM-1","issued":{"date-parts":[["2009"]]},"page":"3037-3045","title":"The sixth mass coextinction: are most endangered species parasites and mutualists?","type":"article-journal","volume":"276"},"uris":["http://www.mendeley.com/documents/?uuid=8c099b94-c6a8-4870-9622-77c84faeec4d","http://www.mendeley.com/documents/?uuid=664e84f6-69f0-4f30-acd5-49e4df4999d8"]},{"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4f195e0f-06db-4445-9d0f-8bc725bc3590","http://www.mendeley.com/documents/?uuid=14725dc3-7bf5-4cfe-babd-ab5d7066b694"]},{"id":"ITEM-3","itemData":{"author":[{"dropping-particle":"","family":"Krebs","given":"CJ","non-dropping-particle":"","parse-names":false,"suffix":""}],"id":"ITEM-3","issued":{"date-parts":[["1972"]]},"number-of-pages":"694","publisher":"Harper &amp; Row New York","publisher-place":"New York","title":"Ecology: the experimental analysis of distribution and abundance.","type":"book"},"uris":["http://www.mendeley.com/documents/?uuid=cc9b94b9-0e05-49dc-87df-ba80a1a93ee1","http://www.mendeley.com/documents/?uuid=ef16ad74-9d43-4c5a-88b9-7c3654c575f5"]}],"mendeley":{"formattedCitation":"&lt;sup&gt;1,3,4&lt;/sup&gt;","plainTextFormattedCitation":"1,3,4","previouslyFormattedCitation":"&lt;sup&gt;1,3,4&lt;/sup&gt;"},"properties":{"noteIndex":0},"schema":"https://github.com/citation-style-language/schema/raw/master/csl-citation.json"}</w:instrText>
          </w:r>
          <w:r w:rsidR="001B37BB">
            <w:rPr>
              <w:lang w:val="en-US"/>
            </w:rPr>
            <w:fldChar w:fldCharType="separate"/>
          </w:r>
          <w:r w:rsidR="00F444C7" w:rsidRPr="00F444C7">
            <w:rPr>
              <w:noProof/>
              <w:vertAlign w:val="superscript"/>
              <w:lang w:val="en-US"/>
            </w:rPr>
            <w:t>1,3,4</w:t>
          </w:r>
          <w:r w:rsidR="001B37BB">
            <w:rPr>
              <w:lang w:val="en-US"/>
            </w:rPr>
            <w:fldChar w:fldCharType="end"/>
          </w:r>
          <w:r w:rsidR="00401DFE" w:rsidRPr="00A57827">
            <w:rPr>
              <w:lang w:val="en-US"/>
            </w:rPr>
            <w:t>.</w:t>
          </w:r>
        </w:p>
        <w:p w14:paraId="0558E4F8" w14:textId="1ACE220A" w:rsidR="00A57827" w:rsidRDefault="002E3BEC" w:rsidP="00E64758">
          <w:pPr>
            <w:widowControl w:val="0"/>
            <w:spacing w:after="0" w:line="240" w:lineRule="auto"/>
            <w:jc w:val="both"/>
            <w:rPr>
              <w:lang w:val="en-US"/>
            </w:rPr>
          </w:pPr>
          <w:r w:rsidRPr="001B37BB">
            <w:rPr>
              <w:lang w:val="en-US"/>
            </w:rPr>
            <w:tab/>
            <w:t>Whereas the effects of environmental cond</w:t>
          </w:r>
          <w:r w:rsidR="00C1467C">
            <w:rPr>
              <w:lang w:val="en-US"/>
            </w:rPr>
            <w:t>i</w:t>
          </w:r>
          <w:r w:rsidRPr="001B37BB">
            <w:rPr>
              <w:lang w:val="en-US"/>
            </w:rPr>
            <w:t>tions</w:t>
          </w:r>
          <w:r w:rsidR="00AB2742" w:rsidRPr="001B37BB">
            <w:rPr>
              <w:lang w:val="en-US"/>
            </w:rPr>
            <w:t xml:space="preserve"> and dispersal</w:t>
          </w:r>
          <w:r w:rsidRPr="001B37BB">
            <w:rPr>
              <w:lang w:val="en-US"/>
            </w:rPr>
            <w:t xml:space="preserve"> on species distributions are relatively well understood, the ecological effects of </w:t>
          </w:r>
          <w:r w:rsidRPr="002E5150">
            <w:rPr>
              <w:b/>
              <w:lang w:val="en-US"/>
            </w:rPr>
            <w:t>obligate inter-specific interactions</w:t>
          </w:r>
          <w:r w:rsidRPr="001B37BB">
            <w:rPr>
              <w:lang w:val="en-US"/>
            </w:rPr>
            <w:t>, such as symb</w:t>
          </w:r>
          <w:r w:rsidR="007B5ADC" w:rsidRPr="001B37BB">
            <w:rPr>
              <w:lang w:val="en-US"/>
            </w:rPr>
            <w:t xml:space="preserve">ioses, are far less </w:t>
          </w:r>
          <w:r w:rsidR="007B5ADC" w:rsidRPr="007D06AF">
            <w:rPr>
              <w:lang w:val="en-US"/>
            </w:rPr>
            <w:t>understood</w:t>
          </w:r>
          <w:r w:rsidR="001B37BB">
            <w:rPr>
              <w:vertAlign w:val="superscript"/>
              <w:lang w:val="en-US"/>
            </w:rPr>
            <w:fldChar w:fldCharType="begin" w:fldLock="1"/>
          </w:r>
          <w:r w:rsidR="00F444C7">
            <w:rPr>
              <w:vertAlign w:val="superscript"/>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S","non-dropping-particle":"","parse-names":false,"suffix":""}],"container-title":"Proceedings of the Royal Society B: Biological Sciences","id":"ITEM-1","issued":{"date-parts":[["2009"]]},"page":"3037-3045","title":"The sixth mass coextinction: are most endangered species parasites and mutualists?","type":"article-journal","volume":"276"},"uris":["http://www.mendeley.com/documents/?uuid=664e84f6-69f0-4f30-acd5-49e4df4999d8","http://www.mendeley.com/documents/?uuid=8c099b94-c6a8-4870-9622-77c84faeec4d"]},{"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14725dc3-7bf5-4cfe-babd-ab5d7066b694","http://www.mendeley.com/documents/?uuid=4f195e0f-06db-4445-9d0f-8bc725bc3590","http://www.mendeley.com/documents/?uuid=e3cfbae8-5ea3-437a-9e9b-b65c7c040e86"]}],"mendeley":{"formattedCitation":"&lt;sup&gt;3,4&lt;/sup&gt;","plainTextFormattedCitation":"3,4","previouslyFormattedCitation":"&lt;sup&gt;3,4&lt;/sup&gt;"},"properties":{"noteIndex":0},"schema":"https://github.com/citation-style-language/schema/raw/master/csl-citation.json"}</w:instrText>
          </w:r>
          <w:r w:rsidR="001B37BB">
            <w:rPr>
              <w:vertAlign w:val="superscript"/>
              <w:lang w:val="en-US"/>
            </w:rPr>
            <w:fldChar w:fldCharType="separate"/>
          </w:r>
          <w:r w:rsidR="00F444C7" w:rsidRPr="00F444C7">
            <w:rPr>
              <w:noProof/>
              <w:vertAlign w:val="superscript"/>
              <w:lang w:val="en-US"/>
            </w:rPr>
            <w:t>3,4</w:t>
          </w:r>
          <w:r w:rsidR="001B37BB">
            <w:rPr>
              <w:vertAlign w:val="superscript"/>
              <w:lang w:val="en-US"/>
            </w:rPr>
            <w:fldChar w:fldCharType="end"/>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A70E8D">
            <w:rPr>
              <w:vertAlign w:val="superscript"/>
              <w:lang w:val="en-US"/>
            </w:rPr>
            <w:fldChar w:fldCharType="begin" w:fldLock="1"/>
          </w:r>
          <w:r w:rsidR="00F444C7">
            <w:rPr>
              <w:vertAlign w:val="superscript"/>
              <w:lang w:val="en-US"/>
            </w:rPr>
            <w:instrText>ADDIN CSL_CITATION {"citationItems":[{"id":"ITEM-1","itemData":{"DOI":"10.1111/ele.12140","author":[{"dropping-particle":"","family":"Slatyer","given":"R.A.","non-dropping-particle":"","parse-names":false,"suffix":""},{"dropping-particle":"","family":"Hirst","given":"M","non-dropping-particle":"","parse-names":false,"suffix":""},{"dropping-particle":"","family":"Sexton","given":"J.P.","non-dropping-particle":"","parse-names":false,"suffix":""}],"container-title":"Ecology Letters","id":"ITEM-1","issued":{"date-parts":[["2013"]]},"page":"1104-1114","title":"Niche breadth predicts geographical range size: a general ecological pattern","type":"article-journal","volume":"16"},"uris":["http://www.mendeley.com/documents/?uuid=88ea44e1-a0ac-4610-9a0e-f129d90175e0","http://www.mendeley.com/documents/?uuid=5abc2ddb-a617-418c-8182-ac25e308bc9e"]}],"mendeley":{"formattedCitation":"&lt;sup&gt;5&lt;/sup&gt;","plainTextFormattedCitation":"5","previouslyFormattedCitation":"&lt;sup&gt;5&lt;/sup&gt;"},"properties":{"noteIndex":0},"schema":"https://github.com/citation-style-language/schema/raw/master/csl-citation.json"}</w:instrText>
          </w:r>
          <w:r w:rsidR="00A70E8D">
            <w:rPr>
              <w:vertAlign w:val="superscript"/>
              <w:lang w:val="en-US"/>
            </w:rPr>
            <w:fldChar w:fldCharType="separate"/>
          </w:r>
          <w:r w:rsidR="00F444C7" w:rsidRPr="00F444C7">
            <w:rPr>
              <w:noProof/>
              <w:vertAlign w:val="superscript"/>
              <w:lang w:val="en-US"/>
            </w:rPr>
            <w:t>5</w:t>
          </w:r>
          <w:r w:rsidR="00A70E8D">
            <w:rPr>
              <w:vertAlign w:val="superscript"/>
              <w:lang w:val="en-US"/>
            </w:rPr>
            <w:fldChar w:fldCharType="end"/>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r w:rsidR="00D9398C">
            <w:rPr>
              <w:lang w:val="en-US"/>
            </w:rPr>
            <w:t>)</w:t>
          </w:r>
          <w:r w:rsidR="00A70E8D">
            <w:rPr>
              <w:vertAlign w:val="superscript"/>
              <w:lang w:val="en-US"/>
            </w:rPr>
            <w:fldChar w:fldCharType="begin" w:fldLock="1"/>
          </w:r>
          <w:r w:rsidR="00F444C7">
            <w:rPr>
              <w:vertAlign w:val="superscript"/>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sidR="00A70E8D">
            <w:rPr>
              <w:vertAlign w:val="superscript"/>
              <w:lang w:val="en-US"/>
            </w:rPr>
            <w:fldChar w:fldCharType="separate"/>
          </w:r>
          <w:r w:rsidR="00F444C7" w:rsidRPr="00F444C7">
            <w:rPr>
              <w:noProof/>
              <w:vertAlign w:val="superscript"/>
              <w:lang w:val="en-US"/>
            </w:rPr>
            <w:t>6</w:t>
          </w:r>
          <w:r w:rsidR="00A70E8D">
            <w:rPr>
              <w:vertAlign w:val="superscript"/>
              <w:lang w:val="en-US"/>
            </w:rPr>
            <w:fldChar w:fldCharType="end"/>
          </w:r>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whereas species that associate with a limited number of partners or with partners that 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r w:rsidR="00C1467C">
            <w:rPr>
              <w:lang w:val="en-US"/>
            </w:rPr>
            <w:t>type of</w:t>
          </w:r>
          <w:r w:rsidR="00A174EF" w:rsidRPr="007D06AF">
            <w:rPr>
              <w:lang w:val="en-US"/>
            </w:rPr>
            <w:t xml:space="preserve"> partner </w:t>
          </w:r>
          <w:r w:rsidR="00A174EF" w:rsidRPr="001B37BB">
            <w:rPr>
              <w:lang w:val="en-US"/>
            </w:rPr>
            <w:t>at the same time</w:t>
          </w:r>
          <w:r w:rsidR="007D06AF">
            <w:rPr>
              <w:lang w:val="en-US"/>
            </w:rPr>
            <w:t xml:space="preserve">, such as mycorrhiza, pollinators, </w:t>
          </w:r>
          <w:r w:rsidR="00207B43">
            <w:rPr>
              <w:lang w:val="en-US"/>
            </w:rPr>
            <w:t xml:space="preserve">or </w:t>
          </w:r>
          <w:r w:rsidR="007D06AF">
            <w:rPr>
              <w:lang w:val="en-US"/>
            </w:rPr>
            <w:t>dispersal agents</w:t>
          </w:r>
          <w:r w:rsidR="00A174EF" w:rsidRPr="001B37BB">
            <w:rPr>
              <w:lang w:val="en-US"/>
            </w:rPr>
            <w:t>, which adds complexity to the determinants of species distribution</w:t>
          </w:r>
          <w:r w:rsidR="00207B43" w:rsidRPr="00A57827">
            <w:rPr>
              <w:lang w:val="en-US"/>
            </w:rPr>
            <w:t>.</w:t>
          </w:r>
        </w:p>
        <w:p w14:paraId="1FD2F239" w14:textId="6BB78103" w:rsidR="00B42DD9" w:rsidRPr="0032720C" w:rsidRDefault="0099558B" w:rsidP="00207B43">
          <w:pPr>
            <w:widowControl w:val="0"/>
            <w:spacing w:after="0" w:line="240" w:lineRule="auto"/>
            <w:ind w:firstLine="708"/>
            <w:jc w:val="both"/>
            <w:rPr>
              <w:shd w:val="clear" w:color="auto" w:fill="FFFFFF"/>
              <w:lang w:val="en-US"/>
            </w:rPr>
          </w:pPr>
          <w:r>
            <w:rPr>
              <w:shd w:val="clear" w:color="auto" w:fill="FFFFFF"/>
              <w:lang w:val="en-US"/>
            </w:rPr>
            <w:t xml:space="preserve">Current </w:t>
          </w:r>
          <w:r w:rsidRPr="00E64758">
            <w:rPr>
              <w:lang w:val="en-US"/>
            </w:rPr>
            <w:t xml:space="preserve">understanding of the determinants of species distribution is based mostly on the biology of the adult individuals. </w:t>
          </w:r>
          <w:r w:rsidR="007D06AF" w:rsidRPr="0099558B">
            <w:rPr>
              <w:shd w:val="clear" w:color="auto" w:fill="FFFFFF"/>
              <w:lang w:val="en-US"/>
            </w:rPr>
            <w:t xml:space="preserve">However,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sidR="00FF29B2">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32720C" w:rsidRPr="002E5150">
            <w:rPr>
              <w:b/>
              <w:shd w:val="clear" w:color="auto" w:fill="FFFFFF"/>
              <w:lang w:val="en-US"/>
            </w:rPr>
            <w:t>regeneration niche</w:t>
          </w:r>
          <w:r w:rsidR="0032720C">
            <w:rPr>
              <w:shd w:val="clear" w:color="auto" w:fill="FFFFFF"/>
              <w:lang w:val="en-US"/>
            </w:rPr>
            <w:fldChar w:fldCharType="begin" w:fldLock="1"/>
          </w:r>
          <w:r w:rsidR="00F444C7">
            <w:rPr>
              <w:shd w:val="clear" w:color="auto" w:fill="FFFFFF"/>
              <w:lang w:val="en-US"/>
            </w:rPr>
            <w:instrText>ADDIN CSL_CITATION {"citationItems":[{"id":"ITEM-1","itemData":{"DOI":"10.1111/j.1469-185X.1977.tb01347.x","ISSN":"1464-7931","abstract":"SUMMARY 1 According to ?Gause's hypothesis? a corollary of the process of evolution by natural selection is that in a community at equilibrium every species must occupy a different niche. Many botanists have found this idea improbable because they have ignored the processes of regeneration in plant communities. 2 Most plant communities are longer-lived than their constituent individual plants. When an individual dies, it may or may not be replaced by an individual of the same species. It is this replacement stage which is all-important to the argument presented. 3 Several mechanisms not involving regeneration also contribute to the maintenance of species-richness: (a).? differences in life-form coupled with the inability of larger plants to exhaust or cut off all resources, also the development of dependence-relationships, (b)? differences in phenology coupled with tolerance of suppression, (c)? fluctuations in the environment coupled with relatively small differences in competitive ability between many species, (d)? the ability of certain species-pairs to form stable mixtures because of a balance of intraspecific competition against interspecific competition, (e)? the production of substances more toxic to the producer-species than to the other species, (f)? differences in the primary limiting mineral nutrients or pore-sizes in the soil for neighbouring plants of different soecies, and (g)? differences in the competitive abilities of species dependent on their physiological age coupled with the uneven-age structure of many populations. 4 The mechanisms listed above do not go far to explain the indefinite persistence in mixture of the many species in the most species-rich communities known. 5 In contrast there seem to be almost limitless possibilities for differences between species in their requirements for regeneration, i.e. the replacement of the individual plants of one generation by those of the next. This idea is illustrated for tree species and it is emphasized that foresters were the first by a wide margin to appreciate its importance. 6 The processes involved in the successful invasion of a gap by a given plant species and some characters of the gap that may be important are summarized in Table 2. 7 The definition of a plant's niche requires recognition of four components: (a)? the habitat niche, (b)? the life-form niche, (c)? the phenological niche, and (d)? the regeneration niche. 8 A brief account is given of the patterns of regeneration in …","author":[{"dropping-particle":"","family":"Grubb","given":"P J","non-dropping-particle":"","parse-names":false,"suffix":""}],"container-title":"Biological Reviews","id":"ITEM-1","issue":"1","issued":{"date-parts":[["2018","11"]]},"page":"107-145","publisher":"John Wiley &amp; Sons, Ltd (10.1111)","title":"The maintenance of species richness in plant communities: the importance of the regeneration niche","type":"article-journal","volume":"52"},"uris":["http://www.mendeley.com/documents/?uuid=a8b689e4-ba6f-4eff-bfdd-f77363787a7f","http://www.mendeley.com/documents/?uuid=9ece843a-08ec-477c-9bfb-038256a6b0ac"]}],"mendeley":{"formattedCitation":"&lt;sup&gt;7&lt;/sup&gt;","plainTextFormattedCitation":"7","previouslyFormattedCitation":"&lt;sup&gt;7&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7</w:t>
          </w:r>
          <w:r w:rsidR="0032720C">
            <w:rPr>
              <w:shd w:val="clear" w:color="auto" w:fill="FFFFFF"/>
              <w:lang w:val="en-US"/>
            </w:rPr>
            <w:fldChar w:fldCharType="end"/>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32720C">
            <w:rPr>
              <w:shd w:val="clear" w:color="auto" w:fill="FFFFFF"/>
              <w:lang w:val="en-US"/>
            </w:rPr>
            <w:fldChar w:fldCharType="begin" w:fldLock="1"/>
          </w:r>
          <w:r w:rsidR="00F444C7">
            <w:rPr>
              <w:shd w:val="clear" w:color="auto" w:fill="FFFFFF"/>
              <w:lang w:val="en-US"/>
            </w:rPr>
            <w:instrText>ADDIN CSL_CITATION {"citationItems":[{"id":"ITEM-1","itemData":{"DOI":"10.2307/3236220","ISSN":"11009233, 16541103","abstract":"Seedling densities on the forest floor and on elevated microsites (logs and stumps) were compared for eight woody species in a temperate rain forest in southern Chile. Degree of association with elevated microsites varied significantly between species, showed no systematic relationship with reported shade tolerance, but was significantly negatively correlated with seed mass. Large-seeded Podocarpus nubigena established preferentially on undisturbed forest floor sites, whereas seedlings of small-seeded species such as Nothofagus nitida and Laurelia philippiana were found mainly on fallen logs and stumps. The abundance of large seedlings and saplings of N. nitida on logs/stumps, and the growth forms of canopy trees, confirm that recruitment of this species occurs mainly on decaying wood. The relationship between seed size and microsite preferences may be caused by effects of seed size on (1) ability to establish in forest floor litter and (2) retention of seeds on logs. Seedling occupancy of logs and stumps varied with state of decay. Few seedlings of any species were present on logs in the early stages of decay. N. nitida established earlier than the other species, attaining maximum abundance on wood in the middle decay classes. Species richness and overall seedling abundance were highest on wood in advanced stages of decay. Seed size differences are suggested as a determinant of differential utilization of forest floor heterogeneity, and hence of plant species coexistence.","author":[{"dropping-particle":"","family":"Lusk","given":"Christopher H","non-dropping-particle":"","parse-names":false,"suffix":""}],"container-title":"Journal of Vegetation Science","id":"ITEM-1","issue":"2","issued":{"date-parts":[["1995"]]},"page":"249-256","publisher":"Wiley","title":"Seed Size, Establishment Sites and Species Coexistence in a Chilean Rain Forest","type":"article-journal","volume":"6"},"uris":["http://www.mendeley.com/documents/?uuid=3142866f-c239-4d8e-a4e3-a93e46f4d5f8","http://www.mendeley.com/documents/?uuid=e5bfa7bd-f1ac-4443-afb4-7f730b83ff6d"]}],"mendeley":{"formattedCitation":"&lt;sup&gt;8&lt;/sup&gt;","plainTextFormattedCitation":"8","previouslyFormattedCitation":"&lt;sup&gt;8&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8</w:t>
          </w:r>
          <w:r w:rsidR="0032720C">
            <w:rPr>
              <w:shd w:val="clear" w:color="auto" w:fill="FFFFFF"/>
              <w:lang w:val="en-US"/>
            </w:rPr>
            <w:fldChar w:fldCharType="end"/>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32720C">
            <w:rPr>
              <w:shd w:val="clear" w:color="auto" w:fill="FFFFFF"/>
              <w:lang w:val="en-US"/>
            </w:rPr>
            <w:fldChar w:fldCharType="begin" w:fldLock="1"/>
          </w:r>
          <w:r w:rsidR="00F444C7">
            <w:rPr>
              <w:shd w:val="clear" w:color="auto" w:fill="FFFFFF"/>
              <w:lang w:val="en-US"/>
            </w:rPr>
            <w:instrText>ADDIN CSL_CITATION {"citationItems":[{"id":"ITEM-1","itemData":{"author":[{"dropping-particle":"","family":"Denslow","given":"J.S.","non-dropping-particle":"","parse-names":false,"suffix":""}],"container-title":"Biotropica","id":"ITEM-1","issued":{"date-parts":[["1980"]]},"page":"47–55","title":"Gap partitioning among tropical rainforest trees.","type":"article-journal","volume":"12"},"uris":["http://www.mendeley.com/documents/?uuid=7515dd25-2d97-4b05-a704-ccd9170dfe89","http://www.mendeley.com/documents/?uuid=16c03080-eea1-4f35-a9e4-36a1bab3c772"]}],"mendeley":{"formattedCitation":"&lt;sup&gt;9&lt;/sup&gt;","plainTextFormattedCitation":"9","previouslyFormattedCitation":"&lt;sup&gt;9&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9</w:t>
          </w:r>
          <w:r w:rsidR="0032720C">
            <w:rPr>
              <w:shd w:val="clear" w:color="auto" w:fill="FFFFFF"/>
              <w:lang w:val="en-US"/>
            </w:rPr>
            <w:fldChar w:fldCharType="end"/>
          </w:r>
          <w:r w:rsidR="00B42DD9" w:rsidRPr="00207B43">
            <w:rPr>
              <w:shd w:val="clear" w:color="auto" w:fill="FFFFFF"/>
              <w:lang w:val="en-US"/>
            </w:rPr>
            <w:t xml:space="preserve">, and </w:t>
          </w:r>
          <w:r w:rsidR="00C1467C">
            <w:rPr>
              <w:shd w:val="clear" w:color="auto" w:fill="FFFFFF"/>
              <w:lang w:val="en-US"/>
            </w:rPr>
            <w:t xml:space="preserve">the </w:t>
          </w:r>
          <w:r w:rsidR="00B42DD9" w:rsidRPr="001B37BB">
            <w:rPr>
              <w:shd w:val="clear" w:color="auto" w:fill="FFFFFF"/>
              <w:lang w:val="en-US"/>
            </w:rPr>
            <w:t xml:space="preserve">availability of </w:t>
          </w:r>
          <w:r w:rsidR="0024145E" w:rsidRPr="001B37BB">
            <w:rPr>
              <w:shd w:val="clear" w:color="auto" w:fill="FFFFFF"/>
              <w:lang w:val="en-US"/>
            </w:rPr>
            <w:t xml:space="preserve">microscopic </w:t>
          </w:r>
          <w:bookmarkStart w:id="0" w:name="_Ref525135841"/>
          <w:r w:rsidR="0024145E" w:rsidRPr="001B37BB">
            <w:rPr>
              <w:shd w:val="clear" w:color="auto" w:fill="FFFFFF"/>
              <w:lang w:val="en-US"/>
            </w:rPr>
            <w:t>mutualistic organisms</w:t>
          </w:r>
          <w:bookmarkEnd w:id="0"/>
          <w:r w:rsidR="0032720C">
            <w:rPr>
              <w:shd w:val="clear" w:color="auto" w:fill="FFFFFF"/>
              <w:lang w:val="en-US"/>
            </w:rPr>
            <w:fldChar w:fldCharType="begin" w:fldLock="1"/>
          </w:r>
          <w:r w:rsidR="00F444C7">
            <w:rPr>
              <w:shd w:val="clear" w:color="auto" w:fill="FFFFFF"/>
              <w:lang w:val="en-US"/>
            </w:rPr>
            <w:instrText>ADDIN CSL_CITATION {"citationItems":[{"id":"ITEM-1","itemData":{"DOI":"10.1111/nph.12639","ISBN":"1469-8137","ISSN":"14698137","PMID":"4026","abstract":"The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Phytologist","id":"ITEM-1","issue":"2","issued":{"date-parts":[["2014"]]},"page":"392-400","title":"What constrains the distribution of orchid populations?","type":"article-journal","volume":"202"},"uris":["http://www.mendeley.com/documents/?uuid=2836ebb4-383e-44b3-92c0-7ebc1147fc20"]}],"mendeley":{"formattedCitation":"&lt;sup&gt;10&lt;/sup&gt;","plainTextFormattedCitation":"10","previouslyFormattedCitation":"&lt;sup&gt;10&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10</w:t>
          </w:r>
          <w:r w:rsidR="0032720C">
            <w:rPr>
              <w:shd w:val="clear" w:color="auto" w:fill="FFFFFF"/>
              <w:lang w:val="en-US"/>
            </w:rPr>
            <w:fldChar w:fldCharType="end"/>
          </w:r>
          <w:r w:rsidR="00B42DD9" w:rsidRPr="001B37BB">
            <w:rPr>
              <w:lang w:val="en-US"/>
            </w:rPr>
            <w:t>.</w:t>
          </w:r>
          <w:r w:rsidR="002F35D0" w:rsidRPr="001B37BB">
            <w:rPr>
              <w:lang w:val="en-US"/>
            </w:rPr>
            <w:t xml:space="preserve"> Local availability of mutualists</w:t>
          </w:r>
          <w:r w:rsidR="0024145E" w:rsidRPr="001B37BB">
            <w:rPr>
              <w:lang w:val="en-US"/>
            </w:rPr>
            <w:t>, particularly of symbiotic fungi,</w:t>
          </w:r>
          <w:r w:rsidR="002F35D0" w:rsidRPr="001B37BB">
            <w:rPr>
              <w:lang w:val="en-US"/>
            </w:rPr>
            <w:t xml:space="preserve"> is one of the least studied aspect of </w:t>
          </w:r>
          <w:r w:rsidR="00AF4BCF">
            <w:rPr>
              <w:lang w:val="en-US"/>
            </w:rPr>
            <w:t xml:space="preserve">a </w:t>
          </w:r>
          <w:r w:rsidR="002F35D0" w:rsidRPr="001B37BB">
            <w:rPr>
              <w:lang w:val="en-US"/>
            </w:rPr>
            <w:t>plants' regeneration niche.</w:t>
          </w:r>
        </w:p>
        <w:p w14:paraId="6073C5F4" w14:textId="5AEF27E0" w:rsidR="00DF0EAC" w:rsidRPr="00A57827" w:rsidRDefault="00AA6EB7" w:rsidP="00E64758">
          <w:pPr>
            <w:spacing w:after="0" w:line="240" w:lineRule="auto"/>
            <w:jc w:val="both"/>
            <w:rPr>
              <w:lang w:val="en-US"/>
            </w:rPr>
          </w:pPr>
          <w:r w:rsidRPr="001B37BB">
            <w:rPr>
              <w:b/>
              <w:lang w:val="en-US"/>
            </w:rPr>
            <w:tab/>
          </w:r>
          <w:r w:rsidR="00CD564A" w:rsidRPr="00A57827">
            <w:rPr>
              <w:b/>
              <w:lang w:val="en-US"/>
            </w:rPr>
            <w:t>Epiphytes</w:t>
          </w:r>
          <w:r w:rsidR="00CD564A" w:rsidRPr="00A57827">
            <w:rPr>
              <w:lang w:val="en-US"/>
            </w:rPr>
            <w:t xml:space="preserve"> </w:t>
          </w:r>
          <w:r w:rsidR="00DE07B6">
            <w:rPr>
              <w:lang w:val="en-US"/>
            </w:rPr>
            <w:t xml:space="preserve">are plants that </w:t>
          </w:r>
          <w:r w:rsidR="00B93BB3" w:rsidRPr="00A57827">
            <w:rPr>
              <w:lang w:val="en-US"/>
            </w:rPr>
            <w:t xml:space="preserve">live non-parasitically on </w:t>
          </w:r>
          <w:r w:rsidR="00CD564A" w:rsidRPr="00A57827">
            <w:rPr>
              <w:lang w:val="en-US"/>
            </w:rPr>
            <w:t>tree trunks and branches</w:t>
          </w:r>
          <w:r w:rsidR="00B93BB3" w:rsidRPr="00A57827">
            <w:rPr>
              <w:lang w:val="en-US"/>
            </w:rPr>
            <w:t>,</w:t>
          </w:r>
          <w:r w:rsidR="00B42DD9" w:rsidRPr="00A57827">
            <w:rPr>
              <w:lang w:val="en-US"/>
            </w:rPr>
            <w:t xml:space="preserve"> </w:t>
          </w:r>
          <w:r w:rsidR="00CD564A" w:rsidRPr="00A57827">
            <w:rPr>
              <w:lang w:val="en-US"/>
            </w:rPr>
            <w:t xml:space="preserve">and therefore </w:t>
          </w:r>
          <w:r w:rsidR="006646D0" w:rsidRPr="00A57827">
            <w:rPr>
              <w:lang w:val="en-US"/>
            </w:rPr>
            <w:t xml:space="preserve">need to find a </w:t>
          </w:r>
          <w:r w:rsidR="006646D0" w:rsidRPr="00A57827">
            <w:rPr>
              <w:b/>
              <w:lang w:val="en-US"/>
            </w:rPr>
            <w:t>suitable host tree</w:t>
          </w:r>
          <w:r w:rsidR="006646D0" w:rsidRPr="00A57827">
            <w:rPr>
              <w:lang w:val="en-US"/>
            </w:rPr>
            <w:t xml:space="preserve"> for physical support. </w:t>
          </w:r>
          <w:r w:rsidR="00CD564A" w:rsidRPr="00A57827">
            <w:rPr>
              <w:lang w:val="en-US"/>
            </w:rPr>
            <w:t xml:space="preserve">Because </w:t>
          </w:r>
          <w:r w:rsidR="005E0F57">
            <w:rPr>
              <w:lang w:val="en-US"/>
            </w:rPr>
            <w:t>of their life style</w:t>
          </w:r>
          <w:r w:rsidR="00CD564A" w:rsidRPr="00A57827">
            <w:rPr>
              <w:lang w:val="en-US"/>
            </w:rPr>
            <w:t xml:space="preserve">, </w:t>
          </w:r>
          <w:r w:rsidR="005E0F57">
            <w:rPr>
              <w:lang w:val="en-US"/>
            </w:rPr>
            <w:t>epiphytes</w:t>
          </w:r>
          <w:r w:rsidR="00DE07B6">
            <w:rPr>
              <w:lang w:val="en-US"/>
            </w:rPr>
            <w:t xml:space="preserve"> </w:t>
          </w:r>
          <w:r w:rsidR="00CD564A" w:rsidRPr="00A57827">
            <w:rPr>
              <w:lang w:val="en-US"/>
            </w:rPr>
            <w:t xml:space="preserve">face strong ecological gradients </w:t>
          </w:r>
          <w:r w:rsidR="00DE07B6">
            <w:rPr>
              <w:lang w:val="en-US"/>
            </w:rPr>
            <w:t xml:space="preserve">at relatively </w:t>
          </w:r>
          <w:r w:rsidR="00CD564A" w:rsidRPr="00A57827">
            <w:rPr>
              <w:lang w:val="en-US"/>
            </w:rPr>
            <w:t>short distances</w:t>
          </w:r>
          <w:r w:rsidR="00DE07B6">
            <w:rPr>
              <w:lang w:val="en-US"/>
            </w:rPr>
            <w:t xml:space="preserve">. Probably the most important environmental factor in tropical forest is the </w:t>
          </w:r>
          <w:r w:rsidR="00DE07B6" w:rsidRPr="00A57827">
            <w:rPr>
              <w:b/>
              <w:lang w:val="en-US"/>
            </w:rPr>
            <w:t xml:space="preserve">availability of </w:t>
          </w:r>
          <w:r w:rsidR="00CD564A" w:rsidRPr="00A57827">
            <w:rPr>
              <w:b/>
              <w:lang w:val="en-US"/>
            </w:rPr>
            <w:t>light</w:t>
          </w:r>
          <w:r w:rsidR="00DE07B6">
            <w:rPr>
              <w:lang w:val="en-US"/>
            </w:rPr>
            <w:t>,</w:t>
          </w:r>
          <w:r w:rsidR="00CD564A" w:rsidRPr="00A57827">
            <w:rPr>
              <w:lang w:val="en-US"/>
            </w:rPr>
            <w:t xml:space="preserve"> </w:t>
          </w:r>
          <w:r w:rsidR="00DE07B6">
            <w:rPr>
              <w:lang w:val="en-US"/>
            </w:rPr>
            <w:t xml:space="preserve">which changes </w:t>
          </w:r>
          <w:r w:rsidR="000F36A6">
            <w:rPr>
              <w:lang w:val="en-US"/>
            </w:rPr>
            <w:t xml:space="preserve">considerably </w:t>
          </w:r>
          <w:r w:rsidR="00DE07B6">
            <w:rPr>
              <w:lang w:val="en-US"/>
            </w:rPr>
            <w:t>through the canopy of</w:t>
          </w:r>
          <w:r w:rsidR="00CD564A" w:rsidRPr="00A57827">
            <w:rPr>
              <w:lang w:val="en-US"/>
            </w:rPr>
            <w:t xml:space="preserve"> the forest</w:t>
          </w:r>
          <w:r w:rsidR="00DE07B6">
            <w:rPr>
              <w:lang w:val="en-US"/>
            </w:rPr>
            <w:t>.</w:t>
          </w:r>
          <w:r w:rsidR="0013512B" w:rsidRPr="00A57827">
            <w:rPr>
              <w:lang w:val="en-US"/>
            </w:rPr>
            <w:t xml:space="preserve"> </w:t>
          </w:r>
          <w:r w:rsidR="00DE07B6">
            <w:rPr>
              <w:lang w:val="en-US"/>
            </w:rPr>
            <w:t xml:space="preserve">To cope with these variable light conditions, epiphytes </w:t>
          </w:r>
          <w:r w:rsidR="0013512B" w:rsidRPr="001B37BB">
            <w:rPr>
              <w:lang w:val="en-US"/>
            </w:rPr>
            <w:t xml:space="preserve">have </w:t>
          </w:r>
          <w:r w:rsidR="00DE07B6">
            <w:rPr>
              <w:lang w:val="en-US"/>
            </w:rPr>
            <w:t xml:space="preserve">specific adaptations </w:t>
          </w:r>
          <w:r w:rsidR="000F36A6">
            <w:rPr>
              <w:lang w:val="en-US"/>
            </w:rPr>
            <w:t>to regulate their photosynthetic capacity and growth rate</w:t>
          </w:r>
          <w:r w:rsidR="00E922BB">
            <w:rPr>
              <w:lang w:val="en-US"/>
            </w:rPr>
            <w:fldChar w:fldCharType="begin" w:fldLock="1"/>
          </w:r>
          <w:r w:rsidR="00F444C7">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http://www.mendeley.com/documents/?uuid=f9938be9-b3fa-41f7-a379-6be42e561896"]}],"mendeley":{"formattedCitation":"&lt;sup&gt;11&lt;/sup&gt;","plainTextFormattedCitation":"11","previouslyFormattedCitation":"&lt;sup&gt;11&lt;/sup&gt;"},"properties":{"noteIndex":0},"schema":"https://github.com/citation-style-language/schema/raw/master/csl-citation.json"}</w:instrText>
          </w:r>
          <w:r w:rsidR="00E922BB">
            <w:rPr>
              <w:lang w:val="en-US"/>
            </w:rPr>
            <w:fldChar w:fldCharType="separate"/>
          </w:r>
          <w:r w:rsidR="00F444C7" w:rsidRPr="00F444C7">
            <w:rPr>
              <w:noProof/>
              <w:vertAlign w:val="superscript"/>
              <w:lang w:val="en-US"/>
            </w:rPr>
            <w:t>11</w:t>
          </w:r>
          <w:r w:rsidR="00E922BB">
            <w:rPr>
              <w:lang w:val="en-US"/>
            </w:rPr>
            <w:fldChar w:fldCharType="end"/>
          </w:r>
          <w:r w:rsidR="000F36A6" w:rsidRPr="00E922BB">
            <w:rPr>
              <w:lang w:val="en-US"/>
            </w:rPr>
            <w:t>.</w:t>
          </w:r>
          <w:r w:rsidR="000F36A6">
            <w:rPr>
              <w:lang w:val="en-US"/>
            </w:rPr>
            <w:t xml:space="preserve"> </w:t>
          </w:r>
          <w:r w:rsidR="00724C8D">
            <w:rPr>
              <w:lang w:val="en-US"/>
            </w:rPr>
            <w:t xml:space="preserve">Nevertheless, </w:t>
          </w:r>
          <w:r w:rsidR="000948BC">
            <w:rPr>
              <w:lang w:val="en-US"/>
            </w:rPr>
            <w:t xml:space="preserve">whether </w:t>
          </w:r>
          <w:r w:rsidR="00724C8D">
            <w:rPr>
              <w:lang w:val="en-US"/>
            </w:rPr>
            <w:t>light</w:t>
          </w:r>
          <w:r w:rsidR="00F51133">
            <w:rPr>
              <w:lang w:val="en-US"/>
            </w:rPr>
            <w:t xml:space="preserve"> </w:t>
          </w:r>
          <w:r w:rsidR="000948BC">
            <w:rPr>
              <w:lang w:val="en-US"/>
            </w:rPr>
            <w:t>affects</w:t>
          </w:r>
          <w:r w:rsidR="00F51133">
            <w:rPr>
              <w:lang w:val="en-US"/>
            </w:rPr>
            <w:t xml:space="preserve"> seed germination</w:t>
          </w:r>
          <w:r w:rsidR="000948BC">
            <w:rPr>
              <w:lang w:val="en-US"/>
            </w:rPr>
            <w:t xml:space="preserve"> in epiphytes</w:t>
          </w:r>
          <w:r w:rsidR="00F51133">
            <w:rPr>
              <w:lang w:val="en-US"/>
            </w:rPr>
            <w:t xml:space="preserve"> is </w:t>
          </w:r>
          <w:r w:rsidR="000948BC">
            <w:rPr>
              <w:lang w:val="en-US"/>
            </w:rPr>
            <w:t>an understudied issue</w:t>
          </w:r>
          <w:r w:rsidR="00E922BB">
            <w:rPr>
              <w:lang w:val="en-US"/>
            </w:rPr>
            <w:t>, and the scarce information available is far from conclusive</w:t>
          </w:r>
          <w:r w:rsidR="00E922BB">
            <w:rPr>
              <w:lang w:val="en-US"/>
            </w:rPr>
            <w:fldChar w:fldCharType="begin" w:fldLock="1"/>
          </w:r>
          <w:r w:rsidR="00F444C7">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f9938be9-b3fa-41f7-a379-6be42e561896","http://www.mendeley.com/documents/?uuid=33f5e1ee-4a3f-4513-8800-03351719752d"]}],"mendeley":{"formattedCitation":"&lt;sup&gt;11&lt;/sup&gt;","plainTextFormattedCitation":"11","previouslyFormattedCitation":"&lt;sup&gt;11&lt;/sup&gt;"},"properties":{"noteIndex":0},"schema":"https://github.com/citation-style-language/schema/raw/master/csl-citation.json"}</w:instrText>
          </w:r>
          <w:r w:rsidR="00E922BB">
            <w:rPr>
              <w:lang w:val="en-US"/>
            </w:rPr>
            <w:fldChar w:fldCharType="separate"/>
          </w:r>
          <w:r w:rsidR="00F444C7" w:rsidRPr="00F444C7">
            <w:rPr>
              <w:noProof/>
              <w:vertAlign w:val="superscript"/>
              <w:lang w:val="en-US"/>
            </w:rPr>
            <w:t>11</w:t>
          </w:r>
          <w:r w:rsidR="00E922BB">
            <w:rPr>
              <w:lang w:val="en-US"/>
            </w:rPr>
            <w:fldChar w:fldCharType="end"/>
          </w:r>
          <w:r w:rsidR="00F51133">
            <w:rPr>
              <w:lang w:val="en-US"/>
            </w:rPr>
            <w:t xml:space="preserve">. </w:t>
          </w:r>
          <w:r w:rsidR="00AF4BCF">
            <w:rPr>
              <w:lang w:val="en-US"/>
            </w:rPr>
            <w:t>In</w:t>
          </w:r>
          <w:r w:rsidR="002E5150">
            <w:rPr>
              <w:lang w:val="en-US"/>
            </w:rPr>
            <w:t xml:space="preserve"> contrast </w:t>
          </w:r>
          <w:r w:rsidR="00AF4BCF">
            <w:rPr>
              <w:lang w:val="en-US"/>
            </w:rPr>
            <w:t xml:space="preserve">to </w:t>
          </w:r>
          <w:r w:rsidR="002E5150">
            <w:rPr>
              <w:lang w:val="en-US"/>
            </w:rPr>
            <w:t>epiphyte</w:t>
          </w:r>
          <w:r w:rsidR="00DE72E4">
            <w:rPr>
              <w:lang w:val="en-US"/>
            </w:rPr>
            <w:t>s belonging to other families</w:t>
          </w:r>
          <w:r w:rsidR="002E5150">
            <w:rPr>
              <w:lang w:val="en-US"/>
            </w:rPr>
            <w:t xml:space="preserve">, </w:t>
          </w:r>
          <w:r w:rsidR="00DE72E4">
            <w:rPr>
              <w:lang w:val="en-US"/>
            </w:rPr>
            <w:t xml:space="preserve">the regeneration niche of </w:t>
          </w:r>
          <w:r w:rsidR="002E5150" w:rsidRPr="002E5150">
            <w:rPr>
              <w:b/>
              <w:lang w:val="en-US"/>
            </w:rPr>
            <w:t>epiphytic orchids</w:t>
          </w:r>
          <w:r w:rsidR="002E5150">
            <w:rPr>
              <w:lang w:val="en-US"/>
            </w:rPr>
            <w:t xml:space="preserve"> </w:t>
          </w:r>
          <w:r w:rsidR="00DE72E4">
            <w:rPr>
              <w:lang w:val="en-US"/>
            </w:rPr>
            <w:t xml:space="preserve">depends on </w:t>
          </w:r>
          <w:r w:rsidR="00CD564A" w:rsidRPr="00A57827">
            <w:rPr>
              <w:lang w:val="en-US"/>
            </w:rPr>
            <w:t xml:space="preserve">two </w:t>
          </w:r>
          <w:r w:rsidR="00DE72E4">
            <w:rPr>
              <w:lang w:val="en-US"/>
            </w:rPr>
            <w:t>additional</w:t>
          </w:r>
          <w:r w:rsidR="00CD564A" w:rsidRPr="00A57827">
            <w:rPr>
              <w:lang w:val="en-US"/>
            </w:rPr>
            <w:t xml:space="preserve"> </w:t>
          </w:r>
          <w:r w:rsidR="00DE07B6">
            <w:rPr>
              <w:lang w:val="en-US"/>
            </w:rPr>
            <w:t xml:space="preserve">factors. First, </w:t>
          </w:r>
          <w:r w:rsidR="00B42DD9" w:rsidRPr="00A57827">
            <w:rPr>
              <w:lang w:val="en-US"/>
            </w:rPr>
            <w:t>seed</w:t>
          </w:r>
          <w:r w:rsidR="00DE07B6">
            <w:rPr>
              <w:lang w:val="en-US"/>
            </w:rPr>
            <w:t>s</w:t>
          </w:r>
          <w:r w:rsidR="00B42DD9" w:rsidRPr="00A57827">
            <w:rPr>
              <w:lang w:val="en-US"/>
            </w:rPr>
            <w:t xml:space="preserve"> </w:t>
          </w:r>
          <w:r w:rsidR="00DE07B6">
            <w:rPr>
              <w:lang w:val="en-US"/>
            </w:rPr>
            <w:t>fully rely on</w:t>
          </w:r>
          <w:r w:rsidR="00B42DD9" w:rsidRPr="00A57827">
            <w:rPr>
              <w:lang w:val="en-US"/>
            </w:rPr>
            <w:t xml:space="preserve"> </w:t>
          </w:r>
          <w:r w:rsidR="00B42DD9" w:rsidRPr="00A57827">
            <w:rPr>
              <w:b/>
              <w:lang w:val="en-US"/>
            </w:rPr>
            <w:t xml:space="preserve">mycorrhizal fungi </w:t>
          </w:r>
          <w:r w:rsidR="00DE07B6">
            <w:rPr>
              <w:b/>
              <w:lang w:val="en-US"/>
            </w:rPr>
            <w:t>for germination</w:t>
          </w:r>
          <w:r w:rsidR="00DE07B6">
            <w:rPr>
              <w:lang w:val="en-US"/>
            </w:rPr>
            <w:t xml:space="preserve">. Since these fungi </w:t>
          </w:r>
          <w:r w:rsidR="00B42DD9" w:rsidRPr="00A57827">
            <w:rPr>
              <w:lang w:val="en-US"/>
            </w:rPr>
            <w:t>are not inherited from maternal plants</w:t>
          </w:r>
          <w:r w:rsidR="00F552DA">
            <w:rPr>
              <w:lang w:val="en-US"/>
            </w:rPr>
            <w:fldChar w:fldCharType="begin" w:fldLock="1"/>
          </w:r>
          <w:r w:rsidR="00F444C7">
            <w:rPr>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http://www.mendeley.com/documents/?uuid=59e50124-d8cd-4b25-8ae0-c5b2e763a18a"]},{"id":"ITEM-2","itemData":{"DOI":"10.1023/A:1020246715436","ISBN":"0032-079X","ISSN":"0032079X","PMID":"19996479","abstract":"Orchids are mycoheterotrophic during their seedling stage and in many species the dependency on fungi as a carbohydrate source is prolonged into adulthood. The mycobionts in orchid mycorrhiza belong in at least 5 major taxonomic groups of basidiomycetes. Traditional records have mainly focused on saprotrophic mycobionts but the participation of both ectomycorrhizal and parasitic fungi in orchid mycorrhiza has been corroborated. There is an increasing evidence of specific relationships between orchids and fungi, though usually not on a species-to-species level. Physiological compatibility demonstrated under artificial conditions, as in vitro, may be much broader, however. Recent development of field sowing techniques has improved the possibilities of evaluating orchid-fungal relations in an ecological context. Although the general nutrient flow in orchid mycorrhiza is well known, some questions remain regarding breakdown processes of fungi within orchid tissues, especially the ptyophagic syndrome that has recently been illustrated at the ultrastructural level for the first time.","author":[{"dropping-particle":"","family":"Rasmussen","given":"Hanne N.","non-dropping-particle":"","parse-names":false,"suffix":""}],"container-title":"Plant and Soil","id":"ITEM-2","issue":"1-2","issued":{"date-parts":[["2002"]]},"page":"149-163","title":"Recent developments in the study of orchid mycorrhiza","type":"article-journal","volume":"244"},"uris":["http://www.mendeley.com/documents/?uuid=d933bf76-f88d-4f9c-a623-d3832c4ff565"]}],"mendeley":{"formattedCitation":"&lt;sup&gt;12,13&lt;/sup&gt;","plainTextFormattedCitation":"12,13","previouslyFormattedCitation":"&lt;sup&gt;12,13&lt;/sup&gt;"},"properties":{"noteIndex":0},"schema":"https://github.com/citation-style-language/schema/raw/master/csl-citation.json"}</w:instrText>
          </w:r>
          <w:r w:rsidR="00F552DA">
            <w:rPr>
              <w:lang w:val="en-US"/>
            </w:rPr>
            <w:fldChar w:fldCharType="separate"/>
          </w:r>
          <w:r w:rsidR="00F444C7" w:rsidRPr="00F444C7">
            <w:rPr>
              <w:noProof/>
              <w:vertAlign w:val="superscript"/>
              <w:lang w:val="en-US"/>
            </w:rPr>
            <w:t>12,13</w:t>
          </w:r>
          <w:r w:rsidR="00F552DA">
            <w:rPr>
              <w:lang w:val="en-US"/>
            </w:rPr>
            <w:fldChar w:fldCharType="end"/>
          </w:r>
          <w:r w:rsidR="00B42DD9" w:rsidRPr="00A57827">
            <w:rPr>
              <w:lang w:val="en-US"/>
            </w:rPr>
            <w:t xml:space="preserve">, </w:t>
          </w:r>
          <w:r w:rsidR="00DE07B6">
            <w:rPr>
              <w:lang w:val="en-US"/>
            </w:rPr>
            <w:t xml:space="preserve">the availability </w:t>
          </w:r>
          <w:r w:rsidR="00B42DD9" w:rsidRPr="00A57827">
            <w:rPr>
              <w:lang w:val="en-US"/>
            </w:rPr>
            <w:t xml:space="preserve">and </w:t>
          </w:r>
          <w:r w:rsidR="00DE07B6">
            <w:rPr>
              <w:lang w:val="en-US"/>
            </w:rPr>
            <w:t xml:space="preserve">spatial distribution of suitable mycorrhizal fungi are a key component determining the probability of germination and </w:t>
          </w:r>
          <w:r w:rsidR="00B42DD9" w:rsidRPr="00A57827">
            <w:rPr>
              <w:lang w:val="en-US"/>
            </w:rPr>
            <w:t>therefore</w:t>
          </w:r>
          <w:r w:rsidR="00DE07B6">
            <w:rPr>
              <w:lang w:val="en-US"/>
            </w:rPr>
            <w:t xml:space="preserve"> the distribution of epiphytes in the forest canopy. Second,</w:t>
          </w:r>
          <w:r w:rsidR="00B42DD9" w:rsidRPr="00A57827">
            <w:rPr>
              <w:lang w:val="en-US"/>
            </w:rPr>
            <w:t xml:space="preserve"> </w:t>
          </w:r>
          <w:r w:rsidR="00CD564A" w:rsidRPr="00A57827">
            <w:rPr>
              <w:lang w:val="en-US"/>
            </w:rPr>
            <w:t>while</w:t>
          </w:r>
          <w:r w:rsidR="00B42DD9" w:rsidRPr="00A57827">
            <w:rPr>
              <w:lang w:val="en-US"/>
            </w:rPr>
            <w:t xml:space="preserve"> </w:t>
          </w:r>
          <w:r w:rsidR="00DE07B6">
            <w:rPr>
              <w:lang w:val="en-US"/>
            </w:rPr>
            <w:t xml:space="preserve">the </w:t>
          </w:r>
          <w:r w:rsidR="00CD564A" w:rsidRPr="00A57827">
            <w:rPr>
              <w:lang w:val="en-US"/>
            </w:rPr>
            <w:t xml:space="preserve">early life stages lack chlorophyll and fully depend on mycorrhiza for nutrition, </w:t>
          </w:r>
          <w:r w:rsidR="002A5D9B" w:rsidRPr="00A57827">
            <w:rPr>
              <w:lang w:val="en-US"/>
            </w:rPr>
            <w:t>adults</w:t>
          </w:r>
          <w:r w:rsidR="00477BCE" w:rsidRPr="00A57827">
            <w:rPr>
              <w:lang w:val="en-US"/>
            </w:rPr>
            <w:t xml:space="preserve"> of most species</w:t>
          </w:r>
          <w:r w:rsidR="002A5D9B" w:rsidRPr="00A57827">
            <w:rPr>
              <w:lang w:val="en-US"/>
            </w:rPr>
            <w:t xml:space="preserve"> </w:t>
          </w:r>
          <w:r w:rsidR="00B42DD9" w:rsidRPr="00A57827">
            <w:rPr>
              <w:lang w:val="en-US"/>
            </w:rPr>
            <w:t>are capable of photosynthesis, potentially reducing their dependency on mycorrhiza as compared to seedlings</w:t>
          </w:r>
          <w:r w:rsidR="00F552DA">
            <w:rPr>
              <w:lang w:val="en-US"/>
            </w:rPr>
            <w:t xml:space="preserve"> </w:t>
          </w:r>
          <w:r w:rsidR="00AF4BCF" w:rsidRPr="00A57827">
            <w:rPr>
              <w:lang w:val="en-US"/>
            </w:rPr>
            <w:t>(</w:t>
          </w:r>
          <w:r w:rsidR="00AF4BCF" w:rsidRPr="00A57827">
            <w:rPr>
              <w:b/>
              <w:lang w:val="en-US"/>
            </w:rPr>
            <w:t>partial mycoheterotrophy</w:t>
          </w:r>
          <w:r w:rsidR="00AF4BCF">
            <w:rPr>
              <w:b/>
              <w:lang w:val="en-US"/>
            </w:rPr>
            <w:t xml:space="preserve"> or even autotrophy</w:t>
          </w:r>
          <w:r w:rsidR="00AF4BCF" w:rsidRPr="00A57827">
            <w:rPr>
              <w:lang w:val="en-US"/>
            </w:rPr>
            <w:t>)</w:t>
          </w:r>
          <w:r w:rsidR="00F552DA">
            <w:rPr>
              <w:lang w:val="en-US"/>
            </w:rPr>
            <w:fldChar w:fldCharType="begin" w:fldLock="1"/>
          </w:r>
          <w:r w:rsidR="00F444C7">
            <w:rPr>
              <w:lang w:val="en-US"/>
            </w:rPr>
            <w:instrText>ADDIN CSL_CITATION {"citationItems":[{"id":"ITEM-1","itemData":{"author":[{"dropping-particle":"","family":"Leake","given":"J.R.","non-dropping-particle":"","parse-names":false,"suffix":""}],"container-title":"New Phytologist","id":"ITEM-1","issued":{"date-parts":[["1994"]]},"page":"171-216","title":"The biology of myco-heterotrophic ('saprophytic') plants","type":"article-journal","volume":"69"},"uris":["http://www.mendeley.com/documents/?uuid=19ea4a19-83e8-4b66-9258-0b679a09d3b6","http://www.mendeley.com/documents/?uuid=3abda3e4-40b8-433a-8365-69bef7ae78e4"]}],"mendeley":{"formattedCitation":"&lt;sup&gt;14&lt;/sup&gt;","plainTextFormattedCitation":"14","previouslyFormattedCitation":"&lt;sup&gt;14&lt;/sup&gt;"},"properties":{"noteIndex":0},"schema":"https://github.com/citation-style-language/schema/raw/master/csl-citation.json"}</w:instrText>
          </w:r>
          <w:r w:rsidR="00F552DA">
            <w:rPr>
              <w:lang w:val="en-US"/>
            </w:rPr>
            <w:fldChar w:fldCharType="separate"/>
          </w:r>
          <w:r w:rsidR="00F444C7" w:rsidRPr="00F444C7">
            <w:rPr>
              <w:noProof/>
              <w:vertAlign w:val="superscript"/>
              <w:lang w:val="en-US"/>
            </w:rPr>
            <w:t>14</w:t>
          </w:r>
          <w:r w:rsidR="00F552DA">
            <w:rPr>
              <w:lang w:val="en-US"/>
            </w:rPr>
            <w:fldChar w:fldCharType="end"/>
          </w:r>
          <w:r w:rsidR="00B42DD9" w:rsidRPr="00A57827">
            <w:rPr>
              <w:lang w:val="en-US"/>
            </w:rPr>
            <w:t>.</w:t>
          </w:r>
          <w:r w:rsidR="00477BCE" w:rsidRPr="00A57827">
            <w:rPr>
              <w:lang w:val="en-US"/>
            </w:rPr>
            <w:t xml:space="preserve"> Epiphytic orchids thus need to find suitable host trees and mycorrhizal fungi for germination, but also might experience changes in their environmental and nutritional </w:t>
          </w:r>
          <w:r w:rsidR="00477BCE" w:rsidRPr="00A57827">
            <w:rPr>
              <w:lang w:val="en-US"/>
            </w:rPr>
            <w:lastRenderedPageBreak/>
            <w:t xml:space="preserve">requirements throughout development, meaning that the </w:t>
          </w:r>
          <w:r w:rsidR="00477BCE" w:rsidRPr="00A57827">
            <w:rPr>
              <w:b/>
              <w:lang w:val="en-US"/>
            </w:rPr>
            <w:t>regeneration and adult niches might differ substantially</w:t>
          </w:r>
          <w:r w:rsidR="00DF0EAC" w:rsidRPr="00A57827">
            <w:rPr>
              <w:lang w:val="en-US"/>
            </w:rPr>
            <w:t>.</w:t>
          </w:r>
        </w:p>
        <w:p w14:paraId="7D3D20C3" w14:textId="625E2EB9" w:rsidR="006C6F06" w:rsidRDefault="002A5D9B" w:rsidP="00AA6EB7">
          <w:pPr>
            <w:spacing w:after="0" w:line="240" w:lineRule="auto"/>
            <w:jc w:val="both"/>
            <w:rPr>
              <w:lang w:val="en-US"/>
            </w:rPr>
          </w:pPr>
          <w:r w:rsidRPr="00A57827">
            <w:rPr>
              <w:lang w:val="en-US"/>
            </w:rPr>
            <w:tab/>
          </w:r>
          <w:r w:rsidR="0087064B" w:rsidRPr="00A57827">
            <w:rPr>
              <w:lang w:val="en-US"/>
            </w:rPr>
            <w:t xml:space="preserve">Although specialized partnerships with </w:t>
          </w:r>
          <w:r w:rsidR="0087064B" w:rsidRPr="00A57827">
            <w:rPr>
              <w:u w:val="single"/>
              <w:lang w:val="en-US"/>
            </w:rPr>
            <w:t>host trees</w:t>
          </w:r>
          <w:r w:rsidR="0087064B" w:rsidRPr="00A57827">
            <w:rPr>
              <w:lang w:val="en-US"/>
            </w:rPr>
            <w:t xml:space="preserve"> have been reported, most evidence so far indicates that </w:t>
          </w:r>
          <w:r w:rsidR="005E0F57">
            <w:rPr>
              <w:lang w:val="en-US"/>
            </w:rPr>
            <w:t xml:space="preserve">most </w:t>
          </w:r>
          <w:r w:rsidR="0087064B" w:rsidRPr="00A57827">
            <w:rPr>
              <w:lang w:val="en-US"/>
            </w:rPr>
            <w:t>epiphytic orchids can grow on a broad range of tree species</w:t>
          </w:r>
          <w:r w:rsidR="00F552DA">
            <w:rPr>
              <w:vertAlign w:val="superscript"/>
              <w:lang w:val="en-US"/>
            </w:rPr>
            <w:fldChar w:fldCharType="begin" w:fldLock="1"/>
          </w:r>
          <w:r w:rsidR="00F444C7">
            <w:rPr>
              <w:vertAlign w:val="superscript"/>
              <w:lang w:val="en-US"/>
            </w:rPr>
            <w:instrText>ADDIN CSL_CITATION {"citationItems":[{"id":"ITEM-1","itemData":{"author":[{"dropping-particle":"","family":"Burns","given":"K C","non-dropping-particle":"","parse-names":false,"suffix":""},{"dropping-particle":"","family":"Zotz","given":"G","non-dropping-particle":"","parse-names":false,"suffix":""}],"container-title":"Ecology","id":"ITEM-1","issue":"2","issued":{"date-parts":[["2010"]]},"page":"377-385","title":"A hierarchical framework for investigating epiphyte assemblages: networks, meta-communities, and scale","type":"article-journal","volume":"91"},"uris":["http://www.mendeley.com/documents/?uuid=e360d8bc-2697-4847-b5d4-99e9b8b07dd9","http://www.mendeley.com/documents/?uuid=3b2886ee-5608-4d6e-a544-8d2ed0d0e62c"]},{"id":"ITEM-2","itemData":{"DOI":"10.1093/aobpla/plu092","ISSN":"2041-2851","author":[{"dropping-particle":"","family":"Wagner","given":"K.","non-dropping-particle":"","parse-names":false,"suffix":""},{"dropping-particle":"","family":"Mendieta-Leiva","given":"G.","non-dropping-particle":"","parse-names":false,"suffix":""},{"dropping-particle":"","family":"Zotz","given":"G.","non-dropping-particle":"","parse-names":false,"suffix":""}],"container-title":"AoB PLANTS","id":"ITEM-2","issue":"0","issued":{"date-parts":[["2015"]]},"page":"plu092-plu092","title":"Host specificity in vascular epiphytes: a review of methodology, empirical evidence and potential mechanisms","type":"article-journal","volume":"7"},"uris":["http://www.mendeley.com/documents/?uuid=6ec457cd-d88a-41ea-8334-9b94b6038672"]},{"id":"ITEM-3","itemData":{"author":[{"dropping-particle":"","family":"Rasmussen","given":"Hanne N","non-dropping-particle":"","parse-names":false,"suffix":""},{"dropping-particle":"","family":"Rasmussen","given":"Finn N","non-dropping-particle":"","parse-names":false,"suffix":""}],"id":"ITEM-3","issue":"March","issued":{"date-parts":[["2018"]]},"page":"456-472","title":"The epiphytic habitat on a living host : reflections on the orchid – tree relationship","type":"article-journal"},"uris":["http://www.mendeley.com/documents/?uuid=6cc312d9-d286-4f02-8261-8873d64c574b","http://www.mendeley.com/documents/?uuid=133a1d36-6a73-4ac0-982d-180a0780138a"]}],"mendeley":{"formattedCitation":"&lt;sup&gt;15–17&lt;/sup&gt;","plainTextFormattedCitation":"15–17","previouslyFormattedCitation":"&lt;sup&gt;15–17&lt;/sup&gt;"},"properties":{"noteIndex":0},"schema":"https://github.com/citation-style-language/schema/raw/master/csl-citation.json"}</w:instrText>
          </w:r>
          <w:r w:rsidR="00F552DA">
            <w:rPr>
              <w:vertAlign w:val="superscript"/>
              <w:lang w:val="en-US"/>
            </w:rPr>
            <w:fldChar w:fldCharType="separate"/>
          </w:r>
          <w:r w:rsidR="00F444C7" w:rsidRPr="00F444C7">
            <w:rPr>
              <w:noProof/>
              <w:vertAlign w:val="superscript"/>
              <w:lang w:val="en-US"/>
            </w:rPr>
            <w:t>15–17</w:t>
          </w:r>
          <w:r w:rsidR="00F552DA">
            <w:rPr>
              <w:vertAlign w:val="superscript"/>
              <w:lang w:val="en-US"/>
            </w:rPr>
            <w:fldChar w:fldCharType="end"/>
          </w:r>
          <w:r w:rsidR="0087064B" w:rsidRPr="00A57827">
            <w:rPr>
              <w:lang w:val="en-US"/>
            </w:rPr>
            <w:t xml:space="preserve">, suggesting that tree availability may not be a major constraint to the distribution of epiphytic orchids. Less, however, is known about how </w:t>
          </w:r>
          <w:r w:rsidR="0087064B" w:rsidRPr="00A57827">
            <w:rPr>
              <w:u w:val="single"/>
              <w:lang w:val="en-US"/>
            </w:rPr>
            <w:t>mycorrhizal fungi</w:t>
          </w:r>
          <w:r w:rsidR="0087064B" w:rsidRPr="00A57827">
            <w:rPr>
              <w:lang w:val="en-US"/>
            </w:rPr>
            <w:t xml:space="preserve"> determine the distribution of epiphytic orchids. In terrestrial orchids, there is a continuum from specialists</w:t>
          </w:r>
          <w:r w:rsidR="00F552DA">
            <w:rPr>
              <w:vertAlign w:val="superscript"/>
              <w:lang w:val="en-US"/>
            </w:rPr>
            <w:fldChar w:fldCharType="begin" w:fldLock="1"/>
          </w:r>
          <w:r w:rsidR="00F444C7">
            <w:rPr>
              <w:vertAlign w:val="superscript"/>
              <w:lang w:val="en-US"/>
            </w:rPr>
            <w:instrText>ADDIN CSL_CITATION {"citationItems":[{"id":"ITEM-1","itemData":{"author":[{"dropping-particle":"","family":"McKendrick","given":"S L","non-dropping-particle":"","parse-names":false,"suffix":""},{"dropping-particle":"","family":"Leake","given":"J R","non-dropping-particle":"","parse-names":false,"suffix":""},{"dropping-particle":"","family":"Lee Taylor","given":"D","non-dropping-particle":"","parse-names":false,"suffix":""},{"dropping-particle":"","family":"Read","given":"D J","non-dropping-particle":"","parse-names":false,"suffix":""}],"container-title":"New Phytologist","id":"ITEM-1","issue":"1847","issued":{"date-parts":[["2002"]]},"page":"233-247","title":"Symbiotic germination and development of the myco-heterotrophic orchid Neottia nidus-avis in nature and its requirement for locally distributed Sebacina spp.","type":"article-journal"},"uris":["http://www.mendeley.com/documents/?uuid=56fcde30-05f4-46b1-a018-a0d4cf42b9f6","http://www.mendeley.com/documents/?uuid=46e25e5e-b8a2-4fa0-b264-6c0d3079c1ac"]},{"id":"ITEM-2","itemData":{"DOI":"10.1111/j.1365-294X.2008.03848.x","ISBN":"0962-1083","ISSN":"09621083","PMID":"18627452","abstract":"Fungus-subsidized growth through the seedling stage is the most critical feature of the life history for the thousands of mycorrhizal plant species that propagate by means of 'dust seeds.' We investigated the extent of specificity towards fungi shown by orchids in the genera Cephalanthera and Epipactis at three stages of their life cycle: (i) initiation of germination, (ii) during seedling development, and (iii) in the mature photosynthetic plant. It is known that in the mature phase, plants of these genera can be mycorrhizal with a number of fungi that are simultaneously ectomycorrhizal with the roots of neighbouring forest trees. The extent to which earlier developmental stages use the same or a distinctive suite of fungi was unclear. To address this question, a total of 1500 packets containing orchid seeds were buried for up to 3 years in diverse European forest sites which either supported or lacked populations of helleborine orchids. After harvest, the fungi associated with the three developmental stages, and with tree roots, were identified via cultivation-independent molecular methods. While our results show that most fungal symbionts are ectomycorrhizal, differences were observed between orchids in the representation of fungi at the three life stages. In Cephalanthera damasonium and C. longifolia, the fungi detected in seedlings were only a subset of the wider range seen in germinating seeds and mature plants. In Epipactis atrorubens, the fungi detected were similar at all three life stages, but different fungal lineages produced a difference in seedling germination performance. Our results demonstrate that there can be a narrow checkpoint for mycorrhizal range during seedling growth relative to the more promiscuous germination and mature stages of these plants' life cycle.","author":[{"dropping-particle":"","family":"Bidartondo","given":"Martin I.","non-dropping-particle":"","parse-names":false,"suffix":""},{"dropping-particle":"","family":"Read","given":"David J.","non-dropping-particle":"","parse-names":false,"suffix":""}],"container-title":"Molecular Ecology","id":"ITEM-2","issue":"16","issued":{"date-parts":[["2008"]]},"page":"3707-3716","title":"Fungal specificity bottlenecks during orchid germination and development","type":"article-journal","volume":"17"},"uris":["http://www.mendeley.com/documents/?uuid=756dd4cc-5246-482e-9722-5db6b589e3d9"]}],"mendeley":{"formattedCitation":"&lt;sup&gt;18,19&lt;/sup&gt;","plainTextFormattedCitation":"18,19","previouslyFormattedCitation":"&lt;sup&gt;18,19&lt;/sup&gt;"},"properties":{"noteIndex":0},"schema":"https://github.com/citation-style-language/schema/raw/master/csl-citation.json"}</w:instrText>
          </w:r>
          <w:r w:rsidR="00F552DA">
            <w:rPr>
              <w:vertAlign w:val="superscript"/>
              <w:lang w:val="en-US"/>
            </w:rPr>
            <w:fldChar w:fldCharType="separate"/>
          </w:r>
          <w:r w:rsidR="00F444C7" w:rsidRPr="00F444C7">
            <w:rPr>
              <w:noProof/>
              <w:vertAlign w:val="superscript"/>
              <w:lang w:val="en-US"/>
            </w:rPr>
            <w:t>18,19</w:t>
          </w:r>
          <w:r w:rsidR="00F552DA">
            <w:rPr>
              <w:vertAlign w:val="superscript"/>
              <w:lang w:val="en-US"/>
            </w:rPr>
            <w:fldChar w:fldCharType="end"/>
          </w:r>
          <w:r w:rsidR="0087064B" w:rsidRPr="00A57827">
            <w:rPr>
              <w:lang w:val="en-US"/>
            </w:rPr>
            <w:t xml:space="preserve"> to generalists</w:t>
          </w:r>
          <w:r w:rsidR="00F552DA">
            <w:rPr>
              <w:vertAlign w:val="superscript"/>
              <w:lang w:val="en-US"/>
            </w:rPr>
            <w:fldChar w:fldCharType="begin" w:fldLock="1"/>
          </w:r>
          <w:r w:rsidR="00F444C7">
            <w:rPr>
              <w:vertAlign w:val="superscript"/>
              <w:lang w:val="en-US"/>
            </w:rPr>
            <w:instrText>ADDIN CSL_CITATION {"citationItems":[{"id":"ITEM-1","itemData":{"DOI":"10.1038/srep37182","author":[{"dropping-particle":"","family":"Jacquemyn","given":"Hans","non-dropping-particle":"","parse-names":false,"suffix":""},{"dropping-particle":"","family":"Waud","given":"Michael","non-dropping-particle":"","parse-names":false,"suffix":""},{"dropping-particle":"","family":"Merckx","given":"Vincent S F T","non-dropping-particle":"","parse-names":false,"suffix":""},{"dropping-particle":"","family":"Brys","given":"Rein","non-dropping-particle":"","parse-names":false,"suffix":""},{"dropping-particle":"","family":"Tyteca","given":"Daniel","non-dropping-particle":"","parse-names":false,"suffix":""},{"dropping-particle":"","family":"Hedrén","given":"Mikael","non-dropping-particle":"","parse-names":false,"suffix":""},{"dropping-particle":"","family":"Lievens","given":"Bart","non-dropping-particle":"","parse-names":false,"suffix":""}],"container-title":"Nature Publishing Group","id":"ITEM-1","issue":"October","issued":{"date-parts":[["2016"]]},"page":"1-9","publisher":"Nature Publishing Group","title":"Habitat-driven variation in mycorrhizal communities in the terrestrial orchid genus Dactylorhiza","type":"article-journal"},"uris":["http://www.mendeley.com/documents/?uuid=2c951f6c-ded1-4fc8-a662-687eb46f33d9","http://www.mendeley.com/documents/?uuid=621c74c6-34ef-44ba-8355-c4249728b47d"]},{"id":"ITEM-2","itemData":{"DOI":"10.1111/mec.14524","ISSN":"1365294X","abstract":"Abstract The climbing orchid Erythrorchis altissima is the largest mycoheterotroph in the world. Although previous in vitro work suggests that E. altissima has a unique symbiosis with wood?decaying fungi, little is known about how this giant orchid meets its carbon and nutrient demands exclusively via mycorrhizal fungi. In this study, the mycorrhizal fungi of E. altissima were molecularly identified using root samples from 26 individuals. Furthermore, in vitro symbiotic germination with five fungi and stable isotope compositions in five E. altissima at one site were examined. In total, 37 fungal operational taxonomic units (OTUs) belonging to nine orders in Basidiomycota were identified from the orchid roots. Most of the fungal OTUs were wood?decaying fungi, but underground roots had ectomycorrhizal Russula. Two fungal isolates from mycorrhizal roots induced seed germination and subsequent seedling development in vitro. Measurement of carbon and nitrogen stable isotope abundances revealed that E. altissima is a full mycoheterotroph whose carbon originates mainly from wood?decaying fungi. All of the results show that E. altissima is associated with a wide range of wood? and soil?inhabiting fungi, the majority of which are wood?decaying taxa. This generalist association enables E. altissima to access a large carbon pool in woody debris and has been key to the evolution of such a large mycoheterotroph.","author":[{"dropping-particle":"","family":"Ogura-Tsujita","given":"Yuki","non-dropping-particle":"","parse-names":false,"suffix":""},{"dropping-particle":"","family":"Gebauer","given":"Gerhard","non-dropping-particle":"","parse-names":false,"suffix":""},{"dropping-particle":"","family":"Xu","given":"Hui","non-dropping-particle":"","parse-names":false,"suffix":""},{"dropping-particle":"","family":"Fukasawa","given":"Yu","non-dropping-particle":"","parse-names":false,"suffix":""},{"dropping-particle":"","family":"Umata","given":"Hidetaka","non-dropping-particle":"","parse-names":false,"suffix":""},{"dropping-particle":"","family":"Tetsuka","given":"Kenshi","non-dropping-particle":"","parse-names":false,"suffix":""},{"dropping-particle":"","family":"Kubota","given":"Miho","non-dropping-particle":"","parse-names":false,"suffix":""},{"dropping-particle":"","family":"Schweiger","given":"Julienne M.I.","non-dropping-particle":"","parse-names":false,"suffix":""},{"dropping-particle":"","family":"Yamashita","given":"Satoshi","non-dropping-particle":"","parse-names":false,"suffix":""},{"dropping-particle":"","family":"Maekawa","given":"Nitaro","non-dropping-particle":"","parse-names":false,"suffix":""},{"dropping-particle":"","family":"Maki","given":"Masayuki","non-dropping-particle":"","parse-names":false,"suffix":""},{"dropping-particle":"","family":"Isshiki","given":"Shiro","non-dropping-particle":"","parse-names":false,"suffix":""},{"dropping-particle":"","family":"Yukawa","given":"Tomohisa","non-dropping-particle":"","parse-names":false,"suffix":""}],"container-title":"Molecular Ecology","id":"ITEM-2","issue":"5","issued":{"date-parts":[["2018"]]},"page":"1324-1337","title":"The giant mycoheterotrophic orchid Erythrorchis altissima is associated mainly with a divergent set of wood-decaying fungi","type":"article-journal","volume":"27"},"uris":["http://www.mendeley.com/documents/?uuid=6d31821f-336a-4a51-8d5c-639a1c502e51"]}],"mendeley":{"formattedCitation":"&lt;sup&gt;20,21&lt;/sup&gt;","plainTextFormattedCitation":"20,21","previouslyFormattedCitation":"&lt;sup&gt;20,21&lt;/sup&gt;"},"properties":{"noteIndex":0},"schema":"https://github.com/citation-style-language/schema/raw/master/csl-citation.json"}</w:instrText>
          </w:r>
          <w:r w:rsidR="00F552DA">
            <w:rPr>
              <w:vertAlign w:val="superscript"/>
              <w:lang w:val="en-US"/>
            </w:rPr>
            <w:fldChar w:fldCharType="separate"/>
          </w:r>
          <w:r w:rsidR="00F444C7" w:rsidRPr="00F444C7">
            <w:rPr>
              <w:noProof/>
              <w:vertAlign w:val="superscript"/>
              <w:lang w:val="en-US"/>
            </w:rPr>
            <w:t>20,21</w:t>
          </w:r>
          <w:r w:rsidR="00F552DA">
            <w:rPr>
              <w:vertAlign w:val="superscript"/>
              <w:lang w:val="en-US"/>
            </w:rPr>
            <w:fldChar w:fldCharType="end"/>
          </w:r>
          <w:r w:rsidR="0087064B" w:rsidRPr="00A57827">
            <w:rPr>
              <w:lang w:val="en-US"/>
            </w:rPr>
            <w:t xml:space="preserve">. For epiphytic orchids, </w:t>
          </w:r>
          <w:r w:rsidR="0087064B" w:rsidRPr="00AA6EB7">
            <w:rPr>
              <w:rFonts w:eastAsia="Times New Roman"/>
              <w:lang w:val="en"/>
            </w:rPr>
            <w:t>we do not really know whether they are specialized or generalized</w:t>
          </w:r>
          <w:r w:rsidR="00F552DA">
            <w:rPr>
              <w:rFonts w:eastAsia="Times New Roman"/>
              <w:lang w:val="en"/>
            </w:rPr>
            <w:fldChar w:fldCharType="begin" w:fldLock="1"/>
          </w:r>
          <w:r w:rsidR="00F444C7">
            <w:rPr>
              <w:rFonts w:eastAsia="Times New Roman"/>
              <w:lang w:val="en"/>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mendeley":{"formattedCitation":"&lt;sup&gt;22&lt;/sup&gt;","plainTextFormattedCitation":"22","previouslyFormattedCitation":"&lt;sup&gt;22&lt;/sup&gt;"},"properties":{"noteIndex":0},"schema":"https://github.com/citation-style-language/schema/raw/master/csl-citation.json"}</w:instrText>
          </w:r>
          <w:r w:rsidR="00F552DA">
            <w:rPr>
              <w:rFonts w:eastAsia="Times New Roman"/>
              <w:lang w:val="en"/>
            </w:rPr>
            <w:fldChar w:fldCharType="separate"/>
          </w:r>
          <w:r w:rsidR="00F444C7" w:rsidRPr="00F444C7">
            <w:rPr>
              <w:rFonts w:eastAsia="Times New Roman"/>
              <w:noProof/>
              <w:vertAlign w:val="superscript"/>
              <w:lang w:val="en"/>
            </w:rPr>
            <w:t>22</w:t>
          </w:r>
          <w:r w:rsidR="00F552DA">
            <w:rPr>
              <w:rFonts w:eastAsia="Times New Roman"/>
              <w:lang w:val="en"/>
            </w:rPr>
            <w:fldChar w:fldCharType="end"/>
          </w:r>
          <w:r w:rsidR="0087064B" w:rsidRPr="00AA6EB7">
            <w:rPr>
              <w:rFonts w:eastAsia="Times New Roman"/>
              <w:lang w:val="en"/>
            </w:rPr>
            <w:t xml:space="preserve">. </w:t>
          </w:r>
          <w:r w:rsidR="0087064B" w:rsidRPr="00A57827">
            <w:rPr>
              <w:lang w:val="en-US"/>
            </w:rPr>
            <w:t>The little evidence available suggests that epiphytic orchids may have a higher diversity of mycorrhizal interactions than terrestrial orchids</w:t>
          </w:r>
          <w:r w:rsidR="008269E5">
            <w:rPr>
              <w:vertAlign w:val="superscript"/>
              <w:lang w:val="en-US"/>
            </w:rPr>
            <w:fldChar w:fldCharType="begin" w:fldLock="1"/>
          </w:r>
          <w:r w:rsidR="00F444C7">
            <w:rPr>
              <w:vertAlign w:val="superscript"/>
              <w:lang w:val="en-US"/>
            </w:rPr>
            <w:instrText>ADDIN CSL_CITATION {"citationItems":[{"id":"ITEM-1","itemData":{"DOI":"10.1111/j.1365-294X.2012.05692.x","ISBN":"1365-294X","ISSN":"09621083","PMID":"22765763","abstract":"Characterizing the architecture of bipartite networks is increasingly used as a framework to study biotic interactions within their ecological context and to assess the extent to which evolutionary constraint shape them. Orchid mycorrhizal symbioses are particularly interesting as they are viewed as more beneficial for plants than for fungi, a situation expected to result in an asymmetry of biological constraint. This study addressed the architecture and phylogenetic constraint in these associations in tropical context. We identified a bipartite network including 73 orchid species and 95 taxonomic units of mycorrhizal fungi across the natural habitats of Reunion Island. Unlike some recent evidence for nestedness in mycorrhizal symbioses, we found a highly modular architecture that largely reflected an ecological barrier between epiphytic and terrestrial subnetworks. By testing for phylogenetic signal, the overall signal was stronger for both partners in the epiphytic subnetwork. Moreover, in the subnetwork of epiphytic angraecoid orchids, the signal in orchid phylogeny was stronger than the signal in fungal phylogeny. Epiphytic associations are therefore more conservative and may co-evolve more than terrestrial ones. We suggest that such tighter phylogenetic specialization may have been driven by stressful life conditions in the epiphytic niches. In addition to paralleling recent insights into mycorrhizal networks, this study furthermore provides support for epiphytism as a major factor affecting ecological assemblage and evolutionary constraint in tropical mycorrhizal symbioses.","author":[{"dropping-particle":"","family":"Martos","given":"Florent","non-dropping-particle":"","parse-names":false,"suffix":""},{"dropping-particle":"","family":"Munoz","given":"Franaçois","non-dropping-particle":"","parse-names":false,"suffix":""},{"dropping-particle":"","family":"Pailler","given":"Thierry","non-dropping-particle":"","parse-names":false,"suffix":""},{"dropping-particle":"","family":"Kottke","given":"Ingrid","non-dropping-particle":"","parse-names":false,"suffix":""},{"dropping-particle":"","family":"Gonneau","given":"Cédric","non-dropping-particle":"","parse-names":false,"suffix":""},{"dropping-particle":"","family":"Selosse","given":"Marc André","non-dropping-particle":"","parse-names":false,"suffix":""}],"container-title":"Molecular Ecology","id":"ITEM-1","issue":"20","issued":{"date-parts":[["2012"]]},"page":"5098-5109","title":"The role of epiphytism in architecture and evolutionary constraint within mycorrhizal networks of tropical orchids","type":"article-journal","volume":"21"},"uris":["http://www.mendeley.com/documents/?uuid=170d2ef8-0bfd-42d4-b968-6020ea3c6467"]}],"mendeley":{"formattedCitation":"&lt;sup&gt;23&lt;/sup&gt;","plainTextFormattedCitation":"23","previouslyFormattedCitation":"&lt;sup&gt;23&lt;/sup&gt;"},"properties":{"noteIndex":0},"schema":"https://github.com/citation-style-language/schema/raw/master/csl-citation.json"}</w:instrText>
          </w:r>
          <w:r w:rsidR="008269E5">
            <w:rPr>
              <w:vertAlign w:val="superscript"/>
              <w:lang w:val="en-US"/>
            </w:rPr>
            <w:fldChar w:fldCharType="separate"/>
          </w:r>
          <w:r w:rsidR="00F444C7" w:rsidRPr="00F444C7">
            <w:rPr>
              <w:noProof/>
              <w:vertAlign w:val="superscript"/>
              <w:lang w:val="en-US"/>
            </w:rPr>
            <w:t>23</w:t>
          </w:r>
          <w:r w:rsidR="008269E5">
            <w:rPr>
              <w:vertAlign w:val="superscript"/>
              <w:lang w:val="en-US"/>
            </w:rPr>
            <w:fldChar w:fldCharType="end"/>
          </w:r>
          <w:r w:rsidR="0087064B" w:rsidRPr="00A57827">
            <w:rPr>
              <w:lang w:val="en-US"/>
            </w:rPr>
            <w:t xml:space="preserve"> and that they tend to be generalists</w:t>
          </w:r>
          <w:r w:rsidR="008269E5">
            <w:rPr>
              <w:lang w:val="en-US"/>
            </w:rPr>
            <w:fldChar w:fldCharType="begin" w:fldLock="1"/>
          </w:r>
          <w:r w:rsidR="00F444C7">
            <w:rPr>
              <w:lang w:val="en-US"/>
            </w:rPr>
            <w:instrText>ADDIN CSL_CITATION {"citationItems":[{"id":"ITEM-1","itemData":{"DOI":"10.15517/lank.v16i2.26014","ISSN":"22152067","abstract":"Orchids are a main component of the diversity of vascular plants in Ecuador with approximately 4000 species representing about 5.3% of the orchid species described worldwide. More than a third of these species are endemics. As orchids, in contrast to other plants, depend on mycorrhizal fungi already for seed germination and early seedling establishment, availability of appropriate fungi may strongly influence distribution of orchid populations. It is currently debated if green orchids depend on specific mycobionts or may be equally promoted by a broad spectrum of mycorrhizal fungi, discussion mostly based on data from temperate regions. Here we summarize results obtained from broad scale investigations in the tropical mountain rain forest of Ecuador revealing associations with members of Serendipitaceae (Sebacinales), Tulasnellaceae, Ceratobasidiaceae (Cantharellales), and Atractiellales. Recent molecular data show that these worldwide spread fungal groups have broad ecological implications and are specifically suited as mycorrhizal fungi of green orchids. We found that main fungal partners and different levels of specificity among orchids and their mycobionts in the tropical mountain","author":[{"dropping-particle":"","family":"Suárez","given":"Juan Pablo","non-dropping-particle":"","parse-names":false,"suffix":""},{"dropping-particle":"","family":"Kottke","given":"Ingrid","non-dropping-particle":"","parse-names":false,"suffix":""}],"container-title":"Lankesteriana","id":"ITEM-1","issue":"2","issued":{"date-parts":[["2016"]]},"page":"299-305","title":"Main fungal partners and different levels of specificity of orchid mycorrhizae in the tropical mountain forests of Ecuador","type":"article-journal","volume":"16"},"uris":["http://www.mendeley.com/documents/?uuid=4a7a36e9-5ee6-4fd7-bf59-eb73552d4bea"]},{"id":"ITEM-2","itemData":{"DOI":"10.1016/j.myc.2017.08.003","ISSN":"16182545","abstract":"Biotic interactions play an important role in the assembly and stability of communities. All orchids depend on mycobionts for early establishment, but whether individual orchid species depend on a specific or broad spectrum of mycobionts is still a matter of debate. Tulasnellaceae (Basidiomycota) is the richest and most widespread mycobiont worldwide. We assessed Tulasnellaceae richness in epiphytic and terrestrial orchids in different habitats, and evaluated the degree of generalism in orchid-Tulasnellaceae interactions and the robustness of this mutualistic system to the extinction of mycobiont partners. We sampled 114 orchid individuals including all common and rare species in 56 plots of 1 m2in 3 habitats: pristine forest, regenerating forest and a landslide site in a tropical montane rainforest in Southern Ecuador. We found 52 orchid and 29 Tulasnellaceae species. The composition of Tulasnellaceae OTUs was moderately to highly similar across habitats and between orchid growth forms. A significantly nested network architecture indicated the existence of a core of generalist Tulasnellaceae OTUs interacting with both rare and common orchids. Terrestrial and epiphytic orchids showed significant differences in robustness to the extinction of their Tulasnellaceae mycobionts. Thus, generalist mycobionts may be relevant for the preservation of hyperdiverse orchid communities in the tropics.","author":[{"dropping-particle":"","family":"Herrera","given":"Paulo","non-dropping-particle":"","parse-names":false,"suffix":""},{"dropping-particle":"","family":"Kottke","given":"Ingrid","non-dropping-particle":"","parse-names":false,"suffix":""},{"dropping-particle":"","family":"Molina","given":"M. Carmen","non-dropping-particle":"","parse-names":false,"suffix":""},{"dropping-particle":"","family":"Méndez","given":"Marcos","non-dropping-particle":"","parse-names":false,"suffix":""},{"dropping-particle":"","family":"Suárez","given":"Juan Pablo","non-dropping-particle":"","parse-names":false,"suffix":""}],"container-title":"Mycoscience","id":"ITEM-2","issue":"1","issued":{"date-parts":[["2018"]]},"page":"38-48","title":"Generalism in the interaction of Tulasnellaceae mycobionts with orchids characterizes a biodiversity hotspot in the tropical Andes of Southern Ecuador","type":"article-journal","volume":"59"},"uris":["http://www.mendeley.com/documents/?uuid=80f4e314-d316-410a-8319-9dcfe02abb5b"]}],"mendeley":{"formattedCitation":"&lt;sup&gt;24,25&lt;/sup&gt;","plainTextFormattedCitation":"24,25","previouslyFormattedCitation":"&lt;sup&gt;24,25&lt;/sup&gt;"},"properties":{"noteIndex":0},"schema":"https://github.com/citation-style-language/schema/raw/master/csl-citation.json"}</w:instrText>
          </w:r>
          <w:r w:rsidR="008269E5">
            <w:rPr>
              <w:lang w:val="en-US"/>
            </w:rPr>
            <w:fldChar w:fldCharType="separate"/>
          </w:r>
          <w:r w:rsidR="00F444C7" w:rsidRPr="00F444C7">
            <w:rPr>
              <w:noProof/>
              <w:vertAlign w:val="superscript"/>
              <w:lang w:val="en-US"/>
            </w:rPr>
            <w:t>24,25</w:t>
          </w:r>
          <w:r w:rsidR="008269E5">
            <w:rPr>
              <w:lang w:val="en-US"/>
            </w:rPr>
            <w:fldChar w:fldCharType="end"/>
          </w:r>
          <w:r w:rsidR="0087064B" w:rsidRPr="00A57827">
            <w:rPr>
              <w:lang w:val="en-US"/>
            </w:rPr>
            <w:t>, although highly specialized taxa have also been documented</w:t>
          </w:r>
          <w:r w:rsidR="008269E5">
            <w:rPr>
              <w:vertAlign w:val="superscript"/>
              <w:lang w:val="en-US"/>
            </w:rPr>
            <w:fldChar w:fldCharType="begin" w:fldLock="1"/>
          </w:r>
          <w:r w:rsidR="00F444C7">
            <w:rPr>
              <w:vertAlign w:val="superscript"/>
              <w:lang w:val="en-US"/>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(Orchidaceae)","type":"article-journal","volume":"39"},"uris":["http://www.mendeley.com/documents/?uuid=fa0cd07d-ffc0-4a35-b132-57fe15bc6756"]},{"id":"ITEM-2","itemData":{"DOI":"10.3732/ajb.1300069","ISSN":"00029122","PMID":"24252216","abstract":"PREMISE OF THE STUDY: The presence of compatible fungi is necessary for epiphytic orchid recruitment. Thus, identifying associated mycorrhizal fungi at the population level is essential for orchid conservation. Recruitment patterns may also be conditioned by factors such as seed dispersal range and specific environmental characteristics.\\n\\nMETHODS: In a forest plot, all trees with a diameter at breast height &gt;1 cm and all individuals of the epiphytic orchid Epidendrum rhopalostele were identified and mapped. Additionally, one flowering individual of E. rhopalostele per each host tree was randomly selected for root sampling and DNA extraction.\\n\\nKEY RESULTS: A total of 239 E. rhopalostele individuals were located in 25 of the 714 potential host trees. Light microscopy of sampled roots showed mycorrhizal fungi in 22 of the 25 sampled orchids. Phylogenetic analysis of ITS1-5.8S-ITS2 sequences yielded two Tulasnella clades. In four cases, plants were found to be associated with both clades. The difference between univariate and bivariate K functions was consistent with the random labeling null model at all spatial scales, indicating that trees hosting clades A and B of Tulasnella are not spatially segregated. The analysis of the inhomogenous K function showed that host trees are not clustered, suggesting no limitations to population-scale dispersal. χ(2) analysis of contingency tables showed that E. rhopalostele is more frequent on dead trees than expected.\\n\\nCONCLUSIONS: EPIDENDRUM RHOPALOSTELE establishes mycorrhizal associations with at least two different Tulasnella species. The analysis of the distribution patterns of this orchid suggests a microsite preference for dead trees and no seed dispersal limitation.","author":[{"dropping-particle":"","family":"Riofrío","given":"María L.","non-dropping-particle":"","parse-names":false,"suffix":""},{"dropping-particle":"","family":"Cruz","given":"Dario","non-dropping-particle":"","parse-names":false,"suffix":""},{"dropping-particle":"","family":"Torres","given":"Elena","non-dropping-particle":"","parse-names":false,"suffix":""},{"dropping-particle":"","family":"La Cruz","given":"Marcelino","non-dropping-particle":"de","parse-names":false,"suffix":""},{"dropping-particle":"","family":"Iriondo","given":"José M.","non-dropping-particle":"","parse-names":false,"suffix":""},{"dropping-particle":"","family":"Suárez","given":"Juan Pablo","non-dropping-particle":"","parse-names":false,"suffix":""}],"container-title":"American Journal of Botany","id":"ITEM-2","issue":"12","issued":{"date-parts":[["2013"]]},"page":"2339-2348","title":"Mycorrhizal preferences and fine spatial structure of the epiphytic orchid Epidendrum rhopalostele","type":"article-journal","volume":"100"},"uris":["http://www.mendeley.com/documents/?uuid=b69d5a6b-76f3-4a63-a723-5073b7744375"]}],"mendeley":{"formattedCitation":"&lt;sup&gt;22,26&lt;/sup&gt;","plainTextFormattedCitation":"22,26","previouslyFormattedCitation":"&lt;sup&gt;22,26&lt;/sup&gt;"},"properties":{"noteIndex":0},"schema":"https://github.com/citation-style-language/schema/raw/master/csl-citation.json"}</w:instrText>
          </w:r>
          <w:r w:rsidR="008269E5">
            <w:rPr>
              <w:vertAlign w:val="superscript"/>
              <w:lang w:val="en-US"/>
            </w:rPr>
            <w:fldChar w:fldCharType="separate"/>
          </w:r>
          <w:r w:rsidR="00F444C7" w:rsidRPr="00F444C7">
            <w:rPr>
              <w:noProof/>
              <w:vertAlign w:val="superscript"/>
              <w:lang w:val="en-US"/>
            </w:rPr>
            <w:t>22,26</w:t>
          </w:r>
          <w:r w:rsidR="008269E5">
            <w:rPr>
              <w:vertAlign w:val="superscript"/>
              <w:lang w:val="en-US"/>
            </w:rPr>
            <w:fldChar w:fldCharType="end"/>
          </w:r>
          <w:r w:rsidR="0087064B" w:rsidRPr="00A57827">
            <w:rPr>
              <w:lang w:val="en-US"/>
            </w:rPr>
            <w:t xml:space="preserve">. </w:t>
          </w:r>
          <w:r w:rsidR="00AF4BCF">
            <w:rPr>
              <w:lang w:val="en-US"/>
            </w:rPr>
            <w:t>Moreover, s</w:t>
          </w:r>
          <w:r w:rsidR="0087064B" w:rsidRPr="00A57827">
            <w:rPr>
              <w:lang w:val="en-US"/>
            </w:rPr>
            <w:t xml:space="preserve">tudies </w:t>
          </w:r>
          <w:r w:rsidR="00AF4BCF">
            <w:rPr>
              <w:lang w:val="en-US"/>
            </w:rPr>
            <w:t>conducted across</w:t>
          </w:r>
          <w:r w:rsidR="0087064B" w:rsidRPr="00A57827">
            <w:rPr>
              <w:lang w:val="en-US"/>
            </w:rPr>
            <w:t xml:space="preserve"> small spatial scales </w:t>
          </w:r>
          <w:r w:rsidR="005E0F57">
            <w:rPr>
              <w:lang w:val="en-US"/>
            </w:rPr>
            <w:t>have shown that</w:t>
          </w:r>
          <w:r w:rsidR="0087064B" w:rsidRPr="00A57827">
            <w:rPr>
              <w:lang w:val="en-US"/>
            </w:rPr>
            <w:t xml:space="preserve"> </w:t>
          </w:r>
          <w:r w:rsidR="005E0F57">
            <w:rPr>
              <w:lang w:val="en-US"/>
            </w:rPr>
            <w:t xml:space="preserve">coexisting </w:t>
          </w:r>
          <w:r w:rsidR="0087064B" w:rsidRPr="00A57827">
            <w:rPr>
              <w:lang w:val="en-US"/>
            </w:rPr>
            <w:t xml:space="preserve">terrestrial orchids </w:t>
          </w:r>
          <w:r w:rsidR="005E0F57">
            <w:rPr>
              <w:lang w:val="en-US"/>
            </w:rPr>
            <w:t xml:space="preserve">tend </w:t>
          </w:r>
          <w:r w:rsidR="0087064B" w:rsidRPr="00A57827">
            <w:rPr>
              <w:lang w:val="en-US"/>
            </w:rPr>
            <w:t>to have distinctive mycorrhizal communities and show strong spatial segregation, suggesting that mycorrhizal partners play a role in determining their distribution</w:t>
          </w:r>
          <w:r w:rsidR="007004F1">
            <w:rPr>
              <w:lang w:val="en-US"/>
            </w:rPr>
            <w:fldChar w:fldCharType="begin" w:fldLock="1"/>
          </w:r>
          <w:r w:rsidR="00F444C7">
            <w:rPr>
              <w:lang w:val="en-US"/>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lt;sup&gt;27&lt;/sup&gt;","plainTextFormattedCitation":"27","previouslyFormattedCitation":"&lt;sup&gt;27&lt;/sup&gt;"},"properties":{"noteIndex":0},"schema":"https://github.com/citation-style-language/schema/raw/master/csl-citation.json"}</w:instrText>
          </w:r>
          <w:r w:rsidR="007004F1">
            <w:rPr>
              <w:lang w:val="en-US"/>
            </w:rPr>
            <w:fldChar w:fldCharType="separate"/>
          </w:r>
          <w:r w:rsidR="00F444C7" w:rsidRPr="00F444C7">
            <w:rPr>
              <w:noProof/>
              <w:vertAlign w:val="superscript"/>
              <w:lang w:val="en-US"/>
            </w:rPr>
            <w:t>27</w:t>
          </w:r>
          <w:r w:rsidR="007004F1">
            <w:rPr>
              <w:lang w:val="en-US"/>
            </w:rPr>
            <w:fldChar w:fldCharType="end"/>
          </w:r>
          <w:r w:rsidR="0087064B" w:rsidRPr="00A57827">
            <w:rPr>
              <w:lang w:val="en-US"/>
            </w:rPr>
            <w:t>. No such data are available for epiphytic orchids.</w:t>
          </w:r>
          <w:r w:rsidR="005E0F57">
            <w:rPr>
              <w:lang w:val="en-US"/>
            </w:rPr>
            <w:t xml:space="preserve"> </w:t>
          </w:r>
        </w:p>
        <w:p w14:paraId="081F90F9" w14:textId="1BE79DC3" w:rsidR="0087064B" w:rsidRPr="00AA6EB7" w:rsidRDefault="006C6F06" w:rsidP="00AA6EB7">
          <w:pPr>
            <w:spacing w:after="0" w:line="240" w:lineRule="auto"/>
            <w:jc w:val="both"/>
            <w:rPr>
              <w:rFonts w:cs="Times-Roman"/>
              <w:lang w:val="en-US"/>
            </w:rPr>
          </w:pPr>
          <w:r>
            <w:rPr>
              <w:lang w:val="en-US"/>
            </w:rPr>
            <w:tab/>
          </w:r>
          <w:r w:rsidR="005E0F57">
            <w:rPr>
              <w:lang w:val="en-US"/>
            </w:rPr>
            <w:t xml:space="preserve">Little is also known about </w:t>
          </w:r>
          <w:r w:rsidR="0087064B" w:rsidRPr="00A57827">
            <w:rPr>
              <w:b/>
              <w:lang w:val="en-US"/>
            </w:rPr>
            <w:t xml:space="preserve">how mycorrhizal communities vary </w:t>
          </w:r>
          <w:r w:rsidR="0087064B" w:rsidRPr="00A57827">
            <w:rPr>
              <w:lang w:val="en-US"/>
            </w:rPr>
            <w:t xml:space="preserve">among host trees and over </w:t>
          </w:r>
          <w:r w:rsidR="0087064B" w:rsidRPr="00AA6EB7">
            <w:rPr>
              <w:rFonts w:eastAsia="Times New Roman"/>
              <w:lang w:val="en"/>
            </w:rPr>
            <w:t xml:space="preserve">the host tree surface, and how this affects </w:t>
          </w:r>
          <w:r w:rsidR="0087064B" w:rsidRPr="00A57827">
            <w:rPr>
              <w:lang w:val="en-US"/>
            </w:rPr>
            <w:t>the distribution of epiphytic orchids. It has been proposed that epiphyte turnover among host trees may be mediated by mycorrhizal fungi</w:t>
          </w:r>
          <w:r w:rsidR="007004F1">
            <w:rPr>
              <w:lang w:val="en-US"/>
            </w:rPr>
            <w:fldChar w:fldCharType="begin" w:fldLock="1"/>
          </w:r>
          <w:r w:rsidR="00F444C7">
            <w:rPr>
              <w:lang w:val="en-US"/>
            </w:rPr>
            <w:instrText>ADDIN CSL_CITATION {"citationItems":[{"id":"ITEM-1","itemData":{"author":[{"dropping-particle":"","family":"Clements","given":"MA","non-dropping-particle":"","parse-names":false,"suffix":""}],"container-title":"Proceedings of the 12th World Orchid Conference","editor":[{"dropping-particle":"","family":"Saito","given":"K","non-dropping-particle":"","parse-names":false,"suffix":""},{"dropping-particle":"","family":"Tanaka","given":"R","non-dropping-particle":"","parse-names":false,"suffix":""}],"id":"ITEM-1","issued":{"date-parts":[["1987"]]},"publisher-place":"Tokyo","title":"Orchid-fungus-host associations of epiphytic orchids.","type":"paper-conference"},"uris":["http://www.mendeley.com/documents/?uuid=352e36ce-c22f-4ba7-85cf-17aec1218807","http://www.mendeley.com/documents/?uuid=bc169f31-20b8-4def-8237-58a28fa5ddf7"]}],"mendeley":{"formattedCitation":"&lt;sup&gt;28&lt;/sup&gt;","plainTextFormattedCitation":"28","previouslyFormattedCitation":"&lt;sup&gt;28&lt;/sup&gt;"},"properties":{"noteIndex":0},"schema":"https://github.com/citation-style-language/schema/raw/master/csl-citation.json"}</w:instrText>
          </w:r>
          <w:r w:rsidR="007004F1">
            <w:rPr>
              <w:lang w:val="en-US"/>
            </w:rPr>
            <w:fldChar w:fldCharType="separate"/>
          </w:r>
          <w:r w:rsidR="00F444C7" w:rsidRPr="00F444C7">
            <w:rPr>
              <w:noProof/>
              <w:vertAlign w:val="superscript"/>
              <w:lang w:val="en-US"/>
            </w:rPr>
            <w:t>28</w:t>
          </w:r>
          <w:r w:rsidR="007004F1">
            <w:rPr>
              <w:lang w:val="en-US"/>
            </w:rPr>
            <w:fldChar w:fldCharType="end"/>
          </w:r>
          <w:r w:rsidR="0087064B" w:rsidRPr="00A57827">
            <w:rPr>
              <w:lang w:val="en-US"/>
            </w:rPr>
            <w:t xml:space="preserve"> and that orchids with many mycorrhizal partners have more host tree species</w:t>
          </w:r>
          <w:r w:rsidR="007004F1">
            <w:rPr>
              <w:lang w:val="en-US"/>
            </w:rPr>
            <w:fldChar w:fldCharType="begin" w:fldLock="1"/>
          </w:r>
          <w:r w:rsidR="00F444C7">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http://www.mendeley.com/documents/?uuid=a0e5648b-c440-4244-8aac-3274392eb67e"]}],"mendeley":{"formattedCitation":"&lt;sup&gt;29&lt;/sup&gt;","plainTextFormattedCitation":"29","previouslyFormattedCitation":"&lt;sup&gt;29&lt;/sup&gt;"},"properties":{"noteIndex":0},"schema":"https://github.com/citation-style-language/schema/raw/master/csl-citation.json"}</w:instrText>
          </w:r>
          <w:r w:rsidR="007004F1">
            <w:rPr>
              <w:lang w:val="en-US"/>
            </w:rPr>
            <w:fldChar w:fldCharType="separate"/>
          </w:r>
          <w:r w:rsidR="00F444C7" w:rsidRPr="00F444C7">
            <w:rPr>
              <w:noProof/>
              <w:vertAlign w:val="superscript"/>
              <w:lang w:val="en-US"/>
            </w:rPr>
            <w:t>29</w:t>
          </w:r>
          <w:r w:rsidR="007004F1">
            <w:rPr>
              <w:lang w:val="en-US"/>
            </w:rPr>
            <w:fldChar w:fldCharType="end"/>
          </w:r>
          <w:r w:rsidR="0087064B" w:rsidRPr="00A57827">
            <w:rPr>
              <w:lang w:val="en-US"/>
            </w:rPr>
            <w:t xml:space="preserve">. </w:t>
          </w:r>
          <w:r w:rsidR="0087064B" w:rsidRPr="00AA6EB7">
            <w:rPr>
              <w:rFonts w:cs="Times-Roman"/>
              <w:lang w:val="en-US"/>
            </w:rPr>
            <w:t>However, exceptions to this pattern have been reported</w:t>
          </w:r>
          <w:r w:rsidR="005E0F57">
            <w:rPr>
              <w:rFonts w:cs="Times-Roman"/>
              <w:lang w:val="en-US"/>
            </w:rPr>
            <w:t xml:space="preserve"> as well</w:t>
          </w:r>
          <w:r w:rsidR="007004F1">
            <w:rPr>
              <w:rFonts w:cs="Times-Roman"/>
              <w:vertAlign w:val="superscript"/>
              <w:lang w:val="en-US"/>
            </w:rPr>
            <w:fldChar w:fldCharType="begin" w:fldLock="1"/>
          </w:r>
          <w:r w:rsidR="00F444C7">
            <w:rPr>
              <w:rFonts w:cs="Times-Roman"/>
              <w:vertAlign w:val="superscript"/>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a0e5648b-c440-4244-8aac-3274392eb67e","http://www.mendeley.com/documents/?uuid=4244ef46-9855-4c1f-a2a7-c32b7073a125"]}],"mendeley":{"formattedCitation":"&lt;sup&gt;29&lt;/sup&gt;","plainTextFormattedCitation":"29","previouslyFormattedCitation":"&lt;sup&gt;29&lt;/sup&gt;"},"properties":{"noteIndex":0},"schema":"https://github.com/citation-style-language/schema/raw/master/csl-citation.json"}</w:instrText>
          </w:r>
          <w:r w:rsidR="007004F1">
            <w:rPr>
              <w:rFonts w:cs="Times-Roman"/>
              <w:vertAlign w:val="superscript"/>
              <w:lang w:val="en-US"/>
            </w:rPr>
            <w:fldChar w:fldCharType="separate"/>
          </w:r>
          <w:r w:rsidR="00F444C7" w:rsidRPr="00F444C7">
            <w:rPr>
              <w:rFonts w:cs="Times-Roman"/>
              <w:noProof/>
              <w:vertAlign w:val="superscript"/>
              <w:lang w:val="en-US"/>
            </w:rPr>
            <w:t>29</w:t>
          </w:r>
          <w:r w:rsidR="007004F1">
            <w:rPr>
              <w:rFonts w:cs="Times-Roman"/>
              <w:vertAlign w:val="superscript"/>
              <w:lang w:val="en-US"/>
            </w:rPr>
            <w:fldChar w:fldCharType="end"/>
          </w:r>
          <w:r w:rsidR="0087064B" w:rsidRPr="00AA6EB7">
            <w:rPr>
              <w:rFonts w:cs="Times-Roman"/>
              <w:lang w:val="en-US"/>
            </w:rPr>
            <w:t>, suggesting that</w:t>
          </w:r>
          <w:r w:rsidR="0087064B" w:rsidRPr="00A57827">
            <w:rPr>
              <w:lang w:val="en-US"/>
            </w:rPr>
            <w:t xml:space="preserve"> interactions of epiphytic orchids with </w:t>
          </w:r>
          <w:r w:rsidR="005E0F57">
            <w:rPr>
              <w:lang w:val="en-US"/>
            </w:rPr>
            <w:t>both trees and mycorrhizal fungi</w:t>
          </w:r>
          <w:r w:rsidR="0087064B" w:rsidRPr="00A57827">
            <w:rPr>
              <w:lang w:val="en-US"/>
            </w:rPr>
            <w:t xml:space="preserve"> can be diverse and complex. Similarly, the vertical turnover in epiphytic orchids is known to relate to changes in bark characteristics as well as </w:t>
          </w:r>
          <w:r w:rsidR="005E0F57">
            <w:rPr>
              <w:lang w:val="en-US"/>
            </w:rPr>
            <w:t xml:space="preserve">the </w:t>
          </w:r>
          <w:r w:rsidR="0087064B" w:rsidRPr="00A57827">
            <w:rPr>
              <w:lang w:val="en-US"/>
            </w:rPr>
            <w:t>epiphytes' requirements for light</w:t>
          </w:r>
          <w:r w:rsidR="00F2103B">
            <w:rPr>
              <w:vertAlign w:val="superscript"/>
              <w:lang w:val="en-US"/>
            </w:rPr>
            <w:fldChar w:fldCharType="begin" w:fldLock="1"/>
          </w:r>
          <w:r w:rsidR="00F444C7">
            <w:rPr>
              <w:vertAlign w:val="superscript"/>
              <w:lang w:val="en-US"/>
            </w:rPr>
            <w:instrText>ADDIN CSL_CITATION {"citationItems":[{"id":"ITEM-1","itemData":{"author":[{"dropping-particle":"","family":"Rasmussen","given":"Hanne N","non-dropping-particle":"","parse-names":false,"suffix":""},{"dropping-particle":"","family":"Rasmussen","given":"Finn N","non-dropping-particle":"","parse-names":false,"suffix":""}],"id":"ITEM-1","issue":"March","issued":{"date-parts":[["2018"]]},"page":"456-472","title":"The epiphytic habitat on a living host : reflections on the orchid – tree relationship","type":"article-journal"},"uris":["http://www.mendeley.com/documents/?uuid=133a1d36-6a73-4ac0-982d-180a0780138a","http://www.mendeley.com/documents/?uuid=6cc312d9-d286-4f02-8261-8873d64c574b"]}],"mendeley":{"formattedCitation":"&lt;sup&gt;17&lt;/sup&gt;","plainTextFormattedCitation":"17","previouslyFormattedCitation":"&lt;sup&gt;17&lt;/sup&gt;"},"properties":{"noteIndex":0},"schema":"https://github.com/citation-style-language/schema/raw/master/csl-citation.json"}</w:instrText>
          </w:r>
          <w:r w:rsidR="00F2103B">
            <w:rPr>
              <w:vertAlign w:val="superscript"/>
              <w:lang w:val="en-US"/>
            </w:rPr>
            <w:fldChar w:fldCharType="separate"/>
          </w:r>
          <w:r w:rsidR="00F444C7" w:rsidRPr="00F444C7">
            <w:rPr>
              <w:noProof/>
              <w:vertAlign w:val="superscript"/>
              <w:lang w:val="en-US"/>
            </w:rPr>
            <w:t>17</w:t>
          </w:r>
          <w:r w:rsidR="00F2103B">
            <w:rPr>
              <w:vertAlign w:val="superscript"/>
              <w:lang w:val="en-US"/>
            </w:rPr>
            <w:fldChar w:fldCharType="end"/>
          </w:r>
          <w:r w:rsidR="0087064B" w:rsidRPr="00A57827">
            <w:rPr>
              <w:lang w:val="en-US"/>
            </w:rPr>
            <w:t>. Yet, whether those factors influence the distribution of mycorrhizal partners remains to be assessed</w:t>
          </w:r>
          <w:r w:rsidR="00132F3B">
            <w:rPr>
              <w:lang w:val="en-US"/>
            </w:rPr>
            <w:fldChar w:fldCharType="begin" w:fldLock="1"/>
          </w:r>
          <w:r w:rsidR="00F444C7">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a0e5648b-c440-4244-8aac-3274392eb67e","http://www.mendeley.com/documents/?uuid=4244ef46-9855-4c1f-a2a7-c32b7073a125"]}],"mendeley":{"formattedCitation":"&lt;sup&gt;29&lt;/sup&gt;","plainTextFormattedCitation":"29","previouslyFormattedCitation":"&lt;sup&gt;29&lt;/sup&gt;"},"properties":{"noteIndex":0},"schema":"https://github.com/citation-style-language/schema/raw/master/csl-citation.json"}</w:instrText>
          </w:r>
          <w:r w:rsidR="00132F3B">
            <w:rPr>
              <w:lang w:val="en-US"/>
            </w:rPr>
            <w:fldChar w:fldCharType="separate"/>
          </w:r>
          <w:r w:rsidR="00F444C7" w:rsidRPr="00F444C7">
            <w:rPr>
              <w:noProof/>
              <w:vertAlign w:val="superscript"/>
              <w:lang w:val="en-US"/>
            </w:rPr>
            <w:t>29</w:t>
          </w:r>
          <w:r w:rsidR="00132F3B">
            <w:rPr>
              <w:lang w:val="en-US"/>
            </w:rPr>
            <w:fldChar w:fldCharType="end"/>
          </w:r>
          <w:r w:rsidR="0087064B" w:rsidRPr="00A57827">
            <w:rPr>
              <w:lang w:val="en-US"/>
            </w:rPr>
            <w:t xml:space="preserve">. In general, solid evidence of how host trees and mycorrhiza affect epiphytic orchid distribution is still lacking, because </w:t>
          </w:r>
          <w:r w:rsidR="0087064B" w:rsidRPr="00A57827">
            <w:rPr>
              <w:b/>
              <w:lang w:val="en-US"/>
            </w:rPr>
            <w:t xml:space="preserve">studies </w:t>
          </w:r>
          <w:r w:rsidR="005E0F57">
            <w:rPr>
              <w:b/>
              <w:lang w:val="en-US"/>
            </w:rPr>
            <w:t xml:space="preserve">were conducted on </w:t>
          </w:r>
          <w:r w:rsidR="0087064B" w:rsidRPr="00A57827">
            <w:rPr>
              <w:b/>
              <w:lang w:val="en-US"/>
            </w:rPr>
            <w:t>a limited spatial scale and rarely included ecological gradients</w:t>
          </w:r>
          <w:r w:rsidR="0087064B" w:rsidRPr="00A57827">
            <w:rPr>
              <w:lang w:val="en-US"/>
            </w:rPr>
            <w:t>.</w:t>
          </w:r>
        </w:p>
        <w:p w14:paraId="266B8525" w14:textId="77777777" w:rsidR="00856EF7" w:rsidRDefault="00AA6EB7" w:rsidP="00E64758">
          <w:pPr>
            <w:spacing w:after="0" w:line="240" w:lineRule="auto"/>
            <w:jc w:val="both"/>
            <w:rPr>
              <w:rFonts w:cs="Calibri"/>
              <w:lang w:val="en-US"/>
            </w:rPr>
          </w:pPr>
          <w:r w:rsidRPr="00A57827">
            <w:rPr>
              <w:b/>
              <w:lang w:val="en-US"/>
            </w:rPr>
            <w:tab/>
          </w:r>
          <w:bookmarkStart w:id="1" w:name="_Hlk525065770"/>
          <w:r w:rsidR="005E0F57">
            <w:rPr>
              <w:lang w:val="en-US"/>
            </w:rPr>
            <w:t xml:space="preserve">Because </w:t>
          </w:r>
          <w:r w:rsidR="003E77C2" w:rsidRPr="00A57827">
            <w:rPr>
              <w:lang w:val="en-US"/>
            </w:rPr>
            <w:t xml:space="preserve">seedlings </w:t>
          </w:r>
          <w:r w:rsidR="005E0F57">
            <w:rPr>
              <w:lang w:val="en-US"/>
            </w:rPr>
            <w:t xml:space="preserve">often </w:t>
          </w:r>
          <w:r w:rsidR="003E77C2" w:rsidRPr="00A57827">
            <w:rPr>
              <w:lang w:val="en-US"/>
            </w:rPr>
            <w:t xml:space="preserve">experience high </w:t>
          </w:r>
          <w:r w:rsidR="005E0F57">
            <w:rPr>
              <w:lang w:val="en-US"/>
            </w:rPr>
            <w:t xml:space="preserve">mortality </w:t>
          </w:r>
          <w:r w:rsidR="003E77C2" w:rsidRPr="00A57827">
            <w:rPr>
              <w:lang w:val="en-US"/>
            </w:rPr>
            <w:t xml:space="preserve">in later stages of </w:t>
          </w:r>
          <w:r w:rsidR="005E0F57">
            <w:rPr>
              <w:lang w:val="en-US"/>
            </w:rPr>
            <w:t xml:space="preserve">their </w:t>
          </w:r>
          <w:r w:rsidR="003E77C2" w:rsidRPr="00A57827">
            <w:rPr>
              <w:lang w:val="en-US"/>
            </w:rPr>
            <w:t>development</w:t>
          </w:r>
          <w:r w:rsidR="00132F3B">
            <w:rPr>
              <w:rStyle w:val="Refdenotaalfinal"/>
              <w:vertAlign w:val="baseline"/>
            </w:rPr>
            <w:fldChar w:fldCharType="begin" w:fldLock="1"/>
          </w:r>
          <w:r w:rsidR="00F444C7">
            <w:rPr>
              <w:lang w:val="en-US"/>
            </w:rPr>
            <w:instrText>ADDIN CSL_CITATION {"citationItems":[{"id":"ITEM-1","itemData":{"author":[{"dropping-particle":"","family":"Harper","given":"J.L.","non-dropping-particle":"","parse-names":false,"suffix":""}],"id":"ITEM-1","issued":{"date-parts":[["1977"]]},"publisher":"Academic Press","publisher-place":"New York","title":"Population Biology of Plants","type":"book"},"uris":["http://www.mendeley.com/documents/?uuid=69d9f389-7037-45f9-92f7-b9a4e4bd345d","http://www.mendeley.com/documents/?uuid=4bfc88bc-6a98-4279-b2e8-e1f383e73ab0"]},{"id":"ITEM-2","itemData":{"DOI":"10.1046/j.0028-646X.2001.00277.x","ISBN":"1469-8137","ISSN":"0028646X","abstract":"* •The dependence of seeds of terrestrial orchids on specific fungi for germination provides a means of locating these fungi in the wild and to investigate the role of appropriate fungi in the germination of orchid seed and development of seedlings under natural field conditions. * •Seed baits, comprising orchid (Caladenia arenicola) seed enclosed in fine nylon mesh, were placed at sample points along four transects through two orchid populations in bushland in Western Australia. Seed germination was scored and compared with adult orchid plant distribution and soil factors. * •A small fraction of available seed (&lt; 1%) germinated to a stage of tuber formation where survival over the subsequent dry season would have been possible. Germination increased in the vicinity of adult C. arenicola plants, but other factors, such as soil potassium levels and presence of leaf litter, were also correlated with seed germination. * •The measurement of the spatial variability in germination events within an orchid habitat demonstrated the availability of new recruitment sites. This information is required to assess the natural recruitment capacity and the potential for orchid reintroduction in natural habitats.","author":[{"dropping-particle":"","family":"Batty","given":"A. L.","non-dropping-particle":"","parse-names":false,"suffix":""},{"dropping-particle":"","family":"Dixon","given":"K. W.","non-dropping-particle":"","parse-names":false,"suffix":""},{"dropping-particle":"","family":"Brundrett","given":"M.","non-dropping-particle":"","parse-names":false,"suffix":""},{"dropping-particle":"","family":"Sivasithamparam","given":"K.","non-dropping-particle":"","parse-names":false,"suffix":""}],"container-title":"New Phytologist","id":"ITEM-2","issue":"3","issued":{"date-parts":[["2001"]]},"page":"511-520","title":"Constraints to symbiotic germination of terrestrial orchid seed in a mediterranean bushland","type":"article-journal","volume":"152"},"uris":["http://www.mendeley.com/documents/?uuid=cdfc2d7a-4e84-4918-932d-10e327c6a86c"]}],"mendeley":{"formattedCitation":"&lt;sup&gt;30,31&lt;/sup&gt;","plainTextFormattedCitation":"30,31","previouslyFormattedCitation":"&lt;sup&gt;30,31&lt;/sup&gt;"},"properties":{"noteIndex":0},"schema":"https://github.com/citation-style-language/schema/raw/master/csl-citation.json"}</w:instrText>
          </w:r>
          <w:r w:rsidR="00132F3B">
            <w:rPr>
              <w:rStyle w:val="Refdenotaalfinal"/>
              <w:vertAlign w:val="baseline"/>
            </w:rPr>
            <w:fldChar w:fldCharType="separate"/>
          </w:r>
          <w:r w:rsidR="00F444C7" w:rsidRPr="00F444C7">
            <w:rPr>
              <w:noProof/>
              <w:vertAlign w:val="superscript"/>
              <w:lang w:val="en-US"/>
            </w:rPr>
            <w:t>30,31</w:t>
          </w:r>
          <w:r w:rsidR="00132F3B">
            <w:rPr>
              <w:rStyle w:val="Refdenotaalfinal"/>
              <w:vertAlign w:val="baseline"/>
            </w:rPr>
            <w:fldChar w:fldCharType="end"/>
          </w:r>
          <w:r w:rsidR="005E0F57">
            <w:rPr>
              <w:lang w:val="en-US"/>
            </w:rPr>
            <w:t>,</w:t>
          </w:r>
          <w:bookmarkEnd w:id="1"/>
          <w:r w:rsidR="003E77C2" w:rsidRPr="00A57827">
            <w:rPr>
              <w:lang w:val="en-US"/>
            </w:rPr>
            <w:t xml:space="preserve"> </w:t>
          </w:r>
          <w:bookmarkStart w:id="2" w:name="_Hlk525065519"/>
          <w:r w:rsidR="005E0F57">
            <w:rPr>
              <w:lang w:val="en-US"/>
            </w:rPr>
            <w:t>s</w:t>
          </w:r>
          <w:r w:rsidR="003E77C2" w:rsidRPr="00A57827">
            <w:rPr>
              <w:lang w:val="en-US"/>
            </w:rPr>
            <w:t xml:space="preserve">everal factors may </w:t>
          </w:r>
          <w:r w:rsidR="005E0F57">
            <w:rPr>
              <w:lang w:val="en-US"/>
            </w:rPr>
            <w:t xml:space="preserve">affect the distribution of epiphytic orchids. These relate to </w:t>
          </w:r>
          <w:r w:rsidR="003E77C2" w:rsidRPr="00A57827">
            <w:rPr>
              <w:lang w:val="en-US"/>
            </w:rPr>
            <w:t xml:space="preserve">seedling predation </w:t>
          </w:r>
          <w:r w:rsidR="005E0F57">
            <w:rPr>
              <w:lang w:val="en-US"/>
            </w:rPr>
            <w:t xml:space="preserve">and pronounced </w:t>
          </w:r>
          <w:r w:rsidR="003E77C2" w:rsidRPr="00A57827">
            <w:rPr>
              <w:lang w:val="en-US"/>
            </w:rPr>
            <w:t xml:space="preserve">differences </w:t>
          </w:r>
          <w:r w:rsidR="003E77C2" w:rsidRPr="009370F8">
            <w:rPr>
              <w:lang w:val="en-US"/>
            </w:rPr>
            <w:t xml:space="preserve">between the </w:t>
          </w:r>
          <w:r w:rsidR="003E77C2" w:rsidRPr="009370F8">
            <w:rPr>
              <w:i/>
              <w:lang w:val="en-US"/>
            </w:rPr>
            <w:t>regeneration</w:t>
          </w:r>
          <w:r w:rsidR="003E77C2" w:rsidRPr="009370F8">
            <w:rPr>
              <w:lang w:val="en-US"/>
            </w:rPr>
            <w:t xml:space="preserve"> and </w:t>
          </w:r>
          <w:r w:rsidR="003E77C2" w:rsidRPr="009370F8">
            <w:rPr>
              <w:i/>
              <w:lang w:val="en-US"/>
            </w:rPr>
            <w:t>adult niches</w:t>
          </w:r>
          <w:r w:rsidR="003E77C2" w:rsidRPr="009370F8">
            <w:rPr>
              <w:lang w:val="en-US"/>
            </w:rPr>
            <w:t xml:space="preserve"> of the species</w:t>
          </w:r>
          <w:r w:rsidR="00132F3B">
            <w:fldChar w:fldCharType="begin" w:fldLock="1"/>
          </w:r>
          <w:r w:rsidR="00F444C7">
            <w:rPr>
              <w:lang w:val="en-US"/>
            </w:rPr>
            <w:instrText>ADDIN CSL_CITATION {"citationItems":[{"id":"ITEM-1","itemData":{"author":[{"dropping-particle":"","family":"Eriksson","given":"O.","non-dropping-particle":"","parse-names":false,"suffix":""},{"dropping-particle":"","family":"Ehrlén","given":"J.","non-dropping-particle":"","parse-names":false,"suffix":""}],"container-title":"Seedling Ecology and Evolution","editor":[{"dropping-particle":"","family":"Leck","given":"MA","non-dropping-particle":"","parse-names":false,"suffix":""},{"dropping-particle":"","family":"Parker","given":"VT","non-dropping-particle":"","parse-names":false,"suffix":""},{"dropping-particle":"","family":"Simpson","given":"RL","non-dropping-particle":"","parse-names":false,"suffix":""}],"id":"ITEM-1","issued":{"date-parts":[["2009"]]},"publisher":"Cambridge University Press","title":"Seedling recruitment and population ecology.","type":"chapter"},"uris":["http://www.mendeley.com/documents/?uuid=0f8b36e2-f6d7-45bf-ae20-279b5562cc9f","http://www.mendeley.com/documents/?uuid=48f5f7bb-a325-4e55-a741-833282ee9d61"]}],"mendeley":{"formattedCitation":"&lt;sup&gt;32&lt;/sup&gt;","plainTextFormattedCitation":"32","previouslyFormattedCitation":"&lt;sup&gt;32&lt;/sup&gt;"},"properties":{"noteIndex":0},"schema":"https://github.com/citation-style-language/schema/raw/master/csl-citation.json"}</w:instrText>
          </w:r>
          <w:r w:rsidR="00132F3B">
            <w:fldChar w:fldCharType="separate"/>
          </w:r>
          <w:r w:rsidR="00F444C7" w:rsidRPr="00F444C7">
            <w:rPr>
              <w:noProof/>
              <w:vertAlign w:val="superscript"/>
              <w:lang w:val="en-US"/>
            </w:rPr>
            <w:t>32</w:t>
          </w:r>
          <w:r w:rsidR="00132F3B">
            <w:fldChar w:fldCharType="end"/>
          </w:r>
          <w:r w:rsidR="003E77C2" w:rsidRPr="009370F8">
            <w:rPr>
              <w:lang w:val="en-US"/>
            </w:rPr>
            <w:t>. Plant physiological</w:t>
          </w:r>
          <w:r w:rsidR="003E77C2" w:rsidRPr="009370F8">
            <w:rPr>
              <w:rFonts w:cs="Calibri"/>
              <w:lang w:val="en-US"/>
            </w:rPr>
            <w:t xml:space="preserve"> needs often change over ontogeny, and the successful transition from seedling (protocorm) to adult might depend on acquiring new mycorrhizal partners that help fullfill those new needs</w:t>
          </w:r>
          <w:bookmarkEnd w:id="2"/>
          <w:r w:rsidR="00132F3B">
            <w:rPr>
              <w:rFonts w:cs="Calibri"/>
              <w:lang w:val="en-US"/>
            </w:rPr>
            <w:fldChar w:fldCharType="begin" w:fldLock="1"/>
          </w:r>
          <w:r w:rsidR="00F444C7">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sidR="00132F3B">
            <w:rPr>
              <w:rFonts w:cs="Calibri"/>
              <w:lang w:val="en-US"/>
            </w:rPr>
            <w:fldChar w:fldCharType="separate"/>
          </w:r>
          <w:r w:rsidR="00F444C7" w:rsidRPr="00F444C7">
            <w:rPr>
              <w:rFonts w:cs="Calibri"/>
              <w:noProof/>
              <w:vertAlign w:val="superscript"/>
              <w:lang w:val="en-US"/>
            </w:rPr>
            <w:t>6</w:t>
          </w:r>
          <w:r w:rsidR="00132F3B">
            <w:rPr>
              <w:rFonts w:cs="Calibri"/>
              <w:lang w:val="en-US"/>
            </w:rPr>
            <w:fldChar w:fldCharType="end"/>
          </w:r>
          <w:r w:rsidR="003E77C2" w:rsidRPr="009370F8">
            <w:rPr>
              <w:rFonts w:cs="Calibri"/>
              <w:lang w:val="en-US"/>
            </w:rPr>
            <w:t>. Such ontogenetic partner turnover can result from complementarity or sampling effects in time</w:t>
          </w:r>
          <w:r w:rsidR="00132F3B">
            <w:rPr>
              <w:rFonts w:cs="Calibri"/>
              <w:lang w:val="en-US"/>
            </w:rPr>
            <w:fldChar w:fldCharType="begin" w:fldLock="1"/>
          </w:r>
          <w:r w:rsidR="00F444C7">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sidR="00132F3B">
            <w:rPr>
              <w:rFonts w:cs="Calibri"/>
              <w:lang w:val="en-US"/>
            </w:rPr>
            <w:fldChar w:fldCharType="separate"/>
          </w:r>
          <w:r w:rsidR="00F444C7" w:rsidRPr="00F444C7">
            <w:rPr>
              <w:rFonts w:cs="Calibri"/>
              <w:noProof/>
              <w:vertAlign w:val="superscript"/>
              <w:lang w:val="en-US"/>
            </w:rPr>
            <w:t>6</w:t>
          </w:r>
          <w:r w:rsidR="00132F3B">
            <w:rPr>
              <w:rFonts w:cs="Calibri"/>
              <w:lang w:val="en-US"/>
            </w:rPr>
            <w:fldChar w:fldCharType="end"/>
          </w:r>
          <w:r w:rsidR="00720C05">
            <w:rPr>
              <w:rFonts w:cs="Calibri"/>
              <w:lang w:val="en-US"/>
            </w:rPr>
            <w:t xml:space="preserve"> (Fig. 1).</w:t>
          </w:r>
          <w:r w:rsidR="003E77C2" w:rsidRPr="009370F8">
            <w:rPr>
              <w:rFonts w:cs="Calibri"/>
              <w:lang w:val="en-US"/>
            </w:rPr>
            <w:t xml:space="preserve"> </w:t>
          </w:r>
          <w:r w:rsidR="003E77C2" w:rsidRPr="009370F8">
            <w:rPr>
              <w:rFonts w:cs="Calibri"/>
              <w:b/>
              <w:lang w:val="en-US"/>
            </w:rPr>
            <w:t>Complementarity</w:t>
          </w:r>
          <w:r w:rsidR="003E77C2" w:rsidRPr="009370F8">
            <w:rPr>
              <w:rFonts w:cs="Calibri"/>
              <w:lang w:val="en-US"/>
            </w:rPr>
            <w:t xml:space="preserve"> </w:t>
          </w:r>
          <w:r w:rsidR="00891B05" w:rsidRPr="009370F8">
            <w:rPr>
              <w:rFonts w:cs="Calibri"/>
              <w:lang w:val="en-US"/>
            </w:rPr>
            <w:t>consists of a replacement of partners from the seedling to the adult stage, under the assumption</w:t>
          </w:r>
          <w:r w:rsidR="003E77C2" w:rsidRPr="009370F8">
            <w:rPr>
              <w:rFonts w:cs="Calibri"/>
              <w:lang w:val="en-US"/>
            </w:rPr>
            <w:t xml:space="preserve"> that new partners potentially play complementary roles</w:t>
          </w:r>
          <w:r w:rsidR="00E96F77" w:rsidRPr="009370F8">
            <w:rPr>
              <w:rFonts w:cs="Calibri"/>
              <w:lang w:val="en-US"/>
            </w:rPr>
            <w:t xml:space="preserve">. </w:t>
          </w:r>
        </w:p>
        <w:p w14:paraId="0B1D1B10" w14:textId="77777777" w:rsidR="00856EF7" w:rsidRDefault="00856EF7" w:rsidP="00E64758">
          <w:pPr>
            <w:spacing w:after="0" w:line="240" w:lineRule="auto"/>
            <w:jc w:val="both"/>
            <w:rPr>
              <w:rFonts w:cs="Calibri"/>
              <w:lang w:val="en-US"/>
            </w:rPr>
          </w:pPr>
        </w:p>
        <w:p w14:paraId="6E2241B7" w14:textId="399B0D99" w:rsidR="00856EF7" w:rsidRDefault="00856EF7" w:rsidP="00856EF7">
          <w:pPr>
            <w:spacing w:after="0" w:line="240" w:lineRule="auto"/>
            <w:jc w:val="center"/>
            <w:rPr>
              <w:rFonts w:cs="Calibri"/>
              <w:lang w:val="en-US"/>
            </w:rPr>
          </w:pPr>
          <w:r>
            <w:rPr>
              <w:noProof/>
              <w:lang w:val="en-US"/>
            </w:rPr>
            <w:drawing>
              <wp:inline distT="0" distB="0" distL="0" distR="0" wp14:anchorId="0C657AA8" wp14:editId="3BF2D216">
                <wp:extent cx="3584448" cy="1912724"/>
                <wp:effectExtent l="0" t="0" r="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pic:cNvPicPr>
                          <a:picLocks noChangeAspect="1"/>
                        </pic:cNvPicPr>
                      </pic:nvPicPr>
                      <pic:blipFill>
                        <a:blip r:embed="rId11">
                          <a:extLst>
                            <a:ext uri="{28A0092B-C50C-407E-A947-70E740481C1C}">
                              <a14:useLocalDpi xmlns:a14="http://schemas.microsoft.com/office/drawing/2010/main" val="0"/>
                            </a:ext>
                          </a:extLst>
                        </a:blip>
                        <a:srcRect l="5424" t="6828" r="8020" b="-2"/>
                        <a:stretch>
                          <a:fillRect/>
                        </a:stretch>
                      </pic:blipFill>
                      <pic:spPr bwMode="auto">
                        <a:xfrm>
                          <a:off x="0" y="0"/>
                          <a:ext cx="3767236" cy="2010263"/>
                        </a:xfrm>
                        <a:prstGeom prst="rect">
                          <a:avLst/>
                        </a:prstGeom>
                        <a:noFill/>
                        <a:ln w="12700">
                          <a:noFill/>
                          <a:miter lim="800000"/>
                          <a:headEnd/>
                          <a:tailEnd/>
                        </a:ln>
                      </pic:spPr>
                    </pic:pic>
                  </a:graphicData>
                </a:graphic>
              </wp:inline>
            </w:drawing>
          </w:r>
        </w:p>
        <w:p w14:paraId="10142DD2" w14:textId="77777777" w:rsidR="00856EF7" w:rsidRPr="00AA6EB7" w:rsidRDefault="00856EF7" w:rsidP="00856EF7">
          <w:pPr>
            <w:spacing w:after="0" w:line="240" w:lineRule="auto"/>
            <w:jc w:val="both"/>
            <w:rPr>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r>
            <w:rPr>
              <w:rFonts w:ascii="Calibri" w:hAnsi="Calibri" w:cs="Calibri"/>
              <w:lang w:val="en-US"/>
            </w:rPr>
            <w:t>.</w:t>
          </w:r>
        </w:p>
        <w:p w14:paraId="35AD140F" w14:textId="05DF99F7" w:rsidR="00720C05" w:rsidRDefault="00891B05" w:rsidP="00E64758">
          <w:pPr>
            <w:spacing w:after="0" w:line="240" w:lineRule="auto"/>
            <w:jc w:val="both"/>
            <w:rPr>
              <w:lang w:val="en-US"/>
            </w:rPr>
          </w:pPr>
          <w:r w:rsidRPr="009370F8">
            <w:rPr>
              <w:rFonts w:cs="Calibri"/>
              <w:lang w:val="en-US"/>
            </w:rPr>
            <w:lastRenderedPageBreak/>
            <w:t xml:space="preserve">On the other hand, </w:t>
          </w:r>
          <w:r w:rsidRPr="009370F8">
            <w:rPr>
              <w:rFonts w:cs="Calibri"/>
              <w:b/>
              <w:lang w:val="en-US"/>
            </w:rPr>
            <w:t>s</w:t>
          </w:r>
          <w:r w:rsidR="003E77C2" w:rsidRPr="009370F8">
            <w:rPr>
              <w:rFonts w:cs="Calibri"/>
              <w:b/>
              <w:lang w:val="en-US"/>
            </w:rPr>
            <w:t>ampling</w:t>
          </w:r>
          <w:r w:rsidR="008F7585" w:rsidRPr="009370F8">
            <w:rPr>
              <w:rFonts w:cs="Calibri"/>
              <w:b/>
              <w:lang w:val="en-US"/>
            </w:rPr>
            <w:t xml:space="preserve"> effects</w:t>
          </w:r>
          <w:r w:rsidR="003E77C2" w:rsidRPr="009370F8">
            <w:rPr>
              <w:rFonts w:cs="Calibri"/>
              <w:lang w:val="en-US"/>
            </w:rPr>
            <w:t xml:space="preserve"> </w:t>
          </w:r>
          <w:r w:rsidR="008F7585" w:rsidRPr="009370F8">
            <w:rPr>
              <w:rFonts w:cs="Calibri"/>
              <w:lang w:val="en-US"/>
            </w:rPr>
            <w:t>consist</w:t>
          </w:r>
          <w:r w:rsidRPr="009370F8">
            <w:rPr>
              <w:rFonts w:cs="Calibri"/>
              <w:lang w:val="en-US"/>
            </w:rPr>
            <w:t xml:space="preserve"> of</w:t>
          </w:r>
          <w:r w:rsidR="003E77C2" w:rsidRPr="009370F8">
            <w:rPr>
              <w:rFonts w:cs="Calibri"/>
              <w:lang w:val="en-US"/>
            </w:rPr>
            <w:t xml:space="preserve"> adults retain</w:t>
          </w:r>
          <w:r w:rsidRPr="009370F8">
            <w:rPr>
              <w:rFonts w:cs="Calibri"/>
              <w:lang w:val="en-US"/>
            </w:rPr>
            <w:t>ing</w:t>
          </w:r>
          <w:r w:rsidR="003E77C2" w:rsidRPr="009370F8">
            <w:rPr>
              <w:rFonts w:cs="Calibri"/>
              <w:lang w:val="en-US"/>
            </w:rPr>
            <w:t xml:space="preserve"> a subset of their </w:t>
          </w:r>
          <w:r w:rsidR="006354DA" w:rsidRPr="009370F8">
            <w:rPr>
              <w:rFonts w:cs="Calibri"/>
              <w:lang w:val="en-US"/>
            </w:rPr>
            <w:t>partners</w:t>
          </w:r>
          <w:r w:rsidR="003E77C2" w:rsidRPr="009370F8">
            <w:rPr>
              <w:rFonts w:cs="Calibri"/>
              <w:lang w:val="en-US"/>
            </w:rPr>
            <w:t xml:space="preserve"> from the seedling stage. </w:t>
          </w:r>
          <w:r w:rsidR="002E3BEC" w:rsidRPr="009370F8">
            <w:rPr>
              <w:rFonts w:cs="Calibri"/>
              <w:lang w:val="en-US"/>
            </w:rPr>
            <w:t>Ontogenetic partner turnover through total complementarity is risky because a lack of suitable new partners can compromise survival to adulthood. Evidence from terrestrial orchids suggests that partner gains are common</w:t>
          </w:r>
          <w:r w:rsidR="00132F3B">
            <w:rPr>
              <w:rFonts w:cs="Calibri"/>
              <w:lang w:val="en-US"/>
            </w:rPr>
            <w:fldChar w:fldCharType="begin" w:fldLock="1"/>
          </w:r>
          <w:r w:rsidR="00F444C7">
            <w:rPr>
              <w:rFonts w:cs="Calibri"/>
              <w:lang w:val="en-US"/>
            </w:rPr>
            <w:instrText>ADDIN CSL_CITATION {"citationItems":[{"id":"ITEM-1","itemData":{"DOI":"10.1093/aob/mcv087","ISBN":"1095-8290","ISSN":"10958290","PMID":"26271118","abstract":"BACKGROUND Seedling recruitment is essential to the sustainability of any plant population. Due to the minute nature of seeds and early-stage seedlings, orchid germination in situ was for a long time practically impossible to observe, creating an obstacle towards understanding seedling site requirements and fluctuations in orchid populations. The introduction of seed packet techniques for sowing and retrieval in natural sites has brought with it important insights, but many aspects of orchid seed and germination biology remain largely unexplored. KEY CONSIDERATIONS The germination niche for orchids is extremely complex, because it is defined by requirements not only for seed lodging and germination, but also for presence of a fungal host and its substrate. A mycobiont that the seedling can parasitize is considered an essential element, and a great diversity of Basidiomycota and Ascomycota have now been identified for their role in orchid seed germination, with fungi identifiable as imperfect Rhizoctonia species predominating. Specificity patterns vary from orchid species employing a single fungal lineage to species associating individually with a limited selection of distantly related fungi. A suitable organic carbon source for the mycobiont constitutes another key requirement. Orchid germination also relies on factors that generally influence the success of plant seeds, both abiotic, such as light/shade, moisture, substrate chemistry and texture, and biotic, such as competitors and antagonists. Complexity is furthermore increased when these factors influence seeds/seedling, fungi and fungal substrate differentially. CONCLUSIONS A better understanding of germination and seedling establishment is needed for conservation of orchid populations. Due to the obligate association with a mycobiont, the germination niches in orchid species are extremely complex and varied. Microsites suitable for germination can be small and transient, and direct observation is difficult. An experimental approach using several levels of environmental manipulation/control is recommended.","author":[{"dropping-particle":"","family":"Rasmussen","given":"Hanne N.","non-dropping-particle":"","parse-names":false,"suffix":""},{"dropping-particle":"","family":"Dixon","given":"Kingsley W.","non-dropping-particle":"","parse-names":false,"suffix":""},{"dropping-particle":"","family":"Jersáková","given":"Jana","non-dropping-particle":"","parse-names":false,"suffix":""},{"dropping-particle":"","family":"Těšitelová","given":"Tamara","non-dropping-particle":"","parse-names":false,"suffix":""}],"container-title":"Annals of Botany","id":"ITEM-1","issue":"3","issued":{"date-parts":[["2015"]]},"page":"391-402","title":"Germination and seedling establishment in orchids: A complex of requirements","type":"article-journal","volume":"116"},"uris":["http://www.mendeley.com/documents/?uuid=19cf3d53-0de2-421c-9299-c4606bad874f"]}],"mendeley":{"formattedCitation":"&lt;sup&gt;33&lt;/sup&gt;","plainTextFormattedCitation":"33","previouslyFormattedCitation":"&lt;sup&gt;33&lt;/sup&gt;"},"properties":{"noteIndex":0},"schema":"https://github.com/citation-style-language/schema/raw/master/csl-citation.json"}</w:instrText>
          </w:r>
          <w:r w:rsidR="00132F3B">
            <w:rPr>
              <w:rFonts w:cs="Calibri"/>
              <w:lang w:val="en-US"/>
            </w:rPr>
            <w:fldChar w:fldCharType="separate"/>
          </w:r>
          <w:r w:rsidR="00F444C7" w:rsidRPr="00F444C7">
            <w:rPr>
              <w:rFonts w:cs="Calibri"/>
              <w:noProof/>
              <w:vertAlign w:val="superscript"/>
              <w:lang w:val="en-US"/>
            </w:rPr>
            <w:t>33</w:t>
          </w:r>
          <w:r w:rsidR="00132F3B">
            <w:rPr>
              <w:rFonts w:cs="Calibri"/>
              <w:lang w:val="en-US"/>
            </w:rPr>
            <w:fldChar w:fldCharType="end"/>
          </w:r>
          <w:r w:rsidR="002E3BEC" w:rsidRPr="009370F8">
            <w:rPr>
              <w:rFonts w:cs="Calibri"/>
              <w:lang w:val="en-US"/>
            </w:rPr>
            <w:t xml:space="preserve">, while </w:t>
          </w:r>
          <w:r w:rsidR="006C6F06">
            <w:rPr>
              <w:rFonts w:cs="Calibri"/>
              <w:lang w:val="en-US"/>
            </w:rPr>
            <w:t>total complementarity</w:t>
          </w:r>
          <w:r w:rsidR="006C6F06">
            <w:rPr>
              <w:rFonts w:cs="Calibri"/>
              <w:lang w:val="en-US"/>
            </w:rPr>
            <w:fldChar w:fldCharType="begin" w:fldLock="1"/>
          </w:r>
          <w:r w:rsidR="00F444C7">
            <w:rPr>
              <w:rFonts w:cs="Calibri"/>
              <w:lang w:val="en-US"/>
            </w:rPr>
            <w:instrText>ADDIN CSL_CITATION {"citationItems":[{"id":"ITEM-1","itemData":{"DOI":"10.1093/aob/mcv087","ISBN":"1095-8290","ISSN":"10958290","PMID":"26271118","abstract":"BACKGROUND Seedling recruitment is essential to the sustainability of any plant population. Due to the minute nature of seeds and early-stage seedlings, orchid germination in situ was for a long time practically impossible to observe, creating an obstacle towards understanding seedling site requirements and fluctuations in orchid populations. The introduction of seed packet techniques for sowing and retrieval in natural sites has brought with it important insights, but many aspects of orchid seed and germination biology remain largely unexplored. KEY CONSIDERATIONS The germination niche for orchids is extremely complex, because it is defined by requirements not only for seed lodging and germination, but also for presence of a fungal host and its substrate. A mycobiont that the seedling can parasitize is considered an essential element, and a great diversity of Basidiomycota and Ascomycota have now been identified for their role in orchid seed germination, with fungi identifiable as imperfect Rhizoctonia species predominating. Specificity patterns vary from orchid species employing a single fungal lineage to species associating individually with a limited selection of distantly related fungi. A suitable organic carbon source for the mycobiont constitutes another key requirement. Orchid germination also relies on factors that generally influence the success of plant seeds, both abiotic, such as light/shade, moisture, substrate chemistry and texture, and biotic, such as competitors and antagonists. Complexity is furthermore increased when these factors influence seeds/seedling, fungi and fungal substrate differentially. CONCLUSIONS A better understanding of germination and seedling establishment is needed for conservation of orchid populations. Due to the obligate association with a mycobiont, the germination niches in orchid species are extremely complex and varied. Microsites suitable for germination can be small and transient, and direct observation is difficult. An experimental approach using several levels of environmental manipulation/control is recommended.","author":[{"dropping-particle":"","family":"Rasmussen","given":"Hanne N.","non-dropping-particle":"","parse-names":false,"suffix":""},{"dropping-particle":"","family":"Dixon","given":"Kingsley W.","non-dropping-particle":"","parse-names":false,"suffix":""},{"dropping-particle":"","family":"Jersáková","given":"Jana","non-dropping-particle":"","parse-names":false,"suffix":""},{"dropping-particle":"","family":"Těšitelová","given":"Tamara","non-dropping-particle":"","parse-names":false,"suffix":""}],"container-title":"Annals of Botany","id":"ITEM-1","issue":"3","issued":{"date-parts":[["2015"]]},"page":"391-402","title":"Germination and seedling establishment in orchids: A complex of requirements","type":"article-journal","volume":"116"},"uris":["http://www.mendeley.com/documents/?uuid=19cf3d53-0de2-421c-9299-c4606bad874f"]}],"mendeley":{"formattedCitation":"&lt;sup&gt;33&lt;/sup&gt;","plainTextFormattedCitation":"33","previouslyFormattedCitation":"&lt;sup&gt;33&lt;/sup&gt;"},"properties":{"noteIndex":0},"schema":"https://github.com/citation-style-language/schema/raw/master/csl-citation.json"}</w:instrText>
          </w:r>
          <w:r w:rsidR="006C6F06">
            <w:rPr>
              <w:rFonts w:cs="Calibri"/>
              <w:lang w:val="en-US"/>
            </w:rPr>
            <w:fldChar w:fldCharType="separate"/>
          </w:r>
          <w:r w:rsidR="00F444C7" w:rsidRPr="00F444C7">
            <w:rPr>
              <w:rFonts w:cs="Calibri"/>
              <w:noProof/>
              <w:vertAlign w:val="superscript"/>
              <w:lang w:val="en-US"/>
            </w:rPr>
            <w:t>33</w:t>
          </w:r>
          <w:r w:rsidR="006C6F06">
            <w:rPr>
              <w:rFonts w:cs="Calibri"/>
              <w:lang w:val="en-US"/>
            </w:rPr>
            <w:fldChar w:fldCharType="end"/>
          </w:r>
          <w:r w:rsidR="006C6F06">
            <w:rPr>
              <w:rFonts w:cs="Calibri"/>
              <w:lang w:val="en-US"/>
            </w:rPr>
            <w:t xml:space="preserve"> and partner </w:t>
          </w:r>
          <w:r w:rsidR="002E3BEC" w:rsidRPr="009370F8">
            <w:rPr>
              <w:rFonts w:cs="Calibri"/>
              <w:lang w:val="en-US"/>
            </w:rPr>
            <w:t>losses</w:t>
          </w:r>
          <w:r w:rsidR="006C6F06">
            <w:rPr>
              <w:rFonts w:cs="Calibri"/>
              <w:lang w:val="en-US"/>
            </w:rPr>
            <w:fldChar w:fldCharType="begin" w:fldLock="1"/>
          </w:r>
          <w:r w:rsidR="00F444C7">
            <w:rPr>
              <w:rFonts w:cs="Calibri"/>
              <w:lang w:val="en-US"/>
            </w:rPr>
            <w:instrText>ADDIN CSL_CITATION {"citationItems":[{"id":"ITEM-1","itemData":{"DOI":"10.1111/j.1365-294X.2008.03848.x","ISBN":"0962-1083","ISSN":"09621083","PMID":"18627452","abstract":"Fungus-subsidized growth through the seedling stage is the most critical feature of the life history for the thousands of mycorrhizal plant species that propagate by means of 'dust seeds.' We investigated the extent of specificity towards fungi shown by orchids in the genera Cephalanthera and Epipactis at three stages of their life cycle: (i) initiation of germination, (ii) during seedling development, and (iii) in the mature photosynthetic plant. It is known that in the mature phase, plants of these genera can be mycorrhizal with a number of fungi that are simultaneously ectomycorrhizal with the roots of neighbouring forest trees. The extent to which earlier developmental stages use the same or a distinctive suite of fungi was unclear. To address this question, a total of 1500 packets containing orchid seeds were buried for up to 3 years in diverse European forest sites which either supported or lacked populations of helleborine orchids. After harvest, the fungi associated with the three developmental stages, and with tree roots, were identified via cultivation-independent molecular methods. While our results show that most fungal symbionts are ectomycorrhizal, differences were observed between orchids in the representation of fungi at the three life stages. In Cephalanthera damasonium and C. longifolia, the fungi detected in seedlings were only a subset of the wider range seen in germinating seeds and mature plants. In Epipactis atrorubens, the fungi detected were similar at all three life stages, but different fungal lineages produced a difference in seedling germination performance. Our results demonstrate that there can be a narrow checkpoint for mycorrhizal range during seedling growth relative to the more promiscuous germination and mature stages of these plants' life cycle.","author":[{"dropping-particle":"","family":"Bidartondo","given":"Martin I.","non-dropping-particle":"","parse-names":false,"suffix":""},{"dropping-particle":"","family":"Read","given":"David J.","non-dropping-particle":"","parse-names":false,"suffix":""}],"container-title":"Molecular Ecology","id":"ITEM-1","issue":"16","issued":{"date-parts":[["2008"]]},"page":"3707-3716","title":"Fungal specificity bottlenecks during orchid germination and development","type":"article-journal","volume":"17"},"uris":["http://www.mendeley.com/documents/?uuid=756dd4cc-5246-482e-9722-5db6b589e3d9"]}],"mendeley":{"formattedCitation":"&lt;sup&gt;19&lt;/sup&gt;","plainTextFormattedCitation":"19","previouslyFormattedCitation":"&lt;sup&gt;19&lt;/sup&gt;"},"properties":{"noteIndex":0},"schema":"https://github.com/citation-style-language/schema/raw/master/csl-citation.json"}</w:instrText>
          </w:r>
          <w:r w:rsidR="006C6F06">
            <w:rPr>
              <w:rFonts w:cs="Calibri"/>
              <w:lang w:val="en-US"/>
            </w:rPr>
            <w:fldChar w:fldCharType="separate"/>
          </w:r>
          <w:r w:rsidR="00F444C7" w:rsidRPr="00F444C7">
            <w:rPr>
              <w:rFonts w:cs="Calibri"/>
              <w:noProof/>
              <w:vertAlign w:val="superscript"/>
              <w:lang w:val="en-US"/>
            </w:rPr>
            <w:t>19</w:t>
          </w:r>
          <w:r w:rsidR="006C6F06">
            <w:rPr>
              <w:rFonts w:cs="Calibri"/>
              <w:lang w:val="en-US"/>
            </w:rPr>
            <w:fldChar w:fldCharType="end"/>
          </w:r>
          <w:r w:rsidR="006C6F06">
            <w:rPr>
              <w:rFonts w:cs="Calibri"/>
              <w:lang w:val="en-US"/>
            </w:rPr>
            <w:t xml:space="preserve"> </w:t>
          </w:r>
          <w:r w:rsidR="009D0B98">
            <w:rPr>
              <w:rFonts w:cs="Calibri"/>
              <w:lang w:val="en-US"/>
            </w:rPr>
            <w:t>have been</w:t>
          </w:r>
          <w:r w:rsidR="002E3BEC" w:rsidRPr="009370F8">
            <w:rPr>
              <w:rFonts w:cs="Calibri"/>
              <w:lang w:val="en-US"/>
            </w:rPr>
            <w:t xml:space="preserve"> less documented. </w:t>
          </w:r>
          <w:r w:rsidR="0013512B" w:rsidRPr="009370F8">
            <w:rPr>
              <w:rFonts w:cs="Calibri"/>
              <w:lang w:val="en-US"/>
            </w:rPr>
            <w:t>In epiphytic orchids, t</w:t>
          </w:r>
          <w:r w:rsidR="002E3BEC" w:rsidRPr="009370F8">
            <w:rPr>
              <w:rFonts w:cs="Calibri"/>
              <w:lang w:val="en-US"/>
            </w:rPr>
            <w:t xml:space="preserve">he role of mycorrhiza </w:t>
          </w:r>
          <w:r w:rsidR="00674D26" w:rsidRPr="009370F8">
            <w:rPr>
              <w:rFonts w:cs="Calibri"/>
              <w:lang w:val="en-US"/>
            </w:rPr>
            <w:t>turnover</w:t>
          </w:r>
          <w:r w:rsidR="002E3BEC" w:rsidRPr="009370F8">
            <w:rPr>
              <w:rFonts w:cs="Calibri"/>
              <w:lang w:val="en-US"/>
            </w:rPr>
            <w:t xml:space="preserve"> </w:t>
          </w:r>
          <w:r w:rsidR="00674D26" w:rsidRPr="009370F8">
            <w:rPr>
              <w:lang w:val="en-US"/>
            </w:rPr>
            <w:t>on the successful transition to adulthood</w:t>
          </w:r>
          <w:r w:rsidR="002E3BEC" w:rsidRPr="009370F8">
            <w:rPr>
              <w:lang w:val="en-US"/>
            </w:rPr>
            <w:t xml:space="preserve"> remains to be assessed</w:t>
          </w:r>
          <w:r w:rsidR="001001E0">
            <w:rPr>
              <w:lang w:val="en-US"/>
            </w:rPr>
            <w:fldChar w:fldCharType="begin" w:fldLock="1"/>
          </w:r>
          <w:r w:rsidR="00F444C7">
            <w:rPr>
              <w:lang w:val="en-US"/>
            </w:rPr>
            <w:instrText>ADDIN CSL_CITATION {"citationItems":[{"id":"ITEM-1","itemData":{"DOI":"10.1111/j.1469-8137.2007.02223.x","ISSN":"0028-646X","author":[{"dropping-particle":"","family":"Jersáková","given":"Jana","non-dropping-particle":"","parse-names":false,"suffix":""},{"dropping-particle":"","family":"Malinová","given":"Tamara","non-dropping-particle":"","parse-names":false,"suffix":""}],"container-title":"New Phytologist","id":"ITEM-1","issue":"2","issued":{"date-parts":[["2007","9"]]},"page":"237-241","publisher":"John Wiley &amp; Sons, Ltd (10.1111)","title":"Spatial aspects of seed dispersal and seedling recruitment in orchids","type":"article-journal","volume":"176"},"uris":["http://www.mendeley.com/documents/?uuid=437f56c3-75e5-4095-92cf-790852fbe46b","http://www.mendeley.com/documents/?uuid=ec76473a-c892-478d-a7b1-2f19d7ef4edd"]},{"id":"ITEM-2","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Phytologist","id":"ITEM-2","issue":"2","issued":{"date-parts":[["2014"]]},"page":"392-400","title":"What constrains the distribution of orchid populations?","type":"article-journal","volume":"202"},"uris":["http://www.mendeley.com/documents/?uuid=2836ebb4-383e-44b3-92c0-7ebc1147fc20"]}],"mendeley":{"formattedCitation":"&lt;sup&gt;10,34&lt;/sup&gt;","plainTextFormattedCitation":"10,34","previouslyFormattedCitation":"&lt;sup&gt;10,34&lt;/sup&gt;"},"properties":{"noteIndex":0},"schema":"https://github.com/citation-style-language/schema/raw/master/csl-citation.json"}</w:instrText>
          </w:r>
          <w:r w:rsidR="001001E0">
            <w:rPr>
              <w:lang w:val="en-US"/>
            </w:rPr>
            <w:fldChar w:fldCharType="separate"/>
          </w:r>
          <w:r w:rsidR="00F444C7" w:rsidRPr="00F444C7">
            <w:rPr>
              <w:noProof/>
              <w:vertAlign w:val="superscript"/>
              <w:lang w:val="en-US"/>
            </w:rPr>
            <w:t>10,34</w:t>
          </w:r>
          <w:r w:rsidR="001001E0">
            <w:rPr>
              <w:lang w:val="en-US"/>
            </w:rPr>
            <w:fldChar w:fldCharType="end"/>
          </w:r>
          <w:r w:rsidR="002E3BEC" w:rsidRPr="009370F8">
            <w:rPr>
              <w:lang w:val="en-US"/>
            </w:rPr>
            <w:t>.</w:t>
          </w:r>
        </w:p>
        <w:p w14:paraId="35142F93" w14:textId="12863604" w:rsidR="006178B5" w:rsidRPr="00856EF7" w:rsidRDefault="00856EF7" w:rsidP="00856EF7">
          <w:pPr>
            <w:spacing w:after="0" w:line="240" w:lineRule="auto"/>
            <w:jc w:val="both"/>
            <w:rPr>
              <w:rFonts w:ascii="Calibri" w:hAnsi="Calibri" w:cs="Calibri"/>
              <w:b/>
              <w:shd w:val="clear" w:color="auto" w:fill="FFFFFF"/>
              <w:lang w:val="en-US"/>
            </w:rPr>
          </w:pPr>
        </w:p>
      </w:sdtContent>
    </w:sdt>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36E18983" w14:textId="2E99C315" w:rsidR="00636C35" w:rsidRPr="00340163" w:rsidRDefault="00636C35" w:rsidP="00AA6EB7">
          <w:pPr>
            <w:spacing w:after="0" w:line="240" w:lineRule="auto"/>
            <w:jc w:val="both"/>
            <w:rPr>
              <w:lang w:val="en-US"/>
            </w:rPr>
          </w:pPr>
          <w:r w:rsidRPr="00340163">
            <w:rPr>
              <w:lang w:val="en-US"/>
            </w:rPr>
            <w:t xml:space="preserve">The major aim of this research is to understand </w:t>
          </w:r>
          <w:r w:rsidRPr="00340163">
            <w:rPr>
              <w:b/>
              <w:lang w:val="en-US"/>
            </w:rPr>
            <w:t xml:space="preserve">how </w:t>
          </w:r>
          <w:r w:rsidR="009D0B98">
            <w:rPr>
              <w:b/>
              <w:lang w:val="en-US"/>
            </w:rPr>
            <w:t xml:space="preserve">interactions with </w:t>
          </w:r>
          <w:r w:rsidRPr="00340163">
            <w:rPr>
              <w:b/>
              <w:lang w:val="en-US"/>
            </w:rPr>
            <w:t>multiple partners influence the distribution of epiphytic orchids in hyper-diverse tropical forests</w:t>
          </w:r>
          <w:r w:rsidR="009D0B98">
            <w:rPr>
              <w:b/>
              <w:lang w:val="en-US"/>
            </w:rPr>
            <w:t xml:space="preserve"> and how these interactions are affected</w:t>
          </w:r>
          <w:r w:rsidR="009D0B98" w:rsidRPr="00340163">
            <w:rPr>
              <w:b/>
              <w:lang w:val="en-US"/>
            </w:rPr>
            <w:t xml:space="preserve"> </w:t>
          </w:r>
          <w:r w:rsidR="009D0B98">
            <w:rPr>
              <w:b/>
              <w:lang w:val="en-US"/>
            </w:rPr>
            <w:t xml:space="preserve">by </w:t>
          </w:r>
          <w:r w:rsidR="009D0B98" w:rsidRPr="00340163">
            <w:rPr>
              <w:b/>
              <w:lang w:val="en-US"/>
            </w:rPr>
            <w:t>abiotic conditions</w:t>
          </w:r>
          <w:r w:rsidR="009D0B98">
            <w:rPr>
              <w:b/>
              <w:lang w:val="en-US"/>
            </w:rPr>
            <w:t xml:space="preserve"> and the ontogenetic stage of the plant</w:t>
          </w:r>
          <w:r w:rsidRPr="00340163">
            <w:rPr>
              <w:lang w:val="en-US"/>
            </w:rPr>
            <w:t xml:space="preserve">. </w:t>
          </w:r>
          <w:r w:rsidR="00DC6A0D" w:rsidRPr="00340163">
            <w:rPr>
              <w:lang w:val="en-US"/>
            </w:rPr>
            <w:t>Specifically</w:t>
          </w:r>
          <w:r w:rsidRPr="00340163">
            <w:rPr>
              <w:lang w:val="en-US"/>
            </w:rPr>
            <w:t xml:space="preserve">, the project aims at understanding how </w:t>
          </w:r>
          <w:r w:rsidR="00814DEE">
            <w:rPr>
              <w:lang w:val="en-US"/>
            </w:rPr>
            <w:t xml:space="preserve">the availability of suitable </w:t>
          </w:r>
          <w:r w:rsidRPr="00340163">
            <w:rPr>
              <w:lang w:val="en-US"/>
            </w:rPr>
            <w:t>mycorrhizal fungi affects germination and recruitment of epiphytic orchids along natural light gradients</w:t>
          </w:r>
          <w:r w:rsidR="00340163">
            <w:rPr>
              <w:lang w:val="en-US"/>
            </w:rPr>
            <w:t>,</w:t>
          </w:r>
          <w:r w:rsidR="00814DEE">
            <w:rPr>
              <w:lang w:val="en-US"/>
            </w:rPr>
            <w:t xml:space="preserve"> and how this</w:t>
          </w:r>
          <w:r w:rsidR="00340163">
            <w:rPr>
              <w:lang w:val="en-US"/>
            </w:rPr>
            <w:t xml:space="preserve"> is</w:t>
          </w:r>
          <w:r w:rsidR="00814DEE">
            <w:rPr>
              <w:lang w:val="en-US"/>
            </w:rPr>
            <w:t xml:space="preserve"> affected by specific characteristics of the host tree</w:t>
          </w:r>
          <w:r w:rsidRPr="00340163">
            <w:rPr>
              <w:lang w:val="en-US"/>
            </w:rPr>
            <w:t>. To this end, I will address three key aspects of the interaction</w:t>
          </w:r>
          <w:r w:rsidR="009D0B98">
            <w:rPr>
              <w:lang w:val="en-US"/>
            </w:rPr>
            <w:t xml:space="preserve"> between epiphytic orchids, host tree and mycorrhizal fungi</w:t>
          </w:r>
          <w:r w:rsidRPr="00340163">
            <w:rPr>
              <w:lang w:val="en-US"/>
            </w:rPr>
            <w:t>: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r w:rsidR="00720C05">
            <w:rPr>
              <w:lang w:val="en-US"/>
            </w:rPr>
            <w:t xml:space="preserve"> </w:t>
          </w:r>
          <w:r w:rsidRPr="00340163">
            <w:rPr>
              <w:lang w:val="en-US"/>
            </w:rPr>
            <w:t>In particular, I will test the hypotheses that:</w:t>
          </w:r>
        </w:p>
        <w:p w14:paraId="3A1FA240" w14:textId="77777777" w:rsidR="00814DEE" w:rsidRPr="00340163" w:rsidRDefault="00814DEE" w:rsidP="00AA6EB7">
          <w:pPr>
            <w:spacing w:after="0" w:line="240" w:lineRule="auto"/>
            <w:jc w:val="both"/>
            <w:rPr>
              <w:lang w:val="en-US"/>
            </w:rPr>
          </w:pPr>
        </w:p>
        <w:p w14:paraId="350BE2FA" w14:textId="79EED066" w:rsidR="00636C35" w:rsidRPr="00340163" w:rsidRDefault="00636C35" w:rsidP="00340163">
          <w:pPr>
            <w:spacing w:after="0" w:line="240" w:lineRule="auto"/>
            <w:ind w:left="1134" w:hanging="426"/>
            <w:jc w:val="both"/>
            <w:rPr>
              <w:lang w:val="en-US"/>
            </w:rPr>
          </w:pPr>
          <w:r w:rsidRPr="00340163">
            <w:rPr>
              <w:lang w:val="en-US"/>
            </w:rPr>
            <w:t xml:space="preserve">H1: </w:t>
          </w:r>
          <w:r w:rsidR="00814DEE">
            <w:rPr>
              <w:lang w:val="en-US"/>
            </w:rPr>
            <w:tab/>
          </w:r>
          <w:r w:rsidRPr="00340163">
            <w:rPr>
              <w:lang w:val="en-US"/>
            </w:rPr>
            <w:t xml:space="preserve">the influence of partner availability on epiphytic orchid distribution depends on partner </w:t>
          </w:r>
          <w:r w:rsidR="00AA6EB7" w:rsidRPr="00340163">
            <w:rPr>
              <w:lang w:val="en-US"/>
            </w:rPr>
            <w:t>breadth and abiotic conditions.</w:t>
          </w:r>
        </w:p>
        <w:p w14:paraId="240F6A49" w14:textId="2079F50C" w:rsidR="00636C35" w:rsidRPr="00340163" w:rsidRDefault="00636C35" w:rsidP="00340163">
          <w:pPr>
            <w:spacing w:after="0" w:line="240" w:lineRule="auto"/>
            <w:ind w:left="1134" w:hanging="426"/>
            <w:jc w:val="both"/>
            <w:rPr>
              <w:lang w:val="en-US"/>
            </w:rPr>
          </w:pPr>
          <w:r w:rsidRPr="00340163">
            <w:rPr>
              <w:lang w:val="en-US"/>
            </w:rPr>
            <w:t xml:space="preserve">H2: </w:t>
          </w:r>
          <w:r w:rsidR="00814DEE">
            <w:rPr>
              <w:lang w:val="en-US"/>
            </w:rPr>
            <w:tab/>
          </w:r>
          <w:r w:rsidRPr="00340163">
            <w:rPr>
              <w:lang w:val="en-US"/>
            </w:rPr>
            <w:t xml:space="preserve">the </w:t>
          </w:r>
          <w:r w:rsidR="00C83664">
            <w:rPr>
              <w:lang w:val="en-US"/>
            </w:rPr>
            <w:t xml:space="preserve">composition and the </w:t>
          </w:r>
          <w:r w:rsidRPr="00340163">
            <w:rPr>
              <w:lang w:val="en-US"/>
            </w:rPr>
            <w:t>availability of free-living fungi changes over the vertical gradient of light</w:t>
          </w:r>
          <w:r w:rsidR="00C83664">
            <w:rPr>
              <w:lang w:val="en-US"/>
            </w:rPr>
            <w:t xml:space="preserve"> and </w:t>
          </w:r>
          <w:r w:rsidRPr="00340163">
            <w:rPr>
              <w:lang w:val="en-US"/>
            </w:rPr>
            <w:t>over the trunk of the host tree.</w:t>
          </w:r>
        </w:p>
        <w:p w14:paraId="7E6D47B6" w14:textId="189B3BE6" w:rsidR="00636C35" w:rsidRPr="00340163" w:rsidRDefault="00636C35" w:rsidP="00340163">
          <w:pPr>
            <w:spacing w:after="0" w:line="240" w:lineRule="auto"/>
            <w:ind w:left="1134" w:hanging="426"/>
            <w:jc w:val="both"/>
            <w:rPr>
              <w:lang w:val="en-US"/>
            </w:rPr>
          </w:pPr>
          <w:r w:rsidRPr="00340163">
            <w:rPr>
              <w:lang w:val="en-US"/>
            </w:rPr>
            <w:t xml:space="preserve">H3: </w:t>
          </w:r>
          <w:r w:rsidR="00814DEE">
            <w:rPr>
              <w:lang w:val="en-US"/>
            </w:rPr>
            <w:tab/>
          </w:r>
          <w:r w:rsidRPr="00340163">
            <w:rPr>
              <w:lang w:val="en-US"/>
            </w:rPr>
            <w:t xml:space="preserve">seedlings </w:t>
          </w:r>
          <w:r w:rsidR="00C83664">
            <w:rPr>
              <w:lang w:val="en-US"/>
            </w:rPr>
            <w:t>associate with a larger</w:t>
          </w:r>
          <w:r w:rsidRPr="00340163">
            <w:rPr>
              <w:lang w:val="en-US"/>
            </w:rPr>
            <w:t xml:space="preserve"> diversity of mycorrhizal fungi than adults</w:t>
          </w:r>
          <w:r w:rsidR="00C83664">
            <w:rPr>
              <w:lang w:val="en-US"/>
            </w:rPr>
            <w:t xml:space="preserve"> allowing them </w:t>
          </w:r>
          <w:r w:rsidR="00340163">
            <w:rPr>
              <w:lang w:val="en-US"/>
            </w:rPr>
            <w:t xml:space="preserve">to </w:t>
          </w:r>
          <w:r w:rsidR="00C83664">
            <w:rPr>
              <w:lang w:val="en-US"/>
            </w:rPr>
            <w:t>easily find a suitable partner in the complex canopy of the rainforest</w:t>
          </w:r>
          <w:r w:rsidR="00D9398C">
            <w:rPr>
              <w:lang w:val="en-US"/>
            </w:rPr>
            <w:t>.</w:t>
          </w:r>
        </w:p>
        <w:p w14:paraId="4164FF1D" w14:textId="128EE17F" w:rsidR="00636C35" w:rsidRPr="00340163" w:rsidRDefault="00636C35" w:rsidP="00340163">
          <w:pPr>
            <w:spacing w:after="0" w:line="240" w:lineRule="auto"/>
            <w:ind w:left="1134" w:hanging="426"/>
            <w:jc w:val="both"/>
            <w:rPr>
              <w:lang w:val="en-US"/>
            </w:rPr>
          </w:pPr>
          <w:r w:rsidRPr="00340163">
            <w:rPr>
              <w:lang w:val="en-US"/>
            </w:rPr>
            <w:t xml:space="preserve">H4: </w:t>
          </w:r>
          <w:r w:rsidR="00814DEE">
            <w:rPr>
              <w:lang w:val="en-US"/>
            </w:rPr>
            <w:tab/>
          </w:r>
          <w:r w:rsidRPr="00340163">
            <w:rPr>
              <w:lang w:val="en-US"/>
            </w:rPr>
            <w:t xml:space="preserve">ontogenetic changes in mycorrhizal partners </w:t>
          </w:r>
          <w:r w:rsidR="00C83664">
            <w:rPr>
              <w:lang w:val="en-US"/>
            </w:rPr>
            <w:t xml:space="preserve">result from </w:t>
          </w:r>
          <w:r w:rsidRPr="00340163">
            <w:rPr>
              <w:lang w:val="en-US"/>
            </w:rPr>
            <w:t>sampling effects rather than total complementarity.</w:t>
          </w:r>
        </w:p>
        <w:p w14:paraId="7E2F928E" w14:textId="77777777" w:rsidR="000E2C2C" w:rsidRPr="00E64758"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US"/>
            </w:rPr>
          </w:pPr>
        </w:p>
        <w:p w14:paraId="7D47617D" w14:textId="3B81B05B" w:rsidR="000E2C2C" w:rsidRPr="00340163" w:rsidRDefault="000E2C2C" w:rsidP="00AA6EB7">
          <w:pPr>
            <w:widowControl w:val="0"/>
            <w:autoSpaceDE w:val="0"/>
            <w:autoSpaceDN w:val="0"/>
            <w:adjustRightInd w:val="0"/>
            <w:spacing w:after="0" w:line="240" w:lineRule="auto"/>
            <w:jc w:val="both"/>
            <w:rPr>
              <w:lang w:val="en-US" w:eastAsia="en-GB"/>
            </w:rPr>
          </w:pPr>
          <w:r w:rsidRPr="00340163">
            <w:rPr>
              <w:lang w:val="en-US" w:eastAsia="en-GB"/>
            </w:rPr>
            <w:t xml:space="preserve">This study will provide </w:t>
          </w:r>
          <w:r w:rsidRPr="00340163">
            <w:rPr>
              <w:b/>
              <w:lang w:val="en-US" w:eastAsia="en-GB"/>
            </w:rPr>
            <w:t>three innovative aspects to the field</w:t>
          </w:r>
          <w:r w:rsidR="00C83664">
            <w:rPr>
              <w:lang w:val="en-US" w:eastAsia="en-GB"/>
            </w:rPr>
            <w:t>. Specifically, it will:</w:t>
          </w:r>
        </w:p>
        <w:p w14:paraId="2846962D" w14:textId="4A13B0FA" w:rsidR="00827121" w:rsidRDefault="00856EF7" w:rsidP="00AA6EB7">
          <w:pPr>
            <w:widowControl w:val="0"/>
            <w:autoSpaceDE w:val="0"/>
            <w:autoSpaceDN w:val="0"/>
            <w:adjustRightInd w:val="0"/>
            <w:spacing w:after="0" w:line="240" w:lineRule="auto"/>
            <w:jc w:val="both"/>
            <w:rPr>
              <w:lang w:val="en-US"/>
            </w:rPr>
          </w:pPr>
          <w:r>
            <w:rPr>
              <w:b/>
              <w:noProof/>
              <w:lang w:val="en-US"/>
            </w:rPr>
            <mc:AlternateContent>
              <mc:Choice Requires="wpg">
                <w:drawing>
                  <wp:anchor distT="0" distB="0" distL="114300" distR="114300" simplePos="0" relativeHeight="251673600" behindDoc="0" locked="0" layoutInCell="1" allowOverlap="1" wp14:anchorId="59FC05A6" wp14:editId="54D7344A">
                    <wp:simplePos x="0" y="0"/>
                    <wp:positionH relativeFrom="column">
                      <wp:posOffset>214528</wp:posOffset>
                    </wp:positionH>
                    <wp:positionV relativeFrom="paragraph">
                      <wp:posOffset>1060553</wp:posOffset>
                    </wp:positionV>
                    <wp:extent cx="5207000" cy="1550670"/>
                    <wp:effectExtent l="19050" t="19050" r="12700" b="11430"/>
                    <wp:wrapTopAndBottom/>
                    <wp:docPr id="14" name="Grupo 14"/>
                    <wp:cNvGraphicFramePr/>
                    <a:graphic xmlns:a="http://schemas.openxmlformats.org/drawingml/2006/main">
                      <a:graphicData uri="http://schemas.microsoft.com/office/word/2010/wordprocessingGroup">
                        <wpg:wgp>
                          <wpg:cNvGrpSpPr/>
                          <wpg:grpSpPr>
                            <a:xfrm>
                              <a:off x="0" y="0"/>
                              <a:ext cx="5207000" cy="1550670"/>
                              <a:chOff x="0" y="0"/>
                              <a:chExt cx="4346631" cy="1370169"/>
                            </a:xfrm>
                          </wpg:grpSpPr>
                          <pic:pic xmlns:pic="http://schemas.openxmlformats.org/drawingml/2006/picture">
                            <pic:nvPicPr>
                              <pic:cNvPr id="9" name="Picture 5" descr="Network_sche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6824"/>
                                <a:ext cx="2121535" cy="1363345"/>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122226" y="0"/>
                                <a:ext cx="2224405" cy="1369695"/>
                              </a:xfrm>
                              <a:prstGeom prst="rect">
                                <a:avLst/>
                              </a:prstGeom>
                              <a:solidFill>
                                <a:srgbClr val="FFFFFF"/>
                              </a:solidFill>
                              <a:ln w="9525">
                                <a:solidFill>
                                  <a:srgbClr val="000000"/>
                                </a:solidFill>
                                <a:miter lim="800000"/>
                                <a:headEnd/>
                                <a:tailEnd/>
                              </a:ln>
                            </wps:spPr>
                            <wps:txbx>
                              <w:txbxContent>
                                <w:p w14:paraId="1251F5C1" w14:textId="08FB81E9" w:rsidR="00A41CCA" w:rsidRPr="00827121" w:rsidRDefault="00A41CCA" w:rsidP="00827121">
                                  <w:pPr>
                                    <w:spacing w:line="240" w:lineRule="auto"/>
                                    <w:rPr>
                                      <w:rFonts w:ascii="Arial Narrow" w:hAnsi="Arial Narrow"/>
                                      <w:b/>
                                      <w:lang w:val="en-US"/>
                                      <w14:textOutline w14:w="9525" w14:cap="rnd" w14:cmpd="sng" w14:algn="ctr">
                                        <w14:noFill/>
                                        <w14:prstDash w14:val="solid"/>
                                        <w14:bevel/>
                                      </w14:textOutline>
                                    </w:rPr>
                                  </w:pPr>
                                  <w:r w:rsidRPr="00827121">
                                    <w:rPr>
                                      <w:b/>
                                      <w:lang w:val="en-US"/>
                                      <w14:textOutline w14:w="9525" w14:cap="rnd" w14:cmpd="sng" w14:algn="ctr">
                                        <w14:noFill/>
                                        <w14:prstDash w14:val="solid"/>
                                        <w14:bevel/>
                                      </w14:textOutline>
                                    </w:rPr>
                                    <w:t>Fig. 2</w:t>
                                  </w:r>
                                  <w:r w:rsidRPr="00827121">
                                    <w:rPr>
                                      <w:lang w:val="en-US"/>
                                      <w14:textOutline w14:w="9525" w14:cap="rnd" w14:cmpd="sng" w14:algn="ctr">
                                        <w14:noFill/>
                                        <w14:prstDash w14:val="solid"/>
                                        <w14:bevel/>
                                      </w14:textOutline>
                                    </w:rPr>
                                    <w:t xml:space="preserve"> Schematic representation of a tripartite interaction network between orchids</w:t>
                                  </w:r>
                                  <w:r w:rsidRPr="00827121">
                                    <w:rPr>
                                      <w:rFonts w:ascii="Arial Narrow" w:hAnsi="Arial Narrow"/>
                                      <w:lang w:val="en-US"/>
                                      <w14:textOutline w14:w="9525" w14:cap="rnd" w14:cmpd="sng" w14:algn="ctr">
                                        <w14:noFill/>
                                        <w14:prstDash w14:val="solid"/>
                                        <w14:bevel/>
                                      </w14:textOutline>
                                    </w:rPr>
                                    <w:t xml:space="preserve"> </w:t>
                                  </w:r>
                                  <w:r w:rsidRPr="00827121">
                                    <w:rPr>
                                      <w:lang w:val="en-US"/>
                                      <w14:textOutline w14:w="9525" w14:cap="rnd" w14:cmpd="sng" w14:algn="ctr">
                                        <w14:noFill/>
                                        <w14:prstDash w14:val="solid"/>
                                        <w14:bevel/>
                                      </w14:textOutline>
                                    </w:rPr>
                                    <w:t>(circles), mycorrhiza (squares) and host trees (rhombi). Characters depict different species; lines depict inter-specific interactions.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FC05A6" id="Grupo 14" o:spid="_x0000_s1026" style="position:absolute;left:0;text-align:left;margin-left:16.9pt;margin-top:83.5pt;width:410pt;height:122.1pt;z-index:251673600;mso-width-relative:margin;mso-height-relative:margin" coordsize="43466,137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LdjHcAwAASwkAAA4AAABkcnMvZTJvRG9jLnhtbMRW227jNhB9L9B/&#10;IPTuWJLlK+Isss4FC2y3we72uaApyiIikSxJWU6L/nsPKdmOYwMNtg81EIXDy3DmzDkjXX/Y1RXZ&#10;cmOFkssouYojwiVTuZCbZfTb94fBLCLWUZnTSkm+jF64jT7c/PzTdasXPFWlqnJuCJxIu2j1Miqd&#10;04vh0LKS19ReKc0lFgtlaupgms0wN7SF97oapnE8GbbK5Nooxq3F7F23GN0E/0XBmfu1KCx3pFpG&#10;iM2FpwnPtX8Ob67pYmOoLgXrw6A/EEVNhcSlB1d31FHSGHHmqhbMKKsKd8VUPVRFIRgPOSCbJH6T&#10;zaNRjQ65bBbtRh9gArRvcPpht+zL9skQkaN2WUQkrVGjR9NoRWADnFZvFtjzaPQ3/WT6iU1n+Xx3&#10;han9f2RCdgHWlwOsfOcIw+Q4jadxDPQZ1pLxOJ5Me+BZieqcnWPlfX8yG2WTySjpT46mcTKZ+6iG&#10;+4uHPr5DOFqwBf56nDA6w+nf+YRTrjE86p3U7/JRU/Pc6AFKqqkTa1EJ9xLoieL5oOT2SbAn0xlH&#10;yOd7xLHqLyXjiOTcMvDzC3dg9vPvQQjc5+z9+KOdI+oT/azYsyVSrUoqN/zWatAdCAeETrcPvXkS&#10;xboS+kFUlS+eH/f54uo31LoAWUfbO8WamkvX6dDwCqkraUuhbUTMgtdrDlqZT3kSlAE2fLbOX+d5&#10;EbTxVzq7jeN5+nGwGserQRZP7we382w6mMb30yzOZskqWf3tTyfZorEc+dLqTos+VsyeRXtRCH3L&#10;6CQWpEq2NDSEjksIKHBqHyLo5SHxsVrDvgJV7MPYGe5Y6YcFkOvnsfmwEGA+IutBt5ANWbe/qBzK&#10;oo1TAYyLspnM0qC5DiGvnDRJk/EIrAjKGU1Go2x8wn/QwFj3yFVN/ABwI9hwA90C7S69/RYfuFS+&#10;6CGdSpJ2Gc3H6TgcsKoS+Z4R1mzWq8r0MEG8kG/n7GRbLRy6dyXqZTQ7bKKLktP8XubhFkdF1Y0B&#10;VCWB8x6VfgjTtxm0f7snIaz3FdY3/0uN81tJNUdW3u1RbglaUNfhVg3NjYLWiEPNFUl9cv1m3+eI&#10;231UwL9jrtVvhGaMan2OiLIT26ujnZ93VR3VxW8SkfOWifksi4+Fn0/m/7HwJ3U7Ke9D+F0q7//F&#10;EA+nR7DD0u3Wu748a5W/oDpGgekoJr47MCiV+TMiLd7hy8j+0VDfvKtPEsWZJwARL/1gZONpCsO8&#10;Xlm/XqGSwdUychHphisHC0cabcSmxE0dHaS6hYwLEdTlQ+2iAp29ARaHUXhjY3TySfDaDruO30A3&#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FJQWc4AAAAAoBAAAPAAAAZHJzL2Rv&#10;d25yZXYueG1sTI9Ba8JAEIXvhf6HZQq91U1MtRKzEZG2JylUC8XbmB2TYHY3ZNck/vuOp3qcN4/3&#10;vpetRtOInjpfO6sgnkQgyBZO17ZU8LP/eFmA8AGtxsZZUnAlD6v88SHDVLvBflO/C6XgEOtTVFCF&#10;0KZS+qIig37iWrL8O7nOYOCzK6XucOBw08hpFM2lwdpyQ4UtbSoqzruLUfA54LBO4vd+ez5trof9&#10;7Ot3G5NSz0/jegki0Bj+zXDDZ3TImenoLlZ70ShIEiYPrM/feBMbFrObclTwGsdTkHkm7yfkfwAA&#10;AP//AwBQSwMECgAAAAAAAAAhAJsjdtuDZwAAg2cAABUAAABkcnMvbWVkaWEvaW1hZ2UxLmpwZWf/&#10;2P/gABBKRklGAAEBAQBgAGAAAP/bAEMAAwICAwICAwMDAwQDAwQFCAUFBAQFCgcHBggMCgwMCwoL&#10;Cw0OEhANDhEOCwsQFhARExQVFRUMDxcYFhQYEhQVFP/bAEMBAwQEBQQFCQUFCRQNCw0UFBQUFBQU&#10;FBQUFBQUFBQUFBQUFBQUFBQUFBQUFBQUFBQUFBQUFBQUFBQUFBQUFBQUFP/AABEIARYBr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ryj4hfEqWeeTStCuWhWJsXGoREZ3&#10;A/6uM9OD1b8BznDfiT8RzcNPomjTbUGY7y9jP4GKM+vZmHToOclfN02xoqIFVVGAo4AFeJisXzXp&#10;036s82viPsQPa/h98Qk8TRiwvykOsRrkheFuFH8ae/qvb6V21fL6yPHJFLFI0M8TiSKaM4ZGHQj/&#10;AD7V7X8PfiFH4ph+xXuyDWIVyyLws6j+NP6r2+mDW2FxXP8Au6j16ef/AATTD1+b3Zbna0UUV6p3&#10;BUdxcRWkEk08iQwxqWeSRgqqB1JJ6CpK8j+OGvTC4stFjZkhaP7TMB/H8xCA+wKsceuPSsK1VUKb&#10;qPoRUmqcXJ9DT1j43abZ3DRafZTaiqnBmLiJD/u5BJ/IVP4f+M+lapcLBfwSaU7dJJHDxfQtxj8R&#10;j3r4w8N69qPhb9pDxP4W1TULu60vxFp0Ot6It1K8iQvF+6u4I9xIUf6qTaMAbie9O+D+tan46+Jf&#10;xJ8SSX92/hy1vk8P6TZtM/2fNsCLmZUztJaZmXeBnEeM8V4CzGvfnsuW1/xtb1vp8mzzpYqpFttK&#10;yt+Ov5a/I/Q5WDKCDkHkEUteR/C34kaXpulz6XrmtWOntalWtjfXSRFo2z8o3EZClT9AQK7b/hZ3&#10;g7/obND/APBlD/8AFV9PRjOvTjUhF2fkdqr0mr8y+86aiuZ/4Wd4O/6GzQ//AAZQ/wDxVH/CzvB3&#10;/Q2aH/4Mof8A4qtvYVf5H9zH7al/MvvOmormf+FneDv+hs0P/wAGUP8A8VR/ws7wd/0Nmh/+DKH/&#10;AOKo9hV/kf3MPbUv5l9501Fcz/ws7wd/0Nmh/wDgyh/+Ko/4Wd4O/wChs0P/AMGUP/xVHsKv8j+5&#10;h7al/MvvOmormf8AhZ3g7/obND/8GUP/AMVR/wALO8Hf9DZof/gyh/8AiqPYVf5H9zD21L+ZfedN&#10;RXM/8LO8Hf8AQ2aH/wCDKH/4qj/hZ3g7/obND/8ABlD/APFUewq/yP7mHtqX8y+86aiuZ/4Wd4O/&#10;6GzQ/wDwZQ//ABVH/CzvB3/Q2aH/AODKH/4qj2FX+R/cw9tS/mX3nTUVzP8Aws7wd/0Nmh/+DKH/&#10;AOKo/wCFneDv+hs0P/wZQ/8AxVHsKv8AI/uYe2pfzL7zpqK5n/hZ3g7/AKGzQ/8AwZQ//FUf8LO8&#10;Hf8AQ2aH/wCDKH/4qj2FX+R/cw9tS/mX3nL+J/jBfaH4m1PSrTQre8SxkSNp5tQaEszRJJwohbgC&#10;QDr2NZv/AAvHV/8AoWbH/wAG7/8AyNXC+LNcsdW8e+J7nT723vraS5hKTW0qyI2LWBThlJB5Uj6g&#10;1n/afevpIYKhyR5oa2Xft6nhSxVVylyz0u+3f0PSv+F46v8A9CzY/wDg3f8A+RqP+F46v/0LNj/4&#10;N3/+Rq8n13xFaeG9E1DVr+UQ2NjbyXU8h/hjRSzH8ga+Ofg1/bHw8+KXg74may0sUHxce7t9Rt5X&#10;4tZpJDPp35wqExnjJrN4fDqrGn7PR7u70b0it/tPQtVq7puftNvJa21fTotT9Hv+F46v/wBCzY/+&#10;Dd//AJGo/wCF46v/ANCzY/8Ag3f/AORq81+0+9H2n3rf6lh/+ff4v/My+s1/539y/wAj1zwx8YL7&#10;XPE2maVd6Fb2aX0jxrPDqDTFWWJ5OVMK8ERkde4r06vmnwbqdvY+PvDFxd3EVrbx3U2+aZwiLm1n&#10;AyTwMkgfjXvn/CbeHf8AoP6X/wCBkf8A8VXz+Y/V8PVjCLUdNr+b7s9vARr16cpNOWu9vJdkbVFY&#10;v/CbeHf+g/pf/gZH/wDFUf8ACbeHf+g/pf8A4GR//FV5X1ij/OvvR6X1et/I/uZtUVi/8Jt4d/6D&#10;+l/+Bkf/AMVR/wAJt4d/6D+l/wDgZH/8VR9Yo/zr70H1et/I/uZtUVi/8Jt4d/6D+l/+Bkf/AMVR&#10;/wAJt4d/6D+l/wDgZH/8VR9Yo/zr70H1et/I/uZtUVi/8Jt4d/6D+l/+Bkf/AMVR/wAJt4d/6D+l&#10;/wDgZH/8VR9Yo/zr70H1et/I/uZtUVi/8Jt4d/6D+l/+Bkf/AMVR/wAJt4d/6D+l/wDgZH/8VR9Y&#10;o/zr70H1et/I/uZtUVi/8Jt4d/6D+l/+Bkf/AMVR/wAJt4d/6D+l/wDgZH/8VR9Yo/zr70H1et/I&#10;/uZtUVi/8Jt4d/6D+l/+Bkf/AMVR/wAJt4d/6D+l/wDgZH/8VR9Yo/zr70H1et/I/uZtUVi/8Jt4&#10;d/6D+l/+Bkf/AMVSf8Jt4d/6D+l/+Bkf/wAVR9Yo/wA6+9B9XrfyP7mbdeT/ABL+JRZ59E0WcqVJ&#10;ju76M8r2McZ/vdi38PQfNkrF8RvixHcRvpXhy8WUMMXGpWzhlUH+CJh1b1Yfd6D5vu+Wx7YY1RAF&#10;RRgKOgrycXjOb93SenV/5HjYms4t01o1v/kWIwsUaogCoowFAwAKXd71B5nvXyn+234H1O98G3ni&#10;XUPFF9NplnqWmppnh+2VYbWJmuIlklmIy07kltuSFQHhSea8ylBVKkabdrtL73Y8+KTT8k39x9Z7&#10;venRzS288U8Ez29zCwkimj4ZGHcf4dCCQeDVbzPejzPesiLnvPw9+IUXi23Npd7LfWIVzJEvCzL0&#10;8xPb1HVSe4IJ7SvlSG6mtbiG5tpnt7qFt8U0ZwyN6j+RB4IJB4Ne8fDv4hw+MbZra4CW+swJumhX&#10;7si5A8xP9nJGR1UnB6gn38Hi/afu6m/5/wDBPWw+I5/cludnXlXxs8MzXAtdbgQyJBH5FzjqqZJV&#10;voCWB+o969VpGUMpBGQeCDXoVqUa1N05bM65xU4uLPzv/aL8F+KNYsvDPivwJYx6j4z8MX7T2dpJ&#10;MkQuYJozFPEXdgoBDK/J/wCWeOuK674OeBT8Mfhf4d8OSyLLdWVqv2yYHIluXJeeTPfdIzn8a+q9&#10;Y+D3h/VrgzRi401mOWWydVQ/8BZWA/ACp/D/AMKdB0C4W4Ec1/Ohykl6wfafUKAFz74zXgrLK3L7&#10;JyXLe9+v9at+rPOlhZytFvRf1+F3b1ZyXgn4SWOs+G5bnWrXZeXTrJazAATW6qDtZSRwSSTg5BG3&#10;I9Niztta8M3UVi+tSWrOwS2kv1N1ZXJ7KGZhLFIf7rSMP7u7kD0aobyzg1C1ltrqGO4t5VKyRSqG&#10;VgexB6ivqcPU9hTVHeKOl4eO8NH+fqc//wAJNqel8azoU6xjrd6UTdxfUoAJR9AjAetauj+ItM1+&#10;N306+gvNhw6xOC0Z9GXqp9iAaytl/wCEf9WLjVtFH/LPmS6tR/s95U9uXHbfwBautF0Hxjb29+0F&#10;vehlzBfQNtlUf7EqkMv4EVtJU7XtZd1/k+vzHFz2vr2f+a/yNyiuZ/sHXNJ50vWzdwj/AJddYj83&#10;8FlXDj6tvo/4TC403jXNGu9OA63VqDd23/fSDeo93RR71n7Jy+B3/P7v8rmntEvjVvy+/wDzOmoq&#10;npesWOtWoudPvIL63PHmW8gdc+mQetXKxacXZmqaaugooopDCiiigAooooAKKKo6trFpolqJruTa&#10;GbZHGilpJXPREUcsx9BTScnZCbUVdl1mCKWYhVAySegrmzqt54qPl6NIbXTOj6sVBMg9LcEYP/XQ&#10;/L/dDdQLo934mYTa5H9n0/OY9HVgwb0Nww4c/wDTMfIO5fgjpAMDAGBW3u0/N/gv8/y9TL3qnkvx&#10;/wCB+fofLfjizg0X4geJbS3DCJLiEje5diTawEksSSSSSST1JrH+0V7x4n+B+k+KPEN9rE2q6raX&#10;F4yNJHbPD5eVjWMEbomPRB3rM/4Zy0X/AKD2uf8Afdt/8Yr6enmGHVOKlLVJX0fY+fngq/PLljpd&#10;9u58dftPWut+LfAlj4M0O2vnPijUoNMv7yzgZxZ2RbdcSu2CEGxduW67sV5/8Xv2WNRuvhjepovx&#10;B8ba3qmjRrf6RpupXlvNAbiAbo1CJbq27AKrgjkjtX6C/wDDOWi/9B7XP++7b/4xR/wzlov/AEHt&#10;c/77tv8A4xWE8Rg58zcnd9bPS233O7XmzaFHFQ5Uoqy6aa9/vWnyPn7wN4nufFHg3RdWvdPutJvb&#10;y0jmnsb2FoZoJCo3oyMAQQ2RzW59or2X/hnLRf8AoPa5/wB923/xij/hnLRf+g9rn/fdt/8AGK7H&#10;mOFbvf8ABnMsFiUrW/FHmfgWztda+IHhuzvIEubaS4mDxyDIOLWcg/UEAg9iAa94+wy+FuJbX+19&#10;IH/LURb7q3H+0AMyr7j5x3DckY3hj4H6T4X8Q2OsQ6rqt3cWbO0cdy8Pl5aNoyTtiU9HPevRa+Zz&#10;R0cVVjUpbpWvbzf3r+kfQZa6uGpSp1dm72v5L7n/AE9DPs4dM1G1jubWO1uLeQbkliVWVh6gip/7&#10;Ns/+fSD/AL9r/hWXeeH5bW6kv9FlS0u5Dumt5M/Z7k+rgfdb/bXn1DAAVY0nxBFqUz2k0T2OpRru&#10;ks58bsdNykcOmf4h9Dg8V5EZJPkqKz/B+n+X57nqSi2uenJtfivX/P8ALYuf2bZ/8+kH/ftf8KP7&#10;Ns/+fSD/AL9r/hVmiujlj2Ofnl3K39m2f/PpB/37X/Cj+zbP/n0g/wC/a/4VZoo5Y9g55dyt/Ztn&#10;/wA+kH/ftf8ACj+zbP8A59IP+/a/4VZoo5Y9g55dyt/Ztn/z6Qf9+1/wo/s2z/59IP8Av2v+FWaK&#10;OWPYOeXcrf2bZ/8APpB/37X/AAo/s2z/AOfSD/v2v+FVtW8SaZoWxb69igkk/wBXCTulk9kQZZj7&#10;AGs7+3tY1XjS9Ga3iPS71ZvJGPVYhlz9G2VhKpSi+Xd9krv8Nvmbxp1pLm2Xduy/Hf5G1/Ztn/z6&#10;Qf8Aftf8KxdR13w9pt01oVhur4dbOzg8+cfVEBKj3bA96P8AhE59S51vV7rUAettbE2tv/3yh3MP&#10;Z3Ye1bOnaXZ6RarbWNrDZ269IoIwi/kKi1Se0VH11f3LT8fkXenDeTk/LRfe9fw+Zzvk6vq3/Hro&#10;1jocB/5bagqzzfhFGdo+pk+q0+H4d6ZNIJdVMmtS9dt3tEP4QoBH+ak+9dTRT+q03rU971/y2/AP&#10;rdRaU/d9N/v3/Gx5n8RvhXHqUJ1LQreO31CNQJLSMBEuFAwAB0DgdD0PQ9iPF1k3Z4ZSCQVYYIIO&#10;CCD0IPavrSvM/ih8Mf7Z83WNHjC6mBme3XgXIA6j0cDv36HsR5+Mwd/3lJeq/wAv6/4Pg4nDuV6k&#10;d+p4xvr5m/bG8WXuu+Db3wVpPg3xfrOpC8sLoXem6FPcWbIk8crATICCQqkYHfivpJZd3qDnBDDB&#10;B7gjsfal8z3rw6dT2c4z3s0/ud0eXGSje66fmYXgPxzF4+0V9Si0fWtEVZmh+za9p8llOcAHcI35&#10;KnPB9j6V0e+ofM96sadY3WsahBY2MJuLydtscY4+pJ7ADkmpcuZ+6id3oTabYXetahBYWMJuLyY4&#10;SPoMDqzHso7n+uBX0J4F8C2vgvTyqkXGoTAG4uiMFz/dX0Udh+J5NM8BeArXwTp5GRc6lMB9ousY&#10;3f7K+ijsPxPNdVX0mDwfsV7Sp8X5f8E9rD4f2fvS3Ciiori6hs4WlnlWGNerOcCvVO0lorm7jx/p&#10;MLbUeaf3jjOP1xT7Xx5pFywVpZLc/wDTZCB+YyKy9rTvbmV/U29jUtzcrt6HQ0UyKVJ41kjdZI2G&#10;VZTkH6Gn1qYhWBfeH57O8l1HRJI7W8kO6e1kz9nuj6sB91/+mijPTcGAAG/RVxk47EyipbmXo3iC&#10;HVmkgaN7PUIQPPsp8CSPPQ8cMp7MuQfqCBqVm6xoNtrSxNIXguoSWgvIDtlhJ6lW9D3U5B6EEVQt&#10;deudJuI7LXQkbSMEg1KMbYJyeArD/lm5/uk4P8JJ+UXyqesPu/y/q/5mfM4aT+//AD/q35E2qeDd&#10;I1W6N3JaeRfn/l9tHaC4/wC/iEMR7Eke1VP7N8SaR/x46nDrMA/5d9VTy5foJoxj/vqNj7+vTUUK&#10;rK1nqvP+tPkN0o3utH5f1+ZzP/CcRaf8uuafeaGR1nmTzbb6+cmVUf7+0+1dBZ3lvqFulxazx3MD&#10;jKSwuHVh6gjg1NXP3ngbSZ7h7q2hfSr1zlrrTZDbux9XC/K//Awad6ct9PxX+f4sX7yO2v4P+vkj&#10;oKK5n7P4o0f/AFNzaeIIB/Bdj7Lcf99oCjH22J9aVfHlhasI9XhufD8pOP8AiZRhIifQTKTET7bs&#10;+1HsZP4NfT/Lf8A9rFfFp6/57HS0VH9oi+z+f5qeTt3+ZuG3bjOc+lc7/aV74r+TSZGstKPD6oV+&#10;eYekAPb/AKaEY/uhs7hEYOXki5TUfUt6p4iMN2dO0yD+0NVwC0e7bFAD0aZ+do9AMsewxkh+k+HR&#10;Z3Rv72c6jqzrta6ddqxqeqRJk7F9uScDcWIzVzS9JtdFtBbWcIiiyWPJZnY9WZjyzHuSSTVym5pL&#10;lh/wX/Xb8yVFt80/+G/ruFFFFZGoUUUUAFFFFABRRRQAUUUUAFUNW0W11qFEuUO+Nt8M0bFZIW/v&#10;Iw5B/mODkcVfoqZRUlyyV0VGUoPmi7M5xdYvPDjCLWm8+x6Jq0aBQvoJ1H3D/tj5D32cA9ErB1DK&#10;QykZBHQ0MoZSCMg8EGuebRbvw6xl0MCWzzl9JkbanuYWP+rP+yfkP+zkmuf36P8Aej+K/wA/z9To&#10;9yt/dl+D/wAvy9DoqKzdP8Q2OpWs06TeT9n4uI7j928BxnDg/d/kRyCRzWcfG1reEpo1rc68/TzL&#10;JR5H/f5iIz/wEk+3Srdekknzb7efoupKw9Vtrl238vV7I6OquparZaPbG4v7uCygHBluJAi/mTWN&#10;9h8R6t/x939vosB/5Y6cvnTfjLINo/CPPo1WtN8I6VplyLpbY3N8P+Xy8dp5/wAHckqPYYHtUe0q&#10;T+CNvN/5b/fYr2dKHxyu+y/z2+65V/4Sy41LjRdIur9T0uroG1t/++nG9h7qjD3o/sHV9U51XWWg&#10;iPW00lTAuPRpSTIfqpT6V0dFP2Ll/Ek35bL8P1bD26j/AAopee7/AB/RIzdJ8O6boW82NlFbvJ/r&#10;JQMySe7OfmY+5JrSooreMYwXLFWRhKcpvmm7sKKKKogKKKKACiiigDy74qfC/wDtYTa1o0WNRUbr&#10;i1QcXIA6r/00/wDQunXBrxASBv8A6/B+lfYFeWfFD4Tvrcr6toUSDUnP+kWpYIs/+2CeAw7+o9+v&#10;gY7AuV6tFa9V/keXicNze/TWp41p9lc6tf29jZQtc3dw2yOJe57knsAOSewFfRfw/wDh/a+CLAkl&#10;bnVJwPtF1j/xxPRR+vU+zPh38O7bwPYl3K3OrTqBcXQHAHXy0z0UH8SeT2A7Ct8DgvYr2lT4vy/4&#10;JrhsP7P3p7/kFFFFewd5S1jVodFsXuZzwvCr3ZuwFeVavrFzrV0Zrl84+7GPuoPQCt34iag02qxW&#10;gb93BGGK/wC03/1sfma5SvnMwxEnP2UXotz6bLcLFQVaS1ew2SRIULuyog6sxwKdXzR/wUb/AOTQ&#10;fGn/AF1sP/S2CvoXwyc+G9KJ5P2SL/0AV5Lhamp92191v8z2FUvUcLbJP77/AOR02g+IbnQbjdEd&#10;8DH95Cx4b/A+9eqWN9DqVnFcwNuikGQf6fWvF67f4b6g267smOVAEyD07N/7LXs5diZOXsZP0PEz&#10;LDRUfbQVn1O5ooor6A+cCorq1hvbeS3uIkngkUo8UihlZT1BB6ipaKAOZ8m/8I824m1XRR1t+Xub&#10;Uf7B6yoP7p+Ydi3Cje0/ULbVbOO6s50uLeQZWSM5B7H8QeMdqsVg6h4fmgvJNR0WVLO/kO6aGTP2&#10;e6/66AdGxx5i8jjIYDFb3VT4tH3/AM/8/v7mNnT+HVdv8v8AL7uxvUVlaP4gi1SSS1kiex1KEZms&#10;p8b1HTcpHDoezDjtwQQNWspRcXZmkZKSugrP1rWLPR7UPdtu80+XHAil5JmI+4qDlifT0yTxmqmp&#10;+InW8fTdKhW/1QAb1LYhtgejSt245Cj5j6YyQ/SPDqWNw19dzNqGqyLte7kXG1euyNeiJ7Dk4GSx&#10;5rRRUVzT/wCCQ5OT5YHKR/DCLWJJLqdZPDkUh3JpemOoiznIedCDFI+RnG0qOeW+9W75nijR+Gis&#10;/ENsveE/ZbkD/dYmNz/wKMV01FXLETn8eq/rrv8AiZxoRjrHR/18vwOetvHWlNOltevLo1452rb6&#10;pGYCx9EY/I5/3GauhqK5tYbyB4LiKOeFxho5FDKw9CD1rnv+EFtrH5tEvbvQG7RWjhrf6eS4ZAP9&#10;0Kfep/dy8vxX+f5l/vI+f4P+vuOmormf7Q8TaP8A8fenW+uQD/ltpjeTN+MMjbfykz6CrWm+NNI1&#10;K6W0+0m0v26WV8jW85+iOAWHuuR70nSla61Xl/WnzGqsb2ej8/6/Iz9a+KfhrQNVudNvLy4W8tyo&#10;lSGwuJghZQwBZIyM7WU4z3ql/wALq8Jf8/l9/wCCm8/+NV5Z46m8v4j+Kh/09Q/+klvWP9p9692n&#10;l9GUIyd7tJ7rqvQ8eWNrKUkraNrZ9H6ntf8Awurwl/z+X3/gpvP/AI1R/wALq8Jf8/l9/wCCm8/+&#10;NV8z/FzxNfeGPhT4y1jTJ/s2pafo15dW02xX8uVIXZG2sCDggHBBFfNepePPi18PPgb4Z+LV38TR&#10;4mjuLfTru68M3+h2cK3K3JjDRRSwqrhx5hI6529Kh4PDxk42lpbqvtNpdPI0jiMRKKacdb9H0t5+&#10;Z+ln/C6vCX/P5ff+Cm8/+NUf8Lq8Jf8AP5ff+Cm8/wDjVeJJd7kViCuRnB7U77T71t/ZtDz+9f5G&#10;Cx1Z66fc/wDM940X4p+Gtf1W202zvLhry4LCJJrC4hDlVLEBnjAztVjjPausr5z8CzeZ8R/Co/6e&#10;pv8A0kuK921TxVpWjzi3uLtTeMMrZwKZp2HqI0BYj3xXjZhTpYOS1smr6td2vLsetgZ1cUnpdp9E&#10;+y9TWornP7U8QatxYaXHpUJ6XOrNuf6iGM8j/edT7Uf8IXHqHza3f3WtE9YJW8q2+nlJhWH+/u+t&#10;eT7aUv4cW/XRf5/gep7GMP4s0vJav8NPvZLdeNtLiuHtrWSTVrxDhrbTUM7KfRyPlT/gZWovM8Ta&#10;v9yO18P257y/6Vc4+gIjQ/i4retbWCxt0gtoY7eBBhY4lCqo9AB0qWj2c5/xJfJafjv9zQe1pw/h&#10;w+b1/Db70zjr74X6XqciXd5PdX2rR4MWoXbiQoQcj91jysZzwEHXscEadnr0tjcRWGtRR2lw5CQ3&#10;UWfs1wewUn7jf7Df8BLYJreqG8s4NQtZLa5hjuLeRdrxSqGVh6EHrUrDxptyoqze/n6+fnv67FvE&#10;yqpQrvmS28vTy8tvTcmornPJ1HwtzbibVtIHW3Yl7m3H+wTzKo/un5vQtwtbWn6la6taJc2cyzwN&#10;wGU9COCCOxB4IPIPWtYVFJ8slaXb/Luv6djGdJxXNF3j3/z7P+lcs0UUVsYBRRRQAUUUUAFFFFAB&#10;RRRQAUUUUAFFFFABRRRQB5b46iaPxNcs3SRUZfptA/mDWDXoXj/Q2vbWO+hXdLACJAOpTrn8D/M1&#10;57XyePpuFZy6M+wy+qqlBRW6Pmj/AIKN/wDJoPjT/rrYf+lsFfQnhn/kW9J/69Iv/QBXD/tHfBn/&#10;AIaA+EGteBv7Y/sH+0nt2+3/AGX7T5flTpL/AKvemc7MfeGM556V6FptmNO0+1tA28QRLEGIxnaA&#10;M/pXI5L2Sj1u/wBDrjF+2lLpZfqWavaLY6zJeSX+hz7b2yhZvs0nMV0pZcxN6Ehcq3GCOuCao16d&#10;4J0NtI0wyTLtubgh3U9VUfdB/Mn8a9LK4yVdVUtI/wDDHm5rKP1d0m9ZfpqSeFPGFp4qtQUVrW8V&#10;d0tpL99ecEj+8uQRnsQQQrAqN6uK8VaDDpt4dWUyQWhfzLmW3OJLOTGPtKcHjAAkUgqygEg4O7W0&#10;3Xpre6i0/WBHHdScW95EMQXfGfl5O18c7CfdSwBx9fUpxkuent2PjYVJRfJU37m/RRRXKdIUUVn6&#10;xrlrocKPcMzSSNsht4l3yzN/dRRyT+gHJwATTScnZCbUVdjNe0ez1S2WS6drZ7bMkV7G/lyW5xyy&#10;t2GOoPBHBBHFcbD4q1XUGhs7ucafpEz+XH4ijjKfbBxtVFPEJbOPMb5Wx8n3hjoYtDuvEEiXOvKq&#10;26kPDpKNujQjkNMekjjrj7inpuIDV0FxbxXUEkM8aTQyKUeORQysp4IIPUV1RnGmuWXvfp6f1b8z&#10;mlCVR8y0/X1/q/5EGmaXa6PZra2cKwQqSdoySxPJZieWYnksSSTyat1zP2W/8I82azapow62eS9x&#10;bD/pkTy6D+4fmH8JPCVu6dqVrq1ml1ZzpcQP0dD6cEH0IPBB5BrGcX8V7p9f8zWEl8NrPt/kWaKK&#10;KyNQooooAKq6lpdnrFq1tf2kF7bN96G4jEiH8CMVaopptO6E0mrM+XfGljbaL8QPEtpaIYreO5h2&#10;Rl2baDawHAyTxz07DAHArK8//Oa7b4ifDzxXqXj7Xb/T9CmvrG6lieKaO5t1BAt4kPDyKR8yN2rn&#10;v+FY+Nv+hXuf/Au0/wDj1fb0qtF0oOVRXsuq7LzPkqkKkZyUYO130ff0PMPjxNn4IfEEZ/5l+/8A&#10;/Sd6+Rr3wJ8JPD/7M+geLtP8QLo3xDsNFtdQ0+4t/EE0s41IQqyxrbPK65Z8qUVBgE4wBX6A33wi&#10;8W6pY3Fle+DpLyzuI2imt57izeOVGGGVlMuCCCQQeDmuW0f9k238O6hDf6V8H9E0y/hO6O6s7TTI&#10;pUPqrK4I/CuatClUlJqpFXS1urq19Vr5/gdFOrUpxinCWjbtZ2d7aPTy/Ej8A6xqmseBfDt9rtt9&#10;i1q60+3mvbcrt8qdo1Mi47YYkY7Vv+f/AJzWr/wrHxt/0K9z/wCBdp/8eo/4Vj42/wChXuf/AALt&#10;P/j1ehKtQk2+eP3r/M41Gslbkl9zIPDOnvrvjPw9ZR3D2sklxKRJG7KcrbTNglSG2nGDggkEjIr6&#10;L8JLp9vazWtpp0Ok3ULAXVpEoBVj0bIHzhuSH785wQQPHPh38PPFem+PtCv9Q0KaxsbWWV5ZpLm3&#10;YAG3lQcJIxPzOvavbdY0h7ySK8s5Ft9TtwfKlYfK6nrG+OqH9DgjkV8fm8af1mNalaT5bO1n1fXv&#10;+fXo19RldSbw8qFW8VzXV7rot11X5dOqepRWfo+rpq0L5ja3uoW2XFrIfnifGcH1B6gjgggitCvO&#10;jJSXNE7JRcHyy3CiiiqJCiiigArF1Hw8xu31DS5hp+pN/rDtzDcY6CVO/swww9cZB2qKicI1FaRp&#10;CpKm7xMfS/EK3V19gvoTp2qAFvsztuWQDq0T/wAa/kRkbgK2Kp6ppNrrNr9nu4hKmQynJVkYdGVh&#10;yrDsQQRWR/aF/wCF/l1Jn1HSx01BEzLCP+myqOR/tqP94AAtWPPKl/E1Xf8Az/z29DbkjW/h6Pt/&#10;l/lv2udHRTIZo7iFJYnWWJwGV0IKsD0II6in10nLsFFFFABRRRQAUUUUAFFFFABRRRQAUUUUAFcZ&#10;4g8ArcSNPprLCx5Nu3Ck/wCye306fSuzorKpThVjyzV0a06s6MuaDszyC48OarattfT7gn/pmhcf&#10;muada+GNVvGwlhMvvKvlj/x7Feu0V5/9m0L31PS/tSva1kcr4d8DxaXItzeMtxcryqqPkQ+vua6q&#10;iivRp04048sFZHmVKk6suabuxCAwIIyD1Fcn9gt9HkGhX8Sz6BettszIMiB+vkE9hxmM9sbeCFz1&#10;tVtR0+31axmtLqPzYJV2suSD7EEcgg4II5BAIrppz5XZ7f1qc848yut/60MMX114RIj1GV7zRuia&#10;i5zJbD0n9V/6af8AfXQsekVg6hlIZSMgjoa5/SdWfT2n0vWZ1FxbRGVLuUhVubcceYewZcgOOgJB&#10;4DAVzHl6qyyP4djubfwqxBkiTC3DL/EbNSPkQ+hxkZMYHBPR7L2j108+j/4P9aHP7T2a018uq/4H&#10;9anWal4hka8fTdIiW+1JcCVmJENrkZBlYd8chB8x46D5hLo/h6PTZnvLiZtQ1SVdsl5MADt67EXo&#10;if7I9Mkk81J4c/sv+x4P7HEYsedvlgj5s/Nuzzuzndu+bOc85rTrCUuW8Iq35/15G0Y81pyd/wAv&#10;68wooorE2CsLUfD8kd4+o6PKtlqLcyowPkXWO0ijvjgOPmHH3gNp3aKuMnF3RMoqSszJ0fxBHqU0&#10;lpPC9hqcS7pbOYjdjpvQjh0z/EPocHIGtWfrGh2uuQotwrJLE2+G4hbZLC395G7H9COCCCRWZDrl&#10;1oMqWuvMphZgkOrIu2JyeAso/wCWb+/3WPQgkLV8qnrDft/l/V/Uz5nDSe3f/P8Aqx0dFFFYmwUU&#10;UUAFFFFABRRRQAUUUUAFFFFAGTq+kyzTJf2DLDqcK7QW4SdOvlSY7eh6qeRnkGxpOrRatbGRFaGa&#10;NvLmt5OHhcDlWH4jkcEEEEgg1erI1bS5vtK6lppVNQjXa8bHCXMYz+7f0xklW6qfUFgeeUXTfPD5&#10;r9V5/mdMZKouSfyf6Py/I16Kp6VqkOsWgnhDIQdkkMgw8TjqjDsR/gRkEGrlbRkpK62MJRcXyy3C&#10;iiiqJCiiigAooooA5+bQbjR5nutBMcQYl5dNlJWCUnklCP8AVOfUDBOcjJyL2ka9b6x5kah7a8hx&#10;51ncDbLFnpkdwezDKnHBNaVZur6Fb6x5buZLe7hyYLy3O2WIn0PcHupBU9wa5vZyp60tu3T5dvy/&#10;M6vaRqaVd+/X59/z/I0qK5+HXrnRpktddCRqxCRalEMQSk8AOP8Alk59D8p4wcnaOgrWFSNTbddO&#10;qMqlOVPfZ7Po/wCv+HCiiitDIKKKKACiiigAooooAKKKKACiiigAoqC6vraxUG5uIrcNwDK4XP50&#10;63u4LyPzLeaOdP70bBh+YoAlooooAKztY1y10SKMzl5JpjsgtoV3yzN/dRe/uegHJIHNU9Q8QSzX&#10;kmnaNEl5qCcTSvnyLXIz+8YdWxyI1+Y5GdoO6p9H8PxaXLJdTSvfanMu2a9mxvI67FA4RB2Ucdzk&#10;5J2UVFXn939bGTk5O0PvMPU/B934wjjutYlS2uIHE1haRgSR2sg5V5P+erdiOFwSBz81b2g6ydWt&#10;5Eni+zahbN5V1bZz5b4zkHupHKt3B7HIGpWHr2m3CXEer6am7Ubddjw5AF1DnJiJ6ZHJUnofZmzf&#10;P7RcktO3l/X/AAe5HJ7N88de/n/X/A7BqWhzQ3j6lo7pb37YM0EhIgu8DGHA+62OBIBkcZDAYq1o&#10;2uQ6wsqbHtb2AgXFnPgSRE9M44IODhhkHHBqxpepW+sWMN5avvhlGRkEEEHBUg8hgQQQeQQQaq6z&#10;oMWrNFOkj2eoQA+ReQ43pnqpHRkOBlTwcDoQCJvf3Km66/5/1p+BVre9T/r+v67mpRWJpevS/bF0&#10;3VoktNTIJjKE+TdAdWiJ746ofmX3GGO3WUouLszSMlJXQUUUVJQUyaGO4ieKVFkicFWRxkMD1BHc&#10;U+igDmfsN94T+bTkk1HRx97T92ZrcesJP3lH/PMngfdPAQ7mm6pa6xZpdWcyzwNkBl4IIOCpB5BB&#10;4IPIIwatVh6l4ef7Y+paTMthqbY8zIJhuQBgCVR1OOA4+YcckZU78yqfFo+/+f8AmY8rp/Dqu3+X&#10;+RuUVkaP4iTULh7K6hbT9VjXc9nK2cr03xt0dM4+YdMgEKeK16ylFxdmaRkpK6CisPU/HPhvRbx7&#10;TUfEGl2F2mC0F1exRyLkZGVZgRkEGqv/AAs7wd/0Nmh/+DKH/wCKrRUarV1F/cQ61NOzkvvOmorm&#10;f+FneDv+hs0P/wAGUP8A8VR/ws7wd/0Nmh/+DKH/AOKp+wq/yP7mL21L+ZfedNRXM/8ACzvB3/Q2&#10;aH/4Mof/AIqj/hZ3g7/obND/APBlD/8AFUewq/yP7mHtqX8y+86aisPTPHPhvWrxLTTvEGl392+S&#10;sFrexSSNgZOFViTgAmtyspRlB2krGkZRmrxdwoooqSjG1TTZ4Lv+1NMUfbAAs1uThbpB/CT2cfwt&#10;+B4PF7TNSg1azS5t2JRsgqwwyMOCrDswPBBq3WLqWnz2N42qaYm+dsC6tMgC5UDAIzwJAOh6EfKe&#10;xXnknTfPHbqv1X6rr679MWqq5Jb9H+j/AEfTrpttUVW0/UINVs47q2fzIZBwcEEEHBBB5BByCDyC&#10;CDVmt01JXWxztOLs9wooopiCiiigAooooAZNDHcQvFKiyxOpVkcZVgeoI7iuf/s++8L/ADaYrX+l&#10;jrprt+8hH/TFien/AEzY4/ulQNp6Oisp01PXZ9/6/I2p1XDTdPp0/rz3Kel6taa1a+faS+YgYoyk&#10;FXRh1VlPKsO4IBq5WPqnh5bq6+3WUx07VAAouY1yJAOiyp0dfryMnaVzTNP8Qt9rTT9VhGn6i3Ef&#10;zbobjHOYn4ycdVOGHPBHJhVHF8tXTz6P/J+X3Nlukprmpa+XVf5rz+9I26KKK6DmCorm6hs4WmuJ&#10;o4IV+9JIwVRk4GSfeotT1O00XT7i+vriO1tLdDJLNIcKqjua+ZviL8Qp/iNfbHjaDQYWzb2Mg5lP&#10;/PWUevop+7356d2FwksTLtFbswq1VTXmfUdFeEfCb4tHSZLfQNfuC1kxEdlqEzZMR6CKUnt2Vz9D&#10;2J93rPEYeeHnyy+T7lU6iqK6CiiiuU1CvIf2mvjmvwL+H7ajbxJcazeP9nsYZPu7yCS7ewAJ98Yz&#10;Xr1fE/8AwUh0O9lsvCOropNhC8ttIR2dsMCfwU/nXs5Ph6WLx9KjW+FvX7r2+ex4udYmrg8vq16P&#10;xJaeV3a/y3Pi7xF8dPFnxS8Za+Nc1W8uJbKSI5+0MIjvj3DbGMBcDjuT3qH4c/tW+M/hb4XtvGWh&#10;3lwqZG7Sri5aSBwZghBBGPQ5AB7ZrgvDX/I8+M/960/9E1yf/NBIPqn/AKVCv1apy/VpUuVcqjU0&#10;sre7Ky6dEfkdHm+swq8z5nKjrzO/vxvLW/V/8A/db4MfGDTvi18NbLxUvl2AKMLyORxtgkXh8k9u&#10;CcntW59ov/F3Fq02laKet1gpc3Q/6ZjrGh/vn5j/AAheGr5c/Yd8G6ra/C2TXJrX+0tNk1J54tMd&#10;seZtVV81ASFZ1ZThX45yCpGT9e6Xq1rrVoLm0l82PJVgQVZGHVWU8qw7ggEV+VZjh6eDxVWFHVJt&#10;enl6+Z+uZbiKuMwlKpX0copvz8/TyH6fp1rpNnHa2cCW9vH92OMYHqT7knknqSas0UV4zbbuz2Uk&#10;lZBRRRSGc1qSt4Vv5dWhBOlznOoQqP8AVHGPtCj2GA47gBuqnd0isJFDKQysMgg5BFBGRgjIrm7E&#10;nwjqEWmucaPdNtsZD0t5D/ywPop/g/Ff7oO/8Rea/Ff8D8jH+G/J/h/w5tappdrrNm1tdxCWIkMO&#10;SGVhyGVhyrA8gjkVjR6rdeGZFt9Zl+0WDELDqxAGPRZwOFPo4wp6HacBukpskaTRtHIqvGwKsrDI&#10;IPUEVEZ2XLLVFSjd80dGOormfs134P8AmtI5r/Qx960XLzWg9Yu7p/sfeH8ORhRv2V7BqVrFc2sy&#10;XFvKu5JIzlWHsaJQ5dVqgjK+j0ZPRRRWZoFFFFAFDWNFtdct1juUYPG2+GaNiksL/wB5GHKn+YJB&#10;yCRWVHrV34dkW3111ktWIWLV1UKhzwFmA4jb/aHyE/3SQtdJWXrus2umQrDNE15cXIKQ2MSh5J+O&#10;QFPG3nljhRnkitoScvcauv6/rsYzSXvp2Z4R44m8v4jeKhn/AJeoT/5J29ZH2n3qt4is5NI8aeIr&#10;aSKO1K3ERFtA7PHEDbQkKrNyQAQOw44AHFVPP96+zp0/3cLdl+SPl5T96V+7/Ni+KPF2n+DfDeqa&#10;7q1x9m0zTbaS7uZsE7Y0UsxAHU4HQda8L8O/Ej4+fErR7bxT4b8O+CPD/hy+QT2GmeJLi7fUJoDy&#10;sjvCPLjLrhguGxnB9a2v2sNJvfEn7Onjyw09Xlum05pVjjBLMsbLIwA75VTXT/B/xzpHjj4X+HNa&#10;0e6im0+WwhH7th+6ZUAaNsfdZSCCO2K5+Rzqzi3blUWvnzXfysvv16G/Mo04ySvdtfda333f3Hb+&#10;H9T1C+0HTrjVrJNM1SW3je6so5hMsEpUF0DgAMAcjd3xV/7T71i2Oq22pWcN3Z3MV3azKHingcOj&#10;qejKw4IPqKm8/wB67HDXY5+Y6vwNN5nxG8Kj/p7m/wDSO4r6Lr5f8FrcXnj7w1Fa3X2O4a5m2zeW&#10;H2/6LPn5TwcjI/GvfP7D8Q/9DN/5IR/418rm85QrRSg37vl3fdo+hyunCdKTc0tet+y7JnSUVzf9&#10;h+If+hm/8kI/8aP7D8Q/9DN/5IR/414ftp/8+3/5L/8AJHsexh/z9j/5N/8AInSUVzf9h+If+hm/&#10;8kI/8aP7D8Q/9DN/5IR/40e2n/z7f/kv/wAkHsYf8/Y/+Tf/ACJY1Cxn0m8k1PTozL5hBvLJf+Ww&#10;AxvT0kAA/wB4DB6KRq2N9BqVnFdW0gmglXcjr3/wPseRWF/YfiH/AKGb/wAkI/8AGsa88N+I9Ckm&#10;v7HXWnjlffd28VimTxzIi55bpkD72O5wDzupOk3JU3y9fh+9a/f9/r0qlTrJRdWPN0fva+T937n8&#10;u1u9orlrPTdZ1C1iuIfFnm20yh0lgsovmU8ggnI/Spv+Ed1r/oa73/wEtv8A43W6rSauqb/8l/8A&#10;kjndCCdnUX3S/wDkTo6K5z/hHda/6Gu9/wDAS2/+N0f8I7rX/Q13v/gJbf8Axun7af8Az7f/AJL/&#10;APJB7GH/AD9j/wCTf/InR0Vzn/CO61/0Nd7/AOAlt/8AG6P+Ed1r/oa73/wEtv8A43R7af8Az7f/&#10;AJL/APJB7GH/AD9j/wCTf/InR0Vzn/CO61/0Nd7/AOAlt/8AG6P+Ed1r/oa73/wEtv8A43R7af8A&#10;z7f/AJL/APJB7GH/AD9j/wCTf/InR1W1DTrbVrR7W8gS4gfqjj05BHoQeQRyDWL/AMI7rX/Q13v/&#10;AICW3/xuqWqW13oluJ9Q8bzWUROA08Fqm4+gzHyfYc1E6z5Xz03bz5f/AJIuFBOS5Kqv5c1//SS7&#10;52oeFuJjPq+kD/lsAXurcf7QHMqj1HzjuG5atO41/TbXRX1eW+gTTEj85rreDHs9c1xPneJtS40b&#10;UtWulPS6vrW3tIP/AB6IyH6hCD61zXjL4K+Ita0S6n/4SD7fqPmrdDTUhW3tZ3AOc7cAyc8OQOQM&#10;juueDq+0rxp8slTe7drL0d9V99u9tDbFUYwoyqSnHnXRXu/VW0f3X7X1OB+I/wAS7r4hagFUSWuh&#10;W77ra0bhpGHSWUev91f4evXp87fETwz8WdXvtV1DQPiNpvhTTrdC1jp8eiR3XnBVBzcSyklckMPk&#10;XgEHk8V6c0jxySRSxyQTxOY5IZVKvG4OCrA9CD2r57+NHxetPGHiG7+F2heJtP8ADxKbfEWv3d3H&#10;CLK3YYa3g3MN87jjjhBnPP3f0SvThRpqnDR7RV7a9/1ben4HyVOTlJylt10PSv2evibefGD4O6F4&#10;l1a0hgvbxJYriOEfupGjkaNmUH+Ftucdskc4r6i+EPxgOlyW/h/xBcFrNiI7LUJmyYz0EUpPbsrn&#10;6HsT86fD3/hG7Dwjp2m+E7qzu9D06JbOBrG4WdF2AcFlJy3IJzyScnrXZaBoOoeMtXi0fS7dbm6n&#10;BLeZ/q4o+jSSHsoz9SSAMk11V6FOrTcam3f9TKnOUJXjv2/Q+1aKyfCehP4Z8N6dpT30+pPaRCI3&#10;Vwfnkx/TsBkkADk9a1q+Dkkm0ndHuq9tQrA8deB9H+I3hi90DXbRbzTrpcOh4II5DA9iDyCOlb9F&#10;EZShJSi7NClGM4uMldM/P/x5/wAE7fEtrqjt4R1myv8AT3bKJqTmGSMehIBDfkK0vhl/wTv1JtUi&#10;uPHOrW8dlG2WstMcu0o9DIQMA98DPvX3dRX074mzOVL2XtPnZX+/+mfLR4XyqNX2vs/ld2+79NjP&#10;8P6DY+F9Fs9J0y3S0sLOJYYYYxgKoGAKq6p4faW7Oo6ZMLHVcAM5GYrhR0SVf4h6MPmXscZB2qK+&#10;ZU5J819T6hwi1y20MnR/EC6hM9ndQtYapEu6S0kOcr03xt0dP9odM4IU8VrVn6xolrrcKJOGSWJt&#10;8NxE22WF/wC8jdj+hGQQQSKzrbWrrRbiOy10rtkYJb6mi7YpieArj/lnIen91j0IJ2i+VT1hv2/y&#10;/q/qRzOGk9u/+f8AVjoaKKKxNgqtqOn2+rWM1pdR+bbzLtZckfiCOQQeQRyCM1ZopptO6E0mrMwt&#10;C1C4t7p9G1KTzL6FN8NwwA+1wg43/wC+MgMB3IPAYCt2s3XdGGsWqBJTbXkDeba3SjJhkA4OO4IJ&#10;BXuCR3pug6ydWt5EniFtqFs3lXVtnOx8ZyD3Vhyp7g9iCBrJKS54/P8Art/XYzi3F8j+X9f1+ZqV&#10;gXui3Om3Uuo6JsWWRt9zYSHbDcnuwP8ABJ/tAYPRgeCu/RURk47FSipbmfo+t22tQu8O+OWJtk1v&#10;MNssL/3XXsf0IwQSCDWhWTrGgi+mS9tJvsGqxLtjulXcGXrskXjentnIzkEHmm6Trxurk6ffw/Yd&#10;VRdxg3bklUcF4mwN68j0IyMgZGacVJc0P+G/4BKk4vlmbFFNkkWGNndlRFBZmY4AA6kmub+3Xni7&#10;5dOkksNGP3tQAxLcj0hz91f+mh6/wjkOFGDlrsipSUdOpZ1HX5pryTTdGjS71BOJppM+RaZHWQjq&#10;2ORGDk5GdoO6rOjaBDpLSzvI95qE4Hn3s2DI+OijsqjnCjAGT3JJt6dpttpNnHa2cKwQJ0Rffkkn&#10;uSeSTyScmrNOU1blht+f9diYxd+aW/5f13Pn74ifDzxXqXj7Xb/T9CmvrG6lieKaO5t1BAt4kPDy&#10;KR8yHtXP/wDCsfG//Qr3P/gXaf8Ax6vqGivVhmtaEFBRjokuvT5nnSy2nOTlzPV36dfkfL3/AArH&#10;xv8A9Cvc/wDgXaf/AB6vH9Y/4J8eGde1q51W7+Ef+l3T+ZOtvqiQQyNnOWhjuljPJJ+71r9AaKUs&#10;0nOzlTi7eT/zHHLoxuo1JK/mv8j5U0v4O+K9D0210/TvBsljYWsawwW1vcWaRxIowFVRNgADtVr/&#10;AIVj43/6Fe5/8C7T/wCPV9Q0Vp/bFb+SP4/5kf2XS/nl+H+R8/fDv4eeK9N8faFf6hoU1jY2ssry&#10;zSXNuwANvKg4SRifmcdq+gaKK87FYqeKmpzSVlbT+n3O7D4eOGi4xbd3fUKKKK4zqCiiigAooooA&#10;wLq3l8N3Ut9aRtLp8zb7u0jGTGx6zRgdT3ZR1+8PmyG27e4iureOeCRZoZFDpJGQVZSMggjqCKkr&#10;nriN/CtxJdQIz6PIxe4t0GTbMeTKg/uk8so6feH8WeZ/uXdfD+X/AAPyOpfv1Z/F+fl69u50NFMj&#10;kSaNJI3WSNwGVlOQQehB9KJJEhjaSR1RFGWZjgAepNdF+pzWd7D6K51vHFldMU0iG416TOM6egaE&#10;H3mYiP8ADdn2pPs/iXVv9ddWugwH/lnZr9puP+/jgIp9tjfX15/rEJfw/e9P89vxOn6vOP8AE931&#10;3+7f8Dcvb62022e4u7iK1t05aWZwiL9SeBWH/wAJkuocaLpt3q+ek6p5Nv8AXzXwGHugaprLwXpV&#10;rcpdSwtqN6hyt1qDmeRT6qWyE+igCt2i1ae7UV5av73p+DC9CGycn56L7lr+KOc/srX9W5v9Vj0u&#10;E9bbSU3P9DNIOR/uoh96uaX4T0rR7g3NvaK14Rhry4Zpp2HoZHJYj2zWvRTjQgnzNXfd6/8ADfKw&#10;pYio1yp2XZaff3+dwoooroOY8r+MfwdTxpC+saOqQeIYkwykhUvVA4Rz2cD7r/geMFfjTWPhH4H1&#10;TVry51fwLoNxqrSsLqS/0iBp/MBwwkLJu3Z65r9H68s+MHwTh+IBXU9Kkh07xAu1HllBEVyg4xJg&#10;E7lHRgM8bTxjb7+Ax0I2o4jWPR9v+B+R5+IoN+/T3Pl/4cfDe3kvIvDngvQbDTBM5meGxtkt7eIc&#10;BppAigAdOcZPAGTivsr4e/D3Tvh3ov2Kz/f3UuHu72RQJLhwOp9FHOF6AepJJT4d/DvTfhxoYsbE&#10;edcy4e7vZFAkuHA6n0Uc4XoB6kknqqxx+P8ArD9nT0gvx/4HZF4fD+z96W4UUUV4x2hRRRQAUVzP&#10;iD4meFPCjKur+IdO09mOAs1woP8AOp/Dvj7w54sjD6NrdjqSk7R9nnVjn0xn2quWVua2grq9jfoo&#10;oqRhUVzbQ3lvJBcRJPBIpR45FDKynqCD1FS0UAcz5d74Q5iE2p6GOsQzJc2g/wBnvKg/u8uO24YA&#10;37K9t9StYrm1mjuLeVdySxsGVh6gip6wL3Q7jT7qXUNEZIp5G33FjIxWC5Pc8A+W/wDtgc/xA8Eb&#10;3VT4tH3/AM/8/v7mNnT+HVf1t/l93Y36KztH1231pJAiyQXUJCz2k42ywsegYZ6HswJB6gmtGspR&#10;cXZmqkpK6CsTXtNuFuI9W01A2pW67WhyFF1DnJiJ6Z6lSejezNnboojJxd0KUVJWZU0vU7fWLCG8&#10;tXLwyDjcCGUg4KsDyGBBBB5BBFW65rU1PhXUJdXhBOmTnOowqP8AVnGBcKPYABx3UBuqnd0isJFD&#10;KQysMgg5BFVOKXvR2ZMZN6S3QtYviwaX/ZYbVGZAsg+ztDnzxNg7fK2/Nv64A6jI6Zp2r+IBZXC2&#10;NnD/AGhqsi7ktVbaEXpvlbB2J74JODtDHik0nw+be6/tHUJhf6qylfO27UhU9UiXJ2r6nJY45JwM&#10;XGPJacnb8/68yZPmvCOv5HLWv9o3V5aw+M/3di7AWceFEMz5+UXRUlfN6YQfuyemTgL6FUV1aw31&#10;vLb3ESTwSqUeKRQysp6gg9RXPbrvwf8AfM2oaEP4zmS4sx79TJH7/eXvuHK3KXtttH26fLz/AD/A&#10;iMfY76rv1+Z01FR29xFdwRzwSJNDIodJI2DKykZBBHUVJXKdIUUUUAFFFFABRRRQAUUUUAFFFFAB&#10;RRRQAUVjal4v0rTbk2rXP2i+H/LnZo08/wCKICQPc4HvVX+0PEWrf8eenQaNAf8AlvqbebL9RDGc&#10;fnID6iueVeCfLHV9lr9/b52OmOHqNc0vdXd6fd1fyudHWBceNtLSZ7ezeTV7tTg2+mxmcqfRmHyp&#10;/wADYVH/AMITBffNrV7da4T1huXCW/08lAEYf74Y+9b1taw2cCQ28UcEKDCxxqFVR7AdKV609kor&#10;73/kvvY7UIbtyf3L/N/cjgWbxHo2+WKK30Dw/I+XWT/Sp7POcsFUhETOM8uF5ONudvQw+CdNnZJ9&#10;RefXpvvCTUpBKmexWIARqfdVFdDXOr/xR0gU/wDIAcgL/wBOLHt/1yP/AI5/u/c5vq8KLvP3o+fT&#10;5bW+Wnpt1fWJ1lan7svLr897/PX136JVCKFUBVAwAOgpaKK9I8sKKKKACiiigAooooAKKKKACiii&#10;gAooooAK+Ef2wv2xNSs9bvfBHge9FrHb5i1DVIDly/eOM9BgcEjuexHH2L8UvEjeEPhz4k1pRuay&#10;sZZgM46Ke9fi7d3c1/dTXNxI01xM7SSSOcszE5JPuSa+nyPBQxE5Vaquo9PM8fMcRKlFQg7NkOoa&#10;yLjUl+3Xwl1C8ZmX7RNmWYgZYjJyxA61LoviSXStXaXStTa11OzKlmtJ9ssORkZ2nIyPXrXDeKf+&#10;SjeCv+3z/wBFCjwr/wAlG8a/9uf/AKKNfZqtzT9m1pdr7lc8H2Voc99bX/8AJrH6g/sb/tdXvxBv&#10;08FeMp1l1ooTY6jgKbnAyUcdN2ORjqM8cV9iV+I/g3xFceEfFmka1au0c1hdR3AKkjO1gSOOxGQf&#10;Y1+1Wh6nHrOj2d7HJHKs8SuWjYMuSBkZHvXxGdYKGFqqdNWjL8z6HL8RKtBxm9UXqKKK+cPVCiii&#10;gDK1jw/Fqjx3Mcr2WowgiG9hxvUd1I6Mh7qeO/BAIg03X5UvE03V4ks9RbPlOmfIusDJMZPQ45KH&#10;5hz94DcdyqupaZa6xZva3kKzwPglW7EHIII5BB5BHIIyK1jNNcs9vy/rsZSi780N/wA/67lqiua/&#10;tC88J/Jqcr32kD7mpEfvLcek4HVf+mgH+8Bgsdy81K1sLF724uI4bRF3tMzALjsc+/H50pQatbW4&#10;4zT30sWOvBrzu31e40/UToujTrFoc03kwaq6bo7OQ53W8eRh+RhCflUnZyVVDv8A2e98X83Kzabo&#10;h6WxylxdD/pp3jQ/3PvH+LHKnautHs7zS306S3j+xNH5XkoNqqo6BcfdxxjHTAxW0XGlpLW/4f5s&#10;ykpVdY6W/H/gDNI0W10S3aK2Vi0jb5ZpGLSTP3Z2PJP8hgDAAFX6wtC1C4tbp9F1KQyXsKb4Llhj&#10;7XCCBv8ATeuQHA7kHgMAN2saial7zubQacdFYKKKKzLOduNIutBnkvNFjEsEjF7jSshVcnkvETwj&#10;nqQflY9dpJatXSdYtdatfPtZCyhijoylXjcdUdTyrD0NXaxtW0F5rr+0dNmFlqqqFMhGY51HRJV/&#10;iHofvLng4JB25lU0nv3/AMzHlcNY7dv8jznxd8UfEel+L9Z0zTzpcVpYyxxJ9qtJJZG3QRyEkrMo&#10;6yEYx2rK/wCFueMP+e2h/wDgum/+SK5bxXqct14+8TtPB9kuftMPmQeYH2kWsK8MOoJU4PBx1AOQ&#10;KH2ivqaeFp8kbxWy7dkfPyrzcpWk931fc6jXvj5rfhXSZ9U1rWPC+j6Zb4869v7aSCGPJCjc73IA&#10;ySByepFYnhv9rS38ZX/2Hw/448B67e43fZtNcXEmPXal2Tivnr9uSbf+y740X1Fn/wClkNaHxj+A&#10;vgnxf8M9V8nw9puka1Z2L3Wnaxp9qlvdWdwib43SSMBgAygkZwcVz1KcIKc+RNR8tdrnRFykoe+7&#10;ybW/bl/zPqD/AIW54w/57aH/AOC6b/5Io/4W54w/57aH/wCC6b/5IrwD9nPx9f8AxE+B3gzxDqj+&#10;ZqN5p6faJMY8yRCUZ/8AgRUn8a9H+0V2PC0k7cq+45FXqNX5n97PTfCPxR8R6p4v0bTNQOly2l9L&#10;JE/2W0kikXbBJICC0zDrGBjHevX6+ZPCOsWul+O/DV3fXEdraxXMxeWU4UZtZwPxJIA9SQK94/4S&#10;a/1PjR9FuJkPS61Im0h/BWBkP/fAB9a+azOVGhVjCO9tlvu+iPfy6nWrU5Te193otl1Z0dZereJt&#10;L0N0jvb2OKdxlLdcvNJ/uxrlm/AGqH/COanqnOr63N5Z62mlqbWP6F8mQ/UOoPp6aek+H9N0JHXT&#10;7KG13nLtGgDSH1ZurH3JNeRzVp/DHl9f8l/mepy0YfFLm9NPxf8Ak/UzP7c1rVONM0b7JEf+XrVn&#10;8r8ViXLn6Nso/wCESm1HnWtXutQB621uTa2//fKHcw9ndhXR0UewUv4jcvy+5affcPrDj/CSj+f3&#10;vVfKxV03S7LR7YW9haQWUA6R28YRfyAq1RRXRGKirJWRzSk5O8ndhRRRTEFNZVkUqyhlYYKkZBFO&#10;ooA52Fm8IzJbyktocjBIJWOTaMTgRsf+eZOAp/hPynjGOipk0KXELxSoskTqVZHGVYHggjuKwrWa&#10;TwvcRWVy7SaVKwjtblzloWJwIZD6dArHr9084Lcy/cafZ/L/AIH5em3U/wB/qvi/P/g/n679BRRR&#10;XScoUUUUAFFFFABRRRQAUUUUAFFFFAHO/ETw2PGHgTXtFOQL6zkg+UZOSpxX4tapptzo2pXdheRG&#10;G7tZWgljbqrqSCPzFfuPXxt+11+xtd+OtUn8Z+CIkbV5Rm+0skL9oIGBIhPAbgAg8Hjpivpclx0M&#10;LUlTqu0ZdezPJzDDyrRUobo/NDX9GvL3xr4Xv4Yd9pZfafPk3KNm+MBeCcnJ9KNA0a8sfGnii/mh&#10;2Wl79m8iTcp37IyG4ByMH1rvPEHhXWfCt41rrOl3mlzqcbLqFo8/TI5HHUVb8J+APEnjq+itNA0S&#10;91WaRgg+zwkoCeBub7qj3JFfb8lKP77m0u3uraqx89zza9nbpb8b/mO+HfhO58deOdD0C0iaWa/u&#10;44SqLuIUnLtj2UE/hX7ER+AbC3hhezebSdQSNUe809vLMhAA3OmCknT+NTXgf7I/7I4+D6/8JP4n&#10;8q58Uzx7YoV+ZLJD1APdz3PboO5P1HXw2b5gsRWSov3Y/j3+R9DgsL7Om/aLV/gcz9t8RaHxd2ke&#10;v2o/5eLDENwB/tRMdre5VwfRe1aOj+KNM115IrS6BuYxmS1mVop4/wDejYBl/EVq1nax4d03X0Rb&#10;+0juGjOYpeVkiPqjjDIfdSDXh80JfEren+X+Vj0OWcfhd/X/AD/zuaNFcz/ZOvaJzpmorqtsOlnq&#10;xIcD0W4UE/8AfauT/eFSQeN7OGZLfV4ZtBumO1VvwFic9gkwJjYnsN272FL2TesNf67b/oHtEtJ6&#10;f13OiopOvIrD1HXpp7yTTdGjS6v04mmkz5FpkZ+cj7zY5EYOTxkqDmojFydkaSkoq7LWta9b6Osc&#10;bI91eT5EFnAA0sxHXAPQDIyxwozyRXJ2vhDUNHnh1QwQ3qRSNKuhQufJtc4+a3LEDzBz94AHJ2+X&#10;k7ur0bQYdJMszSPeX8+PPvZ8GSTHQeiqMnCrgDJ7kk6lbKr7P3YfPz/r7/yMXT9prP5eX9fcU9K1&#10;a11q0FxaS+ZHuKMpBVkYdVZTyrDuDyKuVi6r4faa7Oo6bMLDVQApk25jnUdElX+Ieh+8vY4JBfo/&#10;iBb+4eyu4Tp+qxruktJGzuXpvjbA3p7jkZAIU8Vm4Jrmht+X9dy1Jp8s9/zJdd0YaxaoElNteQP5&#10;1rdKMmGQAgHHcEEgjupI703QdZOqwSx3EQttRtm8q6ts52PjIKnujDlT3B5wQQNSuO8ZatZ6LqFv&#10;e2twra/Em1dPhBkmvIc5MZjUFuvKvjCnqQC2bpp1P3f3f12/ruTUap/vPv8A67nY1DeXtvp9tJcX&#10;U8dtbxjLyzOERR6kngVy+n65rnjC1S40yGHRLByR598BNc5BIYeUp2oQQR8zEg5BQYxV6z8E6fFc&#10;x3d802tXyHctzqT+aUb1RMBIz/uKtJ01B2qPXstf+B/WwKo56wWnd/1ch/4TCXVfl0DTJtUU9LyY&#10;m3tPqJGG5x7xqw96P+EX1DWPm1zV5ZYz1sdN3WsH0ZgfMf8A76Cn+7XTUUe05fgVvz/r0sP2fN8b&#10;v+X9etz5a8dWdrovxB8SWdlbRWlrHcQ7IYUCKubWAnAHuSfxrG+0V7z4n+B+k+KPEN9rE2q6raXF&#10;4yNJHbPD5eVjWMEbomPRB3rM/wCGctF/6D2uf9923/xivp6eYYdU4qUtUlfTyPn54KvzycY6Xfbu&#10;fIP7VHg/W/iP8B/E3h7w7Y/2lrN4LfyLXzo4t+y4idvmdlUfKpPJ7VyXiLXPjZ8UvDt54Ug+H9l8&#10;O7bULf7Lda9qeuw3zRQuNsnkwwDJk2k7SzAZ9Otfdf8Awzlov/Qe1z/vu2/+MUf8M5aL/wBB7XP+&#10;+7b/AOMVlLFYSblebtLdW0fTtf8AE1jRxUYxSgrq7Tvte3nbp2Pn3wL4Xsfh/wCDdG8N6YGFhpdr&#10;HaRF8bmCqBuOO5OSfcmtz7RXs3/DOWi/9B7XP++7b/4xR/wzlov/AEHtc/77tv8A4xXU8ywrd3L8&#10;DnWCxC05fxPNvh7HDqHxG8NW9xEk8L3E4eOVQysPsk/BB6179/wgtja86TcXmhN2XT5sRD/tiwaP&#10;/wAdrnfDHwP0nwv4hsdYh1XVbu4s2do47l4fLy0bRknbEp6Oe9ei181mcsPjKsZxV7K1+u726nvZ&#10;d7fC05Rbtd3t02W62Oc2+KNM+6+n65EO0ga0mx9RvVj+CCj/AITi2s+NXsb7RD3kuod0I9zLGWQD&#10;/eYV0dFeR7Kcf4c389V/n+J6vtoS/iQXy0f+X4Fex1C11S3W4s7mG7gb7ssEgdT9COKsVh33gvRr&#10;64a5NktteN1u7J2t5j9XjKsfoTioP7F17TedP1wXkY/5YatAH/ASR7CPqwc0vaVY/FC/o/0dvwuH&#10;s6Mvgnb1X6q/42OjornP+Em1LT+NV0C5RR1uNMb7ZH/3yAsv5Rmr2leKdI1uUxWWoQTXC/et922Z&#10;P96M4YfiKqNenJ8t7Ps9H9zJlh6sVzWuu61X3rQ1aKKK6DnCiiigAqK5tory3kgnjWaGRSjxuMqy&#10;nqCKlopb6MabTujAs7mXw9dRadeyNNZSEJZ3khywJ6QyH+9/dY/e6H5uW36hvLODULWW2uYlmgkX&#10;a8bDIIrI0+8n0W7i0zUJWmikO2zvpDzL1/duf+egA4P8Q56g1zp+xfK/h6eXl/l9x0tKsuZfF18/&#10;Nfr95u0UUV0nKFFFFABRRRQAUUUUAFFFFABRRRQBUutJsb2TfcWdvO+MbpYlY/mRTrXTbSxLG2tY&#10;bct18qMLn8hVmigAooooAKKKKACobtYJLWZbpY2tih8wTAFNuOd2eMY9ag1bWLXRbXz7uTaGYJGi&#10;qWeVz0RFHLMfQVkR6PdeJJFuNbj8mzUhodJ3Bl45DTkcO3+yPlB/vEAjWMdOaTsv62M5S+ytX/W5&#10;zkfhu51hmPhK/uPDWjMpHmAF4bnP/PGEkeWn+2hQn+Hghq2NO1S48I2cdnqGhm2soul5pIa4h65L&#10;OmPMUk8k4YdSW7119FayrufuyV1+P39X6/cYxoKOsXZ/h93T5feVNM1ay1q1W5sLuG9t2OBJA4dc&#10;9xkd/ardcl4rsvDdlcreXlx/ZOqzcR3Fi5ju5iOgCpkzY/ulWHtWRFq3jr7LMbOwW9tQR5V1qEKQ&#10;3jL3PkCRVc/7zQ/7tNUOdc0XZeen49f60B1nB8sld+Wv4dP61PQZJEhjaSR1jRRlmY4AHqTXHazr&#10;mn+KoVg0myudcmjbdDfWTeVFA/Tetyflz2ITecHBUgkVX0W00HxBerHqt9cavq6fObDWl8ox47ra&#10;kKmB2cK3+8etd2qhVAAwBwAKTSoS6t/cv83+A7usuiX3v/JfieeKuv8A2mG08X6qbK0k2xwzaOTF&#10;FMx42TTYDq5PQr5atxjk7a7XSNB07QYWi0+zhtFc7nMa4aRv7zN1Y+5JNW7i3ivLeSCeJJoZFKPH&#10;IoZWU8EEHqK53yb3whzAs2p6IOsIzJcWg/2O8iD+794dt3Chym6ystPLZP8A4P8AXkKMFSd3r57t&#10;f8AdqiN4X1CXWIFJ02c51GFR9w4wLhR7AAOO6gHquG6JHWRFdGDIwyGU5BHrUVlfW+p2cVzazR3N&#10;tKu5JI2DKw9jWBY/8UjqEWnPxo10+2yc9LaQ/wDLA+in+D05T+4Dn8as/iX9fei/gd18L/r7mdNR&#10;RRWBuFFFFABRRRQAUUUUAFFFFABRRRQAUUUUAFUNV0HTtciEeo2NveovK+fGG2n1BPQ+4q/RUyjG&#10;S5ZK6KjKUHzRdmc5/wAIjLY86RrV/p4HSCaT7VD9MS5YD2Vlo+3+JdM/4+tMtdYiHWXTZfJlP/bK&#10;U7f/ACJXR0Vh9XjH+G3H02+53X4HR9YlL+IlL13+9Wf4nPReO9I8xYr2aTSLhjgRanE1vk+iswCv&#10;/wABJroFYOoZSGVhkEcg02WFJ42jkRZI2GGVhkEe4rAbwHpcLGTTftGhyk53aZKYUz6mLmNj/vKa&#10;P38e0vwf6p/gH7ifeP4r9GvxOiornPsvifTP9TeWOtxD+C8Q2034yIGU/wDfsfWj/hM1suNX0rUN&#10;K9ZWh8+H6+ZEWCj3fbR9YjH+InH12+9XX4h9WlL+G1L03+52f4HR1Xv7GDU7SS2uYxLDIMFTkd8g&#10;gjkEHBBHIIBFR6ZrFjrVv5+n3tvfQ9PMt5VkX6ZBq5W3u1I90zD3qctdGjE02+n028TS9SkMrt/x&#10;6XjAD7QBk7W7CQAcj+IfMP4gu3VXUtOg1aze2uU3xtg8EhlYHIZSOQwIBBHIIrP0vUp7W7XS9Tff&#10;dYJt7rAVbpR146CQD7yj6jjIXGLdJ8ktuj/R/o+uz132klVTnHdbr9V+q6brTbaooorpOYKydd8R&#10;QaGihlM9y/KQIcEjuSew+tQ+JPE0eip5MIWa+cZWM9EH95vb26n8yODaV5ppJppDNPIcvI3Vj/h7&#10;dq+SzbOfq7eHwz9/q/5f85eWy3fZ+xg8C6v7yr8P5/8AAPTdN1O31a1W4tn3IeCCMMp7gjsat15d&#10;p+pXGk3f2m1I3HiSNvuyj0Pv6Ht9MivQ9I1i31q1E9ux44eNvvI3oR/nNdWVZtHHL2VXSovufmv1&#10;XT01MsZg5Yd80dY/l6l6iiivozzAooooAKKztS8QaZo+Be30FsScASOAak03WrDV499ldw3K/wDT&#10;NwaALtFFFABWPq/iAWdwthZQf2hq0i7ltVbaqKf45Wwdie+CTg7Qx4qpNrV1r80lpobqkCMUn1Vl&#10;DIhHBWIHiRx0z91T13EFasBtG8D6cWnuYrOOR9zz3UuZLiQ9yx5dzwMcnoB2FdEYcr95Xfb/AD/q&#10;/oYOfMvddl3/AMv6sO0nw+ba6/tDUJ/t+qspXzyu1IVPVIkydi+vVjgZJwMbHTk1zX/CQ6trHGi6&#10;Q0MJ/wCX7Vw0CfVYceY30YIPel/4QpdS+fX7+bXD1Ns48q0Ht5K8MP8AroXPvTlHW9V2/P7tl+Ao&#10;y0tTV/679fxHz+OLKSZ7fSop9eulO1k09Q0aN6PKSI1I9C2fY1H/AGb4h1vm/wBQj0W2P/Lrpfzy&#10;kejTuv8A6AikdmNdFBBFawpDDGsMSDascahVUegA6VJU+0jH4F9+v/A/D5lcjl8b+7T/AIJl6P4Z&#10;0zQWkeytFjnk/wBbcyEyTy/78jEs34k1qUUVlKTk7ydzSMVFWirFLVtFsNdtvs+oWcN5EDuVZkDb&#10;W7MD2PuOaxv+Ef1fRedG1U3MA6WGrlpV+izf6xfq3mfSumoqo1JRVunYmVOMnfqc0vjaGwYR69aT&#10;aDJnHnXBD2rH2nX5R9H2k+ldHHIssaujB0YZVlOQQehBpWUOpVgGUjBBHBrnJPBFvZyNNodzNoEz&#10;HcUtMG3c/wC1C2U57lQrH+9V/u5f3X96/wA/zJ/eR81+P+X5Et9oVxp93LqOiNHFcSNvuLKQlYLo&#10;+pwDsf8A2wOf4g3GJbe+0/xdp93ZTwsrgeXdWNwNssRPTIB/EOpwcZU96p/25rWi8avpf263HW+0&#10;dWf8WgOXH0QyU9l0rxpGl9peoIt9bZWO8tGBlhPdHU9jjlHHbsQCNLO15fev1/q6/Azur2j9z/T+&#10;rfmS6FqFxaXbaLqUhlvIk329y3H2uEEDd/vrkBwO5DcBgBvVyN5M+qGHS9W26Xrcb+bYX0IzFJIo&#10;Pzxk98ZDRMc7Sw+Zfmra0HWW1SGWO4iFtqNq3l3VuDkI2MhlPdGHKnuOuCCBFSD+L+vVeX5MqnP7&#10;P9enr+aNSiuT1r4p+GtA1W5028vLhby3KiVIbC4mCFlDAFkjIztZTjPeqX/C6vCX/P5ff+Cm8/8A&#10;jVNYavJJqDt6MHiKMXZzX3o7miuG/wCF1eEv+fy+/wDBTef/ABqj/hdXhL/n8vv/AAU3n/xqn9Vx&#10;H/Pt/cxfWaH86+9Hc0Vw3/C6vCX/AD+X3/gpvP8A41R/wurwl/z+X3/gpvP/AI1R9VxH/Pt/cw+s&#10;0P5196O5ork9F+KfhrX9VttNs7y4a8uCwiSawuIQ5VSxAZ4wM7VY4z2rrKxnTnTdpxafmbQqQqK8&#10;Hf0CiiisywooooAKKKKACiiigAooooAKKo3uu6bpufteoWtrjr50yp/M1lH4i+GSSItbs7ojgi0k&#10;E5+nyZrCVelB2lNL5o3jh61RXhBv5Mt6n4R0fV7j7RcWEYu+gu4cwzj6SoQw/Oqn/CP6xp3Oma/J&#10;Ig6W+qxC4T6B1KP+JZvpR/wndjJ/x72Wr3Z/6Z6VcKp+jMgU/nR/wlWoTf8AHv4V1aQdnla2iX8m&#10;l3fpXLKWGk+aO/eN/wD207IxxUVyy27Stb/yYP8AhINZ07jUtBkmQdbjSZhOv1KNscfRQ31pG1zQ&#10;PFiHT/tyrdZDpbybre6jYcq6o4DqQe+KX+1PFE3+q0CxhHrdamQR+CRNn8x9aqaloviDxBbmC/i8&#10;O+Qf+WdxaSXij8CyVEpztaF5Ls42/H3V+DLjCndSnaD7xlf8Pef4o1tJ1SeO6OmakVF+i7o5lG1L&#10;qMfxqOzDjcvYkdiDVXxN4qTSc2trtkvmHOeViB7t7+g/pXOf8Kq1AqoTxTc2YjcSxR2kJ8uNx0KL&#10;K8mzuMLjIJHc5y9T0y50W8a3u8u7kus+SRN6tk9/UdR9ME/PZtmGNwtBQUHFS05rp28tOr7v89Tt&#10;oYXCVqvNGopeVmvz6eS/IjZmeR5HkaSVzueRzksfU14v8Q9Y+PD61rDeCdJ8D6foVgv+jP4jnup7&#10;nUiEDEqICqwLnKjcWORnAFex7q8W+M/wVi+PllqYsPip4p8M24tpNMntPDmpQrYiRWbf56BC7Nk7&#10;XXzFyo2nHNfEUJxjK7tbu1e3nbr8+578o+7b/gfL+ux1P7Pfxc/4Xp8HvDvjZtNbSJdTik82yLlx&#10;HJHI8bhWwMqWQkHHQivS7G/uNLu1ubV9ko4ZW+66/wB1h/nFfO/7EHjqbxt8A7BJrLTrVdEvrrRI&#10;ZtHg8izu4oH2pPEnYMCM46sGPGcD33dW+MtRxU1T91J3Vui3Wu+3zOfD3qUUp6vZ+q0f4nqGh67b&#10;67amSL5JU4lhY/Mh/qD2PetKvO/Buk3V7qUV/E7W9tCSDKP+W3qg9Vz1PqOOeR6JX6Rk2Mr47Cqp&#10;XjZ7J/zLvb+k91povlMbRp0KrjTd1+XkFcL8XPHEngzw6PsjBb+6by4m67OOW/Cu6rxX9o7TZpLb&#10;Sb5QTBGWibHYnkE/l+te6cK3PjrXP2hLpvDPjPxRd6PJdp4b15tKvC16SzQI8YkuQdnG1ZC3l+in&#10;5q63xZ8Wrn4X2+hajoyNf6lq2pWunWMMNx5QlaVsli21vlVAzng5C/jXnvwZ0m21/T/i1pl7GJrO&#10;98V6lbTRnoyPHGrD8ia4j4ESX/jbxnoeh6wszv8ACy0uNOuXkUhZr5pHt4JAT97FtEWz6zCphryJ&#10;9oy+Vk5emtkvORctOZ+cl87tR/4Pkj9TPBPj628QeDU1i+mjtTCNtyzHCqw4/XsPesu/8Vx+JLp7&#10;Rlu5LRTg6Tp8Ze7uPTzyCBAh/uOyk8biMlDwfwz+E6+L/DMV5f6tqthCLhpILezkiETHG0uyvG2T&#10;254wT6nPqNh4DutLtUtrLxXq1pbRjCQwWunoi/QC1wK9Gl7GMFJy9756fg/62POq+1lNxUfd+Wv4&#10;r+tyWGx8Q6lCkO+38L2CKFSCyCz3AUcAbmXy4+OwV/Y1oaT4S0vR7g3UVuZ78jDX105muCPTzGJI&#10;H+yMAdhVL/hE9U/6HTXP+/Nh/wDItH/CJ6p/0Omuf9+bD/5FqJO6sppLyv8A5a/MpKzu4Nvzt/np&#10;8jpqK5n/AIRPVP8AodNc/wC/Nh/8i0f8Inqn/Q6a5/35sP8A5FrL2cf51+P+Rr7SX8j/AA/zOmor&#10;mf8AhE9U/wCh01z/AL82H/yLR/wieqf9Dprn/fmw/wDkWj2cf51+P+Qe0l/I/wAP8zpqK5n/AIRP&#10;VP8AodNc/wC/Nh/8i0f8Inqn/Q6a5/35sP8A5Fo9nH+dfj/kHtJfyP8AD/M6aiuZ/wCET1T/AKHT&#10;XP8AvzYf/ItH/CJ6p/0Omuf9+bD/AORaPZx/nX4/5B7SX8j/AA/zOmormf8AhE9U/wCh01z/AL82&#10;H/yLR/wieqf9Dprn/fmw/wDkWj2cf51+P+Qe0l/I/wAP8zpqyNX8KaZrU63M9v5V8gwl7bO0Nwg9&#10;BIpDY/2ScHuDVD/hE9U/6HTXP+/Nh/8AItH/AAieqf8AQ6a5/wB+bD/5FqoxUXeNRL7/APImUnJW&#10;lTb+7/MraloutQ2b2s32fxVprdYbvFvdrg5BWRQEZgcEcIQRndmuSvfFr6BqVvNM88d5ApRBqSiG&#10;4khzloZv4ZFHVZ0LBT9/ALs3bf8ACJ6p/wBDprn/AH5sP/kWq2o/D+51i1e1vvFWrXls/wB6Ge10&#10;91P4G1rrp1KcdJtNeV1+lvyOWpTm9YJp/J/rf8zxbxJrltrHjTxHe2cnmW81zCykjBH+iQAqR2II&#10;II7EEVT+0+9UdY8NW/gvxh4h0q1ubi5ghuI9rXLKW+a3ic/dVQOXI4A4AHaovP8A85r6eMI8seTV&#10;WVvuR4PPK7597u/3mL8XPE194Y+FPjLWNMn+zalp+jXl1bTbFfy5UhdkbawIOCAcEEV5T8I/D3xT&#10;8YeDfB3ivUfjPqDx6lZWmpXGmr4e05UZZEWRot4iDAEEruHPeu2+PE2fgh8QRn/mX7//ANJ3rxj9&#10;nXwB8INL8G/D7X49QtovFY02znYP4luCRctCu4fZzPszuJGzZgdMVzKDdeSey5er6uXTZ7fgdfMl&#10;QT63l08o9eh9afafej7T71mef/nNHn/5zXV7M5eZHV+BZvM+I/hUf9PU3/pJcV9GV8veCbf+1PH/&#10;AIatvPmtt9zN+9t32SLi1nPB7dMfQmvfv+EB0uT/AF8up3fqLjVLl1P/AAHzNv6V8tm7qxrRUIp+&#10;71dur8mfQ5WqUqUnOTWvRX6LzR0EkqQoXkdUQdWY4ArIvPG3h7Tzi517TLc9MSXkan6YJqCP4e+G&#10;I3DnQdPlkHSSe3WVx/wJgTWxZ6ZZ6eMWtpBbD/pjGqfyFeH+/l2X3v8AyPY/2ePWT+5f/JGL/wAL&#10;C0F/9RdTXv8A15Wk1xn6eWhzR/wmiyf8e2ia1cjt/oLQ/wDo0pXR0UuSu95r5L/NsOegtoP5v/JI&#10;5z/hIdbm/wBR4Vuov+vy8t0/9FvJR9q8Wz/d03R7Mdi99LMfxAhUfqa6Oin7GXWo/wAP8g9tDpTj&#10;/wCTf/JHOfYfFc/39Y0u1X+7Dp0jt/3002P/AB3/AAo/4RrV5v8AX+K9QUd1tbe2jB/76jY/ka6O&#10;ij6vDq3/AOBS/wAw+sz6Jf8AgMf8jnP+EHgl/wCPnVtauT3/AOJlLD/6KKUf8K78Ot/rtMS89ryR&#10;7gH/AL7Y10dFH1Wh1gn6q4fWq/SbXo7fkZNl4T0PTcfZNG0+1x08m1RMfkK1QAoAAwBS0VtGEYK0&#10;VYwlUnUd5u4UUUVZAUUUUAFVNU0u21iza2uU3oeQRwynswPY1borOpThWg6dRXi90yoycGpRdmjy&#10;jWtFuNBuhDP88Tn91OBgP7eze35V4p44/ZN+E3xF8Q3mua74Rhm1O9x9smtLy5sxd47zJBIiyn3c&#10;Gvrq/sINTtZLa5jEsLjlT/MHsfevMfEGgT+HbgCQmW0c/urj/wBlb0b9D27gflea5ZXyeft8PJ+z&#10;fVPWPk327P5PWzf12DxkMZH2VVe9+D/4P9Ly53w54c0rwfodno2iafbaTpNnH5VvZ2kYjiiX0VRw&#10;Ocn3JJrsPDPhV9cZbi43R6cORg4ab2Hovv37etSeFfCLatsvL5Clj1jhPBm9z6L/AD+nX0NVCqFU&#10;YA4AFdWTZLPHNYrGfA9UnvLzf93/ANK9Pixx2PVFexob9+3kvP8AL12bFGkMaRxoscajaqqMAAdA&#10;BT6KK/TUlFWR8qFUda0Wz8QabPYX0ImtphhlP8x6H3q9RTA+f9c/Z31OG6J0m8huICeBcEoyj3IB&#10;zVjwz+zxdNdRya5dxpArZaC2JJcem7t+Ve8UUrFXZBZWcGnWkVtbRrDBEoRI1GAAO1T0UUyQoooo&#10;AKKKKACiiigAooooAKKKKACiiigAooooAKKKKAPn74ifDzxXqXj7Xb/T9CmvrG6lieKaO5t1BAt4&#10;kPDyKR8yN2rnv+FY+Nv+hXuf/Au0/wDj1fUVFe1DNa0IKCjHRJdenzPJlltOcnLmerv06/I+Vr74&#10;ReLdUsbiyvfB0l5Z3EbRTW89xZvHKjDDKymXBBBIIPBzXHW/7Hel2dxFPB8FPDsM8TB45I9P0tWR&#10;gcggh+CD3r7aopvNajd3Tjf0f+Yf2bBKynL8P8j5d/4Vj42/6Fe5/wDAu0/+PUf8Kx8bf9Cvc/8A&#10;gXaf/Hq+oqKr+2K38kfx/wAyf7Lpfzy/D/I+fvh38PPFem+PtCv9Q0KaxsbWWV5ZpLm3YAG3lQcJ&#10;IxPzOvavoGiivOxWKnipqc0lZW0/p9zuw+HjhouMW3d31CiiiuM6gooooAKKKKACiiigAooooAKK&#10;KKACiiigAooooAKKKKACo7i3iuoWiniSaJvvJIoZT9QakoqZRUk4yV0xptO6CiiiqEFFFFABRRRQ&#10;AUUUUAFFFFABRRRQAUUUUAFFFFABRRRQAUUUUAFFFFABRRRQAUUUUAFFFFABRRRQAUUUUAFFFFAB&#10;RRRQAUUUUAFFFFABRRRQAUUUUAFFFFABRRRQAUUUUAFFFFABRRRQAUUUUAFFFFAH/9lQSwECLQAU&#10;AAYACAAAACEAihU/mAwBAAAVAgAAEwAAAAAAAAAAAAAAAAAAAAAAW0NvbnRlbnRfVHlwZXNdLnht&#10;bFBLAQItABQABgAIAAAAIQA4/SH/1gAAAJQBAAALAAAAAAAAAAAAAAAAAD0BAABfcmVscy8ucmVs&#10;c1BLAQItABQABgAIAAAAIQBxC3Yx3AMAAEsJAAAOAAAAAAAAAAAAAAAAADwCAABkcnMvZTJvRG9j&#10;LnhtbFBLAQItABQABgAIAAAAIQBYYLMbugAAACIBAAAZAAAAAAAAAAAAAAAAAEQGAABkcnMvX3Jl&#10;bHMvZTJvRG9jLnhtbC5yZWxzUEsBAi0AFAAGAAgAAAAhAAUlBZzgAAAACgEAAA8AAAAAAAAAAAAA&#10;AAAANQcAAGRycy9kb3ducmV2LnhtbFBLAQItAAoAAAAAAAAAIQCbI3bbg2cAAINnAAAVAAAAAAAA&#10;AAAAAAAAAEIIAABkcnMvbWVkaWEvaW1hZ2UxLmpwZWdQSwUGAAAAAAYABgB9AQAA+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Network_scheme" style="position:absolute;top:68;width:21215;height:13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3" o:title="Network_scheme"/>
                      <v:path arrowok="t"/>
                    </v:shape>
                    <v:shapetype id="_x0000_t202" coordsize="21600,21600" o:spt="202" path="m,l,21600r21600,l21600,xe">
                      <v:stroke joinstyle="miter"/>
                      <v:path gradientshapeok="t" o:connecttype="rect"/>
                    </v:shapetype>
                    <v:shape id="Cuadro de texto 2" o:spid="_x0000_s1028" type="#_x0000_t202" style="position:absolute;left:21222;width:22244;height:1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1251F5C1" w14:textId="08FB81E9" w:rsidR="00A41CCA" w:rsidRPr="00827121" w:rsidRDefault="00A41CCA" w:rsidP="00827121">
                            <w:pPr>
                              <w:spacing w:line="240" w:lineRule="auto"/>
                              <w:rPr>
                                <w:rFonts w:ascii="Arial Narrow" w:hAnsi="Arial Narrow"/>
                                <w:b/>
                                <w:lang w:val="en-US"/>
                                <w14:textOutline w14:w="9525" w14:cap="rnd" w14:cmpd="sng" w14:algn="ctr">
                                  <w14:noFill/>
                                  <w14:prstDash w14:val="solid"/>
                                  <w14:bevel/>
                                </w14:textOutline>
                              </w:rPr>
                            </w:pPr>
                            <w:r w:rsidRPr="00827121">
                              <w:rPr>
                                <w:b/>
                                <w:lang w:val="en-US"/>
                                <w14:textOutline w14:w="9525" w14:cap="rnd" w14:cmpd="sng" w14:algn="ctr">
                                  <w14:noFill/>
                                  <w14:prstDash w14:val="solid"/>
                                  <w14:bevel/>
                                </w14:textOutline>
                              </w:rPr>
                              <w:t>Fig. 2</w:t>
                            </w:r>
                            <w:r w:rsidRPr="00827121">
                              <w:rPr>
                                <w:lang w:val="en-US"/>
                                <w14:textOutline w14:w="9525" w14:cap="rnd" w14:cmpd="sng" w14:algn="ctr">
                                  <w14:noFill/>
                                  <w14:prstDash w14:val="solid"/>
                                  <w14:bevel/>
                                </w14:textOutline>
                              </w:rPr>
                              <w:t xml:space="preserve"> Schematic representation of a tripartite interaction network between orchids</w:t>
                            </w:r>
                            <w:r w:rsidRPr="00827121">
                              <w:rPr>
                                <w:rFonts w:ascii="Arial Narrow" w:hAnsi="Arial Narrow"/>
                                <w:lang w:val="en-US"/>
                                <w14:textOutline w14:w="9525" w14:cap="rnd" w14:cmpd="sng" w14:algn="ctr">
                                  <w14:noFill/>
                                  <w14:prstDash w14:val="solid"/>
                                  <w14:bevel/>
                                </w14:textOutline>
                              </w:rPr>
                              <w:t xml:space="preserve"> </w:t>
                            </w:r>
                            <w:r w:rsidRPr="00827121">
                              <w:rPr>
                                <w:lang w:val="en-US"/>
                                <w14:textOutline w14:w="9525" w14:cap="rnd" w14:cmpd="sng" w14:algn="ctr">
                                  <w14:noFill/>
                                  <w14:prstDash w14:val="solid"/>
                                  <w14:bevel/>
                                </w14:textOutline>
                              </w:rPr>
                              <w:t>(circles), mycorrhiza (squares) and host trees (rhombi). Characters depict different species; lines depict inter-specific interactions.</w:t>
                            </w:r>
                          </w:p>
                        </w:txbxContent>
                      </v:textbox>
                    </v:shape>
                    <w10:wrap type="topAndBottom"/>
                  </v:group>
                </w:pict>
              </mc:Fallback>
            </mc:AlternateContent>
          </w:r>
          <w:r w:rsidR="000E2C2C" w:rsidRPr="00340163">
            <w:rPr>
              <w:b/>
              <w:bCs/>
              <w:lang w:val="en-US"/>
            </w:rPr>
            <w:t xml:space="preserve">(1) </w:t>
          </w:r>
          <w:r w:rsidR="00C83664">
            <w:rPr>
              <w:b/>
              <w:bCs/>
              <w:lang w:val="en-US"/>
            </w:rPr>
            <w:t>a</w:t>
          </w:r>
          <w:r w:rsidR="000E2C2C" w:rsidRPr="00340163">
            <w:rPr>
              <w:b/>
              <w:bCs/>
              <w:lang w:val="en-US"/>
            </w:rPr>
            <w:t>ddress an unresolved question in plant ecology</w:t>
          </w:r>
          <w:r w:rsidR="000E2C2C" w:rsidRPr="00340163">
            <w:rPr>
              <w:lang w:val="en-US"/>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000E2C2C" w:rsidRPr="00340163">
            <w:rPr>
              <w:u w:val="single"/>
              <w:lang w:val="en-US"/>
            </w:rPr>
            <w:t>most studies have focused on bipartite interactions</w:t>
          </w:r>
          <w:r w:rsidR="000E2C2C" w:rsidRPr="00340163">
            <w:rPr>
              <w:lang w:val="en-US"/>
            </w:rPr>
            <w:t xml:space="preserve">, </w:t>
          </w:r>
          <w:r w:rsidR="000E2C2C" w:rsidRPr="00340163">
            <w:rPr>
              <w:i/>
              <w:lang w:val="en-US"/>
            </w:rPr>
            <w:t>i.e.</w:t>
          </w:r>
          <w:r w:rsidR="000E2C2C" w:rsidRPr="00340163">
            <w:rPr>
              <w:lang w:val="en-US"/>
            </w:rPr>
            <w:t>, epiphyte-host tree or epiphyte-fungi interactions, while a</w:t>
          </w:r>
          <w:r w:rsidR="000E2C2C" w:rsidRPr="00340163">
            <w:rPr>
              <w:u w:val="single"/>
              <w:lang w:val="en-US"/>
            </w:rPr>
            <w:t xml:space="preserve"> tripartite network </w:t>
          </w:r>
          <w:r w:rsidR="000E2C2C" w:rsidRPr="00340163">
            <w:rPr>
              <w:bCs/>
              <w:u w:val="single"/>
              <w:lang w:val="en-US"/>
            </w:rPr>
            <w:t>approach</w:t>
          </w:r>
          <w:r w:rsidR="000E2C2C" w:rsidRPr="00340163">
            <w:rPr>
              <w:bCs/>
              <w:lang w:val="en-US"/>
            </w:rPr>
            <w:t xml:space="preserve"> (epiphyte-mycorrhiza-host tree) </w:t>
          </w:r>
          <w:r w:rsidR="000E2C2C" w:rsidRPr="00340163">
            <w:rPr>
              <w:lang w:val="en-US"/>
            </w:rPr>
            <w:t>better reflects the actual situation</w:t>
          </w:r>
          <w:r w:rsidR="00827121">
            <w:rPr>
              <w:lang w:val="en-US"/>
            </w:rPr>
            <w:t xml:space="preserve"> (Fig. 2)</w:t>
          </w:r>
          <w:r w:rsidR="000E2C2C" w:rsidRPr="00340163">
            <w:rPr>
              <w:lang w:val="en-US"/>
            </w:rPr>
            <w:t>.</w:t>
          </w:r>
        </w:p>
        <w:p w14:paraId="03BA04AC" w14:textId="4835914A" w:rsidR="00827121" w:rsidRPr="00340163" w:rsidRDefault="00827121" w:rsidP="00AA6EB7">
          <w:pPr>
            <w:widowControl w:val="0"/>
            <w:autoSpaceDE w:val="0"/>
            <w:autoSpaceDN w:val="0"/>
            <w:adjustRightInd w:val="0"/>
            <w:spacing w:after="0" w:line="240" w:lineRule="auto"/>
            <w:jc w:val="both"/>
            <w:rPr>
              <w:lang w:val="en-US"/>
            </w:rPr>
          </w:pPr>
        </w:p>
        <w:p w14:paraId="185504F6" w14:textId="3FD2D7C0"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r w:rsidR="00C83664">
            <w:rPr>
              <w:rFonts w:asciiTheme="minorHAnsi" w:hAnsiTheme="minorHAnsi"/>
              <w:bCs/>
              <w:sz w:val="22"/>
              <w:szCs w:val="22"/>
            </w:rPr>
            <w:t>provide t</w:t>
          </w:r>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 xml:space="preserve">careful field observations and </w:t>
          </w:r>
          <w:r w:rsidR="00DA0D3A">
            <w:rPr>
              <w:rFonts w:asciiTheme="minorHAnsi" w:hAnsiTheme="minorHAnsi"/>
              <w:b/>
              <w:sz w:val="22"/>
              <w:szCs w:val="22"/>
            </w:rPr>
            <w:t xml:space="preserve">seed germination </w:t>
          </w:r>
          <w:r w:rsidRPr="00AA6EB7">
            <w:rPr>
              <w:rFonts w:asciiTheme="minorHAnsi" w:hAnsiTheme="minorHAnsi"/>
              <w:b/>
              <w:sz w:val="22"/>
              <w:szCs w:val="22"/>
            </w:rPr>
            <w:t xml:space="preserve">experiments with cutting-edge </w:t>
          </w:r>
          <w:r w:rsidR="00DA0D3A">
            <w:rPr>
              <w:rFonts w:asciiTheme="minorHAnsi" w:hAnsiTheme="minorHAnsi"/>
              <w:b/>
              <w:sz w:val="22"/>
              <w:szCs w:val="22"/>
            </w:rPr>
            <w:t xml:space="preserve">molecular </w:t>
          </w:r>
          <w:r w:rsidRPr="00AA6EB7">
            <w:rPr>
              <w:rFonts w:asciiTheme="minorHAnsi" w:hAnsiTheme="minorHAnsi"/>
              <w:b/>
              <w:sz w:val="22"/>
              <w:szCs w:val="22"/>
            </w:rPr>
            <w:t>analyses</w:t>
          </w:r>
          <w:r w:rsidRPr="00AA6EB7">
            <w:rPr>
              <w:rFonts w:asciiTheme="minorHAnsi" w:hAnsiTheme="minorHAnsi"/>
              <w:sz w:val="22"/>
              <w:szCs w:val="22"/>
            </w:rPr>
            <w:t>, I will be able</w:t>
          </w:r>
          <w:r w:rsidR="00DA0D3A">
            <w:rPr>
              <w:rFonts w:asciiTheme="minorHAnsi" w:hAnsiTheme="minorHAnsi"/>
              <w:sz w:val="22"/>
              <w:szCs w:val="22"/>
            </w:rPr>
            <w:t xml:space="preserve"> to</w:t>
          </w:r>
          <w:r w:rsidRPr="00AA6EB7">
            <w:rPr>
              <w:rFonts w:asciiTheme="minorHAnsi" w:hAnsiTheme="minorHAnsi"/>
              <w:sz w:val="22"/>
              <w:szCs w:val="22"/>
            </w:rPr>
            <w:t>:</w:t>
          </w:r>
        </w:p>
        <w:p w14:paraId="10AC0213" w14:textId="557840A6" w:rsidR="000E2C2C" w:rsidRPr="00AA6EB7" w:rsidRDefault="00DA0D3A" w:rsidP="00340163">
          <w:pPr>
            <w:pStyle w:val="Default"/>
            <w:widowControl w:val="0"/>
            <w:numPr>
              <w:ilvl w:val="0"/>
              <w:numId w:val="2"/>
            </w:numPr>
            <w:jc w:val="both"/>
            <w:rPr>
              <w:rFonts w:asciiTheme="minorHAnsi" w:hAnsiTheme="minorHAnsi"/>
              <w:sz w:val="22"/>
              <w:szCs w:val="22"/>
            </w:rPr>
          </w:pPr>
          <w:r>
            <w:rPr>
              <w:rFonts w:asciiTheme="minorHAnsi" w:hAnsiTheme="minorHAnsi"/>
              <w:sz w:val="22"/>
              <w:szCs w:val="22"/>
            </w:rPr>
            <w:lastRenderedPageBreak/>
            <w:t xml:space="preserve">assess </w:t>
          </w:r>
          <w:r w:rsidR="000E2C2C" w:rsidRPr="00AA6EB7">
            <w:rPr>
              <w:rFonts w:asciiTheme="minorHAnsi" w:hAnsiTheme="minorHAnsi"/>
              <w:sz w:val="22"/>
              <w:szCs w:val="22"/>
            </w:rPr>
            <w:t xml:space="preserve">how mycorrhizal </w:t>
          </w:r>
          <w:r w:rsidR="00DC6A0D" w:rsidRPr="00AA6EB7">
            <w:rPr>
              <w:rFonts w:asciiTheme="minorHAnsi" w:hAnsiTheme="minorHAnsi"/>
              <w:sz w:val="22"/>
              <w:szCs w:val="22"/>
            </w:rPr>
            <w:t xml:space="preserve">fungi are </w:t>
          </w:r>
          <w:r w:rsidR="000E2C2C" w:rsidRPr="00AA6EB7">
            <w:rPr>
              <w:rFonts w:asciiTheme="minorHAnsi" w:hAnsiTheme="minorHAnsi"/>
              <w:sz w:val="22"/>
              <w:szCs w:val="22"/>
            </w:rPr>
            <w:t>distribu</w:t>
          </w:r>
          <w:r w:rsidR="00DC6A0D" w:rsidRPr="00AA6EB7">
            <w:rPr>
              <w:rFonts w:asciiTheme="minorHAnsi" w:hAnsiTheme="minorHAnsi"/>
              <w:sz w:val="22"/>
              <w:szCs w:val="22"/>
            </w:rPr>
            <w:t>ted over</w:t>
          </w:r>
          <w:r w:rsidR="000E2C2C" w:rsidRPr="00AA6EB7">
            <w:rPr>
              <w:rFonts w:asciiTheme="minorHAnsi" w:hAnsiTheme="minorHAnsi"/>
              <w:sz w:val="22"/>
              <w:szCs w:val="22"/>
            </w:rPr>
            <w:t xml:space="preserve"> the </w:t>
          </w:r>
          <w:r>
            <w:rPr>
              <w:rFonts w:asciiTheme="minorHAnsi" w:hAnsiTheme="minorHAnsi"/>
              <w:sz w:val="22"/>
              <w:szCs w:val="22"/>
            </w:rPr>
            <w:t xml:space="preserve">trunk of the </w:t>
          </w:r>
          <w:r w:rsidR="000E2C2C" w:rsidRPr="00AA6EB7">
            <w:rPr>
              <w:rFonts w:asciiTheme="minorHAnsi" w:hAnsiTheme="minorHAnsi"/>
              <w:sz w:val="22"/>
              <w:szCs w:val="22"/>
            </w:rPr>
            <w:t>host tree</w:t>
          </w:r>
          <w:r>
            <w:rPr>
              <w:rFonts w:asciiTheme="minorHAnsi" w:hAnsiTheme="minorHAnsi"/>
              <w:sz w:val="22"/>
              <w:szCs w:val="22"/>
            </w:rPr>
            <w:t>,</w:t>
          </w:r>
        </w:p>
        <w:p w14:paraId="31D848ED" w14:textId="47D3A20C" w:rsidR="000E2C2C" w:rsidRPr="00AA6EB7" w:rsidRDefault="00DA0D3A" w:rsidP="00340163">
          <w:pPr>
            <w:pStyle w:val="Default"/>
            <w:widowControl w:val="0"/>
            <w:numPr>
              <w:ilvl w:val="0"/>
              <w:numId w:val="2"/>
            </w:numPr>
            <w:jc w:val="both"/>
            <w:rPr>
              <w:rFonts w:asciiTheme="minorHAnsi" w:hAnsiTheme="minorHAnsi"/>
              <w:sz w:val="22"/>
              <w:szCs w:val="22"/>
            </w:rPr>
          </w:pPr>
          <w:r>
            <w:rPr>
              <w:rFonts w:asciiTheme="minorHAnsi" w:hAnsiTheme="minorHAnsi"/>
              <w:sz w:val="22"/>
              <w:szCs w:val="22"/>
            </w:rPr>
            <w:t xml:space="preserve">investigate </w:t>
          </w:r>
          <w:r w:rsidR="000E2C2C" w:rsidRPr="00AA6EB7">
            <w:rPr>
              <w:rFonts w:asciiTheme="minorHAnsi" w:hAnsiTheme="minorHAnsi"/>
              <w:sz w:val="22"/>
              <w:szCs w:val="22"/>
            </w:rPr>
            <w:t xml:space="preserve">how </w:t>
          </w:r>
          <w:r>
            <w:rPr>
              <w:rFonts w:asciiTheme="minorHAnsi" w:hAnsiTheme="minorHAnsi"/>
              <w:sz w:val="22"/>
              <w:szCs w:val="22"/>
            </w:rPr>
            <w:t>changes in</w:t>
          </w:r>
          <w:r w:rsidR="000E2C2C" w:rsidRPr="00AA6EB7">
            <w:rPr>
              <w:rFonts w:asciiTheme="minorHAnsi" w:hAnsiTheme="minorHAnsi"/>
              <w:sz w:val="22"/>
              <w:szCs w:val="22"/>
            </w:rPr>
            <w:t xml:space="preserve"> light </w:t>
          </w:r>
          <w:r>
            <w:rPr>
              <w:rFonts w:asciiTheme="minorHAnsi" w:hAnsiTheme="minorHAnsi"/>
              <w:sz w:val="22"/>
              <w:szCs w:val="22"/>
            </w:rPr>
            <w:t>availability through the canopy of</w:t>
          </w:r>
          <w:r w:rsidR="000E2C2C" w:rsidRPr="00AA6EB7">
            <w:rPr>
              <w:rFonts w:asciiTheme="minorHAnsi" w:hAnsiTheme="minorHAnsi"/>
              <w:sz w:val="22"/>
              <w:szCs w:val="22"/>
            </w:rPr>
            <w:t xml:space="preserve"> a host-tree affects germination</w:t>
          </w:r>
          <w:r>
            <w:rPr>
              <w:rFonts w:asciiTheme="minorHAnsi" w:hAnsiTheme="minorHAnsi"/>
              <w:sz w:val="22"/>
              <w:szCs w:val="22"/>
            </w:rPr>
            <w:t xml:space="preserve"> and establishment of epiphytic orchids</w:t>
          </w:r>
          <w:r w:rsidR="000E2C2C" w:rsidRPr="00AA6EB7">
            <w:rPr>
              <w:rFonts w:asciiTheme="minorHAnsi" w:hAnsiTheme="minorHAnsi"/>
              <w:sz w:val="22"/>
              <w:szCs w:val="22"/>
            </w:rPr>
            <w:t>.</w:t>
          </w:r>
        </w:p>
        <w:p w14:paraId="51728483" w14:textId="3D36C43C" w:rsidR="000E2C2C" w:rsidRDefault="00DA0D3A" w:rsidP="00340163">
          <w:pPr>
            <w:pStyle w:val="Default"/>
            <w:widowControl w:val="0"/>
            <w:numPr>
              <w:ilvl w:val="0"/>
              <w:numId w:val="2"/>
            </w:numPr>
            <w:jc w:val="both"/>
            <w:rPr>
              <w:rFonts w:asciiTheme="minorHAnsi" w:hAnsiTheme="minorHAnsi"/>
              <w:sz w:val="22"/>
              <w:szCs w:val="22"/>
            </w:rPr>
          </w:pPr>
          <w:r>
            <w:rPr>
              <w:rFonts w:asciiTheme="minorHAnsi" w:hAnsiTheme="minorHAnsi"/>
              <w:sz w:val="22"/>
              <w:szCs w:val="22"/>
            </w:rPr>
            <w:t xml:space="preserve">determine </w:t>
          </w:r>
          <w:r w:rsidR="000E2C2C" w:rsidRPr="00AA6EB7">
            <w:rPr>
              <w:rFonts w:asciiTheme="minorHAnsi" w:hAnsiTheme="minorHAnsi"/>
              <w:sz w:val="22"/>
              <w:szCs w:val="22"/>
            </w:rPr>
            <w:t xml:space="preserve">whether orchid mycorrhizal partners are replaced or retained over an individual's lifetime, and </w:t>
          </w:r>
          <w:r>
            <w:rPr>
              <w:rFonts w:asciiTheme="minorHAnsi" w:hAnsiTheme="minorHAnsi"/>
              <w:sz w:val="22"/>
              <w:szCs w:val="22"/>
            </w:rPr>
            <w:t xml:space="preserve">to assess </w:t>
          </w:r>
          <w:r w:rsidR="000E2C2C" w:rsidRPr="00AA6EB7">
            <w:rPr>
              <w:rFonts w:asciiTheme="minorHAnsi" w:hAnsiTheme="minorHAnsi"/>
              <w:sz w:val="22"/>
              <w:szCs w:val="22"/>
            </w:rPr>
            <w:t>the underlying mechanisms.</w:t>
          </w:r>
        </w:p>
        <w:p w14:paraId="31527C51" w14:textId="1CFC797F"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r w:rsidR="00C83664">
            <w:rPr>
              <w:rFonts w:asciiTheme="minorHAnsi" w:hAnsiTheme="minorHAnsi"/>
              <w:sz w:val="22"/>
              <w:szCs w:val="22"/>
            </w:rPr>
            <w:t>provide t</w:t>
          </w:r>
          <w:r w:rsidRPr="00AA6EB7">
            <w:rPr>
              <w:rFonts w:asciiTheme="minorHAnsi" w:hAnsiTheme="minorHAnsi"/>
              <w:sz w:val="22"/>
              <w:szCs w:val="22"/>
            </w:rPr>
            <w:t>he</w:t>
          </w:r>
          <w:r w:rsidRPr="00AA6EB7">
            <w:rPr>
              <w:rFonts w:asciiTheme="minorHAnsi" w:hAnsiTheme="minorHAnsi"/>
              <w:b/>
              <w:sz w:val="22"/>
              <w:szCs w:val="22"/>
            </w:rPr>
            <w:t xml:space="preserve"> first comprehensive </w:t>
          </w:r>
          <w:r w:rsidR="00C83664">
            <w:rPr>
              <w:rFonts w:asciiTheme="minorHAnsi" w:hAnsiTheme="minorHAnsi"/>
              <w:b/>
              <w:sz w:val="22"/>
              <w:szCs w:val="22"/>
            </w:rPr>
            <w:t>overview</w:t>
          </w:r>
          <w:r w:rsidR="00C83664" w:rsidRPr="00AA6EB7">
            <w:rPr>
              <w:rFonts w:asciiTheme="minorHAnsi" w:hAnsiTheme="minorHAnsi"/>
              <w:b/>
              <w:sz w:val="22"/>
              <w:szCs w:val="22"/>
            </w:rPr>
            <w:t xml:space="preserve"> </w:t>
          </w:r>
          <w:r w:rsidRPr="00AA6EB7">
            <w:rPr>
              <w:rFonts w:asciiTheme="minorHAnsi" w:hAnsiTheme="minorHAnsi"/>
              <w:b/>
              <w:sz w:val="22"/>
              <w:szCs w:val="22"/>
            </w:rPr>
            <w:t xml:space="preserve">of </w:t>
          </w:r>
          <w:r w:rsidR="00DA0D3A">
            <w:rPr>
              <w:rFonts w:asciiTheme="minorHAnsi" w:eastAsiaTheme="minorHAnsi" w:hAnsiTheme="minorHAnsi" w:cs="Verdana"/>
              <w:b/>
              <w:sz w:val="22"/>
              <w:szCs w:val="22"/>
              <w:lang w:val="en-US"/>
            </w:rPr>
            <w:t xml:space="preserve">the </w:t>
          </w:r>
          <w:r w:rsidRPr="00AA6EB7">
            <w:rPr>
              <w:rFonts w:asciiTheme="minorHAnsi" w:eastAsiaTheme="minorHAnsi" w:hAnsiTheme="minorHAnsi" w:cs="Verdana"/>
              <w:b/>
              <w:sz w:val="22"/>
              <w:szCs w:val="22"/>
              <w:lang w:val="en-US"/>
            </w:rPr>
            <w:t>potential drivers of tropical 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towards an integrative approach over larger scales, and provid</w:t>
          </w:r>
          <w:r w:rsidR="00C83664">
            <w:rPr>
              <w:rFonts w:asciiTheme="minorHAnsi" w:hAnsiTheme="minorHAnsi"/>
              <w:sz w:val="22"/>
              <w:szCs w:val="22"/>
            </w:rPr>
            <w:t>e</w:t>
          </w:r>
          <w:r w:rsidRPr="00AA6EB7">
            <w:rPr>
              <w:rFonts w:asciiTheme="minorHAnsi" w:hAnsiTheme="minorHAnsi"/>
              <w:sz w:val="22"/>
              <w:szCs w:val="22"/>
            </w:rPr>
            <w:t xml:space="preserve"> novel insights into:</w:t>
          </w:r>
        </w:p>
        <w:p w14:paraId="44780A64" w14:textId="1CCDB1BD" w:rsidR="000E2C2C" w:rsidRPr="00340163" w:rsidRDefault="000E2C2C" w:rsidP="00340163">
          <w:pPr>
            <w:pStyle w:val="Prrafodelista"/>
            <w:widowControl w:val="0"/>
            <w:numPr>
              <w:ilvl w:val="0"/>
              <w:numId w:val="3"/>
            </w:numPr>
            <w:autoSpaceDE w:val="0"/>
            <w:autoSpaceDN w:val="0"/>
            <w:adjustRightInd w:val="0"/>
            <w:spacing w:after="0" w:line="240" w:lineRule="auto"/>
            <w:jc w:val="both"/>
            <w:rPr>
              <w:lang w:val="en-US"/>
            </w:rPr>
          </w:pPr>
          <w:r w:rsidRPr="00340163">
            <w:rPr>
              <w:sz w:val="22"/>
              <w:lang w:val="en-US"/>
            </w:rPr>
            <w:t xml:space="preserve">how </w:t>
          </w:r>
          <w:r w:rsidR="00DA0D3A">
            <w:rPr>
              <w:sz w:val="22"/>
              <w:lang w:val="en-US"/>
            </w:rPr>
            <w:t>environmental and climatic</w:t>
          </w:r>
          <w:r w:rsidR="00DA0D3A" w:rsidRPr="00340163">
            <w:rPr>
              <w:sz w:val="22"/>
              <w:lang w:val="en-US"/>
            </w:rPr>
            <w:t xml:space="preserve"> </w:t>
          </w:r>
          <w:r w:rsidRPr="00340163">
            <w:rPr>
              <w:sz w:val="22"/>
              <w:lang w:val="en-US"/>
            </w:rPr>
            <w:t>factors influence the interaction network and community structure of epiphytic orchids.</w:t>
          </w:r>
        </w:p>
        <w:p w14:paraId="6F611943" w14:textId="3DE6C6A5" w:rsidR="00636C35" w:rsidRPr="00AA6EB7" w:rsidRDefault="000E2C2C" w:rsidP="00340163">
          <w:pPr>
            <w:pStyle w:val="Prrafodelista"/>
            <w:widowControl w:val="0"/>
            <w:numPr>
              <w:ilvl w:val="0"/>
              <w:numId w:val="3"/>
            </w:numPr>
            <w:spacing w:after="0" w:line="240" w:lineRule="auto"/>
            <w:jc w:val="both"/>
            <w:rPr>
              <w:rFonts w:asciiTheme="minorHAnsi" w:hAnsiTheme="minorHAnsi"/>
              <w:sz w:val="22"/>
            </w:rPr>
          </w:pPr>
          <w:r w:rsidRPr="00AA6EB7">
            <w:rPr>
              <w:rFonts w:asciiTheme="minorHAnsi" w:hAnsiTheme="minorHAnsi"/>
              <w:sz w:val="22"/>
            </w:rPr>
            <w:t>how orchid partner breadth and partner availability influence the large-scale distribution of epiphytic orchids.</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109767AA" w:rsidR="00636C35" w:rsidRPr="00340163" w:rsidRDefault="00C83664" w:rsidP="00AA6EB7">
          <w:pPr>
            <w:spacing w:after="0" w:line="240" w:lineRule="auto"/>
            <w:jc w:val="both"/>
            <w:rPr>
              <w:lang w:val="en-US"/>
            </w:rPr>
          </w:pPr>
          <w:r>
            <w:rPr>
              <w:lang w:val="en-US"/>
            </w:rPr>
            <w:t xml:space="preserve">To test the proposed research hypotheses, </w:t>
          </w:r>
          <w:r w:rsidR="00636C35" w:rsidRPr="00340163">
            <w:rPr>
              <w:lang w:val="en-US"/>
            </w:rPr>
            <w:t xml:space="preserve">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w:t>
          </w:r>
          <w:r w:rsidR="00E92A66" w:rsidRPr="004D27C9">
            <w:rPr>
              <w:lang w:val="en-US"/>
            </w:rPr>
            <w:t xml:space="preserve">Solid evidence of how light gradients affect fungi availability and mycorrhizal symbioses in epiphytic orchids is still lacking. </w:t>
          </w:r>
          <w:r w:rsidR="00636C35" w:rsidRPr="00340163">
            <w:rPr>
              <w:lang w:val="en-US"/>
            </w:rPr>
            <w:t>This project will address for the first time the effect of two partners on the distribution of epiphytic orchids in megadiverse communities across geographical and local ecological gradients.</w:t>
          </w:r>
        </w:p>
        <w:p w14:paraId="0186028F" w14:textId="77777777" w:rsidR="00A41CCA" w:rsidRDefault="00AA6EB7" w:rsidP="00AA6EB7">
          <w:pPr>
            <w:spacing w:after="0" w:line="240" w:lineRule="auto"/>
            <w:jc w:val="both"/>
            <w:rPr>
              <w:lang w:val="en-US"/>
            </w:rPr>
          </w:pPr>
          <w:r w:rsidRPr="00340163">
            <w:rPr>
              <w:lang w:val="en-US"/>
            </w:rPr>
            <w:tab/>
          </w:r>
          <w:r w:rsidR="00636C35" w:rsidRPr="00340163">
            <w:rPr>
              <w:lang w:val="en-US"/>
            </w:rPr>
            <w:t>Our knowledge on how seedling and adult niche requirements ultimately affect epiphytic orchid distribution is only fragmentary</w:t>
          </w:r>
          <w:r w:rsidR="00E92A66">
            <w:rPr>
              <w:lang w:val="en-US"/>
            </w:rPr>
            <w:t xml:space="preserve"> since </w:t>
          </w:r>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r w:rsidR="00636C35" w:rsidRPr="00BB03C8">
            <w:rPr>
              <w:lang w:val="en-US"/>
            </w:rPr>
            <w:t xml:space="preserve">In </w:t>
          </w:r>
          <w:r w:rsidR="00636C35" w:rsidRPr="006E3E65">
            <w:rPr>
              <w:lang w:val="en-US"/>
            </w:rPr>
            <w:t>addition, the technology for massive DNA sequencing of microscopic fungi has been developed only in the last 1</w:t>
          </w:r>
          <w:r w:rsidR="00DA0D3A">
            <w:rPr>
              <w:lang w:val="en-US"/>
            </w:rPr>
            <w:t>0</w:t>
          </w:r>
          <w:r w:rsidR="00636C35" w:rsidRPr="006E3E65">
            <w:rPr>
              <w:lang w:val="en-US"/>
            </w:rPr>
            <w:t>-1</w:t>
          </w:r>
          <w:r w:rsidR="00DA0D3A">
            <w:rPr>
              <w:lang w:val="en-US"/>
            </w:rPr>
            <w:t>5</w:t>
          </w:r>
          <w:r w:rsidR="00636C35" w:rsidRPr="006E3E65">
            <w:rPr>
              <w:lang w:val="en-US"/>
            </w:rPr>
            <w:t xml:space="preserve"> years, which now allows to quantify the molecular diversity of fungal partners with an unprecedented resolution. A major current need in the field is an integrated approach that addresses (i) how host trees and mycorrhizal fungi limit epiphytic orchid distribution across geographical ecological gradients, </w:t>
          </w:r>
          <w:r w:rsidR="006E3E65">
            <w:rPr>
              <w:lang w:val="en-US"/>
            </w:rPr>
            <w:t xml:space="preserve">and </w:t>
          </w:r>
          <w:r w:rsidR="00636C35" w:rsidRPr="006E3E65">
            <w:rPr>
              <w:lang w:val="en-US"/>
            </w:rPr>
            <w:t>(ii) how the regeneration niche as defined by mycorrhizal fungi and the abiotic environment, and the transition to the adult stage determine individual establishment in epiphytic orchid populations.</w:t>
          </w:r>
        </w:p>
        <w:p w14:paraId="777D048C" w14:textId="0D1CE5D8" w:rsidR="000D3440" w:rsidRPr="006E3E65" w:rsidRDefault="00A41CCA" w:rsidP="00AA6EB7">
          <w:pPr>
            <w:spacing w:after="0" w:line="240" w:lineRule="auto"/>
            <w:jc w:val="both"/>
            <w:rPr>
              <w:lang w:val="en-US"/>
            </w:rPr>
          </w:pPr>
        </w:p>
      </w:sdtContent>
    </w:sdt>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BE5E2E" w:rsidRDefault="006178B5" w:rsidP="00AA6EB7">
      <w:pPr>
        <w:spacing w:after="0" w:line="240" w:lineRule="auto"/>
        <w:jc w:val="both"/>
        <w:rPr>
          <w:rFonts w:eastAsia="Times New Roman" w:cs="Calibri"/>
          <w:bCs/>
          <w:lang w:val="en-GB" w:eastAsia="nl-BE"/>
        </w:rPr>
      </w:pPr>
    </w:p>
    <w:sdt>
      <w:sdtPr>
        <w:id w:val="-2102408159"/>
        <w:placeholder>
          <w:docPart w:val="BF54DFE9335F4BBDAEA6E735AFDF4A32"/>
        </w:placeholder>
      </w:sdtPr>
      <w:sdtEndPr/>
      <w:sdtContent>
        <w:p w14:paraId="3759CF9B" w14:textId="7ACAC477" w:rsidR="009C0DA1" w:rsidRPr="00E64758" w:rsidRDefault="009C0DA1" w:rsidP="001F42DD">
          <w:pPr>
            <w:spacing w:after="0" w:line="240" w:lineRule="auto"/>
            <w:jc w:val="both"/>
            <w:rPr>
              <w:lang w:val="en-US"/>
            </w:rPr>
          </w:pPr>
          <w:r w:rsidRPr="00E64758">
            <w:rPr>
              <w:lang w:val="en-US"/>
            </w:rPr>
            <w:t>The</w:t>
          </w:r>
          <w:r w:rsidR="00DA0D3A">
            <w:rPr>
              <w:lang w:val="en-US"/>
            </w:rPr>
            <w:t xml:space="preserve"> proposed work plan</w:t>
          </w:r>
          <w:r w:rsidRPr="00E64758">
            <w:rPr>
              <w:lang w:val="en-US"/>
            </w:rPr>
            <w:t xml:space="preserve"> combines extensive field sampling and </w:t>
          </w:r>
          <w:r w:rsidRPr="00E64758">
            <w:rPr>
              <w:i/>
              <w:lang w:val="en-US"/>
            </w:rPr>
            <w:t>in-situ</w:t>
          </w:r>
          <w:r w:rsidRPr="00E64758">
            <w:rPr>
              <w:lang w:val="en-US"/>
            </w:rPr>
            <w:t xml:space="preserve"> </w:t>
          </w:r>
          <w:r w:rsidR="00DA0D3A">
            <w:rPr>
              <w:lang w:val="en-US"/>
            </w:rPr>
            <w:t xml:space="preserve">germination </w:t>
          </w:r>
          <w:r w:rsidRPr="00E64758">
            <w:rPr>
              <w:lang w:val="en-US"/>
            </w:rPr>
            <w:t>experiments with cutting-edge molecular and statistical analyses. I will conduct fieldwork in Colombia, where I will collaborate with Dr. Nicola Flanagan, professor at Pontificia Universidad Javeriana, Cali. I will undertake laboratory and computing tasks in Belgium, in the research group of Dr. Hans Jacquemyn, professor at KU Leuven.</w:t>
          </w:r>
        </w:p>
        <w:p w14:paraId="2D6AE98A" w14:textId="54176C82" w:rsidR="00C92B9A" w:rsidRDefault="009C0DA1" w:rsidP="001F42DD">
          <w:pPr>
            <w:spacing w:after="0" w:line="240" w:lineRule="auto"/>
            <w:jc w:val="both"/>
            <w:rPr>
              <w:rFonts w:cs="Calibri"/>
              <w:lang w:val="en-US"/>
            </w:rPr>
          </w:pPr>
          <w:r w:rsidRPr="00E64758">
            <w:rPr>
              <w:lang w:val="en-US"/>
            </w:rPr>
            <w:tab/>
          </w:r>
          <w:r w:rsidR="00B47A76" w:rsidRPr="00A97207">
            <w:rPr>
              <w:lang w:val="en-US"/>
            </w:rPr>
            <w:t xml:space="preserve">The </w:t>
          </w:r>
          <w:r w:rsidR="00DA0D3A">
            <w:rPr>
              <w:lang w:val="en-US"/>
            </w:rPr>
            <w:t xml:space="preserve">envisaged </w:t>
          </w:r>
          <w:r w:rsidR="00B47A76" w:rsidRPr="00A97207">
            <w:rPr>
              <w:lang w:val="en-US"/>
            </w:rPr>
            <w:t xml:space="preserve">work </w:t>
          </w:r>
          <w:r w:rsidR="00DA0D3A">
            <w:rPr>
              <w:lang w:val="en-US"/>
            </w:rPr>
            <w:t>has</w:t>
          </w:r>
          <w:r w:rsidR="00B47A76" w:rsidRPr="00A97207">
            <w:rPr>
              <w:lang w:val="en-US"/>
            </w:rPr>
            <w:t xml:space="preserve"> be</w:t>
          </w:r>
          <w:r w:rsidR="00DA0D3A">
            <w:rPr>
              <w:lang w:val="en-US"/>
            </w:rPr>
            <w:t>en</w:t>
          </w:r>
          <w:r w:rsidR="00B47A76" w:rsidRPr="00A97207">
            <w:rPr>
              <w:lang w:val="en-US"/>
            </w:rPr>
            <w:t xml:space="preserve"> structured in three work packages (WP). </w:t>
          </w:r>
          <w:r w:rsidR="00E161D4" w:rsidRPr="00A97207">
            <w:rPr>
              <w:lang w:val="en-US"/>
            </w:rPr>
            <w:t>In WP</w:t>
          </w:r>
          <w:r w:rsidR="00B47A76" w:rsidRPr="00A97207">
            <w:rPr>
              <w:lang w:val="en-US"/>
            </w:rPr>
            <w:t xml:space="preserve"> </w:t>
          </w:r>
          <w:r w:rsidR="00E161D4" w:rsidRPr="00A97207">
            <w:rPr>
              <w:lang w:val="en-US"/>
            </w:rPr>
            <w:t xml:space="preserve">1, I will </w:t>
          </w:r>
          <w:r w:rsidR="00B83738">
            <w:rPr>
              <w:lang w:val="en-US"/>
            </w:rPr>
            <w:t>investigate</w:t>
          </w:r>
          <w:r w:rsidR="00B83738" w:rsidRPr="00A97207">
            <w:rPr>
              <w:lang w:val="en-US"/>
            </w:rPr>
            <w:t xml:space="preserve"> </w:t>
          </w:r>
          <w:r w:rsidR="00C42FDD" w:rsidRPr="00A97207">
            <w:rPr>
              <w:lang w:val="en-US"/>
            </w:rPr>
            <w:t>how the tripartite interaction between orchid, host tree, and mycorrhizal fungi</w:t>
          </w:r>
          <w:r w:rsidR="00E161D4" w:rsidRPr="00A97207">
            <w:rPr>
              <w:lang w:val="en-US"/>
            </w:rPr>
            <w:t xml:space="preserve"> </w:t>
          </w:r>
          <w:r w:rsidR="00C42FDD" w:rsidRPr="00A97207">
            <w:rPr>
              <w:lang w:val="en-US"/>
            </w:rPr>
            <w:t xml:space="preserve">varies across </w:t>
          </w:r>
          <w:r w:rsidR="00E161D4" w:rsidRPr="00A97207">
            <w:rPr>
              <w:lang w:val="en-US"/>
            </w:rPr>
            <w:t xml:space="preserve">a geographical </w:t>
          </w:r>
          <w:r w:rsidR="00C42FDD" w:rsidRPr="00A97207">
            <w:rPr>
              <w:lang w:val="en-US"/>
            </w:rPr>
            <w:t>gradient of temperature and humidity (H1)</w:t>
          </w:r>
          <w:r w:rsidR="00E92A66">
            <w:rPr>
              <w:lang w:val="en-US"/>
            </w:rPr>
            <w:t xml:space="preserve">. </w:t>
          </w:r>
          <w:r w:rsidR="00ED519F">
            <w:rPr>
              <w:lang w:val="en-US"/>
            </w:rPr>
            <w:t>To this end</w:t>
          </w:r>
          <w:r w:rsidR="00C42FDD" w:rsidRPr="00A97207">
            <w:rPr>
              <w:lang w:val="en-US"/>
            </w:rPr>
            <w:t>,</w:t>
          </w:r>
          <w:r w:rsidR="00E161D4" w:rsidRPr="00A97207">
            <w:rPr>
              <w:lang w:val="en-US"/>
            </w:rPr>
            <w:t xml:space="preserve"> </w:t>
          </w:r>
          <w:r w:rsidR="00E92A66">
            <w:rPr>
              <w:lang w:val="en-US"/>
            </w:rPr>
            <w:t xml:space="preserve">I will </w:t>
          </w:r>
          <w:r w:rsidR="00ED519F">
            <w:rPr>
              <w:lang w:val="en-US"/>
            </w:rPr>
            <w:t xml:space="preserve">work </w:t>
          </w:r>
          <w:r w:rsidR="00E92A66">
            <w:rPr>
              <w:lang w:val="en-US"/>
            </w:rPr>
            <w:t>in different</w:t>
          </w:r>
          <w:r w:rsidR="00E161D4" w:rsidRPr="00A97207">
            <w:rPr>
              <w:lang w:val="en-US"/>
            </w:rPr>
            <w:t xml:space="preserve"> forest types</w:t>
          </w:r>
          <w:r w:rsidR="00DD46C1" w:rsidRPr="00A97207">
            <w:rPr>
              <w:lang w:val="en-US"/>
            </w:rPr>
            <w:t xml:space="preserve"> </w:t>
          </w:r>
          <w:r w:rsidR="00E92A66">
            <w:rPr>
              <w:lang w:val="en-US"/>
            </w:rPr>
            <w:t xml:space="preserve">across the </w:t>
          </w:r>
          <w:r w:rsidR="00A97207">
            <w:rPr>
              <w:lang w:val="en-US"/>
            </w:rPr>
            <w:t>Colombian Andes</w:t>
          </w:r>
          <w:r w:rsidR="00E92A66">
            <w:rPr>
              <w:lang w:val="en-US"/>
            </w:rPr>
            <w:t xml:space="preserve"> </w:t>
          </w:r>
          <w:r w:rsidR="00DD46C1" w:rsidRPr="00A97207">
            <w:rPr>
              <w:lang w:val="en-US"/>
            </w:rPr>
            <w:t xml:space="preserve">(Fig. </w:t>
          </w:r>
          <w:r w:rsidR="00FF7BAA">
            <w:rPr>
              <w:lang w:val="en-US"/>
            </w:rPr>
            <w:t>3</w:t>
          </w:r>
          <w:r w:rsidR="00DD46C1" w:rsidRPr="00A97207">
            <w:rPr>
              <w:lang w:val="en-US"/>
            </w:rPr>
            <w:t>)</w:t>
          </w:r>
          <w:r w:rsidR="00C42FDD" w:rsidRPr="00A97207">
            <w:rPr>
              <w:lang w:val="en-US"/>
            </w:rPr>
            <w:t>. In WP 2, I will investigate the distribution of free-living mycorrhizal fungi over a local gradient of light (H2) represented by three trunk heights. Field sampling for this WP will be conducted in dry-humid transition forest</w:t>
          </w:r>
          <w:r w:rsidR="00DD46C1" w:rsidRPr="00A97207">
            <w:rPr>
              <w:lang w:val="en-US"/>
            </w:rPr>
            <w:t>s</w:t>
          </w:r>
          <w:r w:rsidR="00C42FDD" w:rsidRPr="00A97207">
            <w:rPr>
              <w:lang w:val="en-US"/>
            </w:rPr>
            <w:t xml:space="preserve">. In WP 3, I will assess whether </w:t>
          </w:r>
          <w:r w:rsidR="00B83738">
            <w:rPr>
              <w:lang w:val="en-US"/>
            </w:rPr>
            <w:t xml:space="preserve">orchid </w:t>
          </w:r>
          <w:r w:rsidR="00C42FDD" w:rsidRPr="00A97207">
            <w:rPr>
              <w:lang w:val="en-US"/>
            </w:rPr>
            <w:t xml:space="preserve">mycorrhizal communities change between the seedling and the adult stages of epiphytic </w:t>
          </w:r>
          <w:r w:rsidR="00C42FDD" w:rsidRPr="00A97207">
            <w:rPr>
              <w:lang w:val="en-US"/>
            </w:rPr>
            <w:lastRenderedPageBreak/>
            <w:t>orchids (H3) and infer potential underlying ecological mechanisms (H4). To this end, I will perform seed germination experiments in dry-humid transition forest plots</w:t>
          </w:r>
          <w:r w:rsidR="00E161D4" w:rsidRPr="00A97207">
            <w:rPr>
              <w:lang w:val="en-US"/>
            </w:rPr>
            <w:t>.</w:t>
          </w:r>
          <w:r w:rsidR="00C92B9A">
            <w:rPr>
              <w:lang w:val="en-US"/>
            </w:rPr>
            <w:t xml:space="preserve"> </w:t>
          </w:r>
          <w:r w:rsidR="00C92B9A">
            <w:rPr>
              <w:rFonts w:cs="Calibri"/>
              <w:lang w:val="en-US"/>
            </w:rPr>
            <w:t xml:space="preserve">Each WP will produce a </w:t>
          </w:r>
          <w:r w:rsidR="001F42DD">
            <w:rPr>
              <w:rFonts w:cs="Calibri"/>
              <w:lang w:val="en-US"/>
            </w:rPr>
            <w:t>research paper</w:t>
          </w:r>
          <w:r w:rsidR="00C92B9A">
            <w:rPr>
              <w:rFonts w:cs="Calibri"/>
              <w:lang w:val="en-US"/>
            </w:rPr>
            <w:t xml:space="preserve"> (</w:t>
          </w:r>
          <w:r w:rsidR="00C92B9A">
            <w:rPr>
              <w:rFonts w:cs="Calibri"/>
              <w:i/>
              <w:lang w:val="en-US"/>
            </w:rPr>
            <w:t>Deliverables 1, 2, and 3, respectively</w:t>
          </w:r>
          <w:r w:rsidR="00C92B9A">
            <w:rPr>
              <w:rFonts w:cs="Calibri"/>
              <w:lang w:val="en-US"/>
            </w:rPr>
            <w:t xml:space="preserve">) </w:t>
          </w:r>
          <w:r w:rsidR="001F42DD">
            <w:rPr>
              <w:rFonts w:cs="Calibri"/>
              <w:lang w:val="en-US"/>
            </w:rPr>
            <w:t>that I will submit</w:t>
          </w:r>
          <w:r w:rsidR="00C92B9A">
            <w:rPr>
              <w:rFonts w:cs="Calibri"/>
              <w:lang w:val="en-US"/>
            </w:rPr>
            <w:t xml:space="preserve"> to high-impact scientific journals.</w:t>
          </w:r>
        </w:p>
        <w:p w14:paraId="66EEA52B" w14:textId="77777777" w:rsidR="00DF51C6" w:rsidRPr="00A97207" w:rsidRDefault="00DF51C6" w:rsidP="00AA6EB7">
          <w:pPr>
            <w:widowControl w:val="0"/>
            <w:autoSpaceDE w:val="0"/>
            <w:autoSpaceDN w:val="0"/>
            <w:adjustRightInd w:val="0"/>
            <w:spacing w:after="0" w:line="240" w:lineRule="auto"/>
            <w:jc w:val="both"/>
            <w:rPr>
              <w:lang w:val="en-US"/>
            </w:rPr>
          </w:pPr>
        </w:p>
        <w:p w14:paraId="507953DC" w14:textId="77777777" w:rsidR="00DF51C6" w:rsidRPr="00A97207" w:rsidRDefault="00DF51C6" w:rsidP="00AA6EB7">
          <w:pPr>
            <w:widowControl w:val="0"/>
            <w:spacing w:after="0" w:line="240" w:lineRule="auto"/>
            <w:jc w:val="both"/>
            <w:rPr>
              <w:b/>
              <w:spacing w:val="-2"/>
              <w:lang w:val="en-US"/>
            </w:rPr>
          </w:pPr>
          <w:r w:rsidRPr="00A97207">
            <w:rPr>
              <w:b/>
              <w:lang w:val="en-US"/>
            </w:rPr>
            <w:t xml:space="preserve">WP1 </w:t>
          </w:r>
          <w:r w:rsidRPr="00A97207">
            <w:rPr>
              <w:b/>
              <w:spacing w:val="-2"/>
              <w:lang w:val="en-US"/>
            </w:rPr>
            <w:t>Assessing the influence of partner availability on epiphytic orchid distribution.</w:t>
          </w:r>
        </w:p>
        <w:p w14:paraId="5992EF52" w14:textId="77777777" w:rsidR="00DF51C6" w:rsidRPr="00A97207" w:rsidRDefault="00DF51C6" w:rsidP="00AA6EB7">
          <w:pPr>
            <w:widowControl w:val="0"/>
            <w:spacing w:after="0" w:line="240" w:lineRule="auto"/>
            <w:jc w:val="both"/>
            <w:rPr>
              <w:lang w:val="en-US"/>
            </w:rPr>
          </w:pPr>
        </w:p>
        <w:p w14:paraId="74F3F2CE" w14:textId="4B65406E" w:rsidR="00DF51C6" w:rsidRDefault="00DF51C6" w:rsidP="00AA6EB7">
          <w:pPr>
            <w:spacing w:after="0" w:line="240" w:lineRule="auto"/>
            <w:jc w:val="both"/>
            <w:rPr>
              <w:lang w:val="en-US"/>
            </w:rPr>
          </w:pPr>
          <w:r w:rsidRPr="00A97207">
            <w:rPr>
              <w:lang w:val="en-US"/>
            </w:rPr>
            <w:t xml:space="preserve">It is reasonable to assume that </w:t>
          </w:r>
          <w:r w:rsidR="00E92A66">
            <w:rPr>
              <w:lang w:val="en-US"/>
            </w:rPr>
            <w:t xml:space="preserve">the frequency of seed </w:t>
          </w:r>
          <w:r w:rsidRPr="00A97207">
            <w:rPr>
              <w:lang w:val="en-US"/>
            </w:rPr>
            <w:t xml:space="preserve">germination will be higher in </w:t>
          </w:r>
          <w:r w:rsidR="00E92A66">
            <w:rPr>
              <w:lang w:val="en-US"/>
            </w:rPr>
            <w:t xml:space="preserve">orchid </w:t>
          </w:r>
          <w:r w:rsidRPr="00A97207">
            <w:rPr>
              <w:lang w:val="en-US"/>
            </w:rPr>
            <w:t xml:space="preserve">species that associate selectively with common instead of rare fungal partners, </w:t>
          </w:r>
          <w:r w:rsidR="00E92A66">
            <w:rPr>
              <w:lang w:val="en-US"/>
            </w:rPr>
            <w:t xml:space="preserve">implying </w:t>
          </w:r>
          <w:r w:rsidRPr="00A97207">
            <w:rPr>
              <w:lang w:val="en-US"/>
            </w:rPr>
            <w:t xml:space="preserve">that </w:t>
          </w:r>
          <w:r w:rsidRPr="00A97207">
            <w:rPr>
              <w:b/>
              <w:lang w:val="en-US"/>
            </w:rPr>
            <w:t xml:space="preserve">partner availability in the substrate </w:t>
          </w:r>
          <w:r w:rsidR="006345D6">
            <w:rPr>
              <w:lang w:val="en-US"/>
            </w:rPr>
            <w:t>plays</w:t>
          </w:r>
          <w:r w:rsidRPr="00A97207">
            <w:rPr>
              <w:lang w:val="en-US"/>
            </w:rPr>
            <w:t xml:space="preserve"> an important </w:t>
          </w:r>
          <w:r w:rsidR="006345D6">
            <w:rPr>
              <w:lang w:val="en-US"/>
            </w:rPr>
            <w:t xml:space="preserve">role in </w:t>
          </w:r>
          <w:r w:rsidRPr="00A97207">
            <w:rPr>
              <w:lang w:val="en-US"/>
            </w:rPr>
            <w:t>determin</w:t>
          </w:r>
          <w:r w:rsidR="006345D6">
            <w:rPr>
              <w:lang w:val="en-US"/>
            </w:rPr>
            <w:t xml:space="preserve">ing </w:t>
          </w:r>
          <w:r w:rsidRPr="00A97207">
            <w:rPr>
              <w:lang w:val="en-US"/>
            </w:rPr>
            <w:t xml:space="preserve">orchid </w:t>
          </w:r>
          <w:r w:rsidR="006345D6">
            <w:rPr>
              <w:lang w:val="en-US"/>
            </w:rPr>
            <w:t>distribution</w:t>
          </w:r>
          <w:r w:rsidRPr="00A97207">
            <w:rPr>
              <w:lang w:val="en-US"/>
            </w:rPr>
            <w:t>. Yet, orchid species differ in their degree of specialization in the interaction (</w:t>
          </w:r>
          <w:r w:rsidRPr="00A97207">
            <w:rPr>
              <w:b/>
              <w:lang w:val="en-US"/>
            </w:rPr>
            <w:t>partner breadth</w:t>
          </w:r>
          <w:r w:rsidRPr="00A97207">
            <w:rPr>
              <w:lang w:val="en-US"/>
            </w:rPr>
            <w:t>), meaning that they can associate selectively with a few fungal partners (</w:t>
          </w:r>
          <w:r w:rsidRPr="00A97207">
            <w:rPr>
              <w:i/>
              <w:lang w:val="en-US"/>
            </w:rPr>
            <w:t>specialist species</w:t>
          </w:r>
          <w:r w:rsidRPr="00A97207">
            <w:rPr>
              <w:lang w:val="en-US"/>
            </w:rPr>
            <w:t>), or indistinctively with many of them (</w:t>
          </w:r>
          <w:r w:rsidRPr="00A97207">
            <w:rPr>
              <w:i/>
              <w:lang w:val="en-US"/>
            </w:rPr>
            <w:t>generalist species</w:t>
          </w:r>
          <w:r w:rsidRPr="00A97207">
            <w:rPr>
              <w:lang w:val="en-US"/>
            </w:rPr>
            <w:t>). Theory predicts that natural selection favors highly specialized interactions as a way to avoid cheaters. This view has been recently challenged on the basis that generalist interactions can be advantageous under environmental heterogeneity, where species should not be very choosy in order to associate with the partners at hand</w:t>
          </w:r>
          <w:r w:rsidR="00A53099">
            <w:rPr>
              <w:vertAlign w:val="superscript"/>
              <w:lang w:val="en-US"/>
            </w:rPr>
            <w:fldChar w:fldCharType="begin" w:fldLock="1"/>
          </w:r>
          <w:r w:rsidR="00F444C7">
            <w:rPr>
              <w:vertAlign w:val="superscript"/>
              <w:lang w:val="en-US"/>
            </w:rPr>
            <w:instrText>ADDIN CSL_CITATION {"citationItems":[{"id":"ITEM-1","itemData":{"DOI":"10.1086/673757","ISSN":"0033-5770","abstract":"AbstractHow cooperation originates and persists in diverse species, from bacteria to multicellular organisms to human societies, is a major question in evolutionary biology. A large literature asks: what prevents selection for cheating within cooperative lineages? In mutualisms, or cooperative interactions between species, feedback between partners often aligns their fitness interests, such that cooperative symbionts receive more benefits from their hosts than uncooperative symbionts. But how do these feedbacks evolve? Cheaters might invade symbiont populations and select for hosts that preferentially reward or associate with cooperators (often termed sanctions or partner choice); hosts might adapt to variation in symbiont quality that does not amount to cheating (e.g., environmental variation); or conditional host responses might exist before cheaters do, making mutualisms stable from the outset. I review evidence from yucca-yucca moth, fig-fig wasp, and legume-rhizobium mutualisms, which are commonly cited as mutualisms stabilized by sanctions. Based on the empirical evidence, it is doubtful that cheaters select for host sanctions in these systems; cheaters are too uncommon. Recognizing that sanctions likely evolved for functions other than retaliation against cheaters offers many insights about mutualism coevolution, and about why mutualism evolves in only some lineages of potential hosts.","author":[{"dropping-particle":"","family":"Frederickson","given":"Megan E","non-dropping-particle":"","parse-names":false,"suffix":""}],"container-title":"The Quarterly Review of Biology","id":"ITEM-1","issue":"4","issued":{"date-parts":[["2013","12"]]},"page":"269-295","publisher":"The University of Chicago Press","title":"Rethinking Mutualism Stability: Cheaters and the Evolution of Sanctions","type":"article-journal","volume":"88"},"uris":["http://www.mendeley.com/documents/?uuid=e3e339cc-0444-45c9-aa16-3cfc9c090ae7","http://www.mendeley.com/documents/?uuid=b0f7bb59-3510-407c-8333-1b174fe76c57"]},{"id":"ITEM-2","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E.","non-dropping-particle":"","parse-names":false,"suffix":""}],"container-title":"Ecology","id":"ITEM-2","issue":"5","issued":{"date-parts":[["2018"]]},"page":"1039-1050","title":"Using niche breadth theory to explain generalization in mutualisms","type":"article-journal","volume":"99"},"uris":["http://www.mendeley.com/documents/?uuid=98cf5ccc-ad34-41fb-b38b-04847b454cdb"]}],"mendeley":{"formattedCitation":"&lt;sup&gt;6,35&lt;/sup&gt;","plainTextFormattedCitation":"6,35","previouslyFormattedCitation":"&lt;sup&gt;6,35&lt;/sup&gt;"},"properties":{"noteIndex":0},"schema":"https://github.com/citation-style-language/schema/raw/master/csl-citation.json"}</w:instrText>
          </w:r>
          <w:r w:rsidR="00A53099">
            <w:rPr>
              <w:vertAlign w:val="superscript"/>
              <w:lang w:val="en-US"/>
            </w:rPr>
            <w:fldChar w:fldCharType="separate"/>
          </w:r>
          <w:r w:rsidR="00F444C7" w:rsidRPr="00F444C7">
            <w:rPr>
              <w:noProof/>
              <w:vertAlign w:val="superscript"/>
              <w:lang w:val="en-US"/>
            </w:rPr>
            <w:t>6,35</w:t>
          </w:r>
          <w:r w:rsidR="00A53099">
            <w:rPr>
              <w:vertAlign w:val="superscript"/>
              <w:lang w:val="en-US"/>
            </w:rPr>
            <w:fldChar w:fldCharType="end"/>
          </w:r>
          <w:r w:rsidRPr="00A97207">
            <w:rPr>
              <w:lang w:val="en-US"/>
            </w:rPr>
            <w:t>. In this way, generalist species can broaden their distribution by shifting partners (</w:t>
          </w:r>
          <w:r w:rsidRPr="00A97207">
            <w:rPr>
              <w:b/>
              <w:lang w:val="en-US"/>
            </w:rPr>
            <w:t>partner turnover</w:t>
          </w:r>
          <w:r w:rsidRPr="00A97207">
            <w:rPr>
              <w:lang w:val="en-US"/>
            </w:rPr>
            <w:t xml:space="preserve">) when the preferred partner is not locally available. Species exhibiting such ability </w:t>
          </w:r>
          <w:r w:rsidR="006345D6">
            <w:rPr>
              <w:lang w:val="en-US"/>
            </w:rPr>
            <w:t xml:space="preserve">can be expected to </w:t>
          </w:r>
          <w:r w:rsidRPr="00A97207">
            <w:rPr>
              <w:lang w:val="en-US"/>
            </w:rPr>
            <w:t xml:space="preserve">have </w:t>
          </w:r>
          <w:r w:rsidR="006345D6">
            <w:rPr>
              <w:lang w:val="en-US"/>
            </w:rPr>
            <w:t>higher</w:t>
          </w:r>
          <w:r w:rsidRPr="00A97207">
            <w:rPr>
              <w:lang w:val="en-US"/>
            </w:rPr>
            <w:t xml:space="preserve"> chances of germinating in a variety of microsites t</w:t>
          </w:r>
          <w:r w:rsidR="00A53099">
            <w:rPr>
              <w:lang w:val="en-US"/>
            </w:rPr>
            <w:t>han highly-specialized species.</w:t>
          </w:r>
        </w:p>
        <w:p w14:paraId="28BE93F5" w14:textId="77777777" w:rsidR="00CA09D8" w:rsidRDefault="00CA09D8" w:rsidP="00AA6EB7">
          <w:pPr>
            <w:spacing w:after="0" w:line="240" w:lineRule="auto"/>
            <w:jc w:val="both"/>
            <w:rPr>
              <w:lang w:val="en-US"/>
            </w:rPr>
          </w:pPr>
        </w:p>
        <w:p w14:paraId="53C7F4A5" w14:textId="78A40B67" w:rsidR="00CA09D8" w:rsidRPr="00CA09D8" w:rsidRDefault="00CA09D8" w:rsidP="00AA6EB7">
          <w:pPr>
            <w:spacing w:after="0" w:line="240" w:lineRule="auto"/>
            <w:jc w:val="both"/>
            <w:rPr>
              <w:i/>
              <w:lang w:val="en-US"/>
            </w:rPr>
          </w:pPr>
          <w:r w:rsidRPr="00CA09D8">
            <w:rPr>
              <w:i/>
              <w:lang w:val="en-US"/>
            </w:rPr>
            <w:t xml:space="preserve">Task 1.1 </w:t>
          </w:r>
          <w:r w:rsidR="00DB02C6">
            <w:rPr>
              <w:i/>
              <w:lang w:val="en-US"/>
            </w:rPr>
            <w:t>Collecting</w:t>
          </w:r>
          <w:r>
            <w:rPr>
              <w:i/>
              <w:lang w:val="en-US"/>
            </w:rPr>
            <w:t xml:space="preserve"> </w:t>
          </w:r>
          <w:r w:rsidR="00DB02C6">
            <w:rPr>
              <w:i/>
              <w:lang w:val="en-US"/>
            </w:rPr>
            <w:t>epiphytic orchid roots in natural forests</w:t>
          </w:r>
        </w:p>
        <w:p w14:paraId="1775C4A9" w14:textId="7087BB43" w:rsidR="00DD46C1" w:rsidRPr="00FF7BAA" w:rsidRDefault="00DD46C1" w:rsidP="00AA6EB7">
          <w:pPr>
            <w:spacing w:after="0" w:line="240" w:lineRule="auto"/>
            <w:jc w:val="both"/>
            <w:rPr>
              <w:lang w:val="en-US"/>
            </w:rPr>
          </w:pPr>
          <w:r w:rsidRPr="00A97207">
            <w:rPr>
              <w:lang w:val="en-US"/>
            </w:rPr>
            <w:t>The study will be conducted in natural, mostly undisturbed tropical forest ecosystems. I will sample communities of epiphytic orchids in three forest types along a humidity-altitude gradient in the western mountain rang</w:t>
          </w:r>
          <w:r w:rsidR="00CB0770" w:rsidRPr="00A97207">
            <w:rPr>
              <w:lang w:val="en-US"/>
            </w:rPr>
            <w:t xml:space="preserve">e of the Colombian Andes (Fig. </w:t>
          </w:r>
          <w:r w:rsidR="00FF7BAA">
            <w:rPr>
              <w:lang w:val="en-US"/>
            </w:rPr>
            <w:t>3</w:t>
          </w:r>
          <w:r w:rsidRPr="00A97207">
            <w:rPr>
              <w:lang w:val="en-US"/>
            </w:rPr>
            <w:t xml:space="preserve">a). The forest types encompass dry forests in the Cauca River Valley, dry-humid transition forests (DHTF) in the valley slope, and cloud forests in the Pacific slope. In each forest type I will choose two plots </w:t>
          </w:r>
          <w:r w:rsidR="00FF7BAA">
            <w:rPr>
              <w:lang w:val="en-US"/>
            </w:rPr>
            <w:t xml:space="preserve">of 50 x 50 m </w:t>
          </w:r>
          <w:r w:rsidRPr="00A97207">
            <w:rPr>
              <w:lang w:val="en-US"/>
            </w:rPr>
            <w:t xml:space="preserve">5 km apart and 10 host trees per plot. I will sample </w:t>
          </w:r>
          <w:r w:rsidR="006345D6">
            <w:rPr>
              <w:lang w:val="en-US"/>
            </w:rPr>
            <w:t>orchids</w:t>
          </w:r>
          <w:r w:rsidRPr="00A97207">
            <w:rPr>
              <w:lang w:val="en-US"/>
            </w:rPr>
            <w:t xml:space="preserve"> growing at a height of 10 m on tree trunks using the single-rope climbing method</w:t>
          </w:r>
          <w:r w:rsidR="00CB0770" w:rsidRPr="00A97207">
            <w:rPr>
              <w:lang w:val="en-US"/>
            </w:rPr>
            <w:t xml:space="preserve"> (Fig. </w:t>
          </w:r>
          <w:r w:rsidR="00D67499">
            <w:rPr>
              <w:lang w:val="en-US"/>
            </w:rPr>
            <w:t>3</w:t>
          </w:r>
          <w:r w:rsidR="00CB0770" w:rsidRPr="00A97207">
            <w:rPr>
              <w:lang w:val="en-US"/>
            </w:rPr>
            <w:t>b)</w:t>
          </w:r>
          <w:r w:rsidRPr="00A97207">
            <w:rPr>
              <w:lang w:val="en-US"/>
            </w:rPr>
            <w:t xml:space="preserve">, collecting three 2-cm root fragments in up to five individuals per orchid species of all the species found. </w:t>
          </w:r>
          <w:r w:rsidRPr="00FF7BAA">
            <w:rPr>
              <w:lang w:val="en-US"/>
            </w:rPr>
            <w:t>Sampling will not destroy the plants.</w:t>
          </w:r>
        </w:p>
        <w:p w14:paraId="7158AD7D" w14:textId="335CDBF4" w:rsidR="00144F7B" w:rsidRPr="00FF7BAA" w:rsidRDefault="00144F7B" w:rsidP="00AA6EB7">
          <w:pPr>
            <w:spacing w:after="0" w:line="240" w:lineRule="auto"/>
            <w:jc w:val="both"/>
            <w:rPr>
              <w:lang w:val="en-US"/>
            </w:rPr>
          </w:pPr>
        </w:p>
        <w:p w14:paraId="771EAE06" w14:textId="15CD0C24" w:rsidR="00705C17" w:rsidRDefault="00BF4C9D" w:rsidP="00544CA4">
          <w:pPr>
            <w:widowControl w:val="0"/>
            <w:spacing w:after="0" w:line="240" w:lineRule="auto"/>
            <w:jc w:val="both"/>
            <w:rPr>
              <w:lang w:val="en-US"/>
            </w:rPr>
          </w:pPr>
          <w:r>
            <w:rPr>
              <w:i/>
              <w:lang w:val="en-US"/>
            </w:rPr>
            <w:t>Identifying species</w:t>
          </w:r>
          <w:r w:rsidRPr="00BF4C9D">
            <w:rPr>
              <w:i/>
              <w:lang w:val="en-US"/>
            </w:rPr>
            <w:t xml:space="preserve"> -</w:t>
          </w:r>
          <w:r>
            <w:rPr>
              <w:lang w:val="en-US"/>
            </w:rPr>
            <w:t xml:space="preserve"> </w:t>
          </w:r>
          <w:r w:rsidR="00DF51C6" w:rsidRPr="00AC242B">
            <w:rPr>
              <w:lang w:val="en-US"/>
            </w:rPr>
            <w:t xml:space="preserve">Based </w:t>
          </w:r>
          <w:r w:rsidR="00DF51C6" w:rsidRPr="00635BCD">
            <w:rPr>
              <w:lang w:val="en-US"/>
            </w:rPr>
            <w:t>on diversity inventories in the study locations, I expect to find approximately 120 orchid species in total (García-Revelo, S. unpubl.; Ospina, NH</w:t>
          </w:r>
          <w:r w:rsidR="000654B6">
            <w:rPr>
              <w:lang w:val="en-US"/>
            </w:rPr>
            <w:t>.</w:t>
          </w:r>
          <w:r w:rsidR="00DF51C6" w:rsidRPr="00635BCD">
            <w:rPr>
              <w:lang w:val="en-US"/>
            </w:rPr>
            <w:t xml:space="preserve"> unpubl.). Some orchid species are expected to be unique to a particular forest type, while others occur in at least two of them. </w:t>
          </w:r>
          <w:r w:rsidR="00DA6F9F">
            <w:rPr>
              <w:lang w:val="en-US"/>
            </w:rPr>
            <w:t xml:space="preserve">For each sampled individual, </w:t>
          </w:r>
          <w:r w:rsidR="00DF51C6" w:rsidRPr="00635BCD">
            <w:rPr>
              <w:lang w:val="en-US"/>
            </w:rPr>
            <w:t>I will re</w:t>
          </w:r>
          <w:r w:rsidR="00DA6F9F">
            <w:rPr>
              <w:lang w:val="en-US"/>
            </w:rPr>
            <w:t xml:space="preserve">cord </w:t>
          </w:r>
          <w:r w:rsidR="00DF51C6" w:rsidRPr="00635BCD">
            <w:rPr>
              <w:lang w:val="en-US"/>
            </w:rPr>
            <w:t xml:space="preserve">the </w:t>
          </w:r>
          <w:r w:rsidR="00DF51C6" w:rsidRPr="00635BCD">
            <w:rPr>
              <w:b/>
              <w:lang w:val="en-US"/>
            </w:rPr>
            <w:t>host tree species</w:t>
          </w:r>
          <w:r w:rsidR="00DF51C6" w:rsidRPr="00635BCD">
            <w:rPr>
              <w:lang w:val="en-US"/>
            </w:rPr>
            <w:t xml:space="preserve"> </w:t>
          </w:r>
          <w:r w:rsidR="00DA6F9F">
            <w:rPr>
              <w:lang w:val="en-US"/>
            </w:rPr>
            <w:t xml:space="preserve">on which it was growing and will assess </w:t>
          </w:r>
          <w:r w:rsidR="00DF51C6" w:rsidRPr="00635BCD">
            <w:rPr>
              <w:lang w:val="en-US"/>
            </w:rPr>
            <w:t xml:space="preserve">host-tree breadth. </w:t>
          </w:r>
          <w:r w:rsidR="00544CA4" w:rsidRPr="00635BCD">
            <w:rPr>
              <w:lang w:val="en-US"/>
            </w:rPr>
            <w:t xml:space="preserve">I will </w:t>
          </w:r>
          <w:r w:rsidR="00544CA4" w:rsidRPr="00635BCD">
            <w:rPr>
              <w:b/>
              <w:lang w:val="en-US"/>
            </w:rPr>
            <w:t>identify orchids and host trees</w:t>
          </w:r>
          <w:r w:rsidR="00544CA4" w:rsidRPr="00635BCD">
            <w:rPr>
              <w:lang w:val="en-US"/>
            </w:rPr>
            <w:t xml:space="preserve"> with the help of a local taxonomist (Nhora Ospina, Universidad del Valle, Cali) and </w:t>
          </w:r>
          <w:r w:rsidR="00DA6F9F">
            <w:rPr>
              <w:lang w:val="en-US"/>
            </w:rPr>
            <w:t xml:space="preserve">in case of doubt, will </w:t>
          </w:r>
          <w:r w:rsidR="00544CA4" w:rsidRPr="00635BCD">
            <w:rPr>
              <w:lang w:val="en-US"/>
            </w:rPr>
            <w:t xml:space="preserve">confirm </w:t>
          </w:r>
          <w:r w:rsidR="00DA6F9F">
            <w:rPr>
              <w:lang w:val="en-US"/>
            </w:rPr>
            <w:t xml:space="preserve">the identity of </w:t>
          </w:r>
          <w:r w:rsidR="00544CA4" w:rsidRPr="00635BCD">
            <w:rPr>
              <w:lang w:val="en-US"/>
            </w:rPr>
            <w:t xml:space="preserve">ambiguous tree and orchid </w:t>
          </w:r>
          <w:r w:rsidR="00DA6F9F">
            <w:rPr>
              <w:lang w:val="en-US"/>
            </w:rPr>
            <w:t xml:space="preserve">species </w:t>
          </w:r>
          <w:r w:rsidR="00544CA4" w:rsidRPr="00635BCD">
            <w:rPr>
              <w:lang w:val="en-US"/>
            </w:rPr>
            <w:t>using genetic barcoding.</w:t>
          </w:r>
        </w:p>
        <w:p w14:paraId="3D9BFF57" w14:textId="12B9F071" w:rsidR="00AA6EB7" w:rsidRPr="00635BCD" w:rsidRDefault="00A41CCA" w:rsidP="00AA6EB7">
          <w:pPr>
            <w:spacing w:after="0" w:line="240" w:lineRule="auto"/>
            <w:jc w:val="both"/>
            <w:rPr>
              <w:lang w:val="en-US"/>
            </w:rPr>
          </w:pPr>
          <w:r>
            <w:rPr>
              <w:noProof/>
              <w:lang w:val="en-US"/>
            </w:rPr>
            <mc:AlternateContent>
              <mc:Choice Requires="wpg">
                <w:drawing>
                  <wp:anchor distT="0" distB="0" distL="114300" distR="114300" simplePos="0" relativeHeight="251671552" behindDoc="0" locked="0" layoutInCell="1" allowOverlap="1" wp14:anchorId="3C50B38B" wp14:editId="26DF1D32">
                    <wp:simplePos x="0" y="0"/>
                    <wp:positionH relativeFrom="margin">
                      <wp:posOffset>71755</wp:posOffset>
                    </wp:positionH>
                    <wp:positionV relativeFrom="paragraph">
                      <wp:posOffset>19211</wp:posOffset>
                    </wp:positionV>
                    <wp:extent cx="5463995" cy="1378424"/>
                    <wp:effectExtent l="19050" t="19050" r="22860" b="12700"/>
                    <wp:wrapSquare wrapText="bothSides"/>
                    <wp:docPr id="13" name="Grupo 13"/>
                    <wp:cNvGraphicFramePr/>
                    <a:graphic xmlns:a="http://schemas.openxmlformats.org/drawingml/2006/main">
                      <a:graphicData uri="http://schemas.microsoft.com/office/word/2010/wordprocessingGroup">
                        <wpg:wgp>
                          <wpg:cNvGrpSpPr/>
                          <wpg:grpSpPr>
                            <a:xfrm>
                              <a:off x="0" y="0"/>
                              <a:ext cx="5463995" cy="1378424"/>
                              <a:chOff x="0" y="0"/>
                              <a:chExt cx="5463995" cy="1378424"/>
                            </a:xfrm>
                          </wpg:grpSpPr>
                          <pic:pic xmlns:pic="http://schemas.openxmlformats.org/drawingml/2006/picture">
                            <pic:nvPicPr>
                              <pic:cNvPr id="15" name="Imagen 15"/>
                              <pic:cNvPicPr>
                                <a:picLocks noChangeAspect="1"/>
                              </pic:cNvPicPr>
                            </pic:nvPicPr>
                            <pic:blipFill rotWithShape="1">
                              <a:blip r:embed="rId14" cstate="print">
                                <a:extLst>
                                  <a:ext uri="{28A0092B-C50C-407E-A947-70E740481C1C}">
                                    <a14:useLocalDpi xmlns:a14="http://schemas.microsoft.com/office/drawing/2010/main" val="0"/>
                                  </a:ext>
                                </a:extLst>
                              </a:blip>
                              <a:srcRect t="15891" b="2585"/>
                              <a:stretch/>
                            </pic:blipFill>
                            <pic:spPr bwMode="auto">
                              <a:xfrm>
                                <a:off x="0" y="6824"/>
                                <a:ext cx="3719195" cy="1371600"/>
                              </a:xfrm>
                              <a:prstGeom prst="rect">
                                <a:avLst/>
                              </a:prstGeom>
                              <a:noFill/>
                              <a:ln w="6350">
                                <a:solidFill>
                                  <a:schemeClr val="tx1"/>
                                </a:solid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3719015" y="0"/>
                                <a:ext cx="1744980" cy="1377950"/>
                              </a:xfrm>
                              <a:prstGeom prst="rect">
                                <a:avLst/>
                              </a:prstGeom>
                              <a:solidFill>
                                <a:srgbClr val="FFFFFF"/>
                              </a:solidFill>
                              <a:ln w="9525">
                                <a:solidFill>
                                  <a:srgbClr val="000000"/>
                                </a:solidFill>
                                <a:miter lim="800000"/>
                                <a:headEnd/>
                                <a:tailEnd/>
                              </a:ln>
                            </wps:spPr>
                            <wps:txbx>
                              <w:txbxContent>
                                <w:p w14:paraId="795CA26C" w14:textId="2A768705" w:rsidR="00A41CCA" w:rsidRPr="00BE5E2E" w:rsidRDefault="00A41CCA" w:rsidP="00BE5E2E">
                                  <w:pPr>
                                    <w:spacing w:after="0" w:line="240" w:lineRule="auto"/>
                                    <w:jc w:val="both"/>
                                    <w:rPr>
                                      <w:lang w:val="en-US"/>
                                    </w:rPr>
                                  </w:pPr>
                                  <w:r w:rsidRPr="00F467A0">
                                    <w:rPr>
                                      <w:b/>
                                      <w:lang w:val="en-US"/>
                                    </w:rPr>
                                    <w:t>Fig.</w:t>
                                  </w:r>
                                  <w:r w:rsidRPr="00F467A0">
                                    <w:rPr>
                                      <w:lang w:val="en-US"/>
                                    </w:rPr>
                                    <w:t xml:space="preserve"> </w:t>
                                  </w:r>
                                  <w:r>
                                    <w:rPr>
                                      <w:b/>
                                      <w:lang w:val="en-US"/>
                                    </w:rPr>
                                    <w:t>3</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wps:txbx>
                            <wps:bodyPr rot="0" vert="horz" wrap="square" lIns="91440" tIns="45720" rIns="91440" bIns="45720" anchor="t" anchorCtr="0">
                              <a:noAutofit/>
                            </wps:bodyPr>
                          </wps:wsp>
                        </wpg:wgp>
                      </a:graphicData>
                    </a:graphic>
                  </wp:anchor>
                </w:drawing>
              </mc:Choice>
              <mc:Fallback>
                <w:pict>
                  <v:group w14:anchorId="3C50B38B" id="Grupo 13" o:spid="_x0000_s1029" style="position:absolute;left:0;text-align:left;margin-left:5.65pt;margin-top:1.5pt;width:430.25pt;height:108.55pt;z-index:251671552;mso-position-horizontal-relative:margin" coordsize="54639,13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kM5JgQAAMQJAAAOAAAAZHJzL2Uyb0RvYy54bWykVl1v2zYUfR+w/0Do&#10;3bEkS5YlxCkc2wkCdGvQbtgzRVEWUYnkSDpyOuy/95KUHCf20KAzYJufl/eee84lrz8cuhY9UaWZ&#10;4MsgugoDRDkRFeO7ZfDnH3eTRYC0wbzCreB0GTxTHXy4+fWX614WNBaNaCuqEBjhuujlMmiMkcV0&#10;qklDO6yvhKQcJmuhOmygq3bTSuEerHftNA7D+bQXqpJKEKo1jG78ZHDj7Nc1JeZTXWtqULsMwDfj&#10;fpX7Le3v9OYaFzuFZcPI4Ab+CS86zDgcejS1wQajvWJnpjpGlNCiNldEdFNR14xQFwNEE4VvorlX&#10;Yi9dLLui38kjTADtG5x+2iz5/elRIVZB7mYB4riDHN2rvRQI+gBOL3cFrLlX8ot8VMPAzvdsvIda&#10;dfYfIkEHB+vzEVZ6MIjAYJrMZ3meBojAXDTLFkmceOBJA9k520ea7Q92TseDp9a/ozuSkQK+A07Q&#10;OsPpx3yCXWavaDAY6d5lo8Pq615OIKUSG1aylplnR09InnWKPz0y8qh85wRywMRD/tDhHeUoSi0u&#10;dodd5LdgG9JHQb5qxMW6wXxHV1oCsQFLu3r6ernrvjqvbJm8Y22LlDB/MdN8abCELEeOr3ZyCBVU&#10;8YZVF9DyjN0Isu8oN16CirYQteC6YVIHSBW0KykwSj1UESQd5G/gPKkYN+5M4MVHbSxrLEOcSv6J&#10;F6swzOPbyToN15MkzLaTVZ5kkyzcZkmYLKJ1tP7X7o6SYq8p4IHbjWSD6zB65vxFSQzFw4vNiRY9&#10;YVcaLJLOofHfuQhDFiHrq1bkM6BuS0iULnKIDApInC5cymDaKGpIMyZkBN1nU4N2UNn/JioAAu+N&#10;cDhc1M58MYpjlM8si/LoRD7RPHR16ygCYIjS5p6KDtkGAA9+uhPwE0ThIxuX2FC4sHyAcVy0HPXL&#10;YD5LQ7dBi5ZVdtJFbIswXbfKY2QOnm8Q68sqcKLldvGlpKazeQJJnU9Wq002SZLNYnJ7C631epsn&#10;s2iepNtjUnWDK9F/KjUB9VX/P6//kU8rFpuNQTfQtTUO7h49ygB67+OSvXkuVW2nL0DTmn3Rehxl&#10;o9jXe1wpgSqKDKAmUGxlPKy2VRaZw62AuukVquUb8Ssl+obiCtz0CTnZ6u28i26WViEUHHResKMs&#10;SfIFXJdDwc5yoIcHdOTsSKd3Mu6EMVZJu/LIqjv3Gay/WuapmadxeoGapyZC97lkomMGXhct65bB&#10;4rgIFxa9La+cAAxmrW8PVIYrRQ8UsS1zKA/+fhyzVIrqGZIE1dTdd/D4gUYj1LcA9fCQWAb67z22&#10;N0j7wCFHeZQk9uXhOkmaxdBRpzPl6QzmBEwtAxMg31wb6HlxcrGC0lEzp2jrm/cEqGw7wGDXck8F&#10;V8SGZ419i5z23aqXx9fN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wNZYrd&#10;AAAACAEAAA8AAABkcnMvZG93bnJldi54bWxMj0FLw0AUhO+C/2F5gje72QS1xGxKKeqpCLaCeNtm&#10;X5PQ7NuQ3Sbpv/d5ssdhhplvitXsOjHiEFpPGtQiAYFUedtSreFr//awBBGiIWs6T6jhggFW5e1N&#10;YXLrJ/rEcRdrwSUUcqOhibHPpQxVg86Ehe+R2Dv6wZnIcqilHczE5a6TaZI8SWda4oXG9LhpsDrt&#10;zk7D+2SmdaZex+3puLn87B8/vrcKtb6/m9cvICLO8T8Mf/iMDiUzHfyZbBAda5VxUkPGj9hePit+&#10;ctCQpokCWRby+kD5CwAA//8DAFBLAwQKAAAAAAAAACEAnzE9PuEGAQDhBgEAFAAAAGRycy9tZWRp&#10;YS9pbWFnZTEucG5niVBORw0KGgoAAAANSUhEUgAAA38AAAGVCAYAAAE58HjUAAAAAXNSR0IArs4c&#10;6QAAAARnQU1BAACxjwv8YQUAAAAJcEhZcwAAIdUAACHVAQSctJ0AAP+lSURBVHhe7J0FvFTF98D/&#10;6s/uTuzE7u7ALgwsbMRAQRoUARWUVDpEsFAEW0AUBAVEEBQQMEEUxAIVkDDnv995c/bN3ne33u6+&#10;t/v2fD+f89l75869e2NmzpyJM/+npIfJM9xtKani3lve4G5LSRX33vIGd1tKqrj3lje421JSxb23&#10;vMHdlpIq7r3lDe62lFRx7y1vyLsbUtJDP2CBox+wwIn5gDvttJPbMubPP/90W8YMHDjQbLHFFm4v&#10;df755x/7u3jxYvsrTJkyxW3F54QTTjA1atRwe6Xccsstbit/2G233ahM2O1NNtnE/sI666xjfv/9&#10;d7cXzuzZs1N6H/GI+YCXXHKJ/b3sssvs75Zbbml/d9hhB3uDyLXXXmt/99hjD/u73XbbmY033tjG&#10;69u3r/n333/tNjfFB5w1a5YNkwTRuHHj6A0fffTR5ttvvzXLly+3+yNHjjQPP/ywmTNnjv2Ad9xx&#10;h3n11Vdtwvr444/NBRdcYDbbbDMbN9+Q9+PD/rJly0z//v3t/n///WdWrFhhFixYYH799Vdz0kkn&#10;2Q/I83711Vf2/X/00UfmmGOOsfFTIeYf+UNe+tixY+3+J598Yn+/++47c+KJJ9ob2HPPPc3KlSvN&#10;DTfcYFavXm3WW289c80119h4J598sv1YtWvXtvtciw9E2MEHH2x/2edmhffee89eD3bddVczbNgw&#10;s/POO5vmzZvbBHHllVeamTNnmrlz55p27dqZ/fff38bNN3j5kmgFciYcf/zx9pf3xzv7+eefTdeu&#10;XW0Y75YPumjRIvPII4/Y8NNOO80eS4XYJKMUHPoBCxz9gFmC4lH0ILLpppva8G+++cb+AuHCc889&#10;57aMeeGFF8xFF10UPReOOOII+ythvgiRbW9PyQr+S0bfUxkTqAMgsPXWW9tfkHPatm1rVq1aFXON&#10;v//+2/5KmIRDZNvby3OoyBQaS5YsiXnh6667rtsq+SAC2yL+fpBgeGQ7JFaeQJEkHHLIIbbKXYj4&#10;r3jNNdd0W6Xh/q9IPDBJMN+ESNwEsXPMK716ua1S0BtrrLGG3Z46dar9xVY855xzYh6+kCAhUiyC&#10;PBtgH2+00Ubm888/t/t8ioceeshMmjTJ7qdCpX3Ab91NP37PPfa3qiOvWT4gepAwpF+/ftFtiZcq&#10;kfjhZ0gNiBYQjOwff/zR7qfL5k0PjwqpcOnSpTFh4H/E3377zW2VZciQIW6r8JDXLB+Qff/Vy74f&#10;lgqR+OFn0DxGkw8QRZrKfF555RXTK1IMJhL/Y3Xv3t10vOuumDCJFy8n/u9//7O/AwYMKOgPuPfe&#10;e9v36H9AHzFBPvzwQxeSGpFzwj9gtvA/1pyITgvLgYJ8xJ9++sn+Akob/vrrL9sEVaiMGTMm+gH5&#10;pb03G+T8A/q8GclFyajKOpHShNedzVdeYR8wnQ9TVT+ifLxsvnK+X4V8wH+9FvpUSOUj0uXl24qC&#10;dE2F8cMPP7itiodXvdZaa4Xec3mpkA9Y3hyV7Lz58+fbXx6BanmXLl3MqFGjoh+Q7q+nnnrK9h/S&#10;PUU80anZ4vLLL3dbibmyX+Q+Txtshe1sUSEfMF3q1Klj+vY9PCrg77dqdZ4N49bpJJZHkDZD+YDk&#10;NjpSGUlQrVq16AfM5iPTRyl9meSsCRMm2O0w+F/576efftr+ksgyuZ/IueFn0yssEGXDDTe0248+&#10;+qjp1q2b3U6F8uS+4AfkGv6+fMB8hY8aZNVfkfe45rpW2AbeKz3vt99+e0lAOQj9gPR6b7755rZY&#10;6tSpkxk3bpxp3769O5o60uqeLqnmQEwLRJD/k2KSR/P1jb/NeTJWhZwr59DYUL9+fbudbbgfed00&#10;GdLN5IeVh8i5GZydhPLqvqFDh5oXX3wxKsBvs0hK9cOA2z/ooIPs2B361xjScdhhh0WPMZiK67HN&#10;B2TYQhgTJ060v8Rr2LCh3c42XFsE6JmQ+yovkfPd1bJMJjeViPIminyAV00tlGZJWp822GAD24nb&#10;oEGDcr+vnH3AXL7oQv2IvGr/ddPzkCk5+4C5phA/YvAD3nfffW6r/OTkA1bUyy20jxj8gK1bt3Zb&#10;5ScnH/C/ctY+y0MhfcTgB3ziiSfcVvnJ+gesjBdaKB8x+AFpNcqUrH/Avyqpy6dbjmy3bBL8gAyn&#10;z5SsfsBukepwZZLvOTH4Ab///nu3VX6y+gGnv/++26o8nsxCxSBXBD8gQw4zJWsf8JXevd1W5fN0&#10;u3ZuKz6+4RyvdSbbBD9gNsjaB3w8z3RQst5/PuCRRx7p9oxtEck1efsBlwYmb1Y2c6c2jYoQFlbR&#10;VNoHJErYqDQh3yoP/sdaNG9emTAgB/o9GbnGHw+TwitPmci1yl6NDlCZTs0f02maaLxmvuF/LD7U&#10;wrlzY8KAcBqRYe2117ZdaEyNZjsXyIcTyRaRa2V2tXysuteqdUVUhJoXXxQTJpUYZtPKjFr6AqVX&#10;P5tDGOWjBSUbRK6T2ZVWLF3qtvIfTAwSXKhEKmG9mjQxq90chmxCYpGPhjA2Nlvw/bKXn5UKRz9g&#10;gaMfsMCxH1BJHffe8gp3a0oquHeWV7hbU1LBvbO8wt2akgruneUV7taUVHDvLK9wt6akgntneYW7&#10;NSUV3DvLK/LyppTU0Q9Y4OgHLHBiPiDOVgW/yMdL0jzXOZoqcn6Y6sBpbCIGDRpk7rzzTrdXytdf&#10;f+228gem3/ng4A5w/ioej+Ox1157WYe5mRB9u3Ij48ePN/vuu2/URXLnzp2tF1kmY+AbplmzZjYc&#10;P9rAPDtulr40PhbCjfNLxzA3KB9x2rRpdoaOfECGl0tcYMIjfqb5gEwk3XHHHe3/M02auQTiqjmf&#10;kHsH8cAEuAdjW8IQMgIdx2zTicwHZJbStttuazuYmUjLO06H0n937LLLLuauu+4y1atXdyHGOlhj&#10;EuQpp5xi/bgw5xw6duxob5ApU2zjdpiba9mypd2+9dZbzRVXXGE7TXG7yHk4J8AXNjz55JP25onL&#10;9Z955hkb9/XXXzdvvvmmjYPbYvx0E0bfWjozhCsCnhdwKQ3izIf77NChg51KxvMhzKm/6aab7Dln&#10;nHGGLWVq1aplbrzxRvPWW2/Z83r06GF/U6XMB1QKC/2ABY5+wCwhRSm//rbAUArflaR/zB92cfXV&#10;V1sXlFdddZWtI0i4iBA55+jIvheiZAV5pVRIZOji+27agf+6xYEtSzsQLsdYJ4PtL7/8Mjr4yq8g&#10;3nNPyUCyvP2A4nelKiCvN/gLUunZZpttoh8HxKeNHxckl0qiyLsPKAt6sCgIqZfqNeD20l8GqNDw&#10;/WYfddRR9pfnQeSj+PLpp5/aOGHIdaBSP+BnEXuOmw/y9ttv2w/ISHBcLeMzhg/IkjyFCq9YXjOr&#10;0IDsyy+mBtuyVEEqVNoHZBwmfBcp44sB8RUKovfYlzDZlv1UCf2Af/zxh/098MADrVENYrSny/G1&#10;zijj3NXfP61mDTN9/HgbDvXq1XNbVQ95zbLsAPtSArFNqxa/o0ePtmGpEPoBxf0ULoJpHbj00kvt&#10;Ppx11lm2KYjWExB3yfEk+AEJ8/f5gIQN6dfPPgx+utdff33z2GOPmVatWtkHYm5GoXqr95HXzC8t&#10;NWErsAU+RVJyXoQGPyBFp7/PBxQmR3SfVFT4mDJHgTBJVBU5myjbyGvmN1uvPOcf0CeVWbMfurbA&#10;qoi8Zhr2L7zwQrudKRX6AX/87ju3lRhyIjmwqiGvOZuvu8I+oNQ6UyXVnHjvvfe6rVj8BRjDQM9W&#10;NCxsyasuyA9YHqZEcmIqyPI84qgA5znoz3iec7P1EmX+YCo19GpNjTnlwR+iLpfn/uwOZEiFfMB0&#10;cx/4zl3F+60fJvi37s+5IweyhGzYo/k2WTaRmjlIu6fAB+T++F+7zM7Gu7ojmRWpoR9Qanz4mq5Z&#10;s2Z0LVzAjMA+ZNHeXOJ/rKHOn5gflu/Q6e3zz7+lLpe/nPud7QBnwUd65hmdkO5QFSH0A95///32&#10;9+abb7Ztk0w7Hjx4sA0L2oHJKE/uA/9jkQOnvftuTBhQTPIiyG2S6GQef+TB7K+YHRwnTNwq+8We&#10;6EuOY7JwzUzNlTAndixy7L9qtocPH25/W7Ro4ULTI/QDZgteiLzIdBG3yois3/Tcs8+Wcbcs+GtB&#10;8AFY0i2I78yHSgyPTbcN42zYxuWydNNkStgHZKVu/gdBP/Nu2CYH8lsecvoBy5v7EjE1jWamyiRZ&#10;DqQlhoZ69ikdyptwcvoBcwVtp+XN2RVF2AdcuHCh/WDlbVcOI2cfMBe5z+eTwDjMfCPsA1Iz5VVn&#10;M/Hl7ANWRA6ZFjEH8pWwD/jyyy+XW9fFIycfMNe5z4faaUUklnQJ+4AM1i2ID0gtsCJ5P81RzBVB&#10;2AdkNFref8CKzH0+I596ym3lB2EfkAW58v4D/uAmdVQGPZs0cVuVT9gHZDpCXn/AJ1q1cluVR7+W&#10;Ld1W5RL2ARmsm9cf8PW+fd1W5dIjxYWraCLEazyPz1p+LBSZLcI+IKPN8vYDfj5tmtvKD1LRxddd&#10;d51t7832S4WwD8j/IP7Q+kzJ2gfMJ3/Z9zW9uoxzV3//tlsus2G5JNEHzMLrjhL6AaVl/9dff7Wj&#10;0pjTJtAbQfTXXnvNhRjzjxt8lC+k+gETdeFk+pIr9QOKq2V+ZWkYmQLMxMytttrKLrQoVJbpEI/g&#10;B+T+/P1gDkQXAn1z9GpIIs2E4AdkuCTX9CUbZKUIjVzEbeUHzAYOulz23S1zXJBhjCANEAyVyPSZ&#10;gh9QPpovMos3EzL+gPmW+5LB/cYTaq99y9mxmgz5aCLZIis5UKk89AMWOPoBC5zoB1SUXOHSmpIA&#10;96oUJfu4NKYkwL0qRck+Lo0pCXCvSlGyj0tjSgLcq1KU7OPSmJIA96oUJfu4NKYk4P/++++/rSO/&#10;u6uo5ECUJGgppSiViGZARalENAMqSiUSmgEjdiGtM3Yb3/G49WElI3GHw7jlESNG2G1gXLNvc+N/&#10;iLiM5d58883t9RjvTJzDDjvMxpE5QYxXxvUOvzNmzDCnnnqqXTmJY/wP7Lfffub222+3HrSBYyxm&#10;g3cVwO87Q3IZooub9O233966AOI4Q2d//vlnu9pScKktrnfmmWeaY4891nqi4X/Ynj59uv0PjnPv&#10;CO/gxBNPtAsH4cO4bdu29hosGMS7IQ5OQ3h2zuX5WSyI81gNSYkP70tge5999jHHH3+8C4k9DuzL&#10;EGzcOp122mk27PTTT7dhfEfcJvH98Cgk6YRwVuOS81mxCn9jpEmWU+PbEp/j8t0596KLGBJey14j&#10;24RmQBKrPAwZAn/IuJFnKTPAofZOO+1kt4GHkZd0+OGH2+XN2Gc+MQ+BeyQ5vvXWW9vVq9jnOmRQ&#10;ZtLwsmSmibwAfv1r8zJ44eyTwFlYYdasWTajSzxZbIIVpyQDc14wA55//vn2xc6cOdMum+bPfSYT&#10;f/fdd6ZNmzbm4YcfNmuvvbZdA4CPx0fi2qzatfvuu9uVubhX3CXiP/njjz82Xbp0MRdccIH9z3Tc&#10;zxcr8t5Btvnlvcq2j8yq4vtef/310bjBc/luFKzbbbdd1MMSs7WYZcvKY5IBWdcChUBhylIJpHdm&#10;c5EuevbsaT0TohRyQeyTeXCDTH4MgiYjgWYKGZsXcsghh7iQ+IiH92yDI3WeRfxyK5XD4sWL7ayw&#10;MPBnJz5ZM4V0RAZMFQpdajBSi8sFcTOgoii5RzOgkldQ9afaiEniCysoy7aYP2yH8e6778Y9hikV&#10;PHbQQQdFr419L9u4N8ZPdZjWRCNKPMB8kn1fwpZ1iZx7akQ2RjQDKnkFdh02nlT5MFNEMBVoMCET&#10;Qd++fe3aTEFoD2DFTM4JVl9x/i5rGwYRP6C9e/eO+V8EpxD+Phx33HF2m3t95JFH7PaRRx5p3UT7&#10;cbkfn0j80rmALkxR8hYSdHB1BJIuCZsWaEFaO4GMFpa8aRUnXFbmEwgLiuCHsRAcdmE8OObHR2hV&#10;99EMmASqHJSClGwPPPCAbRlLlXPPPddtKbkmmMn8bRrYxM2RwPcMJnlZETcofEcyU6NGjWw8WXOG&#10;ZS1pNEqGfy3VgGlC36CPZEBZtybYKovNIktoaQasWIYMGWITOfjJGU1HV5MP/YBkqsmTJ9t94iNk&#10;TEHCRMQvWTYpugzIC8b9Ut/mzc3kUaPsdrBUUgoXqp4kZT85kwH99YKB47hKloX5RbsBtR7COnbs&#10;aH+x6XJFwWfAE684w2zX4KhQEW+DLO8Wdhw5/ZIa5rOPPrIZUakakJT95EwG9AdefPDBB9E4frzv&#10;v/8+Whj7xxEyai5IOQOKr1ffCyPVLVkO7+67744+DKMJBFqyGPFCK9UOO+wQvU62CC6G7YtkwDkf&#10;fxx6HPEXy/547NgyGRHbgREWNEkzqkU6iWmBY7lEFhtjtARVUbQrLWTnnXee+fHHH+26/oycUCoW&#10;afwQpLEFGOrINuIvWicQLplV4jF6JleknQEFGVaFvcNQsM8//9wO14JDDz3U/oIMAZPWolSXh0yV&#10;ZBmwW/36ZtLbb4ceR/wMKHz87rvRjMi4VJARP3vssYf9beUWUmBkhCB9RGIndu7c2f4qFQsjt0jO&#10;kqQlA8oY5CRJPQYK1VxSJaqg29c/KlS61KtnqxRUQcOOI1RB4zFp5EitmhYg9BGSnCVJSwb0w/KF&#10;gs+AYVBqZTPjSGNNrktDJXuQnMl4si3iL0efD1S5DPj7L7/kTGtNcRlRyX9IzgijX2T7wQcfdEfz&#10;hyqVAWeMH296Ny1ZTCeXiEbMlPnz59tf5jeiXdu3b2/nVvoLF/mjPpgmRdP5lVdeafdpGAKmUUHX&#10;rl3NVVddZf766y87zYZfoOGMqjhN8VXgM6cEneQ8qy/5SJXJgKOee84816GD28sNTSOZu0mTxlG5&#10;q+5t5o7b6thtMobgxwmKj2RAJh+TQfxPQPXJH1oFZECZCD127Fg7KRhkYUMZ7SFN5nI9Wv6kZTof&#10;P7Ostyet1kBLMi3ODI6WqmQqVHPlr8z584XvN/fnkuM+FH4cl/dZkaScAZkdLFx++eW2aR646Wuu&#10;ucYmICbE1q9f345IqEhe6NLFDB840O3ljjp16pi+fQ8PlfZ33eViMTA4PE6rVue5GMlJJ9EVOsx4&#10;p29O+uCA1nIyBtDVI/iz48OQDEhBRZIWkY74T+f/Yb0mkLnl+tQkiMOQNQmrKFLOgNIN4d8g4+Bk&#10;er6/fq8/STdRN8QvEXuNKlcm0jmS4Yf16xd6LNuSKAPyEUe+8IKtmoYdR9LJgOmQziRVvl+nTp3c&#10;XmHBvYetmxmGjGYR4Vw/7QITwD/77LOYGQt+IVARRO6pcKugfSJVionDh7u93JMoA8oAXQg7jsTL&#10;gLx6Eoe00MmnEJ851157rXXtAfRlCRJPBgQz5wwYpU8nM/YjdqA/eELGqcq1q1evbn+lunvOOefY&#10;33vvvdeeyz1Jwm2Y4trfuSTVDPjtt99GMxVCxuI52OYdMK7TP44wU4G1ZyuSgs2AT7ZpY8a/+qrb&#10;y08+Gj06YWMNPmWwA+XV42enR48e0dqCLEJ88skn20w4dOjQaFxgJA5z4CQDUvPAERROiMiAknH8&#10;ER+SAbt3724XxpeMd99999lf/No0adLE+sjBJsPhFXPdgEEHld2SmGoGZDIv70qEgfH0D2I7+/2C&#10;vDN+KVwocNiuSAoyAz776KNmjGeT5jthQ9yU8pFqBpRGGAZn4zSLQor98ePHuxjGPBpJR8OGDXN7&#10;JUjLcUVRcBnwha5dzUjX6ldofDpxos2IopmU9Ek3A4qE2XYydLIyKagM+FrfvuaVXr3cXuEyzRtr&#10;qqRHqhlw+PDhMRkwjObNm7utyqNgMiCNLU+2bu32qgZTXUZUjZg6qWZAsZdFwmB2S2VTEBlw3qxZ&#10;VVpjTH77bdWIKZJqBqQxiSQtEobft11Z5H0G/Om770z3InHnPsb1IyrxSTUDLly4MGkGlBE4lUle&#10;Z8CVK1YUZYJkZI9mxHBSzYAsS0CSFgmDvsLKJq8zYLEnwj4tWphejWPHjxY7qWbAgQMHJs2AeC2o&#10;bPI2A6oGKKV3s2bmmfbt3V7mRD669YXJIG3GPxYSqWZABjWQpEXylbzLgCQOMh+/Siy8FwYhZArv&#10;VmYejBw50v76n5/B9az2lI+kmgF5Hl/yNT3lXQYkkf3rptwopeCCXaTJjTeaJ3v3ju77+PF8eeed&#10;d1yM5MhQuHykvBmQJeLykZQzoL9kFHO0xAER4cxTYyrS/fffb0fmsy5geSDzrQq4CVdKuK/p1Wbu&#10;1Kah4hN2HLntlstcjMImlQzYunXrMhkQ8Qel5wspZ8CgVzTJgKxICvdEMo9cQgb8Qqpe0ehkn/7+&#10;+25PCZIoA1Jw/epmSYQdR/wMyEyHunXr2moZ30/WvGMRSwYnSzjzPhnCxbfju4mzI86tLFLJgNxj&#10;POHZ8omUM2Aueef5583Qbt3cnhJGKhqQjBh2HPEzoCRCpiuhFXCjyARWMiAwk0CmV9GcL/aiLOlc&#10;mSTKgMzioFGJe0xF8oFKz4A/L1hgukdKZCV7vNanj82MU0eP5gu70NT5L6L1Vq1YYZYuWWIWe9Oa&#10;8oFEGZCpVSTjRMJS0yxtni/khQZUcg9VyX8iVUiERq6KnvldkVBgMK0Irc52PhUgQTQDKkolohlQ&#10;USqRmAwYUdmVPzpVUYqISAbcw2U/RckNf//99zKX3pQ4RJTf7+51KUp2cWlMSYJ7XYqSXVz6UpLg&#10;XpeiZBeXvpQkuNelKNnFpS8lCe51KUp2celLSYJ7XYqSXVz6UpLgXpeiZBeXvpQkuNelKNnFpS8l&#10;Ce51KUp2celLSYJ7XYqSXVz6UpLgXpeiZBeXvpQkuNelKNnFpS8lCbwofNGpqGRblBTQkkpRKhHN&#10;gIpSiWgGVJRKRDOgolQimgEVpRLRDKgolUhoBsSnYryunGrVqpnJkye7vRKIL0tD5XpBjEWLFpnN&#10;NtvM7ZWQSrdTNrqm5BqpXuvqq692W0oieJ/4LN17773tojLCkiVLyrxr0tqRRx5pw2WJhPKS7vfM&#10;BaH/vN1220U9CR988MH2Bq+99lq7D8EbZn/YsGF2e+rUqfaXRVsIHzBggN0//fTT7f5nn31m98mw&#10;e+65p9lvv/3sPr9XXXWVfcG4Gmdtgl9++cW6UD/kkEPMGmusYT8OGZDFYfCI/PDDD0fPhXr16tn/&#10;eOaZZ8yJJ55ot2vUqGGPse3Tp08fG8a5/Ce/48aNM88//7zZY4897LEWLVrYuKyBsdZaa0WvIf/H&#10;2gmE4R4dCOe5jjnmGLsv11fiw7e64oor7DYZsHPnzva9iWv87bff3nz99dd2G1q2bGm22GILuz1/&#10;/nz7i3t9ziG94GKfb08amjBhgtl0001Nly5dbDy+BV6yb775Zrsf/J78skTbGWecYfdJT1wnl98w&#10;NAPKjQHrCPTo0SMmjG0SrSDH+EXwUEwGee211+z+Rx99ZDO1xHn33XfNBhtsEN33f4FMfMcdd5ht&#10;t93WrmUgC78QRzQgJaZ/LvHkmnwEFhXp169f6PXBD+dZ+JWVdJYuXWq6du1qw4L/E/yVZ5T9sF8l&#10;PnxjQTTgjBkzzHrrrWfDFi9ebI499li7DfKtEFn8Z/r06aZRo0Y2bN68eTbTsrAQhSYEv0d5f3NB&#10;6JX9P2RbHlqQMIH92267LbqNe3CJQwL+4osvbEkkx3lhvJywxN2qVSurbSndEmVA2ZdfSsl1113X&#10;7rMQP2H+fcuv4If78WRbfpNlQOIhsh/2q8SH2oYgGXDw4MFml112sWGs6X722WfbbbjhhhvcVsn7&#10;RbudeeaZdrk89iUDshpwNjKgnzZyQeiVDzzwQDNz5ky7Tca65JJLrEDYDRFWu3Zt+9JefvllGzZt&#10;2jS7X6dOHbvftGlTs9NOO0WXPONFz5kzJ3otuT5wHlrwxhtvtBmQjEXVjnUIsQukOiznyC/aCBuV&#10;e+/UqZM55ZRTysQRfv7552g1lPv3j1MFady4cTTszjvvNFdeeWWZa1FIUGW58MIL7X7w+JAhQ0z1&#10;6tXtthIOheVhhx1mt3nP/fv3j+4DtRqqlgLfH7OI98py23y7XXfd1Xz++ef2vbMGPFVMqrCXXVay&#10;OpR8D7415y1cuNDuB79X8Bfz55VXXqn4DAiiTYJsvPHG9sEzhetTd6fESgSZNNjokg2wBXixormV&#10;yoPqJtX+IGRO1jHMFvHSdDyotdH20L17dxeSfXKXtRVFSYpmQEWpRDQDKkolohlQyRukG4h2hkQC&#10;NLbJdhDCX3zxRbcXC8doXBFYjluu+84770S3mzdvbrbaaivbCk6XVhBabyUuyHZQaDQK8t9//22M&#10;RDY30Ayo5BWPP/64bRz79ddfzU8//WS3fRFGjRoVs+8TjOtDON0UPitWrIh29su5vtCvDbSOMihE&#10;CIsblDfffNPFLiUSXooLU5S8gJEn33zzjd3u27dvNCETjob0k2y85Et313nnnWeuv/56F1JKvHPo&#10;zqDF86CDDor+p4x++vDDD6NhCEj/MPHp0uL+2Kcf24970UUX2fg+kfBSXJii5B10G5BEkfHjx9sw&#10;+pFlBAyjrQQyEAKMnjn//PPN1ltvbfd9wpL8XnvtFf0f+hT5lWvR/yv91YiM0AHpTxTo2jrggAOi&#10;cUXkWkIkrBQXpih5CR3raBcfhiliX+2www4uxC52GR0/CiTt9957z+2VwPhmwtF0PlyHcF+kX1I6&#10;4kX4j3PPPdceC8IxP65IkEhYKS5MSQAdwqkiA4SV3CLVQxnIwVA0f4BIWNKWzET10YewoIjdJ8Mq&#10;RRidNXToUHssHjIGGfG1tBAJL8WFKR6UuHwAPiqlJjZFqjz44INuS8k1JF+GrwGtjTKDB8KS9skn&#10;n2xnW/iI7RYUvj+/QBWSTIsNGqxOxkOu0759exdSSiS8FBemeLz66qtuqwQyIC1l33//vT3Gx9hw&#10;ww3tMZmBcfvtt9smbc2AFcfTTz8dzSS0mNJyKoQlbcKuueYat2fMpZdeasPatGljp82xHSblYf/9&#10;97fnhmXYSHgpLkzxeOCBB9xWCWTAiy++2O0ZO70qmAEFzYAVC0mYfrqPP/44mgGlhTIIYTLXj7mC&#10;7DMHVZBJ5b6QsbNN5LqluLAqz7+RuvxLPXuab+bMcSHxYUInTeDM4JAqKLYA1Qn5gDQCoA3lFTKD&#10;hMYBzYAVCzMjaLmsWbNmwgxI66mEYSuyLa2pgKYiTOSss86KTmfKNpHrl+LCqjTvRozmx++5x8yc&#10;ONH+vhWpuihVA1orScaI2IDScOLTsWNHG+a3VApkProt6GKQ2fW5JHL9UlxYlWXEwIE20/l1cfbf&#10;ef55t6cUOiRjJFEGxCODxEPENYq0pgYlWUtnJkSuX4oLKxiYIb1dg6NC5ZxLz3exjDnt0hqhcRA+&#10;FJlw/GuvudhKIYOPGJKyVEGxCYNJm30RfPkIMkH8hx9+iImD5IrItUtxYaEwoxxIsMxSX7Bggd3f&#10;cccdTYMGDew29hItPhUFGXDzpoeHyjk1SzPgqZfVCI2D8DxoRDLhlHfecWeUgn8RfxZ2qviOq5SK&#10;Q1pDpcHE70IAPCmwj1x++eUutIQPPvjAhlNFxY6XeEiuiFy7FBcWCj46gHoxMLTn9ddft9uiohmO&#10;ExwtXqtWLds6iDcpPJhlk2xlQJBMOHXMGLsPtI4xjpDn4nnpeKX/h0G4zM5+6623bPijjz5qr0MD&#10;DQ6c6tevb3bbbbfQ8YdKbqGLiKQs3g2CGVDsOr/RRcBfkcTlW7Ltn5sLItcvxYWFIhmQ6RsYqDS9&#10;9+7d24bJMB/Uvm9fAV6tZCjPQw89ZH+FXr16ZSQdOnQIzVRIjUvOtXHa33lnwgxIhvGvSSb8aPRo&#10;d4elrhVlxAQFiT8Kns5bhNY3Sk1qCnx01YCVB0kZQQvKoG2+nz+SJWxaETDYGsQdJZJLItcvxYWF&#10;IhkQFU6GYmoFCQ2PU6IV8Z0ovj8FPwOK785skUwD0t1AhkpFAwpBTSgZ8IUXXrC/+Dz1M2CzZs3s&#10;74gRI6I2BKPiqboqlQNJGcExl7R04l1NwpmlkApBZZILIvdTigsrGJJlQDLSiuXL08qAIJnwk3Hj&#10;opqPElMKEpksChxnxD1Qwso2hF1byT0kZYTCEwUh+yL5ROR+SnFhBQMZcPv6R4VKjYsiVVDnpZpW&#10;0LA4SLxMIplwhpv6ohQOJGWEMaF+3yASNIMqm8g9leLCCh7JPJki15n+/vsuRCkESMoIA+jJhLKP&#10;VES1Mh0i91SKCyt4ekTsr2nvvuv2MsdmwsB8MiV/kTl91G7wns62SL4RuadSXFhBszJS6mVD+wXh&#10;mh9HbEIl/5EuBBZ7mTt3bjTzvZ+HNRnyXRQXVtCQUf5wjSXZRKqj08aOdSFKvsKsBpIz4vuSybfq&#10;J0TuqxQXVrDMnTnTdHejcnKBZMJPslAdZS4aCYVl0FJFFqZJh1NPPdVtlSCDJ6oyfCeSswhuJ8J8&#10;wuQD5LsoLqxgIXP8E6eDNVtIJsy0YUbmEHI9OvDpwmCbWdridOiJJ56wvwKfiFE2zHcDfKTAyJEj&#10;bYvwlClTbF8sze8yEkRmYbPQCevpBScYV1V4V77kcl2/TIjcWykurCAZO2yYeSIweTZXZEMTSgYE&#10;Xj2DGsSPifiqPOGEE6xbPvxe+qP65feTTz6xv3Xr1i3jdIgWQJBrSx9mvmRAGdhBP+o222wTLVQy&#10;5bTOxlzZL/Lcpw2Oker1Zpj/K1mcK6+IfJ9SXFjBIRmC31zSpEnjGLnjtjqmcaOGdlto3bp1mXgi&#10;LK8m+BmQ6hGZROA5wqqK8onkl9n4EJYBBeLiHkPeTb5kwI022sj+ygq3kiGB1Yhx69ewYUM7dSjo&#10;8i8R474o+eW5fRkbsd3/r054+mDpOOLEG56WSyL/W4oLKziGdO1qnuvY0e3ljr59Dw+VZs1quhgl&#10;mSEsDsJqwAIZkFcubu38DAhB93sgn0h+8bLFdZJlQMAOYj28fMuAeBOAQw891P6CLAcug/cZBA8y&#10;KikRkgEZbM2ziwAakG3/OhRMEsf3EVNRRP63FBdWBkoGv4RiOhIDobl5FseXNft4qUxPqmgqQvtB&#10;WKZCyIBT3QDuVDNgIngWhlBVZSQDjhkzxqYvf3lqyYCykrJkQHzxUBVPhGTA4ORaIAPiOY19f8yy&#10;xPELgYoi8r+luLBQJANSX3/sscfstA/6WYAVbgG33MFSigyJS25mCZSnFS8Zzz36qBkxaJDbyy1h&#10;mQohA1IIfByp5mQjAyrhkIaSzU5fFalIIOusv7H5vzXXjYqEC6RLtCRaVrxhh/ntzDUlOc/hwkKR&#10;DCiev5gRMHDgQLs92pX+DEQOZsBEsyGYQZCJDB8+3Cb8sGO5kLBMhZABOc69sAx3WBwkWxkwOEE4&#10;nUHfTDrlXgsRphelWtOhyk2S5lfsTL+az7Q6quP3RL4Z8ZDK6Kog30VxYWVA07E8E1oP3/iDIhqH&#10;/iUyG83ikikZgXDEEUfYbSGX05GejlwPJ0sVRVimQnwbMNUMyFoHJAgpsPilsUSqnlS1EKZ/AQlP&#10;WjY5j3C6IThPGg84V65HHIkvcD1qL8RB5Licz38gMq0KZFvmOVYm6bgFJDmLMHFa+PLLL22mxHRi&#10;zqYfD5H3V1FE/rMUF1YQkFDQOBVJWKZCytMIIwt7ULghFG4C8bCDSAwyr9D34ozNzTFZb46lsljP&#10;DjAHeDfyOYOfVdY4ZxY/0IeIjUWLKgWA9D327Nkzei5u3EmwlU15M6D4fSHzsc8z+sdFZF5rRRL5&#10;31JcWEHwZNu2ZuIbb7i9ioGFHuOJ8Ebknthvdvvt5sGmTWPi+HMF/Qwo4P4CLfbSSy9FGyLwwA2E&#10;yScKy4D+iBc65SVu8LOSAX3NyHFp5GDy6sSJE63QmU/NBRuJBSoLOQMiNMrQBiGNOKzb4R9nLcK7&#10;777bHqtIIv9digsrCCpa+6WLaGjfvYUPPmP46JIBiX/OOefYzvewDHjFFVeYRx55xFYXyYDExwHt&#10;zJkzbQYkM3IOpgLI5wx+VtGANP+3a9fOzhaQDAg0TGDbN27c2M4qoNGD/0FD9ujRw8WqHDLJgHT0&#10;U4UWN/Eish4EqAZMkSdbt65w7VceJBP6jp6U8lOeDIi9J25FaOVkDQiq9XRxiIOm4447zh4nM1a0&#10;nUu+i+LC8hpJ1IVCVBOGuDxU0qO8GpAGq6OOOipmQU3AY58P3wqpSMh3UVxYXjOwTRszZsgQt1c4&#10;kAk/9FrjlPTJpArqr5aUT0TurRQXlrcUmvYLwr1PGj7c7SnpUt4MSJ9fRWu2VCHfRXFhecvLPXta&#10;KVSkANFMWD4yyYBhVHa/JpDvoriwvKWQtZ8gmVDGjiqpU94MSItuvkK+i+LC8pJ3X3zRPNehg9sr&#10;bCQTMnZUSZ3yZkDmU+Yr5LsoLiwvqQraLwjPpD5mUqe8GZDRPvkK+S6KC8s78FD9RIruxAsN1YSp&#10;oxmwkiCR5msrVqZIdVQ9cCenvBkwn2d/kO+iuLC8YsGXX1pHu1UZyYRfzZzpQpQwypsBmbaWr5Dv&#10;oriwvIKE+eeqVW6v6iKZ8Fu3XLJSlvJmQFbyylfId1FcWN6weuVKmyiLBcmEi775xoUoPulkQN8n&#10;DDNUgiRzbVFR2IwnuLC8gcS4zE25KSZ47t9+/tntKUI6GdD3CcM6gUGYepUP2IwnuLC8AAe7xaT9&#10;gvDsMlNdKaG8VVCmdwURH6yVDfkuigvLC7o1aGAWfP212ys+yHxkwop2kZDPlDcD4vczSL4Mzibf&#10;RXFhlQ6Jrpi1n7BqxYoSTZgHYxbzgfJmwD59+rjQUtK5Vi4h30VxYZXO8506mXcLcMpRLshFJuRT&#10;o2FxNYH7ikIh1UxDYxbPKIIngXwlcn+luLBKR7VfLNIanK2WO/9Ts/3DDz9Yh7W4pxAPdzVq1LC/&#10;+USqGZAaFM8lctNNN7kj+Ufk/kpxYZXK+NdfN8/mcYlVWfy+eLHNhJTumeJ/aprryYACWtHfzydS&#10;zYB//vlnTAY87LDD3JH8I3J/pbiwSsVqvywksqrIovnzs1I74FPXrl3b+kshQ/sZTqpv+UiqGTC4&#10;Lny+Pg9E7q0UF1ZpLPz6a9Mzj+duVSb4+0QG9Oxpmtx4Y3RfvJKDhIVJqtVX4vnuE/OJVDPg888/&#10;rxmwPFC60+igxIJWmju1aahcc9UlLpYx111zSWgcRLyTFzKpZkB8mZKcfclXIvdWigsrA+u0ydoQ&#10;qHeqLoC3KRZkkVVscFMv60WkS7F3vCdCM2AJqWZAknJQNt98c3c0v4jcWykuLBR/ebIjjzzS/vbq&#10;1cv+vu+Wa6ZzM9hIwDJmrCexYMEC63g2Hj0imXzh3LluT/HJdgbkU5enRZX7CH7fiiSVDIhncZ4v&#10;TGSdjXwicl+luLBQwjKgrOI6bNgw+0szdnD4VCqLs/ynHe8JSZYB5d2lmgEZJ3nvvfda79jYkKxn&#10;Abvuuqtdt2+fffYxH374oTnooIPsMtjPPvusjfvAAw/Ytee/++47G7+iSSUDHn/88WUyni/5RuSe&#10;SnFhZbjgggvsEk8Y52Qytg844AB7jOqoLByCW3UW7/SZNWtW9OP7C4z4PN2uXUH6+qwokmXAkU89&#10;ZR6PVP9TzYCyTqP09e277772V8BDNHYUXRRkNpaLxrt0IWhAknEiufnmm13M/CByT6W4sAqHErwy&#10;P2y+kywDwujnn087A8onD356Mh5QeE6aNMlukyG5DxY1qSySZUBWceJZUhHi5gOReynFhVUoc6ZM&#10;Mb2bNnV7Shgk/Fq1rgiVK6+80sUy5vLLLzc1L77IXH7ZpWXi+Ute+/afvyyaD0uVSaHob2NHyXZF&#10;kygDslYiSThVYVGbfCByL6W4sApFbb/sQubgnTKb5A9voc10+OvPP80fEY3JnMQf82isaDINSBJO&#10;JpWxBFkiIvdUigurMFYuX64ZMEf8ErHVyYS836hE7MSY/TjSPXJez0aNTO9mzUz/++5zV8x/Lrzw&#10;wpjMRvuEbFevXt3Fyi8i91aKC1OqGGjFfyPVTvpaEQYrV1Y1siKgJZ7xoLKdz7isV4ILUxSlgnBZ&#10;rwQXpihKBeGyXgkuTFGUCsJlvRJcmKIoFYTLeiW4MEVRKgiX9UpwYYqiVBAu6ymKohQerhxTlIxx&#10;SUpRFKUwcGWXomSMS1KKoiiFgSu7FCVjXJJSFEUpDFzZpSgZ45KUoihKYeDKLkXJGJekFEVRCgNX&#10;dilKxrgkpSiKUhi4sktRMsYlKUVRlMLAlV2KkjEuSSmKohQGruxSlIxxSUpRFKUwcGWXomSMS1KK&#10;oiiFgSu7FCVjXJJSFEUpDFzZpSgZ45KUoihKYeDKLkXJGE1MiqIoSlGiClBRFEUpSlQBKoqiKEWJ&#10;KkBFURSlKFEFqCiKohQlqgAVRVGUoiRtBfj333+bX375xUoqrF692sZdvHixC0mN//77z/z7779u&#10;r7DhOeQd8FxhyDvN9Jn/+usve50lS5a4kMph1apV9j5+++03u798+XK7//vvv9t9Rck3JA/++eef&#10;dv/XX3+N2Q8iaVrSeCqQ/+OVARWJPBvlOcizU34UE2kpwE6dOjFx0Nx8881pfcRFixaZNdZYw2yy&#10;ySYJC/i7777bXh/Zc889zYUXXmh23HFHu//YY4+5WIUHz88zbLbZZuaff/5xobH88MMPVjJVgFOm&#10;TIm+v8pk0KBB9j5OOOEEu7906VL7fNlSzPKcvFNFyQTy5KabbmrT0/fff+9Cjdl7771t2Ntvv+1C&#10;yjJp0iQb56CDDopbJn799de2/CPeoYceai644IJoufbdd9+5WBXLXnvtZf9/9uzZdl/KH1WAcViw&#10;YIF9Ydtuu60LKeGPP/4w1apVM48++qjp1q2b2X777W28WrVquRgl8KIJv+yyy1xILMOGDbPH1113&#10;XRcSzkUXXWTjtW3b1kycONFss802dp8CESQho6QbN24cvSYF8MqVK82GG25oww444ABz6623mrXW&#10;Wsvui2Wy8cYb2/3//e9/9nf33Xe3CZv/uf/++03fvn1N9erV7bGjjjrKHpNnQ4499lh7bba5NsdF&#10;ASJbbrmlfV+yT60L1ltvPbuPAkQkgRK3devWZo899jCXXnqprY2SeeRe9ttvPxvvsMMOs9dJpgDf&#10;eOMNexzhW5x99tl2m/viXqnVynGRPn36mDFjxpj999/f9O7d2zz00ENm7bXXtsfGjx9vr8v7Zn/9&#10;9dc3d9xxh/1/9kUBkjbY5xhQoWH/nHPOsfd8+umn232uDSg29tdcc017LX7980855RS7z31ccskl&#10;pmPHjjZcUdLlvPPOs2mJMs5HFCBlCmlMyg62fV566SUbThkYxnPPPWePI1tttZUtI5599tkYy3Kn&#10;nXYyTZs2tXkaJUlcyhyYN29e9PwddtjB5lW2KV/IJ7vsskv0uFSwZZ/rksck/zz55JP2eFABbrDB&#10;BnZ/zpw5dp9ynn3yl+RlhPwPlJ3sr7POOnabCgD7xxxzjD1eKKSsAEeMGGEfsF69ei6khI8++sh+&#10;CGo4fIjjjjvOxtt3331djBIoXAnng7EdhFoWx7kOxydMmGBatGhhtttuOxtOwYj1wDay9dZbx8i9&#10;995rXnjhBXtMlAFcc801NqxBgwZmyJAhdnu33XZzR030+kEFSKITUPJSIBNfCmsSCcpKFCCFvyBK&#10;8q233ipjAfJ8UgOcNWuWje8rwLFjx9ptEm+Qn376yWyxxRb2OJUNrGS2+QaQTAGKwhw8eLDd//bb&#10;b+1+mAL0IeMQRsUARShK/uGHH46ewzEhaAH6CpD/kRpx8DtyXZD3/fHHH9v9zp07231qz6AWoJIt&#10;JM8HCVqAlBHsk9d8S4ltwiXtxoPK7ptvvmlbuiT9X3HFFbY5EsXIPkqvRo0adhsBUYDkd/IO5RGK&#10;iftYsWKFjSMKS5S4nM+14ZVXXrH7KCpIVQF+9dVXdr9Hjx52H+XPPfDf7EvXlly/yipAXiQP6Bfy&#10;cPvtt9twCtCrrrrKNnOyH1SAo0aNsuEoonhQaErCoMbCR8J6Y18sg1atWtl95OSTTzYnnniiPad7&#10;9+72OJYSx6hFcYxtEhd9Uigf+fBBSaQAR44cacOo7Vx55ZW2FsZ+UAEiKF9JTIcffrg9P6wJVKzA&#10;MAUIPBv7XOu0006ztVAswHfffdeGkwDJPKLAU1WA8+fPj75jRLaTKcCTTjrJhlF5wHKUDIACBN4L&#10;+1xPCg4kngU4fPjwaBws6TPOOMOmLb4fBBVgly5d7L4owC+//DJ6Pu/ntttus+GKki7XX3+9TUfv&#10;vfeeCylB0jH5nXwt6e21115zMUpo166dDacCHsZ1110XPRclJuUDFiXlklT+UWqXX3652XnnnaPx&#10;IRUFKOVAUAFSDosFR5kqx9NVgL169bL7Yv1iwbIvIuVIlVWAIIUrFoB0nqaCKJADDzzQhVQeJGQK&#10;SwpUseRQepkQZgHmM2RoKhKPPPKItbq4dxSYohQjKBVRdrS+pArn0ezJebVr13ah+QH3hIgFmG2o&#10;mB5xxBH2+e+7775olxGWYCGRlgJUFEVRlKqCKkBFURSlKFEFqCiKohQlqgAVRVGUouOff/75TxWg&#10;oihKAhjswuh1GVjCoA9Gc/vz4xIJc4mZCyiwL8dk1HcyZLqSXE9GkyfDn/f7zDPPuNBwmHZFPBlV&#10;z3PL6GtfZAS4CCO2iZsO/txF5IEHHkj5fQaFEfLJ/j9y/OhI3LK444qiKEqADz/8MKaw3WeffdyR&#10;Eg8y/jFfmMYkUwmaNGlSpoCWaQtMD0sF/otpWEzZYMpSKoU+PPjgg9F7SmfkPnzzzTfRc1ORnj17&#10;2ntauHBhzFQrER+Zky2y+eabx+yLyAT+RJLKe1AFqCiKkibMs8OLVBjizCIoeKuSQhnFxTxkCvJl&#10;y5bZMMAFGnHxoJQKXI/rMq2B+dbyX8msOrGqgt5r4sHz1qxZM0aBffbZZ+bll1+O7vM8M2fOtH6e&#10;Zd410yBQsBInKCg4YfLkydFw3ssXX3zhjpTA+5Z3y33wP0GrMyjJXCyqAlQURckiP//8s3n88cdj&#10;lAVemsKaNXHbyHEmv+PNCcWIJecrBgFlx6T3ML+cHBMnGvfcc48LDYf7wGokLgqK+40HE+blGRLJ&#10;66+/7s4ohXvCw438V1BwvnH11Vdbr2HpIJWEVIT3lag5WRWgoihKjsD6watLMsQVIR5TZPJ4sD+P&#10;6xCOV6Yg4o8UibdKhYATbomL4PQi+F8CStmPm0ho4vTBPWZYPBFR2HiySheUIP2R+P6N1xzKe8RK&#10;TIQqQCVjSIz4O8TjDS7vSHgkTDIsLpPCfJdmyrnnnmv7MRSlqiCO/0WCVhXLKxEetnQYLtA4htWZ&#10;jJYtW9q4uIWMZx1hveHsXu4lmeCykXNOPfVUu88KQYAyxuk2YTj7pmlXFB+WJ8ormZJKBs2zch++&#10;YHkmW8VCFaCSEWQm8dMZhq8AySAvvviiVZD4GMTBL0utCNRifYgjPg1ZseOQQw6xbf6czwgzVYBK&#10;VYNKo/gdDjbf4TSb8DA3ZmIF4cszEeRBcbDdr18/FxqLNMMSB6H5VlZZiSfkyebNm8c0+1I28H8V&#10;Ae7X/PtBxF9pIlQBKhlB80kiP4m+AiSDBJs7SGo4BYdEChDF56MWoFKVIV8gvjN3WXouTAGK4sEC&#10;S8TTTz8dvbaIDyM2/WOMWvUJOz+ekJ8T9b/lCn/txmSoAlQyAk/3ZL6wfgfCfAXI3KPjjz/ebgsk&#10;NekjoRbp1xh9BUg8v+9DFaBSlSHvkOYRWWtP1g8MKkCUjChAVo1IhFzTn38IrCzhj6ikOyNe8yFr&#10;bEq8MGEuX66cbWcbVYBFAErlqxkzTK/Gjc3j99wTI28OGBCjdMoL6zTS6c2watr/maDLdckITzzx&#10;hItV0o/Beo4suMtagn4NkeZQ5jOxViPLr7DWmGRCBhN06NDBKj4WGkWYi6UoVRUGeVAUI3QXyHZQ&#10;udBkKQqQqRDxmDp1avQac+fOtWH0v8nKLwjXGTdunD0WhLjxRnRKRZX8zHSFbJQpFYEqwCrMf5HE&#10;+EZEwYmym/L22zEKZ+7MmdFjY4YMKZhEqyjFgr+GpgiVSB9fAZ511lkutCyywj3W3QcffBDTz4dg&#10;AfqtLPQ5Uqn1FSTCf1FBlbUCEQbhVEZzZ6aoAqxEGM3F+nvpStu2bcs0T1A7w22QxGnetKm5/oor&#10;rNx1220x5wdlRiQziCIcH1jUU1GUyoNKKcWxL0EFSOuIKEBZbDsIi+XGmy6ADB482MUsGXBGGPEZ&#10;kMPi1ddee61d9Dp4ni8o1kRzCvORnCjAMEuCMGoIYccIDzuW6JyqAM2Ex9c6w2ze9PC05Jya55eZ&#10;W0Szw6mX1QiNn0hOq1kjmqE+mzIlqggnjRiR0nun6ePggw+2GZDmy4qA/0w210lRqgq1atWKUTSL&#10;Fy92R0rwFSBNpWFccMEFMdcQad++vYtRFvI/ipOyBcvwyy+/DL2GL0yHKCQiz5g9BVijRg1ba8Bs&#10;F3iJDLtlpWCU2axZs6wvPLYpyHhhfEDMeExtaX9mvgh9R8Sjr2fnnXe24VWJfFOAwPeaOWFCVBF+&#10;OHKkO1IWJskygZcO9UmTJkX7ARiFRX8dtUq+nzBjxgz7zDB9+nSbuQBLmNFnvXr1ioYJjDB97LHH&#10;oumC2inpjAEw/GcqQ50VpZD59NNPY5QM+z60BokCDCu669SpE3M+gqcZP2+GgT9S/xypEAcVsoj4&#10;/CwksqoAgcLMV4C8ZIbDykdjH39u+L/jhd1yyy02HBhIgV874BakYOalMsE6DNq8WW6fOLjW4Tzu&#10;gX3M9qFDh7qYsfD/dCZXpvBOyqMAz770PDtgRK5DjbDT3XeXWwHi3Na/L5F3I+9VFOFHb7/t3lws&#10;zL+hc12gH0GUHN+AQSt169a1+8zjw0qkwiPQd4AiFZo2bWprq3wfvqXE5Vpi9fFdcZqrKMUAeQAn&#10;1+QHkYYNG7qjJSNG4ylAHG775yGNGze2+SkZxJF+QgakCf5/iRTqiOzIM+ZWAQZBqTGxEovv7Uih&#10;etRRR7kjxk7MpAAERhtJQcoHjmdaowCxLAArCAtUePjhh+1Iw3wlGxbgrIh1jILqeNddWbEAg5AJ&#10;po4eHVWE0wIjxIIKcN1117XfVmjdurU58MAD7TYKkD5HH74X35dzfBF4R0y1qF69enQOIQrw+eef&#10;t9uKUgzQ6kGx7IvMvw0qQFydQdBSI6+FuVFLF1phKKcPO+ww2wLUpk0bd6TwyKoCZBAG81BEUEjA&#10;B6GfiFFIfmEJeA/HywCKEEtOoBCkpkLhSYEXbPITqHlg+QFNcFdccYXdBobKv/vuu24v/8hUAQ7u&#10;1MkqpWfatctaE2g8UISMIhVF+Mn779twfBf635RnotaIwqLp2/eAj7JEIfrQ5Ekm4hzWM2Nk2SOP&#10;PGKtWppp8IbBcTy/4C0esJzpcKdZ3J8orChVFSwwimVfRkcqpoBC8hXg6aefbiubflzyS7B7QcmB&#10;BaikTnkVYI1LzjWP1a9vFdEHw4fba+VaAfpMHjUqqginRxShKDhFUXLD7NmzYxQaIs6n6S4Ia5YU&#10;oVtC82g4qgArERQPVm46Uj+idK677DLTtV49s/z3Uqe4TIOgvT/snGQSz7pOxmTfInzvPc1kipJD&#10;KJZFaM6UFjbKEQlHEe6///7RfZSfWn7xUQVYQHztJq53v/des3rlShdauaD0Pnzrragi/DiOFwlF&#10;UTLDd1WG20Dpz2PunYQHJZGfXkUVYMEw7uWXrYLp07x5XlpaVhGOGBFVhDSNKoqSPfCxSdEsIlOA&#10;4i0QG2/kvFKKKsA8B8XySu/eVqm8+Nhjean8fKwi9CxCVYSKkh0Y9EXRLMJAM2AUvB+O4MEl38uK&#10;fEAVYJ4zoFUrq0hGPfusCykc/MEy9BEWExQ+9MtWdiHEPSSb8KwUBvTl0fdH8SzCiM+TTjopJgxh&#10;6SQlOaoA85R//v7b9G7WzCoP5uEVMv70CfoIK1sp4JgBJwwsztuuXTvrmCHoCDhTuBbZyJ/TmCs6&#10;d+5s59+GwT28+uqrbk8pdMLmAwYl2aK4SimqAPOUbm6aw7zZs11IYYPS+8ifUF+JnfMoQJk7KnB/&#10;JHumpuBaim3iMc/xzDPPtK7b8FrjQxw85oQhCpBReSwiynxVBi5gkcGJJ55oPvnkE7sNTz31VNRj&#10;znsRa5lzcWz8+uuv2/UUmcfF6D7WVGSRUv9eiMtQeMCzEnMnx48fb5555hl7TBVg4fLhXGN6jSuV&#10;S+97x/zfvreVyH51zXqHNSjdd7LHBZ2i8TH+K7vCmc+oAswzVq1YEVUSP0YK46oGmdFvGp1aCY4K&#10;whQgkOwZWCAKMAgeL7bbbju7zSR9mYeFVxoUmghKLswCZF9G5SVTgHhL8qlWrZrbKsG/P7ZRgDiC&#10;4P78Ao9jqgBLuOuuu6ynoo022siFlNC3b19zww03WJdjfFP6z/Kl2bhaU2PGfeF2IpBm+KaJ5LTT&#10;TrPp7v/qGDP35/QUIHGLqclcFWAesfKPP8zjzvJb8uOPLrQwwQFvz55HpSVNmlwWXajTB8UQFj+R&#10;3Hff+XG9AIlvWuZPsRI21hmW2vtuwE48BQh4LaK5FCWViGQK8I477oh6saG/hgENmSpA/gsrk/+g&#10;IJPCUhVgLEEFiMLzK0RY3uLY3YeFnFu2bGkVBN5XfD+2LF57TyTf+vBNWG0hE9n09t9jFCBr9CWa&#10;9E7aJh3YNHzrf+aV0TPsdjKmTJlS5loDBgxwR6suOVGAP4YU3mRIEstHH30Uc5zE9MUXX9iRTH5h&#10;ARRQuL/C8TPnV2V+X7w4ahXlyxy/TEAB9u17eFrSrFlNMy5iHQZBMYTFTyStWp2XEzd4NWvWLFPQ&#10;ZUIqhVN5COYlpZSgAqQPeMyYMW6vZLqBNFX7oADFtzDlEQ6qBRz533jjjW6vBFYwwdFEJgQtQJxW&#10;+PMBg4LSFLAADznx0ugxKm/iUD4IrRgST66PxVzVy92sKkCWwLnuuuvKOMNmWZzzzz+/zMukti9N&#10;SoCz4/79+9ttfIeyDBKgCOM5w8bPKDUtCrsRI0bYZgyW42GJHmr5hfABl0QUvCi/FRHLoSpQXgXY&#10;PpLpeA/TIt9Tvl2+KECsAuZcKYVJx44drT9iEV/pMZAIn7MoieB6ewLN1DjwB9Im/o4FXJV17drV&#10;7ZWs4HD00Udba3LRokUuNH0OaG3MunfEyv/dtCqurF3335i433ld1PhaFusRJUf+oKKEoPDpZ+YY&#10;cehnZjusIlCVyKoChOBqECQUXiyKkaaZ+++/35rp1Hwff/xxc+edd7qYxio8FCVwC+LqB/zalo+/&#10;GgQDEvh4Ah7LBw4c6PZiIYFy/cqWHxYssAX+Y3ffbd9dWJxClFtvvTVUMSUSFCDO0d974w37Pngv&#10;H73zTl5ZgIqSCqxliuLj96GHHnKhmUOLWdAClKkRGAni1pByF+UVVGCE3x3JWwcccICNz3k0AfvX&#10;EyF82rRp7syqSc4VIGDl0fQp0N+BVYeFRnODQL8Ii5/CrrvuGlVs1LyDI/CEQl4O6ft582whj2uz&#10;P8vpjzNfKa8FKH2AZNRpkRo676c810qkAHfbbTe3VbFIKwaF2A477BAzgpTWi+OOO87tZQ8WoGZV&#10;DlYTkLyVa7CMCnmJnGxBlw8KMJvQX0zxHBSUIvMB40Gao1WMPkTyFtN/GCxD+cnUCsrXsOvStFuV&#10;yaoCpPBCqYlgZQn4q3vttdeslcfHEIhDQTV8+HDbsSzwkeiYfvnll20mZj8MFnOV8zDl+V+B/4w3&#10;TL2y+eX7723hjvwdp12+kMlUAQp897q33RYaP5HEU4BYkyRvWiUQ0hZN9Gw3aNDA1nqZ+kABwZqU&#10;7PPLwr6SBlnTEKFiR4sDLRpcB5YsWWIrgCzvRPi2225rw0Ga+6XGjULkf2mKo9ntyiuvtMfh9ttv&#10;t/+L8tpmm22iI06xKjiHCdAMeKHg412HwQr7/A+FG+dQCWVwDhUARrESfvXVV0f7C7kOz0XzIMtS&#10;DRo0yObPQw891E6t4P5ZZkfyG90VxCOcZ7npppvsO6cSyr3xnyyBVaxUpALknTNWIgjlLd+COH7z&#10;J9sYGbS4+deQbUbL8ktaqMr9yVlVgEpqfPfFF1bx9WjY0E54r4pQmHbocEpacu+9V8YdBRoWP5E0&#10;bXppXAtQLDFB5sv50ERP4cWgFxQABQbrSwKDIahNCxRK9JkALQ4oLZQqlTO/sseahkAY/4eyFFCA&#10;l1xyid2uXbu27W/yIT4FKgqQbb9CyH68fiaUECMUgWfyW0iA+0S5AYM47rvvPrsNFHwoSfrHRPgW&#10;vA+O4Wvy5ptvNhMnTozOQwQsC3/F8mIlFwowbLSmL/fee69NXzh5kDBa2RgXAQw4FOUWJqQPvivX&#10;oKJEWFVGFWAFsyhSKKL8ukWsjb+qeAdzrmASvVjPU72BDKmCAvQVU1AByhQGPw7TEuIpQAoXUYD+&#10;8HmUFAqE0YAQVIAUkIKvAPFSQx+qgOLiOvTnZKIAAcuU7geBRaxlOkZQAQLTL2SFcYH74P/9Fh7m&#10;T8rzYS37ffvFSi4UIJUqvncywfkC6YZvxLei6RPlyZQYlk2jdcGPL9YfSo80zDniYq0qE3lOVYAV&#10;xU9uwAteXiJv3oUq5eWTiGIRRYi7NV8pJIP+MAp/LBe8v4hyEyg8GjVqZC0eLDw8sPALNLP7o0Fp&#10;EpR5gQxCoPDBI0uXLl1ilAReXQTiPfroo3YOIoUTSmXSpEnuaMn/t23b1lqDMhoa+C/u1X9W9v3u&#10;Ax8KvKAC++yzz6zlxiAxlL3Ayv7SlOvDtRlBybugG0OeCWuiWbNmNlyUvDBq1Cj7/mTUZDFSkU2g&#10;iD/SnkoWLQxh8URoqUBkn6Z5mQtLmqTp9NRTT00rXxUaqgAriB/nzy9Rfmr5ZRUy56cTJkQVoayQ&#10;ryiVTUUpQPr0cHogiorKE328HKPlINgq0bp1a8OUNSpqWP3MDSQc61KuQcWQ/lsccHM9Ca9qRJ5L&#10;FWCuWf7bb9EC+q8qOOAlHyCDfuw1jbIkk6JUJrlWgDKoRYSmfWnKRMHJlIgwmDBPC4PfD12MqALM&#10;MYsXLbIFMs2eq6vYVId8BEXIJHpRhDjgVpTKIBcKkJGeQcUnwvw+WRWEJtBEVhtN74oqwJyyNFK7&#10;koJ4hTdKTsk91iL0+ghVESoVTS4UYLzV3xFWLKG5MhVwSOL3TxcrqgBzxKqVK6OFb1Wc51dIzPD6&#10;CNMdLKMo5SUXCvCdd94JVX7IFVdc4WIlB6feiirAnIA/Tylwf/vlFxeqVDafTpwY/S4fjhypilDJ&#10;KblQgPjzpHgOk9FptHKoAixBFWAOqCpLGlVFUHoxTaORGrWi5IJcKECmvFA8h8lbaQz88leNKGZU&#10;AWYRvLpIwcqEdyV/QRFO8RbmZU6homSTXCjAoUOHhio/ZOTIkS5WcnC2oKgCzBq4hurTvLktTL/4&#10;+GMXquQ7KMJJkYJDFOHMiRPdEUXJjFwoQBwRUDyHSToK8Nlnn3VbxY0qwCzRu2lTW4DO8rx5KIXF&#10;pBEjoopwzpQpLlRRykcuFCCO0ymew4QVRVLF90pUzKgCzBAsiCfbtLGF5ochq5krhce4YcOiivBr&#10;ltrSwTJKOciFAmThXYrnMGFFnVQR133FjirADHmhSxdbUL6lTQpVjtf69o0qwp+dH1BFSZVcKEB8&#10;dMabCP/mm2+6WMn5WLtpLKoAM2BY9+62cHy1Xz8XolQ1sPBf6tEjqgiXL13qjihKYnKhAHFMHlwR&#10;XgSH7anAZHn8fiqqAMuNNJMN7tjRFpJK1ebff/4xQ5y136NRI1WESlJyoQBxUu0vXOsLcwRTAefY&#10;srJJsaMKsByIZxEGvijFBYrwmfbt7ffvE/n+f6iLOyUOuVCAM2bMCFV+yLBIpTwV8Bcatnp8MaIK&#10;ME2+nD69RPk1a6aWXxHDt+933302LfRs3FgdnStlyIUCbN68eajyQwYNGuRiJYbFl+lLVFQBpsUP&#10;335rCzzW9Ps7RaezStXmn0g66B5JD6QLmkb9VeTzCRQ22ZpFThEGUhx55JFmqTbl5oxcKMCTTz65&#10;jOIT6dq1q4uVGJZJYg1ARRVgylDDp5BDmPSuKD5//P571AXeoLZtXWj+IAowuEbcww8/bLbbbju7&#10;/eOPP5oNNtjADB482GyxxRbm8MMPN8cdd5yZ6DkHoP+IlcOV5GRbAfINd9hhhzKKT6RJkyYuppIq&#10;qgBTYLW3ssPvixe7UEUpy6+RQq/7vffatMIoYQqtfCCeApQFVoF+oWDWl/NmzZpl99ddd10zdepU&#10;u60kJtsKkNYFrHe+R5hccsklLqaSKqoAk4C116txY1ugLfjqKxeqKIlZHFEmLIJMunm9X79KbxoN&#10;U4AMh99pp53MCy+8YPfDFCDQXEb4tttuawYMGOBClWRkWwEuX748quzChNGhv/32m4utpIIqwARQ&#10;aHRztfkvP/nEhSpK6ki/MTLy6adtmqoM+N/WrVtb6dChg50zFuz/Y4g9x8OoV6+eLqGTJtlWgJ99&#10;9lmo4vPloYcecrGVVFAFGAcKjGcfecQWXBPT8LCgFC+kmZtvvNT07HxjWlLz0gvdFWK5LBIeFj+R&#10;XHXlRVkf2DJ27Fhz9dVXuz0lVbKtAG+//fZQpefLrrvu6mIrqZB1BUghcO6557q9Ugi/++67Y0x0&#10;wljin47dzTbbzLz66qvuSEl7d+3atc16661nO+IretTSm5GEi/KjH0dRUoH0fF/Tq83cqU3Tkmuu&#10;Cu+7ue6aS0LjJ5LbbrlMR3bmCdlUgAxQolhORZ577jl3lpKMrCpA+suWLFli9t57bxdSAgUDx444&#10;4gjz66+/ulBjRo0aZY455hi3Z8zTTz9tGjdubLfp7P3222/tNn0V66+/vt0OQs2UZhtGrW266aZm&#10;8uTJ5vTTT7ed9fvss0+5FOf4116zyu/pdu1ciKIkJ98VIMvl0I9HZZMJ1UpuyZYCJF1RplIspyo6&#10;IjQ1sqoAAS8DQQUoMO/IV4AsynjLLbe4vYjiGT/eXHTRRXabW+BaQALYZJNN7HaQs846K5qZic/8&#10;JqFNmzbmySefdHulMGG0XUS5hUkP1+zZ4c47zcMPPRQaR0UlnpRXAZLm5rmRlkI2FSALqVKJZIoD&#10;20C+ooBu0aJFGT+Szz//vP2dNm2aefnll+02cG6zZs1M//79Ywb2zJ8/3zwSyTtMq3j//fdtGNck&#10;H2OR8L9+3i8GsqUAcXLNe0xXrrvuOncFJR6VqgAZ1bTRRhvZDIuVt80220TnHNWtW9d21gOW4p57&#10;7mm3g/gKkOswEkogM4YpwHgwxYGCCMnXCc1K/oJCKa8CfD2iUCTtffvFF/Z62VSA3JvfivLMM8/Y&#10;VhaB+X04WSYfwtprr20WLlxot2H06NFm8803d3sl12OfFp/u3btHK67AMRGKEn6LkWwoQAYm8Q7L&#10;K/369Sva958KkXejg2BgRUQZSwG0KlIYKEq6UNBk2gT6Su/e0XSYSwWIFVe9enW3V3K8WrVqZvXq&#10;1XYfBejTpUsXc8ABB7i9snA+cwpbtWplK6ETJkywYRQlxeo4IlMFOGXKlDIKrbxCZadBgwbRbiWl&#10;hEgaVQWIW7MeDRvaQudHTSBKOaHAb9nkKvPl5CZpydW1LnZXKGXMkCHm2qsvDo2fSOrcXDOuAgx2&#10;I9x3331W0W211VZ2sNm4cePcEWM9wgShDxElyjGsRa7Hf/Xo0cOss8461iLkuD8SsU6dOjYuBfD0&#10;6dNdaHFQXgUoFQck3tJHmcj555/v/klRBRgBZ8YoP53rp+Qbvy9ZEp1Qj4x46il3RMl3yqsAGSlP&#10;EZxt2WWXXawjbKWUoleAz7hBL+97UzAUJR/5cf5880SrVlFliDz98MPmvZdfTttLEc2Sy3791Xw/&#10;b575fNo089Ho0WZ8JA+8PXiw9VzzYteudhT0E/ffH60gJhJ1Dl8WFOANN9xgTjrppLTlqKOOMgcf&#10;fLAVvPVQJKcrjz32WNE2P6dKUStAmhpY3uidSKZnW1EKib///tt89tFHZtQzz1hlFaaY4gn+SvtH&#10;lBvOHpjrOvzJJ83oF14wE157zUyNKMPPpkwxC7780vo2xRH8P5H/ojBlcNh/iOaXnMM77tixo9lv&#10;v/3KKLcNN9zQjBkzxv7Kfq1atcznn3/uzlZSoagVoKIoilK8qAJUFEVRihJVgIqiKEpRogpQURRF&#10;KUpUASqKoihFiSpARVEUpSiJqwAVRVEKCVemKUpGuOSkKIpSGLiyS1EywiUnRVGUwsCVXYqSES45&#10;KYqiFAau7FKUjHDJSVEUpTBwZZeiZIRLToqiKIWBK7sUJSNcclIURSkMXNmlKBnhkpOiKEph4Mou&#10;RckIl5wURVEKA1d2KUpGuOSkKIpSGLiyS1EywiUnRVGUwsCVXYqSES45KYqiFAau7FKUjHDJSVEU&#10;pTBwZZeiZIRLToqiKIWBK7sUJSNcclIURSkMXNmlKBnhkpOiKEph4MouRckIl5wURVEKA1d2KUpG&#10;uOSkKIpSGLiyS1EywiUnRVGUwsCVXYqSES45KYqiFAau7FKUjHDJSVEUpTBwZZeiZIRLToqiKIWB&#10;K7sUJSNcclIURSkMXNmlKBnhkpOiKEph4MouRckIl5wURVEKA1d2KUpGuOSkKIpSGLiyS1EygoS0&#10;u4qKikoBiaJkjNaiFEVRlKJDlZ+iKIpSdKjyUxRFUYoOVX6KoihK0aHKT1EURSk6VPkpiqIoRYcq&#10;P0VRFKXoUOWnKIqiFB2q/BRFUZSiQ5WfoiiKUnSo8lMURVGKDlV+iqIoStGRtvL75ZdfrPz9998u&#10;JDES/59//nEhqUH8//77z+0VNr///rt9BytXrnQhsfAu5T1lyq+//mqv8+eff7qQymHx4sX2PuQb&#10;Zuv5FCUXUN74aVT2lyxZYvfDkPjplFP5UKYFn5Wygm3ybDGRlvJ7++23WQPJ7LXXXikrv+eee86e&#10;s/feeyf98L/99pu55JJLzKabbmrPWWuttcx+++1n2rVr52IUJqeffrp9nj59+riQWD777DN7HMmU&#10;fffd117nnXfecSGVwyabbGLvY/ny5XY/W88n3HHHHebqq6+2FQtFyQTKpR122MGmzyFDhtiw77//&#10;3u7vtNNOdj+M+++/38Y555xzXEg4lJV333232XbbbW38//3vf7Y8vPPOO12MiuW7776z94HAyJEj&#10;7fYWW2xh94uFlEsjPuDGG29sFRLWRaqQsK677jr7cnv37u1Cy8I111lnHRtv7bXXNqeddpo58cQT&#10;zZprrmnWXXddF6swSab8eLc//PCDlUzJV+WXrecTtt9+e3v9n376yYUoSvno3r27TUsXXXRRtIKe&#10;ivL7999/zUEHHWTjTZw40YWW5ZhjjrFxKMcuvPBCW66tscYaNqwyCCq/1atX27z5448/2v1iIeW3&#10;//rrr9uXdfbZZ7uQEpo3b24233zz6Mvcc889bU3ChwKKY7vuumtc6++kk06ycdZff32bqAS2b7/9&#10;drdnzBdffGGOPPLI6P+dccYZ0QKWa/fq1StqOW6wwQbmgQceiF6P3yZNmliFihK/4YYbrGWJwLvv&#10;vmu3b7rpJvPMM8/YhD1jxgwzffr0aM0QoQbH/8iznHvuufa8N954w+y88842zgUXXBBtehTl16JF&#10;C3P00Ufb7X322SfaDLps2TJ7/hFHHGH34b333jOHHnqojcv9ynunZioFP7LNNtvE3Esy5bdixQpz&#10;6qmn2jhbb721Of744+1/Dx061B6vW7eu3R81apSpX7++/Z5w1VVXmfXWWy/6v3yDr7/+2h4Dvgtx&#10;OXb44YdHKzLybbgmIvzxxx+2sOHZiHfAAQeYuXPn2mMLFiywcXlXjRo1sjVlrjd48GB7nPvn+3Ee&#10;rRD+dRUlHah4SkXNb80S5Ue+b9q0qd0m/T/11FMuRgmUDRyjHIpXtnEcCTaRdurUyf6S91CyEo88&#10;3blz52jcE044wabxZ5991v4S57zzzrMGAy1l7JPvpWvptddes/GwNi+++GJ7nDKLsgyCyo994pMf&#10;YezYsXafMueuu+6y8TbccEPb8ifQWiX5vXr16rbs4pz58+e7GPlPyspPCvBg7YCCnw/w5JNPWmUi&#10;L9VPSLDVVlvZcBJVGHLe7NmzXUhZ/vrrL1tjQrlR03r44YftOYcddpg9/uKLL9p9LMe+fftGlUSz&#10;Zs3s8Q4dOkSPc69SI0MA5cU2ha2ET5kyxSoiCtxBgwaZe++9N1pgf/zxx/Y8FBn7NBtQs5NzGzZs&#10;aI/Lu+PeKaz5f/Yp3IGmO/axrOHNN9+MXuPmm2+2yph7gkceecTWHJ944gl7LxKPJmNIpvz4D47z&#10;bmg6lIoC14Pzzz/f7vuKDg4++GAbn3hY5RIHVq1aFY3LO8XSl3cU1uxJJqXAIQ6VKjIr74ZnpILy&#10;zTffROPvuOOOtjBgG4WH0rzllltsLZowmpxIf4pSHijPSEekRR9RfgiVOam0kk6prPpIPMqnMMTK&#10;I/3S3En+mDdvnjtakqePOuoom7eoIMv1yFcgzaXcoygchMr9HnvsEc1rUnmm4i7xzzzzTLPLLrvY&#10;/S233NLmr6Dy417YPvDAA+2+lIMI+U/+X+KTf2WfCjpllJSZX331lY1TCJQ8TQpIgS1WlM+3335r&#10;nn/+efPggw9GP7R8OEESz4QJE1xILBxDpIN5o402ioZR6wdqO+xT6FNgImIBYEVJfOm45V4ljFqU&#10;PMPkyZPtcVE6CMhHJyFKLUogk1BDe/TRR6OK/OWXX7bHRPktXLjQ7vsZB4LNnpzHPlYiBJUfNT32&#10;eZ+CX5nAkn7llVfsvYjyks7rRMqPa3AMEatTFFlQ+WFN+vD+5syZYwYOHGjuu+++6HWgZcuWdhvr&#10;XUjU5zds2DC7jdUp35FWAcKmTp0aVX5kVuC+RRljFYI2eyrZ4Msvv7TpKNj/FtbsiXIhjHznIxXK&#10;pUuXupBYPvroI2s5EceX2rVruxglg2fIB1TQpTwRS0uUz/vvv2/3b731Vrtfp04du48hwL5UkEX5&#10;XXvttXYfJP98/vnnKSs/LDrwy1EQI0Lig1iuVVL5iWb3oUCUJjSUld+WHVR+WIiEjx492oXEIudJ&#10;81vr1q3txyVMlB8vm30KVprsfKEJgGMI1oEgYdyrbAvxlN9ZZ51l9wWxaGmSJQOIwomn/FDg7CMQ&#10;VH5jxoyx+/GUH7VD9keMGGH3fcTaw/KhRioZLxXlJ7VcnkOaVOIpP96FQI2WGibhWLe8H7YRoEmU&#10;7caNG9t9SKT8aIpmm2cIfsfx48eXUX5kPqkMqfJTsgnKgHTUpUsXF1JCmPKjWZAwunp8pDxINBaC&#10;/EazI+MexBJDgJYptiVPS0UwnvK755577L4oPyqM7CdSfnKPtFZlqvzoGmEbC1ao0spPmpl8C4T2&#10;XcI222yzqEUoSjKo/Gg2I5xaUBjUvDiOEpSCHEuDMFF+tWrVsvs0e5GYRCjU+eUYwscFCl4J43i1&#10;atXsNgoESAhyHOIpP4kjfXiHHHKI3Y+n/KTZEksTgsqPvkX24yk/iU//pLBo0aIYyw3LlGeS/05F&#10;+fnviHtlXyzyRMqPGilhu+22mz0H5DqA0mMbi1WOJ1J+MmqY68lzIHS8I2HKT5R8UPnJt1aU8kA/&#10;M+mIvjGfoPIjDYoSClZKaX4kXNJ6EFqS/Ao5lUniI6R7abYk7bN/zTXX2P14yo++ePZTVX78t/wH&#10;Cjpd5cc9+fFl/AeVaMpE7puKK2FVUvmJtqeDV6DpTJoSaVs+5ZRT7DYSVH6Y/Si2YHu5wLXoD5Pz&#10;+eAUjmyL8gNRwtSeatSoYRWaKBmaM+X8Sy+9NJoopQlPPqqINJki/vGg8pOEw/NhwYqVGlR+KLP9&#10;99/fbiNSMKer/GbNmhW9Bm3q0tziZ0DCpBkYSUX5AU2Ncg4iz5JI+UklhLi8V/8Zgcwl+wwQEMWH&#10;hCk/nmP33Xe3+1Sc+I5yTQqdVJSfNA3zf9J3qijp4rfSUMgLovxI8+Q10iL7dHn4iGKgDCKdhiHX&#10;pzwSCwnBggPpx8NAwLqUPJmp8qOpk4FpUmZK33imyg/8bilfqqTymzRpkn04RvT4MECFwh9hlOdl&#10;l11mX7JYSSDnkogSQY0IK4NEQCLhmvXq1bOFr0Bh2rZtW9s0iPLACnvppZfsMT7SJ598YsOwDChQ&#10;6WP0EzUf+vHHH7fn8KG4LwpgYHAL996mTRu7LzAMmNobTX8MiybREo/nAlF+DPrh3mm6+PTTT6P/&#10;SzMf8d966y27P3PmTLsviRflwT7z1gSsWfoEUBJkDuYUAffC9bkXmlAYhMK50t/A6Cz2/UqKDxn0&#10;gw8+sIOFeF6ei3uXkZTMqeR8jvm8+uqr9l54tyhn4iACzUdkFiowZFKehePStxiMjxXL6DVG1FKB&#10;4Vt169bNhtOUSVzpE+Ge5Xqi5OnXpaDg3TPIRlHKA3lUpitIyw2Qvkhv5FEGdFCppCzyyzXo37+/&#10;PZdBafEgL1EukjfIQxgK5E8pH37++WdbyeUYozwZBcp/U5bBjTfeaPdlMOCAAQPsvlTqKcfY5z9A&#10;lB8VdUahUmb369cvqpzJQ8RHgLKG7QYNGth9KQcZLQrcpx8feA8oSfr/GOlNGcp/FtJE+ZSVH/AS&#10;ecB4/XZhUJiJRecPja8MUFYoJ0ZXSb8TgiWWCaL8/MyTr9SsWdNcfvnlpmvXrtH5l9Q0sT4VpRhh&#10;NDf5gMpbPOstDCqt9KXRgiSjrfOBsD6/bENrGBVvyhGZpsaUt0IiLeWHVseU5oPHG9kUhGYyzG5/&#10;MERlMW3aNFtD4cNR4PMcWDrpJPgwaC7gGQtB+VGTpfmF56eZBKtLLFhFKVboZyMP+yMwk0GrCec8&#10;/fTTLiQ/wKsW98VAvVxByxr/gdKjW4rm1Ww6sagI0lJ+iqIoilIVUOWnKIqiFB2q/BRFUZSiQ5Wf&#10;oiiKUnSo8lMURVGKDlV+iqIoStGhyk9RFEUpOlT5KYqihIA3KFmmCHd6uNhLJOKcPezYuHHj7HVY&#10;D1DCjj32WBuWCnKOuERMFVwNyrlh4L0Fz1MSRwSXasx/Zjmx4DHeCW4FmSP84YcfWkcmiZx6+7AO&#10;YPB6rOUp4EUmeDyR3Hbbbe7M+Pzzzz8rIs+5cVBU+SmKoiQAV15M5kZwDEFhL/55kwlONVjtRnwd&#10;+357cQydKv5KEDjOTxU5Bwku0+aD+0KJx6oS+GBGyYmfUV/En7MI66imA4sb+OdzPVy4iQ/ldAXX&#10;bYlA+UXilcUdVxRFUQLgS5gFXSkqESwiAR+dEh5P8CoVBI8ocjxVZNUbBL++EcvFHUmMnIOIr9Aw&#10;uB73yooVrNIAeKzyz48nuDUTp9vAtfCchdLHZym+iPEfKvhrr2YqVC6C/laDqPJTFEVJA5r9xG8v&#10;gmXiu/DCjZgcCwpuBGU7WDgH1xFNBRaRJv6QIUPsL8uxpYL8D/580wEFJivEpCqcw7Oi+ILHeI8C&#10;8cQRNoKlGbQmUxVf6cZDlZ+iKEoayLp7rNiAsvHX5AOOhUmrVq3s8VGjRtl9+rSk7xBQqhI3VeRa&#10;WFByLqs5oEgSIXHT8TuMAvMXrGb1CH+5uTChYsBqLLJifFDwgyqwYLV/jHVhaZJltRl/uTTkhRde&#10;iC5iHib0acpqOfFQ5acoipIGKBaW/4nn+J7iM0xkzUmgQCfswgsvdCEl12W5IcJThWuiYFhcQP4H&#10;x/wojXjQfClxUx2QwhJw9EXKefQ1cr+ySDly++2326ZLWeQa6du3r13STvaD4jd7+s3IrEnqK3C2&#10;uZYcZ4mn++67L7ofJsGFiIOo8lMURckS/gLOvsgCsD4tWrSwxxiZKAU9hTphYdDP+O2337q9UliE&#10;FutK/ivZQBOxFhHWDIwH98QCufEGnEjzJ4NfgtdhoAzrCDKgx1dqvtDk6is4WLFiRUJrFIuPc2kS&#10;DV4vKKwuIet8hqHKT1EUJYuwFFiwSe755593R0vBOhMFwsAVkDX3wgZrvPPOO9GFaoMwKEX+K6hQ&#10;gjRt2jQaVxbDDoP1DGk+lLjxhH65MLACZU2/oGDxorRZRzVd/BGuyYSBOvFQ5acoipIDatWqZa2i&#10;Qw45xIWUxe/nmzhxonnllVfs9tChQ12MUhjUEk9ZyTWQZHBffnz24/Hpp5/GxI0nfvMtoID9ZtKg&#10;YOGxIjzb6cIasMHrhcnRRx/tzghHlZ+iKEoOQAGwuHcyS0wGerDyuwzsYFJ3EBTf9ddf7/ZK8Zs8&#10;t9hiCxcaH6YaSHzk5ZdfdkfKkurIzuDEfJ45LJ4IilEGwaQL8ynpR2TFeCbbB68tItZ0PFT5KTmF&#10;phM647MJzUVcV1GqAigKVlen2BVhHlyQK664wlx66aVur5S33347el6zZs1caHz8PrhE+ejrr7+O&#10;xksmV199tTurlNdffz00LsIcP5konwm8u3gjSRs2bOhihaPKT8kIEh+jrjbYYAPbP7DhhhtaV049&#10;e/a0x0lKidrdywMd/5pElaoEzZ/kIdI1stNOO7kjpRx//PGmRo0abq8UfxQk0xwS4U8kTzS5nYEq&#10;5GOJm0zwUEOf5JZbbmn3ZUL82LFj7eR9nu26666zozgZQNOhQwe7n2xEZirwroL3w380atTIxQhH&#10;lZ+SEddcc431bsFoLxQhTRJffPGFnQ8EJCVVfoqSHFyHka4RrCIUlQ/zAvElGuThhx+Onvfbb7+5&#10;0HBQjsSLN0hFwK2YXDMVAZpkZd+f+0j/nj+lgQnoOAVAQcabLpIOTz/9dMy9iMyYMcPFCEeVn1Ju&#10;mKBLJqJfIx4kJVF+ZIIjjjjCDkFmflCDBg2swoTatWubHj162G0YM2ZMjGNbvGZwDoITX02iSlWk&#10;a9eu0cJ7+PDhLrQE0v0xxxzj9kqheU/OCU64DyK+R8mD8fCbURGaNP35fGFy/vnn23uTfSyvRYsW&#10;uSvmlrDpJTi3ToYqP6XcTJ482SbyRJCURPmdccYZttOe2h4JFotRnM8mUn70GdJ0Qq2V/j6pvSpK&#10;VYOWE2k6vOqqq1xoCbj+ClN+TC4nPhK0FoPcddddNh75lnwllU9h7ty59phcj+ZKrkl+xXeohKci&#10;hx12mLtq7nn88cdjFHQqYwJU+SnlhhpisuYTkpIoP7b92iDNHzJKLJHyY9RWvXr17DZos6dSlfEH&#10;ivjNguyHKT9/sEwyZ84ST4R5hQLNkPTZ+8d9DzDcy1ZbbRVzPJHQWlPRMKmdCnIqqPJTyo2MBksE&#10;x33lh/NegTW8GNoNiZTfcccdZ9q2bWu3QZWfUtUhfSN0DQjsh81do1lS4vu+QoOgvCQeUwRohZH4&#10;WIB777139DjNouTvIP60ikRy7bXXujPyF1V+Srkhw2y33XbWTVMQBr0ASclXfowKE3D0e9FFF9nt&#10;unXrmkceecRug6/8HnzwwZiJuKr8lKoOUxZI4zT3C+wnU340m8ZjwIAB0XjBgSYXXHBB9Bjy0EMP&#10;uSNl8eOFCV5ogs2p+YgqvyKBxPhrpNY2ZsgQM+Sxx8x7r7xiVifpH0gFlBmTc6+88krbDEpTB3N4&#10;jjzySHucpCTKj+kPzDFilWe8VdBkKrVL2uiZ+IqHC6w8nPOK8kPZ0Q/RqVMne30d8KJUdfzFbV96&#10;6SWbf9kOa/ZMVfkxd1Di+ZDfJBxhUFoYtNrsueeeMXERWm+YcM6EePI0v4WAKr8i4K8//zTDunc3&#10;j99zT4z0aNjQLE/Rq3si6Bfo3bu3nYR7880326VEZIXqxyKKdt68eXabDMxcIOb23HrrrdFw4Bhr&#10;kzGPiWuhFBnCLOBmCUe4dNjj3JfrKkpVBSUm/W9Me9htt93sNnP9gjAwhmNIIuVXrVo1G4f5uEL/&#10;/v2j5yL0wcfrM+vSpUtMXBEqqgKDYyTv5zuq/Ko4qyKJ8fH69aMK741IYv/ms8/MwEhtj/1uDRqY&#10;pVlQgIqiZBf6zSiKfcE1WZBUlB+VS1GmzMFl/9lnn42eh2C1BfsMiUcYlVaJ98ADD8Ss64cQr9BQ&#10;5VeF+WnBAqvcUHJPtGpllnsTYP+JZJKnH344agFmowlUUZTs8c0338QoGCRM+fmOquMNePEHqnTv&#10;3t22vMi+CI6mBfoEmWfIYrN0a/jxmFSP9xQ/rDJGdmaKKr8qyoply0x3p/gGd+hglV0QEjhKUSzA&#10;lcuXuyOKouQDFMW+nHLKKe5IKb7yE7diQYYNGxaNIz41fQn28+2www5l4iQS4gcH0eQ7qvwqkSef&#10;fNKOeExXaIIIgpdzP871V1wRFT88KAMj9zDowQetAuzVpIkqQEXJI/wmTeTUU091R0phsJkcx4tS&#10;GLJwbpgwiMXvp5P+RUaacow+ekZlB88LSjJH0vmGKr9KhFWSt2twVFqyY72jQxe0ZABItcixsHPi&#10;yfb3HGXnEf3z11+mT7NmVgH2bNxYm0AVJU9g0jbFsQhzXoP4yi/MvRn9cZtvvnnMdUQ22mijMgNU&#10;UKA0kwa9xQSnQ4RJMg8z+UTWlR8vOtj5yT4mcZhZLMeC50C8c6oKKL/Nmx6elmzV8Ii4ym+bhkeG&#10;nhNPtmh8eHQSLe9ZmkB7YwHGqUEGeeqpp2yipykl0QTbbMF9JnPeqyhVBRQR+UskbKkjX/n5TiQE&#10;BsH41xDB/2U8SxEiysH67UVoTt1rr71Cr+OL78A638m68mO4+8yZM91eCe3atbNzs5jjxfI3AjUO&#10;ajIc22effWwtR3jhhRfs0FykZcuWLrRqkU/KD/6MfI9+ke+DAuzbvLn5O4kyY/4dI8S+++676KoO&#10;uYY0ksgpr6JUJVBAFMciOJUIQpkrx313ZALek/xrIMybDfPg4iML6yI0gTLdqHPnzjHX8QXfn4VE&#10;1pQfc69kUcGpU6e6UGPeeOMNa3LzEam184JGjRplj9FGzCghwvEIQqepgBNXahucx6TpsI9a6OSb&#10;8gPed49GjawCZBToX3E60AG/gHzzSZMmmenTp7tQYyfltm/f3qYJgesyuR1oUpkzZ47dhnHjxtkR&#10;ZBMmTIhRoCzxwjykJ554IrogLn2bOLDlP5GKsDYVpbIgPzAYhXJVJIiv/L788ksXWgJlq3+uiF9G&#10;x2OXXXaJxmcJIsG/jgjOuAupyROypvwEXpj/YpmU3K1bN7dXsqQG3gD4qMw7wXoQKNQIx2s/ix4K&#10;bdq0MbfddpvbK4Vzd999d2uOozixILEycb5KW3aY2618IlvKD8XS8Pbbs6L8gD6/J+6/3yrAfhGr&#10;G4swDPoAGAbNOl68azLa9ttvbzvpUcZsi5skrHziUpvcb7/9rBAfLy6sCcicI4Zxy3cnnTAZF6WI&#10;5U+rAU06NPFQa+U/ET/9KEpVRFydiQTn8uH8QY4FpxzIKg6+hK0GH4bvEUZGkVI++9cSSbaIbj6S&#10;c+XHnJJdd93V7Rlr9Z1zzjm2xs7f+J2tKD8sPJanoDYjcA0csQah4EPx0cnLRzn55JPt3BSUAddn&#10;yZx48D+VLSTMMKWUSFB+rPnlXweXZXUiCqc8yo/VEvxrifz044/RyfG9mza1XmKCYO3hkkwYPHiw&#10;Offcc+23AJQV3xglx3dGaS1cuNAeg9GjR9u0IPHJ1LJKBIqQ5hqBb0o8bfZUig08HpGPRGhJI48K&#10;vvLz8wx9deQn/1zya1i/YBj41+UcymXyH5B//euJFCI5V35ATYN1oXCDg/sqClzphPVNZSwDPlif&#10;Pn3sBxXsSMZq1dxeKSg/8SEJl112mW1SE3w3PkGwnipb8MkXppQSCcqP9bvkGo9GLCsUVHmVH/fg&#10;35MvvSPSp3nzaB9gcBRoUPlhxfmrLwDfmL4FlJ8oNuHMM8+0CpHM5QvNndOmTbPb9HHg9JprqPJT&#10;ihFZgNYXWj0EX/nR/CjQYuKfg+BCMB1oRl2yZInbKyF4TcrtQqRClJ8PLntee+01W5Bhzfm1EPFg&#10;zuAJlKRAk1rr1q3dXilB5UciSFX55QOZNnsycb2/G6ByW0SJZavZ02fVihXW8pMmUH8QTFD5nX76&#10;6aZ5REkK0t/AGn5hyo/JuXXq1LG1Sl/EEmQk2gcffGAHSTGa9Pvvv7fKL3gdRanKSAuKL3TrSD6h&#10;0u8fA2lZ88VXmJmA7166JxikyKT7BQsWuCOFRYUoP2kvZvACx+Wj0Z+DI2Sgz4c+O4HaBKY9izOi&#10;JMOG5Ba78pv4+utWKXW/917bFJoL5QcopG6R/+C/mAcoCjCo/D7//HNrqREfWOmdpMT3DlN+DIjB&#10;isPSE6j4AKs7+NDnx/p/xEURKkoxEeaVRcrRmjVrxoQDqz/4YZwfNgcwE/h/uYdCJGvKD6WD8vFF&#10;oC8OJUUNXgpGwDK4N1KoHnzwwdYK8DtyGVbLefiWY2XjMGgypTNYYBiub0n67d/5SCbKD/dlKCNk&#10;6eLFWRvtGY9VkYyD5cf/MR+QPkCUX7CCceONN9o+ierVq9tmbhQioPxo+g7CGn6E40liiy22sINk&#10;gEEwKEauw2AmvExI2qGfkJovfbrBJhlFqYqQRyiWRfyKJHnDP8a4Cn8fYeFaJZasKT8lfTJRftLc&#10;+c7zz9tr5Vr5AaM+xQKkKRSrPOhLkJog1hmTXf1pCIQH4wpcByWGJU+FCIhP5QZLUAY0CWzTNxwM&#10;V5SqStBDiz+nLuh6LGglsu8bHUoJqvwqkfIqv3oR6woFRBOkzMOrCOUHKEAZBNM/UpuMNw1CUZTs&#10;EXQ0TVOnkMztGNO/lLKo8qtEUH7b1z8qLdnprqNN3auvtsrnq+mlE8vtiNi7jgk9J57scHeJb890&#10;oQlUJsJjgQbnHSmKkl2OPvroGIV2yy23uCPGDj7xjwVFW0fCUeVXiTClo3HEektHronU+BrfcIPt&#10;f/N58803Q+MnE1aWKA80T+IBRppAw+YBKoqSHZjrTLEs4q+9Rx+4hDPVwY+nfX3xUeVXQHw/b55V&#10;NshKb4RkZcHyR9IEagfBeH18iqJkj08++SRGqTVp0sQdMWVWVRehrw+/u0o4qvwKBJouBjzwgFU0&#10;4156KW+aMuwgmAYli+b60yAURcke4hREpGnTpu6IMaeddlrMMRF/6phSFlV+BcLsyZOtgulWv350&#10;RGS+gOcXPMBYC/D++81qHQSjKFmHYlnkzjvvdKElrgD9YyInnHCCi6GEocqvQECxID/Mn+9C8ouV&#10;f/xhJ9tzj0FPMIqiZA7FsgjWnhCc0C7iO/xQyqLKrwAY2q2bVSpPtmnjQvKTf//5xzZ9cq/0BTJ/&#10;T1GU7ECxLOLP3WPJN/8Ygs9cJTGq/PKcXyO1N1ld4SdvRYR8ZQWDYJo1s/dLE6hkUEVRMoNi2Rex&#10;7PxFZ0UY/a0kRpVfnjO4Y0erSF587LGCma/DtIfoIJhGjbQJVFGyAMWyL6y3Byz87Ydj9RXawrKV&#10;gSq/POb3X36xCgQpNAtq9YoVpm+LFvbe8QRTbINgGJ1X2ZP/qSxp03PVoWHDhjFKDnnxxRfLhPkL&#10;gSvxUeWXx8gAkmljx7qQwmJlRAGKBUgfYD5YgLNmzbJLwCA33XST6dmzZ8zCoNmCpZ1YiivXdOzY&#10;MWbOl8+8efNifEAqhc348ePLKDoR1r6UbRSikhxVfnnK9Pfft0oDLyqF3GzImoOyHiCWYGVbgOPG&#10;jbNeMIYOHWqeeuop6xGfgqNNmzZZbVbGe048pZRN8OA/bNgwtxfL3LlzzU477eT2lEKH70nRnExY&#10;bUVJjiq/PMRXGJ+8954LLVyYBiHPQxMoz1dZoPyqVavm9kpgBQr6SSZOnGj3J02aZGvPP/zwg+nW&#10;rZuZMGGCXXrJ92DD+pKdOnWKO+dS3MehmFjeCzdT0gz622+/WV+sPlyfZZ9QwGKNopCvuOIKMzZi&#10;+XOM9S9xaOzX7Lk3FocW8OiB30dW6B8wYIAqvyoEq55QNCcTf1k3JT6q/PKQGZECDUWBFMogl2Rg&#10;vcZ4gqkkBRim/KBly5bmjDPOsNuPPvqoXUKGNdQuueQS27S47777WiUksDYlSibe90HxoVBZlxDl&#10;xLqH4o+RGvzWW29ttwXiUmhxPTxzsJhzly5drP9XsiNrGz744IPm6aeftnHnu/mehPEfwPJPnIdS&#10;ZgV8FKcqv8Km1zhf/jNrHXCn+b99b7Oy4RENo9u+EI/4E74q6fdVwlHll2dgSYjiY8BLVWJVYBDM&#10;n3HW98sl8ZTfyy+/bJeNAZTf8ccfb7eFIUOG2FXqIZJprEKiTw1oehT58ssvbRjKj4WaBSw0FuaF&#10;VJQfVqfA//pD11kYul+/fnbbV37XXXddzH9qs2dZcBAddOY+depUmya22WYbu6g23zcfWPirMWvV&#10;NebKyKcW2fDCN8z/nTY4oRDvjC7GHNjaXUgJRZVfnvHGgAFWOTzTvn2VrLWtWrkyagHSFPp3BY9G&#10;jKf8KBRl6DjKLzhijibP9ddf3yq8V1991ey+++7R74N7KZG+ffvasGCfH+fttddedjsV5ed752Ae&#10;1+uvv+72jDnzzDNtcyz4yo/V8IcPH263QZVfKVjFvHOKNnl3AlY1x1F6N954o63o5AMovw3vcjuO&#10;gw8+ONq8GU+mTZtmPvi6VPmlWo4Qj3dQFcudMFT55RF/LFsWndC+6JtvXGjhgXJo0oTCP1waN25k&#10;7ritjpV6t9eNhvfu3dtdoZQpU6bEnJuqtI9UHsIIU35Y2wyCkb60MOUH+FNkgMzee+9tPvroIxca&#10;TlD5fRP5nr7yY26WTyLld8ABB8QoP7z4hym/gw46yDzvVvYHVX5lOf/882OU38KFC81WW23l9kos&#10;dN91mM9GG21kK0i0ELD9xBNPmI033th+y1NOOcXFyh5hyu+kk04KVXi+0Dzf77VP07L8mBJDupZr&#10;vPPOO+5I1UWVXx4x8qmnrOJ7usBXXu7cuXNEgZxievY8KmXp1u0YOz0gCP1lDz10Vug5icRf78wH&#10;5bfjjjtaRfPLL7/Y4eMol6OOOsrWeiGe8mPiMG6lNt10UxcSn0TKj8EsXIdf+j4ZmJIN5UfYgQce&#10;aK1UBuTcddddqvwCBJUfTdXbb7+92zPm448/LlMxETbccEObZvhGDz30kGnUqJGtOJFu6GsNQt8r&#10;lbDySvMHe5RRfskWrpWWhwFvzDa7NV5uvv32W7ufCJ7niCOOiLkOfd6SH6oqqvzyBEZAoviQfFu1&#10;IV1Qfp06nRTJiIenLL16HWmaNWvmrlAKyq99+zNCz0kkiZQfyVsEReZbSxBP+QGFBDX+ZCRSfsAc&#10;Q7kHCtFsKD8KK6w/uS4jSlX5xRJUfqNHj4725QL9f8EmaWGLLbZwW8YMHDgwJt2svfbabquUBg0a&#10;uK3yEWb5MXJYvm9QmLIjZQfNnv9Xc4YN53mWLVtm01YYs2fPjl6DdCjbfhqsimRd+TGMO8yrBGGf&#10;ffaZrVn5hTsZniak77//3oWUQEb+/PPPzYwZM4rCS8WTrVtbxfe6G8hQyJRX+d19551lBsFkW/ll&#10;AtMNKGCWLl3qQjKDfBCvQMqEql5jz4Sg8sP69pXau+++a6eThOHHGzRoUFLlx8CkTNyMhSm/66+/&#10;PqqcRGhFkF/59ii/LW/7PnoMQbGHQRqkAiDxEPpBsXKrMllVftQUaD8PvmRGrjHU+8ILL7Q16j/+&#10;+MOGszoxhUm9evVs00OvXr1sODDarkaNGubaa6+NaZaoiiyJvB+x+pZHKgOFTnmV35233WZ6Rawl&#10;fz5dPik/mhGZPqAULkHlB+utt57tWwYsZ6zBMNJRfjQ7s9rC4MGDXUj6hCm/unXrxiipoMgUopIB&#10;L//ZFgNaCmiypaylz9AfSQwoPxkMhKAwict816pM1pQftQTmPfGSfeXHi11nnXVC257PPvts8/XX&#10;ka8UgY8mfSnUiBnVJFDbwWIMQi3niy++MAsWLLCJjKYlwt577z3rwYOaer7D+5Eli0YMHOhCC5tM&#10;lB/voW/LlnaBXMgn5Uc6U4fBhQkWHhVvXwQs+ZNPPtnst99+dtRvPJgGITAghHJGuOiii9xWCVwH&#10;5ZdJOvxlmTHr3hEra9X52/zfTavC5eZVMXGP8YYOoIyxRCnaERa6JUyUJU30coxyGOXH1JmqTFYt&#10;P9hll11ilB+1BzqQqYHgxUKOoaSoYfABBNqb+RgjRoywo+oE+mAYRh4EjwcMP7/gggts/waKl/9v&#10;1aqVuS1SkIadk28sXbIkavWxGkJVoLzKj34yLD+rAFu0sBPj80n5KUqq0GLFICoWmqWsKy+r/oqV&#10;B9q2N/+35rqhUuPcC2Pi/v1P7NgBad6Ufj3KTkar7rrrrtbBA+WxNJNS/tL0WZXJufJjxBMvEcts&#10;5MiRtvmTzmKatvgb3zqjtsF8G5TklVde6UJNpDDra4cWB0H5UZsRUILU8IREo/Ko7eWD9GjUyBb2&#10;Q3v2DD1eiNKhQ4dyKT9qn7/j+stN9+gZ2R/24ouq/JSCggo9ZR1TJmiNymbfGV1ElJthQrkpYERQ&#10;tgYHz+H5B6GplxGqKDvK5+C1UJD+FJCqSM6VX9euXc1xxx3n9kr6+Zhnxcfhb/xmJF746tWrzUsv&#10;vWQuvfRSF2psYcoouyBB5cdIKH+EEoo2HliXlS1P9e8ftfqGv/lmaJxCFKYslEf53RN5D5z/9ltv&#10;2aZP3kuLO+6oEspv8eLF0b7uMKj0SRNUNuE/+0fSGf1cfiuLkjuwsEDmC8p+NsDdHuWmL2LJPfvs&#10;sy5WifILKj7gXhhVzXQfKqrPPfecneNK11Twum9F8mFVJufKjxGemNYCIztRWHyEY4891k4yFcS6&#10;46MdffTRdhvo5A3rhM5E+eUDzOejgJ/4xhtZzSCVTXmbPf15foz6ZEmnbCs/Bin4TeoVBc1NOLcG&#10;5vVRg/ehBv7pp5+6vezBQAa8llCBXLJkiQvNLTSj+YOWipV4k+Uzgb46iucwEdd6YeALFhd+QPkq&#10;Aw3F/2vY9YhTlcma8mOKQ7tIYU7/Hp4w2BYYQUUzJrUMRkzhfgeYYErTJM56DzvsMFvzF3AfRR8Q&#10;BSkTLsNqMYWs/BbOnWsVH66+qkpfn5AN5Qd/rlplHmzSJGvKjwoGPjFpiaBwlgKaX44hYn3RT8Pc&#10;KGrHbAvEkfhYVTI3z4fWC8L5Fbgu1yEurSGsuiD34F9TIL1zjaC1JjV6fslzcr9hcE3yAM1fbAu0&#10;tgTPlXuQbf8YU42IHxxARjzeESL5k2sw8pH7Dj5TsVGRyg+/pGHwXSiPxTqULiha0hhsiJERvJYv&#10;YeVuVSFryo8MQs3VF4EXSDszbq/8PjlgCRbCZ86cGZNRyDjMuaEZLF5zEYWJjBYFRpT6mZzJm/nK&#10;Ew88YJXf6BdecCFVh2wpPyBtZEv5oUwomLGy6OxHgJovnl5YuYGVHGiipL+DgoI4KBDSL6AAiMOA&#10;Bq5FocK8MNIugoVFfwqWHr+tW5f4mKIgpO8a64vz6G/h2iw2y3kM1pJWENySUZhhtXENv1LIwASc&#10;V1PJ5DloVaHJNAyegazM/2y77bY2rG3btvaa7HMNWfsN5cY9MEqae+cZ4ZlnnrEtMvgN5Tz2gYon&#10;I7KpmPJ+uFfyKX5I+U/i8r/BYfXFREUpP9IBrsmCUD7iB1bikeaw5ojPPkpRmjtFOQalKo9uzpry&#10;U1KHuXwoPqQqkk3ll+3RnjQ5UoD4oCQOOeQQOzCBihqFhl+JQvHhdQUlhfKj8MBTDBCX7MKagHLM&#10;t5pkGSTmrco8VvrfUJ4+FD4oP/6f/pgxY8bYcPZRRFQEgRHM9PtIRZFnYWRzPFBMUnungsn/iNMI&#10;KqhyHOXHsRtuuMFarDw/lUkKS3kewlDcnI/7LbzUCLS4SEFJgeq/v2IlF8qPriLSm4goLbwHYUgI&#10;fFNaxSQe0xaYeiH7YSKKkF/yD9uSdqoiqvwqgT6RQh7FN9UVaFUNlF+bNmdHrKBTUpZHHjk1rvK7&#10;//7zQ89JJOkqv6D1NGfOHGtx4bCYJnisJAoCUXA+WF/0t1DgYz0xGf7DDz+01pGQqvLjHAofX4Fi&#10;PcqcK5TfG2+8YbeBKT44j4iHr/yYAsScWQHFzXGaLUX5+bCWIEP1+Z4lFZpO1prjPl944QX7TlgN&#10;H0vVLyRV+ZWQC+UnlnWYkPb4jrRwUJmT8KZNm7qzS1zj+ecEBeuQtMsYC/ZpEamqqPKrYObNnl3S&#10;13fvvVWur0/ALR0rJKQrspK6D27v/Dj31atnmt1+u5XBzz0Xc8yXeCPVUlF+3AdZ4O2337YFCc2g&#10;iZQfo+VQflhjxMUSoyAinkyaTlX5UXihTFFMAkoIzyQQVH70Yaaq/Bjg4BeEhNMHj8UbpvzwG3rZ&#10;ZZfZ9+ELliHPyjsWSwTrVPo4VfmVkAvl56+8EE9Id1jsWPFBn56kqzp16oSeh+IjDfDt+JaESQtE&#10;VUSVXwVCIpQRnu8OHepClXTA80u/++6z77Cf5wkmVRgOzuAqn6DyY6AVTYsC/dSJlB/no/w47ist&#10;lANNmOArP36DI05F+VHwUHAx0Eagtv7www/b7aDyYxpDqsqPgWW+c20GpfBfFHRhyo/+dpbvkfOB&#10;5yMd078nhSq/9PnJMjhyzWKnIpo9w4SVPWTqDN+Gb8bYCAYY0mfrOz8XQfHxi0XPOfhUZl/6uqsi&#10;qvwqkOWRAoZCG/nPK1CU9GBB3O6yIG6zZmlZ0LgoI6N37NjR1K9f34YFlR/9dPRtMWmYifeMSE5F&#10;+aEk6Rvs0qWLXRAVJSvNr77ymzVrlrWOsAAfeOABW9iI8mObeVgMwuEa3CODR6jBQybKj3vnWeir&#10;GzZsmF1ZHuuA/wxTfhSe++yzj30OLGYUMHN0aZrlPFx6cY80ifJOsZIBK7B27dq2mTQ4wK2YqKgB&#10;LyIMYnr88cdtxYRKFJUbWiFoqg6Lj/jTHEjzpAVgbU3C4vk5rQqo8qtAZKHaD0eOdCFKeaE2K32n&#10;KMB0LEBqtSwjJJOCUSYoBh/6OvDlKN6IcM9HwcD/4oTBh/NRCBxnEAmW4x133BHjGJgBMvSNCRxj&#10;1CbX4jx+/WkNNC+iQBhY4jch4k/SXwGFFeIT1c7pM5UCDdimgKQPkWZdgUEswecSKABR4ihqGVRB&#10;fOZM4s8X94P+vTPwhSZTKg/FbAFWpPKjQkbFTqDCk2j5IyorKD6sdPZRkL7jbmka9dNOVUOVXwXx&#10;faSQoqDuFlGAf2mTUFZYFSlwRQFaX6BVtA9VKUwqQvmh9PgNriTPWoKEo+RoiaDCgzJkygqtAUxf&#10;kWtgqVMh9KdLSDgVL3/wVVVClV8F8VykdkwhPT5SE49Up1yokiksAty9YcOSikUVHkSkFB4VZfkx&#10;H9W30FhuSY4xr9MHX6O0TqDUOC7Tezhfpu8ATkpowVDlp2TETwsWRK0+VipQsgtNnv3vvz9qAaY7&#10;CEZRckGulR99tPzSJ4tCQ0m9+eab0eMsGUczfRg0U9PU6Q9mCsL1Eh0vdFT5VQCDIrUvCuY3Bgxw&#10;IUq2Wb1qlenhLEC7IK42LSuVTC6Vn4zOFKH5U1Zn2G233ew81UT9dSg/+pOLGVV+OWZ1JJFRICNK&#10;bsGqZvoD77p306a2T1BRKotcKD8W3aV4jievvPKKi6kkQ5Vfjhn04IO2MH5PE2WFQJNndBBM5Fct&#10;QKWyyIXyi+ehhXmWw4cPj1p74sJOiY8qvxzyy6JFUatvZRzn3Er2+feff0yPxo3te2dZJFWASmVQ&#10;UQNeEJaRQvFV1cEpuUCVX44gIb7Wt68tgF/t08eFKhWFHQQjnmB0EIxSCeRC+eEsgeI5KDgfwNpL&#10;dYAKcRP1CRYDqvxyBDUwsfoYjq9UPCyI26NRI/sNekYsQfYVpaLIhfLD4w7Fc1BuvvnmtJQZ5VOk&#10;8Hd7xYkqvxzxdPv2ttAd0rWrC1EqA+b9iQXYp1kzHQSjVBi5UH6sMELxHCb+KiLJKHarD1T55QCG&#10;3YvVhz9PpXLBFygu0KwCZBCMDgZQKoBcKL9ddtklVPHhl7PYLbl0UeWXA0Y89ZQtaF9xjoyVyoe+&#10;kN5NmtjvQhMoFRRFySW5UH6+I2pfZKX+VAj6sS1WVPllGZrVxIH1L54DYqXy4dvIPEB+1QJUckku&#10;lB9LZFE8B2WbbbZxMZLDmpOKKr+sM3nUKFu4dmvQwIUo+QTTHsQXaM9GjdQZtpIz8lX5ffvtt26r&#10;uFHll0XoRKZQRXRkYf7y56pVpq9nAeo0CCUX5EL5sbgwxXNQ0lF+uD5TVPlllfGvvmoL1AEPPOBC&#10;lHxl5YoVUV+gdjkknY6iZJl8VX4fffSR2ypuVPllCX9AxdczZ7pQJZ+JJH7Ty3mCYRqEeoJRsklF&#10;DnhJR/n5SxcVM6r8ssTsyZOjzWg6h6ZwWLl8uVV8fLsnWrWyrtEUJRvkQvnhyYXiOSjpKD98gCqq&#10;/LKGDKKY9eGHLkQpFOif5dshTIOoymuYKRVHLpRfvHl+6Si/oUOHuq3iRpVfFljy44/RwlMpTHA8&#10;LqtBDGzTRqdBKBmTC+W35557Zqz8Bg4c6LaKG1V+WYBpDRSan2lHckHzx7Jl0UrMk61bqwWoZEQu&#10;lF/16tVDlR9LGqVKjx493FZxo8ovQ7778ktbWNqlc/76y4UqhQqDXpj/Zy3Atm3tArmKUh5yofwO&#10;P/zwjJXfo48+6raKG1V+GcDAlhc6d7YF5bvajl5l+H3JkqgCfK5DBxeqKOmRC+V30kknZaz8WrVq&#10;5baKG1V+GbD0119tAYloE1nVwrqpc992QOvWLlRRUicXyu+8887LWPk1bNjQbRU3qvwy4Hln9Q19&#10;/HEXolQlfvv55+h6gC/16KEVHCUtcqH8rrrqqoyV31133eW2ihtVfuWE+WBiGah3kKoJzdpLfvgh&#10;+p2Hde/ujihKcnKh/K677rqMld8dd9zhtoobVX7l5NW+fW2B+GqfPpSSLlSpivz200/REb1vPPGE&#10;WoBKSuRC+dWuXTtU+W211VYuRnIaqNN9iyq/coAjZEZ3Uhj+qB7SqzxYgAu++iq6VNWoZ591RxQl&#10;PrlQfrVq1cpY+TVr1sxtFTeq/MrB9Pfft4XgE+rAuqhYNH++/e7IWxEFqG7slETkQvmdddZZocpv&#10;yy23dDGS01oHcFlU+ZUDKQB//u47F6IUC1/PmBH9/hPfeEMVoBKXXCi/Qw45JGPl1759e7dV3Kjy&#10;S5Ovpk+PFn5K8YGy+3zq1Gga+HDkSHdEUWLJhfLbYostQpUf4anStWtXt1XcqPJLAwo+WQNu3uzZ&#10;LlQpRj794IOoAvx43Di1AJUyZFv54UGKojlMNttsMxcrOb169XJbxY0qvzT4yjV59W7a1Pyj0xuK&#10;GpTd1DFjogoQZagoPtlWfj/++GOo4kM22WQTFys5Tz75pNsqblT5pQiF3bOPPGILurHDhrlQpdiZ&#10;8OabUQVI5ShfLcCLL77YrLnmmmbttdc2a621ltl4441Nnz59dNpGDsm28vv8889DFR+y0UYbuVjJ&#10;WbBggdsqblT5pcgfS5dGCzktMBSf9199Ne8VIMrv7rvvJsOb1atXm08++cTstttu5vLLL9cm2xyR&#10;beU3ZcqUUMWHbLDBBi6Wkiqq/FKEJW4o3JjkrCg+KI/RgwdHFeCib75xR/IHlF/9+vXdXgmrVq2y&#10;luCiRYvs/nHHHWdGjRpljj32WGtJvPTSS9ZC9GnTpo26x0qRbCu/d999N1TxIeuss46LpaSKKr8U&#10;YGFTKdiY4K4oYYwYNCiaThZ+9ZULzQ/ClB+wSkDnzp3t9mGHHWZ22mknM3HiRPPTTz9ZC5HJ0x9+&#10;+KE9TovH+uuvb3744Qe7ryQm28pv+PDhoYoPWWONNdSCTxNVfikwfOBAW6C92ru3JjAlLv9FlMPw&#10;J5+0aaVbRNH8lEfzQOMpv4suusg0b97cbqP8xowZY7cFhsUfcMABdvu9996z68lpHkiNbCu/YcOG&#10;hSo+kaVLl7qYSiqo8ksCVh8FGQXaonnzXKiihINieKFLl6gF+OvPP7sjlUuY8sOS22GHHczYsWPt&#10;PsqPprUgDJRZvHixHU4fVI5KfLKt/LDQKZrjydSpU11MJRVU+SVh1qRJthDro/7wlBRBAb7co0eJ&#10;BdiggfnF9alVJmHKb+DAgdYzSKQQsPvxlB/L6GAh/u9//9PBXmmQbeV3/fXXhyo9kXr16rmYSiqo&#10;8kuC1OAX50EBphQOKIln2rUrST8RpVPZy16h/KpXr25uvPFGu7355pvHDHaBeMpv4cKFtnBlaoSS&#10;OtlWfvvuu28ZhecLg5S0STp1VPklwHryjxRerOCgKOliFaCbG0rT+dIlS9yRiuf555+3Do0ZrYmH&#10;jy+++KJMQdm3b18zL6Rp/9dff7WKUgvW9Mi28qNYTiZixSvJUeWXgL4tWtiCa/akSS5EUeJDn8vb&#10;b78dIyNHjDAt69Y1TSIW1323325GjhxZJg7KJcjs2bPLxEtF5s+f766QPR544AG7iKqSHpWh/HCB&#10;pqSGKr84yPI13Rs00ASlpMQFF1xgHn/0BtOz840py/1NrzbPPfecu0Ip9O90aXd96DnxpEPb2ubR&#10;Rx91V8geTH/4TlcwSZvKUH7Lli1zsZVkqPKLAyu0o/zeHDDAhShKYlB+syc2MnOnNk1ZXn769rjK&#10;7+Ox94aeE08mvVU/J8pPKR/ZVH5Y9BTLyaRRo0buDCUZWVV+9Ak0bdrUfPrppy6kFDr86XD3If4V&#10;V1xhXfPQ2e63V3/22Wd2GDYd86+++qoLrRj+Wr3aKj6EuVuKkgqq/BSfbCq/vffeO1TZhYn2zaZG&#10;1pQfHiEOPvhg+/KD802uvPJK6yYpeNkHH3zQ3HrrrdbN0jPPPGP23HNPd8RYhYgD1t9//91Uq1bN&#10;/PHHH+5I7hn17LNW8T310EMuRFGSo8pP8cmW8mPg1Lrrrhuj4BJJz5493ZlKIrKm/KhtYLntvPPO&#10;ZZQf4ViDwcsyx8j3SiD+6VCkNWrUsNtw//33WwmCQmRZ/+OPP94mDnwTvvnmm2brrbe2bpjKOzRb&#10;rL6lIQMRFCUe+az8aHk58cQT7dI3p556qgtVckm2lB9OCCg7UxXKQowGJTFZU37CLrvsEuppYM6c&#10;OfbDCLIwI1afwFIrKEOGYl922WUuNKKMHn/c7Ljjjm6vlOXLl9tmUUbLoXyPOuoo63SXmtKff/5p&#10;O+rT5YPhw63iGxSxSrX5QEmH8iq/5pE0G1wfMtvKj1aWSy+91KbplRXkn5ZnqFWrltsrPrKl/Jo1&#10;axaj3FKRm2++2Z2txCOvlB8eJH777TfTvXt32xcosL/tttu6vVJQfkceeaTbMzZzYzUKYQs8siBk&#10;u3btQqV9RHo1bWqVX6sGDULjqKjEk/Iqv7uvu87OB/QVYDaVH5PUDzroIHPTTTeZwYMHR/PIl19+&#10;aef+tW/fPsZSYLkj8vCKFSvMK6+8El3/bcmSJTZuq1atbJ+8QGVzyJAhNrx///62RQZ3aFiarBDB&#10;f1Z0v30+kA3lx7ulHKOsTFeUxFSa8qMGSr8eCkxA+cE333xjzj//fLsNTMy944473F4pQeXH2mTJ&#10;lF8i8N2J4tNJ7Up5yET5ke5QgNLakE3lN3PmTNsKgiKqW7eu+eqrr8zrr79uJ66jmFDc5L1ffvnF&#10;xsfSoBWF43gNGTBggJk2bZptmWGZI5Y9Ij6rPVA4M1iN1SEIx3sM6wSSh/faay/bj89/tmjRwl67&#10;mMiG8mPqAuVmeSQXcz6rEpWm/KBx48bWazwZnmVU/KZNmjNpAqX5koE0YROBs638nojUXCmExr/2&#10;mgtRlNQpr/Lr06OHrXCR9p6NKC8swGw3e5555pmmS5cudhuFRb/4rFmz7D489NBD1ocnoPxOPvlk&#10;21cP5E8U2bfffmv3AQfX5557rm3BQSn6+U7mxWqzZ+bK7/TTTy+j1FKVbbbZRld6SEDWlB8ZY4st&#10;togRgdqfHz558mQbTiahNkoH7fbbbx/zoahFUvNEJNMGQfmROAT8Fv7sedFHEacKBQKFDyK1b0VJ&#10;h0wGvPwesbpwgi0KsHbt2jlTfuQbaWURJkyYEO1aQPk1iNyLIIveUpkU2XDDDc3+++9v8821115r&#10;FSC+J3Ge7VuvqvzKD15+KIozEYwIupKUsmTd8itUXujc2RY8THNQlPKQifKD3yIVN7EAa158cc6U&#10;HwNeUH5i2QGu0bDuIKj8aH1Zb731ohZdGCjU999/3673R0UWUH5McypWMlV+9NNSFGdD+LYYFJXt&#10;YD2fUOUXYXWkZiu17sU//uhCFSU9MlV+sHTxYtOzYcOcKj8ssyOOOML67BROOOEE06FDB7sdVH7E&#10;59lY1kisOgrRESNG2F9/JQiaUqW7geswraJYW1LKq/yolFBxYMQmRXE2hf5YrHVFlZ9l6pgxVvE9&#10;/fDDLkRR0gcFMfP9hubLyU1SlmGD6paZ57fyjz/MZTVrmo9GNwg9J55MGHFPXOV3zjnnmMcee8zt&#10;lcyRRUnhfIL5tQxwkUKxZcuWZdxkYfXtuuuu0UEwnFOnTh1rFW666abWkmTeLhaidGtQiDPflm6N&#10;PfbYw4YVE+VVfgwQoghmQCC/2Ra/77aYKXrlh/synFej/BZ8+aULVZT0oc+5Vq0r0pIrr7zCDB8+&#10;3F2hFJTP5ZfVjFiAF0Ul7PygxHPsgCIK1vixyGgCpU/Pt86IR/wgxEHZcY7ffEY41yA8eB7X4ljY&#10;9ao65VV+jJ6lCM6F4BSkWC3xIEWv/Jb9/rtVfIii5BMojtEvvBBNn70aNzZLtFm+YCiv8mMQIEVw&#10;tgXnIUopRa/8xOqbM2WKC1GU/GLRN9+YPs2bR5XgwDZt7JzUirKmsBSYfvFnxIJbsXy5Wf7bb+b3&#10;xYutIv55wQKzTN0AhlJe5ffWW2+FKq90ZY011jBHH320nY9ZjJZ3Mopa+TG6TgoUMrai5Cson4lv&#10;vhlNr0iPhg3t0lszxo83y9P05bh65UqzeNEi882cOWbmhAlm0ogR5t2hQ82IgQPNSz16mMEdO5on&#10;I0oWpSuDweLJuJdfdldVfFB+CA4A0hXmNiPlHfHJtBM8+CjxKWrlN2LQIJt5Rz71lAtRlPwGJYiy&#10;6e3c8FWUdKtf307D6NGokenZuLHp3aSJVYz9WrZUpxA5AA85DC6iKA6TNddcMzScAUZ9+/bVfr0U&#10;KGrlx6i6sZHa7tIlS1yIohQGFG6//vSTtQax1Pxm0VSkd7NmZmDbtnZ+62uRwvKtZ54x4156yXw4&#10;cqSZ/v775uuZM81P331nmzgZ3EKzGX2QDBDjv7VwzT24J7vkkkvs6FqKZF8eeeQR6/9Y9rEQO0e+&#10;pc7jS52iVn6KUpVAIf0bUVIoKizEqKC4RHmp4io47HeNfDummzDaFpFviLLjmJI+qvwURVGUokOV&#10;n6IoilJ0qPJTFEVRig5VfoqiKErRocpPURRFKTpU+SmKoihFhyo/RVEUpehQ5acoiqIUHar8FEVR&#10;lKJDlZ+iKIpSdKjyUxRFUYqOuMrv77//VgeAiqIoSpUkovw+d+pOURRFURRFqQhcPUxRFCUvcEWT&#10;oiiKoiiKkm1cfUtRFCUvcEWToiiKoiiKkm1cfUtRFCUvcEWToiiKoiiKkm1cfUtRFCUvcEWToiiK&#10;oiiKkm1cfUtRFCUvcEWToiiKoiiKkm1cfUtRFCUvcEWToiiKoiiKkm1cfUtRFCUvcEWToiiKoiiK&#10;km1cfUtRFCUvcEWToiiKoiiKkm1cfUtRFCUvcEWToiiKoiiKkm1cfUtRFCUvcEWToiiKoiiKkm1c&#10;fUtRFCUvcEWToiiKoiiKkm1cfUtRFCUvcEWToiiKoiiKkm1cfUtRFCUvcEWToiiKoiiKkm1cfUtR&#10;FCUvcEWToiiKoiiKkm1cfUtRFCUvcEWToiiKoiiKkm1cfUtRFCUvcEWToiiKoiiKkm1cfUtRFCUv&#10;cEWToiiKoiiKkm1cfUtRFCUvcEWToiiKoiiKkm1cfUtRFCUvcEWToiiKoiiKkm1cfUtRFCUvcEWT&#10;oiiKoiiKkm1cfUtRFCUvcEWToiiKoiiKkm1cfUtRFCUvcEWToiiKoiiKkm1cfUtRFCUvcEWToiiK&#10;oiiKkm1cfUtRFCUvcEWToiiKoiiKkm1cfUtRFCUvcEWToiiKoiiKkm1cfUtRFCUv+L+///77s4j8&#10;rqKioqKioqKikl1x9S1FUZS8QFukFEVRFEVRFEVRigA1/hRFURRFURRFUYoANf4URVEURVEURVGK&#10;ADX+FEVRFEVRFEVRigA1/hRFURRFURRFUYoANf4URVEURVEURVGKADX+FEVRFEVRFEVRigA1/hRF&#10;URRFURRFUYoANf4URVEURVEURVGKADX+FEVRFEVRFEVRigA1/hRFURRFURRFUYoANf4URVEURVEU&#10;RVGKgJwaf3///bcZMmSI2Xbbbc3mm29utthiC3P44YebefPmuRiZ88EHH5iDDjrIXh/ZZZddzJtv&#10;vmn++ecfFyMzuM7ChQvN1KlTzZgxY8xrr71mnn76afPiiy+aESNGmLFjx5pp06aZb7/9Nmv/qaTP&#10;Dz/8YC666KJoOth1113Nk08+mdY3+eKLL6LniyxZssQdrRxIW0cddVT0fg477DCb5oqVwYMH2zwu&#10;7+Occ84xy5cvd0eNadSoUfQYUrNmTXckP/jrr7/ML7/8Yn766ScrP//8s5YbiqLkBX/++aet42yz&#10;zTa2/JQ6G3pIWLRokTniiCOiZez+++9v3n33XXc0Nfr06WN222236DXQa7Nnzzb//fefi1E+OP+3&#10;334zs2bNMu+//7556623zCuvvGKfaeTIkWbcuHHmo48+Ml999VWM3igGqMf63w357LPP3FFj3nnn&#10;HbP99ttHj+2+++4x312pWuTM+KNSc+6555r/+7//s7LxxhubTp06mRUrVrgY2YNrPvTQQ2bdddeN&#10;/h+VvtWrV7sY6bNgwQJbkcRwlWsmkw033NAMGDDAXUGpSFBIp59+evRbbLbZZlbBpFOxpiD0vyey&#10;ePFid7RymDJlitl3332j97PnnnvaQrpYGTRokNlkk02i7+OEE06IUeJ33nln9BhSo0YNdyQ/4Hui&#10;YOX+SKcYgYqiKJXJN998YxvTpGzaeuutzeOPP27++OMPF6OE77//3uy9997ReDvttJN5++233dHU&#10;wRi5/PLLzRprrGGvs/7665v27dubf//918VIHfQ8jaLHH3+8WWeddaL3lky+++47d4WqD8+61157&#10;xTw/BreAcbzeeutFj2H4o6+UqklOjL8vv/zSnHrqqdFEtMMOO9jeuDBoqaHyhrFIYUCLDa1IxJ84&#10;caL5+uuvzY8//miWLl2asCLPdV544QWz3XbbRf+Xe0g3c3Od9957z1bK5DrIjjvuaAvCX3/91d4H&#10;8aQVH6OWAnCDDTYwjz32mLtSCcSjMFu5cqWNy/PQg0hr1Pjx4838+fPtNblWGJxPaxw9UBS6nEMr&#10;FtfgWlyTaxMvDMIxjnmHGDe0hpHh2V+2bFlMLwTiF7wYz3wXOUaLGs+O8D04xvncu7wPjCV64WhZ&#10;416ld3TOnDn2/nlWnid4v/QSc678F9cmjLTBvX7yySe21Q4FxX1wzL9GPOOPZ5f3PmHCBDN9+nR7&#10;f6tWrXJnlsKz+8/Ldth7JQyFyHHuZ/LkydYg49r+M0pc/kveC73evBdaJHkvfBPuPd57yYbxxzUl&#10;DfH/pIFJkyZF79V/78H0xO/vv/8ePY6QLnhXvAPO5ftwDpAG+D6E0RtOKyvPyj2zTaNKKmmWa3ON&#10;GTNm2PdEmcJ5fFMakuR9BI0/vrd/r6TxMEg/3Cf3w/d76aWXzPDhw235w3flOsH7I91zD3Jttnle&#10;4vJtP/30U/ttuVfeSzBPEzZq1Cjbqi73jyFLfpRr8q4VRVEqCso5dMHFF18cLZeo71Buh5XRxA0a&#10;f5RrUs9A11N3YyQNZSRlbTzQJffee69Ze+217bX+97//mWbNmpUxOJPxxBNPRO8HWXPNNc3rr78e&#10;1TMI5TE68LnnnrOjxTA2/foheprjlOVz5861z4BBRF0LvYCe5jj3nIpuQOfy/7wTzkfPSP2F+MC7&#10;ocyn7otOpp4j9ZPgfxAm10eog4m+5TmoK6BjuRZ6L3h+MuOPe/LrPzyr/+14bv8ZOc7/i66eOXOm&#10;rTuj/zgmzxiE+/LP4f1+/vnn9po8i/8f1E8SpR+l/GTd+COxP/jgg2attdaKZsKhQ4e6o2UhEZxx&#10;xhkxCTKeMEyAhBJM1D49e/aMtvzwS0sSiTZVqMBRAPn/e8stt6SUAEnsJF4fKq8UqlK40cpFyz+F&#10;q99TueWWW5pu3brFVGQpFJo0aWK74CVemHAdWtDISGK88YthQXg6LWF+5fONN96IqWhXr17dXHnl&#10;lTH3zdAACh2+CZV0CU8kPE/nzp1jCngKoX322Scah3RzwAEHRFsFg3L00UfbglQIGn+8b94xBbx/&#10;nn8cQ8L/rjy73/LFs/vGMN+XIb88s3+tMLn00kvtOSiAdu3apfQNNt10U/texHCETI0/FAb/73/H&#10;REI6RJFKHiM9nn/++TFxrrvuOjvUxw/jXcLo0aNTej+UD9dcc01MfuE/yS9nnXVW6DlhEjT+yEP+&#10;8TvuuMMdKQED7IEHHrANNRKH907Zwq9/7iWXXGKVoUB68xuF+KYMQfXP8YXvRkOWpCEqSWHxfLni&#10;iitsXEVRlIoAQ6FBgwYx5RBTJuLVs4LGH2UpujZYbxKhXKXBOh78z7XXXhuNT48TOs7Xvcm4//77&#10;Y/4TqVOnjn0ODBLqB8muh56MV1/whXIfHeJfj0ZVf5QY12HqSbz6y3HHHWdHltExEnacOhL1KZ9n&#10;nnkmJs7OO+9cppNChPrTZZddFmPcJjP+eAZfLx544IHWkBeoD/rPuNFGG9nrxXtG6nPBKV4YwWee&#10;eWZo/DA55phjbEeCkn2ybvxRefMrUUceeWS0VyAMKtS0FNBLgDFASwJhVMqp1PXr1y8mMRxyyCEJ&#10;jTlaHHwjYr/99rNGUaoEK4+00tMSIdC7iJFx7LHHlpGTTjrJDksTmBcoRjAZpFWrVvYZKewQWsqu&#10;uuqqaOZh2Gjfvn3tuRwLDjnt2rWrfSe8G94pLVj+8a222spmLuCdYiD5x7k/WrQ4F6GFiKEdfpxE&#10;xh/C81AonHfeeXZYL8PqaK3ieVAitPbRWsM3ku/INj0ie+yxR/Q6FHq0zImCCRp/GJgU2lyLd0Yr&#10;0O233x49LnGozEPQ+OPYbbfdZtMjFXgKIQxp+R4IRgr3KyQy/khXGCsUqnKc90tvIveHwcY3o4fx&#10;pptuMrVq1bLncT73RgFGSx3x/PeCQeH/JwWqPBNkavzdcMMN0XORgw8+2Hz44Yf2njEMaXEjXcjx&#10;VIw/hHxx2mmn2XmWzAlBMQHvkHfKO+f6PCfPy3NzjOHY/nV69eplzwN6JFGY/nEUJC2EXIs0m6zn&#10;L5HxR4uqPyKBeSbMaeD+gF9aen0jjfJD8n/Q+EPB83+Ekz5Ja/6wKYTn5X+B++cZ/XxNWcn5pB0k&#10;nYYqRVGUTGH0EQ2tUiahI6T8DyNo/KELBg4caHUkZRjlZfPmzaMN3gjlOmVrPKi3+A2k6E+ulSoY&#10;Nv40ozBBd1NmU75zf9QtfNDT1JvQU1J/QdhGr1P39K/HSB8haPyhxx955BFb30I30ChKXdg/n/oK&#10;9SL0G3Wxli1bxhzn/fl1gaDxh66hswL9h3A/wTof+l/0V7aNP747+lj0H50NfjpCbr75Zne2sfcX&#10;bAC966677HuXOilz+n2DWI2/3JF144+hAn4LEBXwRJC5MM4wbPxKbjwhDhXBRPg9iVTWkvUW+gSH&#10;D1A5o7ATuE8yth9HhMKLuYdAARIsLFKRunXr2kLp5ZdfjglnmIJfyRXoYfLjUajxrPS2+uHVqlVz&#10;Z5TCPfrDZBHChKDxR49MsCXHhwKAnrFTTjklpuAPEwoRnlGMq6DxRyFNgehDQUhl3L8Ow00gaPzJ&#10;sE+p2PNOSJv+89JyJsYy8OzxjD8q7f5/c/8Y98ngfArdZ5991t5fvFYyEYxTv7EhE+OP69BbK+fy&#10;Tfg+fl6g0QUjTuKkYvyRLuJBTx69XbfeeqttzPDPC5OHH37YnkfBT4+ihPOe7r777uj7F5LN+Ytn&#10;/PE8jAJIli6DQi89jRAQNP54Vx9//LE9BqQ1FL7/3BdccIEdWirwPXXOn6Io+QINgH6DPWVYIsKG&#10;fQbn/KEHKPskDnqtRYsWZYbCC9Tp/HvAiAgaZ6nA/3bo0MGcffbZ1thiZIZv0ASlf//+9jz0DM/F&#10;8H/0XSojdfxnDhp/lPHUGXw9Wq9evWjdmPdBz6Rv4KIb/MZ44vq6I2j80VsafEfU+/z3SL1RdFS2&#10;jT/qFr5hxjvs2LFj9DjC6BngPTAf3298p+MjqPuYDuUbiGr85Y6sG39UTH3jr3bt2u5IWUj4GDsS&#10;nwofXcLDhg2LemSiJcBPMMmMPypgJ554YjQ+3efMFfMrvInAiAh2/TPETQxA6bHhHujxOvTQQ6Px&#10;fOOPXjD/GJVOCj8KBMaSxxOemQKSOY9yLoLhQc9RkGBPQ9u2be2zYuj44VQy/SFskE3jj/v1vzvG&#10;JgYPz0SLEOPZ/aGC5TH+aCHjuhIHoRcLkhl/gFHin5+O8cf/UJDKMXpZKYwTpSuO0fBAXDmPhgOG&#10;JtNjSMFK4e73iGbT+CON+mmQ/IVx5CvgbBp/tEIy4V4MXL4hxhf3SwMPxlPjxo1jruUbf/7QH65B&#10;q6D//SAT44+5uf6QZc5laE0wD/rC+5ehqcmMP9JKly5dYvJMKsYf6VpRFKUyYKQGZZmUSQyhTEQq&#10;xh+Ghj/KgnI3kTMXynDfaKHh3J8SkAx0O7osDMp+6k6U58GeKYxEoL7k62HqJ0xfor6GnqYOExy1&#10;ko7xx0ib+vXrRxsfw4w/PMr79bHyGH/UefzOCerC3Dvk2vjjWRnJI8cRMf6AobK+/qW+FjTs1Pir&#10;OLJu/FGQ+JVVCokwowXIrH6FnYTH0EiGSdHLQ+WfypxUJpFkxh+ZhUq9xCfx02WfKiRgErzfY4Jw&#10;D7Qk0TLE0AAqgnTl+4WJb/wBBqyfEbkGvRncD8YKlT4KUoYG9O7d27ZS9ejRw54rRqz/7BjGDNHA&#10;iOPdULGVYwjD77gvYAgGhrU/TJGCB2OAoQBU0v2MKFJe469NmzYx16FQpbDhO/Kc9ND5c8GSGX/c&#10;GwYj1yCdMETU77Wh8GzatGm0cM218UfhzbfzWwRppcOQ453z/6Q9DB2GAKMoaCjge0p8hCE1xMPA&#10;o9WLBgR/Tmc2jT+gFVfOFeHd0yjDXFQMUz+Nldf4Iz7fyE/vKDJ6zUivPBPviXkI/rXE+AOeK2jc&#10;04OIUUm6w2C+8MILY9J0OsM+aZDh//3n5VthoPNNSKeUPaQ3wrg25Zc0/GTD+GOYKfML5TgGMr2x&#10;pB/ytBqCiqJUJJQ71AekTKKMSzT8PGj8oU8owyjn0NfoWSrtcpzyNpn3dcp2v/EYQylRPS+IjBrh&#10;GtSDqE9h9FDXon5F4yM9b77uoOylDoLuYkSX//8sr8T56C30F3qaZRLkOFLZxh9TLphqQBwMJBr+&#10;/YZRdDuNpXIPlW388f15r/5x3gf1XPxqkGaCdVI1/nJH1o0/KtskOH/oE4meinAYGEhUwPwPLkJF&#10;kiGEfoZNZPwRToaS+EwcTtY7Ew8ypQwB8P8/nhCHzBIcCojxQ0taoomxIlQamaAscA+8SwyGRPfA&#10;2GtaqSiU/Welshs2DJP7oBeL+VTBoXl+YZSO8UcFnIp6sNcU4T9OPvnkmNbFZMYfEjZcg0KTce2v&#10;vvpqjDLJtfEnUKBfffXVoffmC/MDAQPvnnvuCR0CyTfFmPHfS7aNP0BBXH/99TadyHUQvgEKxJ9n&#10;h8LwJ/unavwBPYrM/fAVhC/kDwwqP8w3/vhP1u087rjjYuKIcJ+kI98AT8f4A9IDIwuYq5rK0B6U&#10;lfSYZ8P4I0/SAxmcayuiDl8URalI0KMM1/PrGIzQCOo+IWj8obMQ2feFeg8NpIkMP/Qd86/lHEYI&#10;+fPpUoEyFd2erI7FceoZ9EL5DW30oDEyK6z+gmCg+CN/kMo2/qirxHtejC56Ov1vWNnGHzDCB6/5&#10;wc4H0h7GNXUN34ClLiAdGkp2ybrxB1TG6FmQD0iCevTRR93RspBoqDhS+aYg4Jd9whEMRxEqb5Kh&#10;fDhGRVIq72QK7iFRoZMqcn9kYHrUqNDLfWJwxrsnH44TD8cXDGeQFiUKHTKEXCPsOnIuBQXn0DvB&#10;PVCR5Lnj/TfPThwKAOLw629T0ZRvhNAT5EOcVN69IPfJ9+f5eFe8H/lPjvnXk3AIGn8UwhR88t7p&#10;PfbfU5Bk1we2/eNIOscFwhDujWfFwOe78Lxh98g29+K/Fz9e8L6D5/rHg9dOBe5P8hP34QsOjHxD&#10;hKEv/jDp4P8jnJcIziHt8b88L8/NefL/ya5FPO6Xby55xL9///zg+wg7HoZcS74h34T/4p7JM4Rz&#10;3L822/61keDxZPcHEo//4L8oR/glr3COoihKRUJ5jcHnGycMu/c9TwuUX75OYJvyjF/qKJRn/HIs&#10;WPYFodzFeZwYMTSu4eQvXrmdCL/8Rb9Sz6I85z/ilelBOM69o7c4Nx097R+T4xKHX7k3EbmuEO8a&#10;QtD4Y9gn98g34vnQl3zHeO+Oa6XzDMH7S+X+w+L4cK/oWeJKfIRt6rXMA5TnI03wjPGeR8mMnBh/&#10;QEbDda7flY5x4XtXzBYYDgwzlP/BAKTb30+YxQjDJmm9kfcST2hpwStTcPx4RRJm/AXn/CnlIzhX&#10;IUwoaGl9ZS0iRVEUpbigEk4Duj8igmHyTHPJNtQPGb3j63xGdgSXN1BKCTP+KrPOVh4YKeM/Qzxh&#10;9AwjyWhIUHJDzow/gSECTOJkCCXCvCBa2rMFLTQUIv71aQ1RSoaNMqyRuYm8G5aGeOqpp+xQUIan&#10;MmyBbn161irbUKbVivuR78g35f6VzGGeKENQyBvPP/+8/f6kA7ZZ2Jx5aLSOKoqiKMUL9QDqbEzJ&#10;EF3McL9sV8IxKOX6CA5XwnoZlVKYi+6/M6aEFNo7Y3QLw1uZusL0C5wCMrUJwxZPpUzNoYMoGyP2&#10;lMTk3PhTFEVRFEVRFEVRKh81/hRFURRFURRFUYoANf4URVEURVEURVGKADX+FEVRFEVRFEVRigA1&#10;/hRFURRFURRFUYoANf4URVEURVEURVGKADX+FEVRFEVRlJRg2QEWY3/hhRfs4twC6/expFCfPn0y&#10;Eq7N8kTfffed+eCDD8wTTzwRGi8oxOPefFhWYuDAgWXispxUtvn666/L/A/LGORq+THe95NPPlnm&#10;P9NZmoNF1HlHLAEVvE48kXfHgu0s2RAWxxeWG2PBfJg7d65dz3HevHnRBdxZYkSWbWNpuGy9L9au&#10;ZAmxsHsKCuk2DJY9CYufDeHdsRh+Noi8y78iz/tSRPqkIJ3U+FMURVEURVEy4quvvjLrrrtumUW7&#10;t9xyS9OkSRPTvn17s91225U5ni2pXr26mT17trubElgTb+utty4Td8cdd3Qxsgf/vcYaa8T8D/ss&#10;yM66xdleT7lr164x/yXCYurl4ZNPPjEbbbRR6DWRTTfd1BpnEePBLFu2zNx7772h8YJyyimnmB49&#10;eoR++3XWWcf07dvXGrK5gHeO8UkaDH4bX1hYnnUI+U6sddmmTRt7TljcbMtJJ51kjd9M0kfE+FsR&#10;Of/oyPVSw52nKIqiKIqiKGlBhXnAgAFm/fXXL1Ox3XDDDc17773nYpZAb9Waa65ZJm66stVWW5lu&#10;3brZ3h16lMJ6UTAqLr/88tDzMWCyyU8//WTOPPPMMv+z9tprW0Mp24vl01MW/C/kuOOOM9OmTXOx&#10;0mP58uWmV69e5uCDDzZrrbWW2WCDDUyNGjXMc889Z7+zwHvt3LlzVr4j17j00ktjepETQS/iggUL&#10;rLE9Y8YMa7TOmjXLvt94BtSiRYvMBRdcEPr/lS0HHXSQ7elW409RFEVRFEXJW+gBGjJkiNl+++1D&#10;K7VIvXr1ylRqGe43ePDg0Pjpyl577WWWLFnirhzO6tWrzW233Vbm3KlTp7oY2eHPP/+M2xtHr9NN&#10;N92U1R6u3r17h/5X9+7do0MqM4HvG88goTeNnsCw/y+vYGySlqZMmeL+pRQMz6OPPtqst956cXvw&#10;MCLvuOMOd0YsPMugQYPs+WHnVpY0a9YsK0M/1fhTFEVRFEVRcgYV1saNG0crsVTcq1WrZnuM6Hm6&#10;4oorzPTp013sWOil22+//WIqwclkhx12MJ999pk1sJhryBBP/pNjDOtkbp3MKwuD+7366qtjrklv&#10;VjbB4Bo6dKjZbLPN7PWZ20YP1bHHHhv9z7333tvMnz/fnZEZd955Z/S6CL2s9IDlCp5vzpw55qyz&#10;zor5X4Thottuu230m2QizNHke33++eemS5cuNk0lGrLpy8477+zuNhbSDUZxmPHHUOVx48aZCRMm&#10;mPr165vTTz/dpq+wnmwRDM3dd9/dHHjggRkZlK1atTLffPONvb9MUONPURRFURRFyRkYAlRcMXQY&#10;6vjFF1+4I8mpWbNmaEU4nmBUvPvuu7b3RsA4eOedd6Lz+TA6mDv16aefuhix0IOF8xh/Hhe9LtmE&#10;/6DXCmOF6zN3jLlcwefFqDj++OOtoZhJTyBGtn/d0047zTphyTZ//PGHHdZ7+OGHm//9738x/8mQ&#10;VjGiMQwxmvzjvtBTiMH6yCOPmCOPPDI0zhFHHGGfgaGczMMLi5NI2rZta+/FhyGwhx56aNwhqg0b&#10;NgwdAoxBNnnyZDtfVQx6Xxh2TLqkV3LUqFFm3333LRMnFSHt3n777baHuryo8acoiqIoiqLkHVSo&#10;qXqmKvSq4CzEN/yC4OWTXi85p1atWqHzvzBiMPgk3sUXX+yOpAbXC14zCPf56KOPWsOMnkiMv+Cc&#10;Q4yQq666KiNDDec6O+20U8x1eZ5ff/3VxUgfno13RM8kQ0rppYxnMInwfTB88LLq93AiGLk0DMyc&#10;OdM2Fvjvjm2MRhzv0KvH/xx22GF2KC7vsHXr1jHXSiYYoQ0aNAgdQsl/8a47depkDXN6kflfeoLp&#10;mU32TYF7wlgPvvNLLrnEvPbaazFh5RGMXp49lXsJQ40/RVEURVEUJS+pW7eurYAnGyKIUXDhhRcm&#10;NZKoMLNcAcaP9EwxDJH5Xyy/IIYjhgHLSGyyySY2zj777GPDk8H18aB54oknWoMlzMCIB8YFvXz+&#10;c2EYZur8BeMs2DO26667llnqIlXoaQveZybCvaXqUIcer99++80aiLzndHqGMTBr165te3x51/xy&#10;nVzBt8cTaNi9ZCpbbLGFnZeYqKEjHmr8KYqiKIqiKHkLBhVDHqmwn3DCCaGV4SuvvDKtuVBi3PnX&#10;oEeIuYn8H5XqF198MbrkAIYD8wiTwXmsA4dBiYfLVO9p+PDh1sgNzldjTlsmYCzdcsstocYzz8s8&#10;NObLpQMG048//mjnKe6yyy5lrlseYVjkxIkT3T/Eh3RA722y5RiCwjBSelb5PgwlxTMp4XzvXLJ0&#10;6VJz6qmnlrmfTIRvyTPwbUmr6aLGn6IoiqIoilIwsMRAhw4d7BBJPHOWtwcLMAjoxfKHLLKPAxqW&#10;hsAoIYwK9/333+/Oig/GSc+ePe05eC/1lzyIB8ZUcIigSCbPBiyJcN5554VeG5FhpeVZygLDFAMy&#10;7LrlETx0YuDHA8ONHtuwc1ORhx9+2C55gRMaMRwxzHIJ9/zhhx+aiy66yOy22252rcLgfaUj3DdD&#10;UBlyW17U+FMURVEURVGKFgw0ll0Ic9ThC0YhQw4TwbUYQkp85hOmYlThZCTMC+QZZ5zhYpQfDA96&#10;94LXFunfv3+5nIewCH/Y9TIRjLJkS3EwJzBd76+JpFGjRu7KFQPGIGmIIcYsgYHjoXR6MDG2WQcy&#10;E4+favwpipIX0IqFS28mg7do0cJcdtlldrFYWnVxy83Y/IULF5pVq1ZFhzkwiZ1iiRbTESNG2LB8&#10;hZbqc889197vgw8+6EIVRVGUfAC9ghHGItqU02GCh8ZkC6IzP08Wb2eh8FTm67H+YVgP2rBhw1yM&#10;8sEzsQi7vwwB/0PPET2KokvTAePs7LPPjrnPbAg9q48//ri9JwwbmZNH7yuLurM4Pz2kHMeAeuWV&#10;V8wBBxwQ18lMmEHFEM9JkyZFjWEc/6Q75DXbYMzKvNJUhJ5DDNZMPL+q8acoSqWCwccaTxTgDK+5&#10;8cYbbWH/9NNPW6OPieoYg0cddZQt+HDBLC2vavwpiqIo2YQGxnbt2tn13CivfWEeHz2EicCDJt4Y&#10;ic+QwmQ9hcD6dMFlEegJzMQbJ/z000/WwYlcEwPrrrvussZTumB4sfwFXjb9+8yW7Lnnntag4X/u&#10;ueeemPeBIYfznLD7xnkPSzbgPfSGG26ww3WZz0lchrw+//zz1lkP12GYKv/B0M+bb7457lIfFQ3G&#10;rTxrIuH7MQcVI1aNP0VRChJa7nChTNHSsmXLaKteGNLax/wMKfRSMf645pgxY6xbZwxLJvijEOP9&#10;D0YayjreMBhaJDnOJO541+Bc3DnfeuuttucSl88oITX+FEVR8h90DT1ErBlIme0Li3pjcMRj8eLF&#10;1pAhLgZJKgYccwmp2Pv/g25Ez5QX9BO9lHvttVf0mvQaMcyzPLAkRTrDE9MVhnwC+v36668v06OH&#10;MY4DnvLAuxDJR1i4PdW5gNRnMn0WNf4URakUKOzOOeccW5iFLbSaCvGMPxQ3hmW1atWsO2RcQWNc&#10;MkeBxVFZWBZFi3GGIehDKylDQVgrKgwKXryEMdzEn8hPQfzSSy9Z99mbb765NfRoYcXoxFU5Lsi5&#10;F+5XjT9FUZT8hjJ99uzZdjF03+jBCMGhS7w5Vyw1IUbjMccck5Lxh2OYoLHDGnOpOIuJB3rwhRde&#10;iBlOioGBEZcOLEQvHk/DhAXYWfqBYZro1+233z40XraEHkH+J9Ne0XyDXsmwxgZfTjnllIzShKDG&#10;n6IolQITnVESKKZx48a50PSIZ/yNHz/eKjmG3rAOULCFjJ45DDMUOnMf/OET5TX+3nrrLau8WZOJ&#10;MfwoXh8d9qkoilJ4MMctuKYd69LRMxgGDYoyxy5V44+GyKDxx5IWDEEtLxihLIfgXxNhyQN6JG+6&#10;6aYyjZ8+jHBp0qRJdEmEMGFY6/fff+/OKIHF6gcPHmwbQsPOyYbQS7ho0SL3j1UD6in4PmAoKkNV&#10;aXTgWamPMIJo8uTJaa0ZmQg1/hRFqRQmTJhgh8ag8Bh/Xx7iGX84iyH8uuuuizvfYs6cOdZAxIjz&#10;J/CX1/jDKxtzNFq3bu1CYlHjT1EUpXBhuCfltwhr8oUZIF988UU0TirGH5V+dFVwSCUGTibzupjm&#10;4F/PF3QVTk+Ycx9EpkrE68HjXAyTZIvpY7gyry5o1GYijNhhPqCSGWr8KYpSKdA62LBhQzuEY++9&#10;97bzJNIlnvGHciAcI5CFaMNg4jrKFkcyDEEVMP5otX3sscdcSCzxjD+GdWJMNmvWzIXEosafoihK&#10;4YKhJ3PURehZCy78zqgWOc66dcmMP0aJMAIlaPwxXaG8PT148gx6D8V4paEVvRlvyCoNofEW0ef+&#10;6AFlNE1wZEsiWJYg7HqpCP9J/QBDuE2bNlWut6+yUONPUaootCYitOKhQP7+668SD1jOqQpS2WDw&#10;nXzyybaAZygKnj0Zksk9yz2iZGj9ZDgEcxUYyim9efGMPwxLFAae2Rg+Ia2ncj1cO6PEMdZQKL4i&#10;Y+FgrnnNNddYRSP3wbvjfm+55Rbbkhk0/lhLietts8029j+J798/QznEhbgaf4qiKIUF5TlTFBjy&#10;STmOoLvoYROdBf76d6n0/KEjwow/vGCXx/jjPjAc/WshDBsMg/joNuamB+/BF0a3pNoTyTW5d3Sk&#10;eD5NJPwvvXrxegnxMMq8QiU7qPGnKFUIlMjPCxeaT8aONUMff9x0q1/fPH7PPWXkiVatzMQ33jDL&#10;4gyJrEhQEsyRw6jCHXPQ3bUIE87PP/9807lzZ2vcQTzjj2viXRMnLzvvvLONQwvtLrvsYifrYxRy&#10;LQy2IBiWd955Z9Q5iwi9gUy2Zm6GDBf1jT9AOWHMBltcWcKCXkjxAKfGn6IoSuHBUEeGaPrlO4bL&#10;4Ycfbj1Jo4d85yjMAS+v8XfVVVeVy/hjJIssbSCCYRXmoRRdydJK6EQ/vi8nnnhimd7NRGAIDx8+&#10;3Oy2226h1wsT5g4K6NWPPvrIdO/e3fYa4tyFaRh4+laygxp/ilIF+OvPP83UMWNM//vuM4/HMfjC&#10;BOPwzQEDzMrly92VKhcUES2Ly5YtswqTifYskMsQFY4FkfiI33vnQxyUCS2bKA9cZ0uvXDzkuhiC&#10;KHt+ZZiM9OQh8e6J3kvunf/jWaRVmP/lPPYVRVGUwoN15DD2qBInE4ZJJjP+0AcYekHjr1atWuUy&#10;/vB0TYOjfy2We/juu+9cjBJYSzeRd0lGxzCKJd4Q0Xig9xg5E3bNRILBp1QMavwpSoGCMfFbxDDB&#10;eAsadb2aNDEv9+pl5s2aZYd5CiiZr2fONM+0axfTK9ijYUMz/tVX86InUFEURVHyFRoAH3/88YS9&#10;ZSL0msVzOibEM/7OO+8821iYDhiLeIb0h09yXebXM++cRsm+fftaZzX+fwUFozCZMUZD6qxIHYN5&#10;8J06dTKHHnpo3GvJurhjx461I3XC4jG0k8ZSJfeo8acoBQhG3xv9+5vu994bY/Q99+ij5vNp02xP&#10;YCKY/zdv9mw7/NM/v2ejRmbUc8+ZVX/84WIqiqIoiuKDIXP33XeHGjG+MA0gFeOPXr6g8YdHzXSN&#10;v6lTp1ojyr8O0xRY2oF1A/3weILRGebJE8Pyvffes4YqQzqD95tIWPsW5zdbb7116HGRCy64oFzO&#10;35T0UONPKUoouHFDjBORihCGHcYbJujDcYZYED/sOsjooUNN53r1YqRX8+bm8+nTbcte2DmJ5KtP&#10;PzX9GC7qGYEYle+98or5c+XKpPesKIqiKMUGwzlZFoiqcTxhLlsy4w+jKsz4Y75gOuv8UXdgblwq&#10;PZJB4b+Zk45Dm6DOZ/+dd94JPc+XbC3pcPbZZ9v5/Fr3yB1q/ClFCW6Q69evb2pcdI45odaZuZUr&#10;zzTnX3SB6dWrV9KCnKERLDFwzoXnmhMj54VeL1sSuT7/06BBA/PzTz+ZOZMnm0Ft28YYgX2aNTMT&#10;3njDrM5goVlFURRFqYow5DFRD9hJJ52UkvF35ZVXlrnO/vvvX8apWCKY0yfLCaUjzO0bOHBg1JFa&#10;EO4PJ2WXX365ufbaa61DtPvvv9/07NnTPj+LvNN7CQyJHTJkiHWuFvZfqQprCXbs2NFeU8k+avwp&#10;RYkYf8fXOsNs3vTwnMpWDY8w59Q8Py3j79TLaphtGh4Zer1syRaNDzen1axhjT9RTv9GCvmFX39t&#10;5wz6RmD3hg3N2GHD7HDRXPFTxADF6+eCBQvSHuqiKIqiKBUNc9QSLWXAOrLJHL7EM/6qVatmR/Ok&#10;AkYX3jH985MJ69W++eabaTt0ScbChQttj2fYf6YrurxDbigI4w8Xs5MmTbIV40TgYY/FJ9944w0z&#10;LFJRfe211+y6JokmkFLJpMKJe96XXnrJnjNhwgTrYTAMuqFpHWHNLlzZyv+wYDQTabWbujBQ4y/c&#10;+BOYMzgzkqYHtG4dYwT2bdHCTB092qxKozUyHuQVvJIx+Zs1/pjfcMkll9glGB5++OEqYwDKN0W5&#10;U7YoiqIoVQPqna0jepLqcZiw3myyJQow/ljTL2j8bbLJJkl7DQXqNMnm04kwVJUlFMq7dAI6jXov&#10;cx5Z9gKpXbu2ueOOO+wahy+++KK56KKL7Dy/eEs3pSLM/1NyQ14af7RCzJ492yagG264wa6vRQZi&#10;ImsYVBLviVRMGeeMZ6XnnnvOGma4qGXMNAty3nfffTGZiFYS4uy77772+l27drWJmXNPOOEEuxbY&#10;zTffXKYbfHSk4stEV9YOY70xDM1nnnnGVlzJqHSFqwGY/6jxl9j4E1ZH0v+cjz4yPRo1ijEC+zRv&#10;br2D/p1BiyFj+lk0luEdNJ5UVVCwDJWhTGE4jKIoilI1oL737rvvWkOHKnJQ0G+LFi1yscOhDhtm&#10;/LGfioFG50hwbdl4sv3225sZM2a4M8vH66+/HtdjJ3Xx4D1Tlw6LG0+49pNPPpnWfEclPfLS+GOM&#10;M4svjxw50vasbbPNNnGNPzJN80hFFG9GLL4chBYVxjKTMRg/LN3bJP4jjzzSGnJhGZNWEYxJjEKB&#10;a2H0sW4L7m19MBLvuusu28qBK9tUYIw0Ri49jwx5mzt3rundu7e5/vrrzUMPPWR7MUn8XJuK8qBB&#10;g8xNN91kF7zE4xIVdjU0y0c+Gn98y1+XLDEdO3TIG+NPoLFkViRPYvT5RmCvpk3NlHfeMX+uXp1W&#10;WmR9IV/RsS1y4IEH2nwBpH0aV5g/wGRyWizJl+QzGlueeOIJ67TGh3d8yCGH2DzfpEkTm3duvPHG&#10;6H8x1IWGHiBPY3jSeEN8Goo222wz+z/8H2sVzZ8/P+bZKHOmTZtmyyTi0HjEPWHccX0Wk2cuhORb&#10;/zkR/1nJ64wYUBRFUQqTH3/8MeG6di+//LKLGU484w+hrhcP9PL48ePjGmK+UEemVy4bTJw40a4b&#10;GPwPdCs9oUHohAnGDROeP6zTRck+eT/sk+GXVPwSGX9UXqm4sY5JGCRUrnHppZfaIaBU+GhV4HHw&#10;sBSW0OjhW2uttczVV18dTcz0RHIO1wm2bJAJMS6pBOJmNxUYy33WWWfZBE+Ft1WrVra3kuGnVFox&#10;eunGZ7FOnhHjj0KkW7dutvWGCu6UKVPc1ZR0yEfjb3kkrT/bubOpc9VVeWf8CSsjhtYn48aZfi1b&#10;xhiB/e+/30x+++205gSyUC5zJTCewvI2CnWfffaxQ0LpuWfehBhhbOPVjPyBsebnAzH+yKucSx5m&#10;XSOUKC2kb0fukwnqXAM33FtssYUdtuPnaRpmuCZKC6VJ3gcaj7geeZYhKUF32FyD3j1GFUi5Qpj2&#10;/CmKolRN0AuPPvqo1WXonaCwph7rAsZbwoB6LM5Uwoy/tm3bulixoAvRZ6ks30AnB1Ob0GvZgBFK&#10;F154YZn7RSfyLD505qBD/XjxhPq4UjEUvPFHBqDiWr16dZt4aI3AOKLXjK54egPpISCRkrkw/kic&#10;ZETi47UorEJOzyMGJfOPpIL3yCOPRBMoiT8IFUwqmxiAqSDGHxVgKsI+VEwZM819h6230jJS+ea5&#10;MGLTgS75U045peiFycjnnHNOhRl/Z118jv3WYfeC3FCzpl10veNdd1W48cd74H2E3Vc8wWi69Mwz&#10;TZfI/fpGIMNDJ0WUjL+wfDySGX80spAH6YWnwSYIiqxR5P/IkywuK4pVjD96BxMNw65Xr55t4GGe&#10;AueS54LSoUMHa7RRBlFu0MhDCy3/yTAfDNBkrZRq/CmKolRd0As03LOYObohnlBnY1RIUJ9hPMYz&#10;/miADAO/E2G9b0FBF86ZMyeuHiwv8sz8B/dNjx0j2Aj3ISzsucKkf//+7iwl1xS88edD5WzUqFGm&#10;Xbt2ttLHEMovvvjCDh1lOFeXLl1sJqPSyFAyhmzVjFS6w1zpvvXWW/Y4k1glozIMlVeAU4qgQcY1&#10;MQ4ZLoZr31QQ44/hp8Ex2BiXFAbcA5knCA4xymP8KSXkS8/fH8uWmRFPPWUNP4ynyjD+0un5C8Kc&#10;QBzA9A+sE8ji8R+PG5dwiYhkxh9rDnGMIdBBhSKgSMmTzN39/PPPbZgYfxiO9KbHg/nBKCUMRwxB&#10;Jq/HE64j3w4lSq9gnTp1bP6l157eQ+6D/MqcYdZEoqwBNf4URVGqNuifY445JmrIxJODDjqoTH0v&#10;kfGHBB0Q4gGTuYRhcUXQf9ka5pkp1H322GMPqx/D7pXhopdddllUZyq5p0oZf2EwhBKDDCMP97PS&#10;+vHNN9/Y9VAYWsm8nCDnnXeeHU42YMAAF1JS6aOieMABB5RxUMF94vGIDJnqZFo1/iqPyjb+SEs/&#10;L1hgnuvYMcZo6tWihbmvceOCMf4EjMBPI3mi2733xjwPcwTpCQzruUtm/NGIgzLEcArO6wMUBcco&#10;lui9lOEmqRp//fr1s+fSk8kw0EyhB5BGI4Zp77ffftF5i/QqMreP+3n22WdtmKIoilJ1oIESAwad&#10;kkyYFiB1UUCXcW484495fcLQoUPjDi8V2X333e289HyC90Odl6Wc6JSh5xLfGfPmzbP63X8fSu7J&#10;S+MPBywM1zz88MPteGaGb9FqToWKMIQhWT60hDD/B8cNCMMvMcSYM8TaJ8HKJwmNoaHi6IFWCf4T&#10;Y4xWCLrvqRwGYdmJo48+2t4P98awUYaGcg7jusWRRCqo8Vd5VKbx91+kEPzuq6/M4663T+TVPn3M&#10;4p9/zitvn+nyTySfTRs7toxjmL4tW5pP3nvP/Mnzu0I+mfFHb7o0qDCPFs+6tK4i9MKTDxm2ifHm&#10;D8NO1fjjPjhOPiL/MmeY4d4YbSgleveYx0sjEMYbYCSybhPlBaMHKHfkntjGsQzlFb2CMoeQ/yEu&#10;z0kZwXIPOHlCOXOetnYqiqIUPjgfRO9QVU4kNBKKHgQaDhlRFs/4k5EnTFdCH4XFEUE/UbdVlETk&#10;pfFHpY+5eVRI40lwGBgVKCptrOtHJYxKWlhvQxjEoyVCzsWw9DNmGGREzmHCLZXY8qzxR3wMQHFC&#10;48Pz0RoS9qzA/3MszLOSkpzKMv6WRYyUcS+/HGMYMeTz00g6AoyYQjb+hJWRdD11zBjTO7BY/IAH&#10;HjDTIuGkdxy64MSoU6dOcV1hk/bxtvnUU0/Z+X3Mt2MuIHNXmWOLh9wg9ADi4RfD7f3333eh4Uge&#10;ZH4w7x0DkOVlMPYaN25sw1iLkHsF7hvDkPt58MEH7XzBq666ysZv0aKF9T5KuRAsCzgPYxLvwQwj&#10;rVu3rp23ywK7yeYMKoqiKPkPU4xoTKSqHE+YKx7US0w9uvjii+Maf3RmHHvssUkNS4aU0qOWbl1U&#10;KT7yftinouSCijb+zr70PNMlYowM7dEjxhgaFDEgFnz1VbSwrirGn8BzzZgwIeaZERzDTIsYXBh3&#10;qqgURVGUQocGPob9U1WOJywVxogPHxogw7xnpiMYhkxnUpRUUONPKUoq2virccm5pu7VV5su9epF&#10;DaBh3bqZ39zQQKGqGX8CS0RMfust07dFixgj8MnWrc30994zf+nQR0VRFKWAYYoOU42oKscTpjIE&#10;HQYy+ovpQ+U1/pgSJXPeFSUV1PhTihIx/s658Fxz+qVn51YuOducf8F5Mcbf+6++aufHBRHj79xI&#10;/DMi54VeL4tyTuR/KsL4E1atWGGmjRsXYwAifZo1M1PefjulJSIURVEUJR/BVwNV5Xhy++23l/FZ&#10;gd7HAWF5jD+MTeaQK0o6qPGnKDmCIY0sfO4bOT0bNzZffvKJi1G80NM3edSoMo5hWCx++vjxdokI&#10;HQ6qKIqiFBJ48qSqHCY4KGPdWnr6fDAGa9SoUSY+DsISLR6/4447mldpSNZGUyVN1PhTlBywYvly&#10;887gwaZ7gwZRw4b5fXNnzdKC2oN1Dj8aPdrOAfSNQNYJnPzOO6G9o4qiKIqSj+AcjKpymDAvr1mz&#10;ZmWWLsIz9BlnnBF6TjzBsQxrV2t9QikPavwpSpZZumSJeaV37xhj5qmHHjI/zJ/vYihhsCh894YN&#10;Y95bryZN7NIRGIHaE6goiqLkO1tssUWowcbSXUyzYJinzw8//GBOOumk0HPiCWtf43laUcqDGn+K&#10;kkUw/J595JEYA+aFLl3MH4HCXglnxbJlcR3DYBz+o5PaFUVRlDxml112CTXYkGuuuabM2s0LFy60&#10;XkDD4seThx56yJ2tKOmjxp+iZIlfFi0qM3xx3Isvao9VmvC+/ly92swYPz7mXSL0BDJXMGztS0VR&#10;FEWpbBIZfzvttJP58MMPXcwScEB39NFHh8YPkxtvvNGdqSjlQ40/RckQDJHPpk41fVu2jBopdh27&#10;sWPN39pTlRF/rlplPowYe8GeQOYEimMYRVEURckXtttuu1CjTeSWW26xC7sLX375pTn44IND4wbl&#10;rLPO0gZlJWPU+FOUDPj777+tEUKPlBgmLFswc8IENfyyCMNBp0aM6W6eAx0E76D0BEYKMhdTURRF&#10;USqPAw88MNRwE1lnnXXMW2+95WIbM3r0aLPbbruFxvWFoaFfffWVGn9KxqjxpyjlhB6/iW++GWOM&#10;dL/3XvO1rrmTU6a++65dMsN/7xjcn7jF4lUxKoqiKJXFs88+G3d5Bl/ejNQf/ozorLvvvjv0uC97&#10;7bWXGTNmjPsHRckMNf4UpRwwHHHkU0/FGCD9WrY0i3/4wcVQcsmKpUvtovDBdQIHtG4d9Q6qVD2o&#10;KL0d+e5t27Y177AUSBXo8f3rr7/Mqkh5wrOlM5d1yZIl9j107drVfP755y5UUZTKhnw8YsQIs9lm&#10;m4UaciJ4/9xqq62ihuL//vc/K8F4LBGBgbhy5Ur3D4qSGWr8KUqaUOF8tU+fGKNjcKdOZslPP2mv&#10;UwXCu2Zo7acTJ8Z8C6Rno0ZmijqGsYwbN85stNFGZo011ogRKh5UNNZdd117fJ999jFTp051Z+Un&#10;y5cvN40bN7YVoiZNmlQJ4+/mm2+2z8Miz/PTWA5m7ty59jwcSLDQs6Io+QG66ZNPPjGHHHJI1IDL&#10;RPbcc08zY8YMd3VFyRw1/hQlDX77+efYNfzq1zcv9+xpfg24blYqltUrV9q5f/S++kbggAceMNPf&#10;f7+oHcNg/G244YamWrVqocYF81bHjx9vrr32WjsXhcWDO3ToYA2tfCPM+KOiRc8Za2XhQr2iDEJ6&#10;7H6OlAcs6rx69WoXWgoNDyzevGjRInvfmTZELFu2zHz//ff2mvQSqvGnKPkLZQNlKnk0U2FNv3nz&#10;5rkrK0rmqPGnKCnye6TS9XznzjHGxUsRw28FlWTt8csLVka+BesB+t8IwSjEa2hV6ClKl2TGnw+G&#10;xWGHHWaHGbGOlHikw9DpHEn76623nrnkkkvMhAkTzCmnnGJ23nlnayxy/ZaRd/z888+bjTfe2Fx6&#10;6aX2WmF89NFHdhHkfffd1xqd6RhFvvF33nnnmdNPP93ssMMOZq211opWlLj3k08+2UyZMsWdVQKV&#10;J+JjLE2fPt2FxsJcnQ022MDUq1fP/P777zYM45L7ZM7Ntttua+666y5777wL+U+kevXqplevXqZT&#10;p07W4YM/54eeVu7zscces9f0ad++vb3WDTfcYA08gf+dNm2afZfBRaMx0rke22r8KUr+ga65//77&#10;Y/KtL+Rhv9xKJIceemhR6i4ld6jxpygpsOy338o4GRnarZvOLctTMCimjh5tejdrFvPNWDJi+nvv&#10;2XUEqVwXA+kYfzBo0CBb4dh1113Np59+asMw/h599FEbjqFy7LHHmo8//tge81m8eLEdxoixc/XV&#10;V5epsCxdutR6tdt+++3Niy++6EJTxzf+MMY+++wzd6SUjh072uMnnniimTNnjgstGSZJ2NZbb22H&#10;ZIXx1FNP2eGwdevWjTH+3oukGQxdjlGhCzJ79mxbkaNCV7t2bbtos5++3n///ag3v9dff92FlvDg&#10;gw/acBZ/FuOP9ItBhyHLmmFcP4j2/CmpQJoiH5A3E0Feped85syZZtKkSVbYrsje9ELitz+M2bW5&#10;Mf9Xp3Lk4NbGfLfE3YyipIkaf4qShIVff11mOOH4117LeBiXkntYImJKiBHIcNCPcBhSBMZ7usYf&#10;RhlFPUaFGEm+8UePWyIWLFhgzj33XGsotYgY22IEUYlkDgwG0gOR98/QRaF3795mxx13DBV6xhjW&#10;CWHDPoNgEHIc43Ds2LEuNDvGHz1wPEcY/B/vOGjcAdegN5L76tatmwstIcz443kPP/xw2wtJb2TY&#10;c6rxp4TBEGQaZp555hnTvHlzm26Z0xtMdz4MXT7ttNNs+q5Tp47p37+/eeKJJ8xtt91my46aNWua&#10;b775JqZBo9hZ+Ksx1Zoas8Fdxrwz25g/I6okKGPGjTd777u/+b81185I7n/gweg13/uixPg7MGL8&#10;zf3Z3YyipIkaf4qSgPmRiuSTbdpEjQaWcpg2ZoydJ6VULFQ8MLjLI1SeZ0ycaB6LfMPH7r77/9s7&#10;DygrqvuPa2KM0Rg1KnqiJrZExRqjscQYc5RYoqhBTdBYYgkBxdBB6ejSRYGlS1WKdKQtvSxIUWkK&#10;gkvvAlKkQ/T+53Od2f+8t/N23+6+tztv3/dzzj2w86a9eTN3ft/7Kze3dXJ+TxsO6vyeQdvFY+wU&#10;57yK2gpjhBVW/DEBMV09RiAVJaEw4o9zY9JiwhLxEmJIsv1jjz1mPYKETUafP9+JZyqo+b9vPOIP&#10;I5XP8xN/QV5LKI74u+aaa2KKP2ByZs4rHvFHuO2ll15qPaQTJ060y6KR+BNB8Exw73Kf0ipUqJCv&#10;+OP+vummm2z49qBBgyKeTf7PdARnn322qV+/vn0e44Gw6lGjRtl7lHuacGcmMb/zzjvNBx98kJsj&#10;y7+IVOavI7SxY8eOtq9IBTzxd5oj/mY6giwIvv8tt9xin9PiNET8v/71Lzuw9dHq7/KIP34n/+9W&#10;XNgXff9/nfcl1UgZiGKaCe6tRB5HlB4Sf0IE8K3TyeU4L7CejRrlCj8qSM53DDGFepYO5JwhSGrV&#10;esIxRColrdWt+5h5+eVn7AuXl3dBjBkzxoqFGjUqB+4vka169adsye/p06e7Ry+YeMQfRhj7vO66&#10;62z4InlmGzZscD8tnPjzmD9/vt0XAubPf/6z9WI98cQTVswVleKIP77P/fffbwUp1yQazotCN2EQ&#10;f3hFK1asaJdzH/K9oyGUj88l/kR+PPjgg/mKP8I7zzjjDJvPGhRGTe4swo0w8HinGsDj792bTz/9&#10;tB0AYooW+nDyYQlnRlTQH7Bs/Pjx1vvPcag+3L17d3dP4SUe8YdHFfHNtShqK1eunA0jp6/jGj5T&#10;t5s54aXvkuL54/cdMmSI/W2CzoXBu3vuuccO7kkEpjYSf0IEsGrxYiv2POFHW8T8cQHGpigZPPHX&#10;vv2dpkeP3yWtde16s2nQoFKhxV+rVvcE7i+RrUmTvxZZ/GFwIe5uvvlm2xjNRbCQU8bndO94xsjz&#10;ib7PiyL+gOIuHJftEIAYQ8WhOOKP70BBFjwcCFFG5KnGh8giHBVhx7mGQfxxzJycHLsNAhovIFNB&#10;YEhzHfluXsEZiT+RHwWJP4QXn+OpR2REgxfv97//vV3HKwBVEIg/npU+ffq4S76HAZaePXva/obi&#10;UNEwdyfP3/PPP+8uCYb8RQpP8ewyUFUa7f5KL5ifvLAjX/G3e/du8/DDD1vRxLNa2PbQQw/lueZz&#10;c/D8fWd+9I8V5sKr/mjFdI0aNYo1ByD9DYNj5GkTlu8dn/Pm9/CfE413EPnbInWR+BPCx3fOy2m1&#10;Y/z6RV/nmjXNlzFyhETJUdLiD3GRE8cIZ9jFH2Jl5MiRNpfPawgUhBGTg/tz72KB0ca6bEvly3j5&#10;/PPPzVlnnWVuvfXW3OIxxYGwM+a74jz4N8iLiEDkcyZZDhJq5NMRaobxSG5iTef59gQvntFhw4bZ&#10;KpvedeH3p2w74W+ILC//MJqsrCy7DtMxBIGA5LwYNfdDMReW4ykNCnnDIG/WrJn1WmJ0YsQjor3v&#10;OXbs2ECjXQgoSPwRAo3nDw9TUGEh7ksGNq666qpCef6CxB/PEgWlOF6Q+KOKMAMwhDjmB9O6kKOI&#10;R7G0iMfzd+DAASuoggRUQY1BH65VdB/30ervc/5++MRyc8q5V0Vsg1hjvtYBAwbE7KdiwW9DhWeO&#10;698nf0efPwNVsQbBRGoQevHHjU9xgJdeeinPSzMabl46hQ4dOtj8kjvuuMPGkTPKTcx50MNAx8Yo&#10;E8n4rMtoMCM1jBAHxbdzPkyEjBFK/DojxmzDS3ngwIFxj4yJcPKpY1ST1+cJP8I+161YEWhkipKl&#10;pMXfy1WqmE7O779w8uR8Q33DLv5KCwQUo8h4zBAoeoaEKHkKEn88l4Rf4g3HdvKDDYSAw1PXsmXL&#10;uHP+ki3+mE6FyAXOm4Gb0iAe8cdgDjnU0YIqqAV5B6tWrZrnmnvi78qGx8zb746xE8BHb0dUADYt&#10;tjMDRVz3eCAE+Oqrr86zP5oXwcFvx7uYgYB49yvCRyjFH6OvjOrwMHgPBJNcIrpiQc4KScOMUFCZ&#10;yp+vEgQPZYsWLexDQlKrBzczo7ue0RI9EtakSRN7DP71hB6dJ0nMFBJghKw4ApDjsz/+9T9Y3t9B&#10;n4nic9y5Hz6aMCFC+PVq3FgevxBRGuKv1Suv2Hshs3ZtO3UE3qHoZ0/iLy8M1BGaSKEIqlUKIUoG&#10;jH08M9hNsRqeIT/YFYQUY9tgEzHXJwPbrMvfCD+vSEs8JEv8sT0ChfB0xB8D+wjWoJzYZOOJvx9W&#10;MebRrsZUd75OULuuynRzwu0dzQm3vVPodtnT48zLA7+N2N/j3WJX+yRaITMz09qi0d46cq+59vmJ&#10;Nu4dwsuDhCiNe8ELC+V9HBSpIFKD0Hv+yLsgJyU/8cc6dAZMqhvUoUTDjT9p0iSb1Eo4UlDsMg8J&#10;NzmhXx48GHRMPBzR4pKHoFGjRvbhCJoHKghCAuikmSwZIUr8OqNvXGaSngnzITSL0J6///3vtjPl&#10;MxoiE6OqOHHe4nsQfhj2GPie8GNqgFWLFtmXoggHJS3+Xq1WzbRx7wevMUUE3uFjPkNI4k8IURbA&#10;NtqzZ48N16ZhW8USCqUBIg+bjOqkiD8aodt4/0r6PDEN+n9kTIMR+bc7amWbH9zS2pxwc0ah2s/v&#10;625e7LEjcJ80jn0khiMWu2XBggXWTvRsRq8h7FiekZFhp/OguA7hs1QV5jdnTlJsUm99RCQN7y/p&#10;A9jj/F2+fHnl/aUwZUL8Mbp0+umnW+F05ZVXWlFHmAN/M8LE9oQJeEIJNzqVpfg6jDAFCSgeAFz1&#10;hHN6N7i3DSGlJPL6oeOhTDHnQdJ/PNCRkdB//vnnW7FJyCqjawhJPI4IU45HyCo5HZwnn3FNSARW&#10;on9ioJBLp5o1I4z8LXEU+hAlS0mLvwYNGpgvVqwwS7OzI+4NWjfHAJnnvCx5yUr8CSFE8sHeYVCc&#10;PpewxgxHwDRs2NDUrl07tAPhRIn5i6jE24hIy09cebZifqKXAlI4FrB/vblXg44V1E466aQ8y3Cw&#10;kFOIFxEHBdVHRWqS8uKPG79169b2pqQziAahh4cMUUYuHw8DD0yXLl3szUw8dlAuIOEHiD+28YQe&#10;MfNsQ5w5o2N+OI/OnTvbSnKUTI4HT/wRukDxAj98b8JXeViDEmt5oDlWdFhFQXANKdWr9n2r4gh5&#10;v1Hfrnp188C99wauq1a6jcqM5P6WlPhjYIgXJse+13lOqz/zjHknapCgV6NGpl2zZnYyZIk/IYRI&#10;DthuDIJjv2ETkRqE5wooyORVyg0ThGG+8MILBYouPveHWuK0wBsXne+HnYnIxWZF/JGGkB+sj4Ak&#10;NBYnAs4MCvcwByMVQomYI8ePMNEzzzzTOk1ihXz6Gw4ORLeKvqQuZcLzR6gnDwuesKC4dLxot912&#10;m73Bd+7caUfrqXbHjY5gDIoXJ4ePkQ8MLR4gIBeRS0Cp8+jqanRIJNciQvECxEN+4o8H9vHHH48p&#10;/jIyMook/sT3HHE6zynOfdPJ6QA9Q/791q3NlrVrFeoZUkra8xc01cMh55ldNHNmxDQgr1erZs8r&#10;rOIPo4i+a+vWre6Ssg25Sxg5VPT0oA/nXcI0EBiKsYwmpqYgqqKO8/vGmhMxTGAEMvhJuXcGOHlf&#10;4GVg0KIs/d58F34PJp723scifYkWf2EFOxEbE7uxoIbo8grDlCtXzqb7xKKwzwAiklxJIuOwUQmX&#10;ZXCT9Cf6EIQcnxGFFk9xGvoZ0pRIXRKpSSjFHzc2YopRE17UFF6heAA3L8to0Tf/s88+a8XaK6+8&#10;Yl/yvNwx4jF88PLhokaceV4+/mW+KF6UXu4c27BvJs8lvhkxSfinH4w8RCMhoBR24Rhsw3pUC0Wo&#10;RoeExkLir+Tx7q3sMWNyjXdavzfeMBtWrpRhEWLCIP78LJk1y2Q6IiHs4q937942F5nqx+lA9erV&#10;bUTHiBEj3CXf58B4kRt4kBERQTCnGe8SIis2bdrkLg0vVKrmHca9Gtawt0SAoc/3JLyP/lukN6ki&#10;/uhD6Hfpd+JtDOJgmxbGFmFdhBhhsZdccknuvkiB4hphRyMAmcSfd8EFF1xgI9jwLt53332587wW&#10;trFvji27KfUIpfhjlA/vGVMoxGrRYZe83JlHiZf+ZZddZoUgIxh4DDEGSH6NHu3FS4iHj1FiRloY&#10;eSFPkAlNefkjIqNBNOI1fOSRR6wnkUvCNngWmQQ5llERBOIRQ+65557LM40FwpAXOnl/Qfvs27ev&#10;new31oTCIpjAqp6NGpmt69a5a4iwEjbxB3gCB/TpE0rxR1/FBM7kKNMXMjCFl8jfvIEl5uAjZ5ll&#10;GBH0P0wOTyh7u3btzKBBg+z+EEdUk6O4FfPjMdjG+ZAfybr0Y9GGAEYH+2LfFBRgcIwBN7ahlDn9&#10;M59hmATBccktYQ4qjsn6iAD+5ryiB8fw+L399tt2qgmgn6VvxqNHf00VQ/JwvGvA91m7dq09b29d&#10;hGNQGBnnTqVEzr2aI/ppVDbkmEERJCzju3Icrg3nysAhnkW+O6FXXHeMs8JAFAzPA4IIY445C1u1&#10;amWPw3f3e/0QS9wHfGd+L47L9eM8Nm7cmOf3QkSyPteBdyrvVozYIUOG2Nwhjuuvgs323Bdt27a1&#10;v4/3m/IO5XcPEmvcE6RWcL61nL6Y9fm3efPm9vpyPPaLp5aCFExyz0AoYWoZGRm5vx3GZ9B1F2Wb&#10;siz+Lr744rinr8Cm5TliOg9ve78H0Ws8O9irpBIxmT8DYDzXq1evts6V6HX9f+fXsJ1xfkTb1iL8&#10;hFL8JQJeHNEvtYIoqW1E6THdEft+j18Px8A/yoi5fsPQE0bxB2Et+MJLGSMCg5wqxeR2UNHN3zyB&#10;g3hhlJgunmR+RAXbYHQzMHb99dfbkHnCg/g/gmXVqlVWZBDaxIgzuc4YDkxq7BcfiDcEkje4xr6J&#10;eJg2bZoVgwgRjouIQTB4U+VgnDC4RSgS50IEB0WxqLqMUORcGOTDkPHDlD/krzBXKzDIx4Tv/EYc&#10;B6ORkCrvGnAtEV/047t27bLfATHlhfazHNGHQOE8mLSe35xzofXs2dOeO9El5H76Q6G4DggW7/vx&#10;LwOUhJcuXLjQVo5mGYaZP0y1IAiBRBBzLQnjQnAh2Pg+U6ZMsYOjGGRURmRUn3UQVog9rh8Te+Mh&#10;4PoxOED1au89xraEhHEd8BB44aR8bwxTvoc34t+/f39rTPI5Ypzvy7XkX+83577Lzs6269OI4GG/&#10;7CfDEXJcZ84JcYyApKo10TBEv3DPIUAJa+VcMTaZM9L77dgv95dIL1JF/PG80R/xjOfXEGs8Q/yf&#10;kMzoXL9oeI7oA3GExArTpK/y+pygxvPkHTPos6DlXh0KGs82Tg/vuRapRZkVf0L4OYoXpG/fCOHX&#10;1zE0d0d5DUR4kfhLXtinX/x5HrP84GWPhwjDHRG4ePFiM3Xq1FxxREEBxBv4xd/AgQPtsmjYB0YM&#10;otC75ogoxAvnVL9+/TzRHrGIFn/AucQT9hkk/vBcsS3nx7X3xGk0eBbZFpHlCRK/+EO0BBlJXBs+&#10;R9ggdgoDoo7wf7yu3vUGjkN0CEKKXB7/Zx6IYsQWhh5iz8uX94s/hGFQHj0gvvAaUBY+CE+8Ix4J&#10;MeOaMyCB15TviyHpHyTID4V9Cj+pIv5ycnJsJBn3e1CjTwxaTj9KSHe0Z55nkRQjRFf0NjyvRCLQ&#10;h7EN/Sj1KdhX9LrxNr+wpE9AlOKZJ/XJ+zzeZ1iEC4k/Ueb5n9NhTfvgg8jiLm3amG2+0W4Rfghn&#10;Q/xVq/aceeWVZ5LWXn75WUfMvVBo8Ve16r8C95fIVrXq81aAMP9nvBRW/MUKQcToRlBgeHhzjlJo&#10;Cy8NwoXfhuMgvAibLIz4Q2ixT4ojeCHwbE/YX+XKla0Bg3GDd5FqdZwDlZizsrLyPMOJFn+IIc4L&#10;ETNs2LCYIU6EJ7J/iq1488DGI/687SigUFhDKpb4w6NLiCf7RTgHwfp4bLnu/DZe+Kxf/BHeGwS/&#10;KV5a9o8ByHkENQQb65B+4RmyePm4V/CU8hn3HeXjSXEg/4jw0mgk/oSfVBF/9NPUq+A+L0rj2SY6&#10;gPcLoZ2E7vNcep8TSUGkBd5+BuOi+xf6Krz8pCn5hVy8jWPxnNIfEF7N/umTEZXeOhxbpB4Sf6JM&#10;Q1XP2aNGRczjN9ARfl85hogQJcGiWbNMV8cA9+4/Wjfn70+nTbP3Z5AgSCSe+Lv99tvdJXkpSPzh&#10;sWnZsqX9/MYbbwwMtcNTxz6KIv62bNlit/WLv1ggTvhOhJ9yPni2CL/0KEj8YSwh8oIIEn8YPQhG&#10;xAfzscYKyaKgGPtnXQQOxCP+KLrA54kUfwikxo0b22v+zDPPuEsj4Xt40yAhqr3cuXjEH8fi+rIO&#10;Xr3iwDVBrBKKyz3KPgk9pvCaB4Y+AwDkSHIvivQmVcQfYfcUAuT5Lm7zngvEIGHjBeXa8VzReFbp&#10;m+m7uGZB+45unreQY9I30E94/R77YvDGW5cBOJF6SPyJMgvFXWaPHh1hdPdu0sR8tSn8VfxE2YLC&#10;MJ84Yq+nI4Ki78eFkydb73SyIETUq15M4asgChJ/hBtlZGTYzxFd/smHMTAobOBNZpwo8YcYwWDB&#10;s4rBwXH8EFpKyOLll19uw6s8gsQf23JOnP91110Xsb6fIPHH92AEn1H3s88+O893wAgjHxERhVeS&#10;IicepSX+AMPzpptusted6+8vYMN5EKZbvnx56/kjX9DbPh7xB3gA8NRx7ngCCP31wzH4DfEuEv7J&#10;fcC1okI10zNxnOjrgVHLNSbP1B9+TPVDvgfeXk9Yi/SlrOX8FdTocxFg9IOIMJ4j/mWQh38pAMXg&#10;HAM9FSpUsDmy5BHjGSzI4+dFVfB/718azxveRp5TD45Hni99nbeeJnpPTST+RJkEo2LmyJERhjZt&#10;byFzaoRIFNyTjNQunz/fdPSFINMya9c28wlhjDLgEwFGPQKKlzwvdP6lYRRQ5RPiCfvE4CBHDLHh&#10;7Qex54X9IdQw3BMp/sj54xje8QhBonnnT0goBpGfIPEHnD+VPQlVxcjxrgN5a4Qu8fsEiT/gM4q+&#10;MA0E2yA6vXPhPNiG8EpEMut6lKb441gYa1wH7xz914/vgNeOY/rPK17xB9zPiD6vWjbH4feisX+W&#10;YSgywbQn/rxBgli/Kdc+OoSN41BMh3OisT3rYxT7vb4iPUgV8VeUap80+i/CwekDEXc8CzzfPD/0&#10;MSxjcIdiSjwPQfsoqJGbTWV8ijgF7YMBQyIs/NCfEPqPqGQdnnvORaQeEn+izEEnOWPYsAjjekDL&#10;lmZ/wNQdQpQGRxzj9pOpU02vxo0j7tN3HcMYDyGfCyGEyEtZEn/RwovBEgZz/IMfHizD881AiH8b&#10;mjcoQov+jOYNzlCsBa8g4i762AzCENLpTQlBIS4/DN6xH9ZlW/KbEX8MzgSdrwgvEn+iTEEO1dTB&#10;gyNy/Aa1a2e2rV+fFK+KEEWFl+XhgwfN0uzsCAFI6/7aa2bOhx+ab/PJ6RBCiHSkrHn+EFIIM6bl&#10;WblyZWCFXcK28cT7Qy5pFEsiXJpBb94pCDE8hnj02Rdh6FQBJQKAKWHITSY6gmPinacYE7m2eBop&#10;cEZIP2GjhHKzLz+Ev+P1I+KAPHJSClgHAeh5KEVqIPEnygR0OseOHjUfjR8fIfyYzmH9F1+oUxKh&#10;hhf3IudF2iMqJ5B5KCkMczigkpsQQqQjZUX8ed44hBhTxeDVi+7n+ZvpHShs5d+W7Sj+wlypsd4N&#10;LCfcmilkCNkkbN8LvWYfrVq1sp8XFoQe+/FEX7RIFOFH4k+UCfCQLJoxw3SuXTvXcO5ar57ZHEep&#10;fiHCAC9qCsMsnjXLij6/CCQ8dN7EiXrJCiHSnlQWf56Xj3/9y73P7rzzTpvr3LBhQ1s5mPBL73O2&#10;Y0qU9u3bm+XLlxf6fdCmTRuzd+9e6/mjajPTQBSHWKJThB+JP1EmWDhpUoSxnFmnjp3YXZ2TSDW4&#10;Z2nLFyzIUximc61atjBMdHEPIYRIF1JF/FHI6q677ooQePE0PIJebh3thhtuMPPnz88N7SyqXUNF&#10;UG/74uxHpD4SfyKlYeSLUE+/gdyrUSOzRR4/UQag8Mun06fbQjD+e/zdxo3Nx1Om2AEOIYRIJ1JF&#10;/HGeTIfiF3LxNDyAl156qWndurUN1/RArGHzFFW0vfnmm+7/RLoj8SdSFjpA5kjrUqfO/ws/x0he&#10;u3y5PCOizMB9fvTIkcApIpgsXoVhhBDpRKqIP4qucJ6YzvE2vHzk6PlFnv9frxWFFi1auP8T6Y7E&#10;n0hJSDJeNHOm6VK3bq4h/G7TpiZn6VJ3DSHKHkwGT25r9BQRFIph6giqhxbVMBBCiFQglXP+Cmrn&#10;n3++mTVrlhV/XlGVREGlTy90VKQ3En8i5aDjIh/KL/yo8JmzZIk8fqLMw/1/6MABs2T2bOv584vA&#10;no0amY/GjZMnUAhRZkkV8bd06VLrycN0jrdRjMWb3D3RQo0qn4hKQkn5V6QvEn8ipaAj3LVtW57w&#10;tzWffeauIUR6sWzePJPpq3JL4+/5kyaZ485LPpHGgxBClDapIv6YB+/yyy8PFHmxGvmBTOKejH6b&#10;CqKIPg2SC4k/kVKsWrQowsjtWr++Wbd8ufupEOkJ4Z6EgwYVhiEvlpxBIYQoC6SK+MvKyjKXXHJJ&#10;oMjLr1WsWNF8/fXX7l4Sx+uvv+7+T6Q7En8iJWAUbPm8eRHzn1H2ftncuQpfEMKBZ+TY0aOBhWG6&#10;1q1r5wn8TiO+QogUJ1XE35gxY8xFF10UKPBitXPOOcd8+OGH7h4SB96+1xz7SQiQ+BOhB6N23YoV&#10;pu8bb+Qas+T7LXDD2oQQkSACP5k2zU574heB/I2HUIVhhBCpSqqIv1GjRpkLL7wwUOTFauXKlTOT&#10;J09295A49u3bZ3P+hACJPxF6vtq0yfRt0SLCiNVE10LkD+Lu0P79ZvHMmSbTNx0KDRG4cNIkPUNC&#10;iJQjVcTfyJEjzQUXXBAo8mI1xB/hoolm27Zt5o033nD/EumOxJ8INQf27ctTzGL6sGHup0KIeMHj&#10;56+QS6NaKOIQT6E8gUKIVCBVxN/w4cPNL37xi0CRF6slS/zl5OSYdu3auX+JdEfiT4SWfbt327n7&#10;/Mbq7NGj3U+FEIUBcXdw/36zcMoU07Nhw4jnqnezZubT6dMTOqeUEEIkg1QRf8OGDSuS+Js4caK7&#10;h8SxZMkS06lTJ/cvke5I/IlQstvp3N9r1SrCQJ0zdqyqFgpRTBCB5Moumjkz4vmiER6Kh1CFYYQQ&#10;YSVVxN+IESNCI/7mzp1revTo4f4l0h2JPxEqMEx379hhRmRm5hqknWrUMBP79TMH9u511xJCJIIj&#10;hw/b/Nk8nsCmTc2S7Gz7uRBChIlUEX+jR48uUsGXZIg/isj0c+woIUDiT4SKg998YyY4HZS/VP3g&#10;9u0l/IRIEgy4EA768ZQpEQKQ1qtxY7N41izlAwohQkOqiD+mbCjsVA+IvwkTJrh7SBwI0cGDB7t/&#10;iXRH4k+EinG9e0cYn4R+Opan+6kQItnMcwyPrvXqRTyHeAZXLFigwjBCiFInVcRfUSZ5T5b4e//9&#10;9231USFA4k+EgmNHjpiRXbpEGJyD2rc3hw4ccNcQQpQEiLv9e/eauePH22qg/meyf0aGWbFwoQSg&#10;EKLUSBXxN3v2bHPFFVcEirxY7dxzzzXjnb430ZDvl4z9itRE4k+UOsw1NmXgwAgjc1Dbtmb39u0y&#10;MoUoJXj2vv3f/8zMESMink1aZq1aZs2yZXo+hRAlTqqIv48//thcc801gSIvVkuW+OvQoYOZOnWq&#10;+5dIdyT+RKlC9c5Zo0aZzo4x6RmWg9q1M9s3bHDXEEKUNuQETh8+PI8n8P02bawI/J+miBBClBCp&#10;Iv7WrVtnbrvttkCRF6slS/wxwXt2drb7l0h3JP5EqXHs2DFbZMIv/N5t0sRsysmRR0GIkMEzeWDf&#10;PpP13nsRApDiTH2bNzdb16511xRCiOSRKuJv+/btpkKFCoEiL1ZD/I0bN87dQ+Jo0KCB9UQKARJ/&#10;otRY89lndl4xvyG5cdUq91MhRFj59vhxM75PH5NZu3bE80tO4BZHBBLKLYQQySBVxN/evXtNpUqV&#10;zA9+8INAoRfUEH9jx45195AY6I+rV69uli5d6i4R6Y7EnygVVi1eHGE0Ek721aZN7qdCiLCDQbHb&#10;McKo0NupZs3cZ5n/D+3Y0ezats1dUwghEkeqiL+DBw+ap556qtTF3/Hjx021atVMTk6Ou0SkOxJ/&#10;okT5zjEYVy9bFhHqySTuqxYtUqinECkKU0AwLYv3THutd7NmtnKonm0hRKJIFfF3+PBh8+yzz5of&#10;/vCHgUIvqJ1zzjlmzJgx7h4Sw5EjR8yrr75q1q9f7y4R6Y7EnyhRNqxcafo0b55rHHapW9csmjlT&#10;BSOESHEQeDs2bzbDO3WKEIAM9Izv29fs3rFDIlAIUWzKsucP8ceE7Ink0KFDpk6dOmbjxo3uEpHu&#10;SPyJEgGjb/OaNWZAy5a5RiH5QnPHjuUmdNcSQqQ6TA+xbf16WwTGLwJ53sf27m0LPQkhRFFJFfG3&#10;e/du88gjj5gTTzwxUOgFNcTfqFGj3D0khgMHDphGjRqZzZs3u0tEuiPxJ0qEvTt3msHt20cYg+QK&#10;ES4mhCibUPxlQEZGxHOPJ3D60KG2cqgQQhSWVBF/GzZsMHfccUegyIvVzj77bDNixAh3D4lhn9PX&#10;MtXD1q1b3SUi3ZH4EyXCB2+9FWEAju/XTyFgQqQBDPCQ0xvtCez+2mvmowkT5AkUQhSKVBF/WVlZ&#10;5pJLLgkUebEa4m/48OHuHhLDnj17TNu2be3UE0KAxJ9IKocPHbJz9/mNPvJ/lOMnRHrBYM+yOXNM&#10;13r1IvoD2pLsbEUBCCHiIhXEH/1du3btzMknnxwo8mK1s846ywwcONDdS2L4+uuvTefOnc2OHTvc&#10;JSLdkfgTSePQwYN2LjAmgfaMvFHdutkQUHn9hEhPEHkUeXq3adMIAcggESLw6OHD7ppCCJGXVBB/&#10;hFpWrVo1UODl184444yEfy9EX48ePcyuXbvcJSLdkfgTSeGIY8DNGjkyYv6vD955x84LJuEnRHpD&#10;H3D0yBEzZ+zYiGlfaISDbli1Sv1EEeCa9erVy/zXuY5eq1GjhmniCGtG/mfNmmVDvyhBr+srUpVU&#10;EH/r1q0zf/3rXwMFXn7t9NNPN5mZme5eEgPPfP/+/a0HUAiQ+BMJ5/jRo2Z+VlaEQcf0DprEXQgR&#10;zTFHBM4YPtx0q18/os9gjsDVS5cqHLQQIOioLsir+sYbb7Tir5YjrhGAVapUMZUqVTI33HCDnXfs&#10;Rz/6kXniiSfMkiVLMATcPQgRfsIu/ngOlzp9F88gz2Jh2mmnnWbat2/v7kmI5CDxJxLOqsWLbVl3&#10;vyG3de1a91MhhIgEY4nJ4Gc6IrCLr+/o5IiWAa1amY1ffmm++/Zbd20RC7/4Q/Dh4QuC5ePGjTMX&#10;XHCBOfXUU02nTp3McV8eNvOTUW4e43rLli12vyybO3euzUeaOnWq+fzzz82AAQPMkCFD7OdBsHzN&#10;mjV2m6FDh7pLhSgeqSD+srOzC13shXbKKaeYpk2bunsSIjlI/ImEQlU/v+jrWreundxZCCHi4dD+&#10;/TY32B8yTuvTrJnZtX27+VYiMCYYnfGIP2DdSZMmWQHI+mPHjnU/MWbbtm25Xou7777bGqTnnXee&#10;ueKKK8zVV19t7rnnHrN48eLcCaxvueWWPMdi/8uWLTPXXXedOemkk6zYFCIRpIL449k699xzc0Vd&#10;vA2vfPXq1d09CZEcJP5EQqCz+3LJkohKfgi/LxYutJM+CyFEYdizc6eZMmhQRBQBnsBhHTuaTTk5&#10;EoEB0A/HK/5g06ZNues3aNDAXRop/qhYSPEK9h0NJeQrVKhg16vt/E7+3+TIkSM25+lnP/uZzTfy&#10;exaFKA5hF388B6NHjzY/+clP7LNR2Fa5cmVNgSOSisSfSAhb1qyJmMwZg23B5MnmuDowIURRcMQG&#10;gmPf11+bEZmZuX2LbY6wGfLWW+bw/v3uygIKK/6WL19u/vjHP9r1Cf308Iu/6dOnu0uDQUDiraBQ&#10;RYcOHWz+IO3xxx83J554oqlWrZoNGQ0Sj0IUhbCLP+7/9957L1fMFbbhWd+4caO7NyESj8SfKBa8&#10;0CnkMqhdu1zDrFOtWrbSp+byE0Ikil1bt5qRXbpY759fCI7u3t3scPogeQILJ/4OHDhgXn/9dVv4&#10;5aabboqoBFgY8QcIQELcfvnLX5oxY8bYIjNsW7FiResdFCKRhF38HTp0yNSrVy9XzBW2MdF7nz59&#10;5P0TSUPiTxSLQ44BwQi83xgjLIuKn0IIkUgIId++YYMVgf4+J7NOHTPOMQT3pvk8VrHEH8IYb8RR&#10;p19euXKlrfJ5/vnnW4/dv//9b7Mzau7Vwoo/9j9hwgRbqZD8QPIAr732WhsuKkSiCbv427t3r7n3&#10;3nsjBF1h2+23325ycnLcPQqRWCT+RJHhhU9hBr8Rxii8EEIkm81r1pi+LVpE9D+0rP79zYEYOWpl&#10;Hb4z4ZYIMK+Rd4QoI/cO79xll11mDWfC0mJ5FhB/t912m91+5syZ7tL8IbSzWbNmtrgLnovNmze7&#10;nwiRWMIu/rZu3Wqr6GIyF6cNHjxYEQ0iKUj8iSLBJO7Ro+8IQSr1CSFESbF+5UozpEOHiL6oS926&#10;ZtqQIdYTmI4isKThGlPZ8ze/+Y0tb880EEIki7CLv1mzZgWKucI25uZUoSSRDCT+RKFhvq0Zw4ZF&#10;lGIf2KaN+WrjRs3FJYQoNoiJv/3tbzZnLN720EMP5WlB68Vq8c5D99JLLwVun6z21ltvmW+++cY9&#10;ejghr+/Xv/619TIy9x8hpkIki7CLvzaOPYS5XNx266232vxBIRKNxJ8oFIxCfTJtmulSp06u8KPK&#10;52bFpgshEgTiD/HWqP6TZvncOmbNJ/WT1kYOqGqeqvyonYg8Hp599lnz9FOPmkUzagXuL1FtXlYN&#10;U+XFx6whGfbcuc8++8xMnjzZVg+Vp0Ikm7CLvzvvvDNQzBW2/fjHP7Y5ukIkmpQQfySpM/pRmNFE&#10;5hiKt7w0LytGVql2tnv3bpskn992fEauBC9ktmHUk/OL51ipDLHnX3zyiS2u4Ak/5vJb7bz4y/p3&#10;F0KUHPQnEn+pI/6EKEnCKv6wkZjaBFM5UY0pVPi+QiSSUIo/xBg3OyMeo0aNssnj5BJ84giPWCAM&#10;t2zZYrdhQlmS2jldxFwQPKTkJeBWJ6mdkZp//OMf1uC48MIL7TKMgeiE+BUrVthJbUmev+uuu8yT&#10;Tz5pt7nooots9bThw4eXWSG02/lNur/+eq7wo61YsMD9VAghEoPEn8SfELEIq/ibMWOG+fnPf55H&#10;wBW33X///RFTsQhRXEIp/njRjRw50nTu3Nm0bdvWPkwFib/9+/ebXr162W0aNmxo5xvidGOJP0ro&#10;/uUvf7GCbdWqVe7S78FriBA844wz7D49MEiuv/562+bPnx8h8nbt2mWefvppW+Epv/P0g2BFTJIo&#10;z5xLfAcqsDH3UteuXc2GDRusSOU4fA+uCd+tRYsWZsmSJSVaBYq5/Ji43RN95PvhBRRCiEQj8Vd0&#10;8ce1493A9A3Mucfk7T169LBVO3nHCJHqhFH87dixwzzwwAN5hFsi2oknnmjuuOMOayv67U4hikoo&#10;xZ8f5kv51a9+VaD484Oguvnmm+1DEyT+EF0kpfM5ZbGDEmrJX2AOJASdl8Mwbtw4u82jjz5qX6x+&#10;eNkiVH/605+aP/zhD+7S/OFFjABln0y0e+WVV5oGDRqYjIwM65GkZDbCl3+poMZ8TBgC99xzj51H&#10;iVLc5FgkEzqab/bsMe82bRrh8Zszdqw5rglIhRBJoDTEX5/eveMyrMIu/tauXWujV3inEAFz3333&#10;2SgVCuhgPJYF+J0ovMP79rnnnpNBnGaETfxhI3bv3t06DLDnktVwVnz00Ue630WxSUvxRygno6F8&#10;XrVqVevpi2bevHn25fnggw/mCr127drZbfAKBr2MvYefkNB48MQf57p06VJ36ffg4ufYiLwgd3+9&#10;evXMmWeeafr16+cuSQ77du0yo/xTOtSoYSYPGmQOagRZCJEkMG5KWvy9+vTT5t0mTUzOkiX5Vi0O&#10;s/jjulWqVMmmLTAYWZLRISUJ35PfwXsfyxhOL8Im/lavXm0H5bkfk91OPvnkuOfeFCIWaSn+GKXp&#10;06eP/ZwXR5Dnb8qUKVZ48TkFZ4BS4GzDCCphnn78nr8bbrjBXZo/+Yk/XvaPPfaYPQc6umjefPNN&#10;KzL5HgXBZLtvv/22qVmzZtythiPyar76qmn+8svmHedfT/y1rVXL1KldO3AbNTU1tUQ0+p/SEH/e&#10;ANf7rVubTTk5gSIwrOJv0qRJNkKESBHCxEhBOOuss2xjOR4DIPJl6tSp1ivIYCXTMyAWWZ9J4CtX&#10;rmy9h9GCqnnz5qZcuXI2LYG0Ca7DBRdcYM455xzbiKYB3oXr1q0zt9xyi83X551IY/8cj/cjufyc&#10;hwfbkC9F1AzRLqzrnRPb4PHgXcm7e9GiRXbfGMG8j/nX+560a6+9tsx4OEUwYRJ/OA8aNWpk78WS&#10;ajynGvAQxSEtxR9QmprQSgq1bNq0yV36PbyI/vOf/9gXFqLJg4eNXEJePOTc+UHIMSEnpXmzsrLc&#10;pflTkPgjJDWW+CM0NF7xVxS+dV7MCydPtoaQJ/x6Nmxodu/Y4a4hhBDJgb62pMVf/apVc/s6rw1o&#10;2dJsXr06wtAKu+ePgmQIug4dOrhL/59t27aZe++914pDwiWpVO1nwYIFNv2AqBeiSvyeQ1ISWE67&#10;++67TceOHc0XX3xh94HY2759uz1P3oMIshdeeCHP/IT8zXE5PiKSitwIur59++YWXmM/fhCJixcv&#10;Nk2aNMlNweB7yvOXvoRJ/FH/gUEK7sWSbM8//3zc/YIQ0YRS/JE4S0eP5+vhhx+2DxZCjBcOy2jR&#10;LxVCI3kY+IyXGyOAnC7bswwx558vhZcFI41XXHGFHc0kVIZiKry4GDlEdDVr1sy+nPxkZ2fbEVNy&#10;KhBnrENp36uvvtqcdtppNpzU/8LMjzCLv0+nT48wgno3bapQTyFEiUD/XBoFX/Y675GsAQMi+j7a&#10;wLZtzbrly+2gWKqKP6Ywaty4sRVmeAK9iBY/bD9+/Hhz3nnnmWuuuSYiJcITf3hmgyCdIjMz076v&#10;2T/vJkRddOOdyf5/97vfWaGHuBs0aJB9f/JOI89+uvP+4R3POfI55+WHvyX+0pcwiD/uOepAUBuC&#10;+7CkGwMoF198sU03wpYUojCE3vNXUnz55ZdmwoQJZs6cOfZFW9DLhBFIpooYPXp07jZlAb735/Pm&#10;RRg+mXXrmm3r1rlrCCFEcqEfKg3x57Fnxw4zplcv09EROv6+sN+bb5rHK1VKSfGHmCKclrDQihUr&#10;ukvzQnho+fLlbcgmgtGjIPFH+gTpCKxDRezevXvn20aMGBExuEqUTuvWrW1EDoOrzG/GvjA7MLAx&#10;cj3Byvf0i794B1xF2aC0xR/OBu47Bue5B8PQGDzheqxfvz4t5p0WxUPiT0Sw5rPPTM9GjXKNnYxx&#10;uL8AAAbFSURBVK7165svPv7Yjr4KIURJUNriz2PPzp1mYpQnsNIjj6Sk+GPAEs8c3jXSE5hKKBrE&#10;FevwOXOL+b2DBYk/3hEffPCBjaTBuxgdzVIU+D5E2xD540XWeMsJH8UkIbInqGibKLuUtvgj3Pn2&#10;22/PI8DC1Bi8oQ9l3mv/II4QIPEnLLxMN65aZfq/+WaukdOlbl3z8dSpGlUVQpQo9EdhEH/Auex3&#10;xNf0oUNN51q1Ulb8AQKNXD3EHSKQqtEUb9m6datZuHChzWfHM0jlQpazP4+CxB/wriAahrBOvHUU&#10;d6EQDPtCbJK791/n3UKu/VNPPWXzBRGY7du3t0Vj8OYRSUORsi1bttjCLU8++aTd11VXXWXP04Oi&#10;NZgkFIShGA1pHTR+x40bN7pribJIaYg/ng/uf7x9FDp68cUXc9OLwtwID+VZI51KCA+JP2Ff8Ht3&#10;7jQjMjMjRrgn9OtnjmrESAhRwtAnIf6qvFjJ9Or4gunX9cWktTeb/NM8VunhmOLPzzFHqDz9z3+a&#10;xx972HTr8Hzg/hLVOrV7zhGljxRa/PXs2dPmr8+ePdtdmhdEICLtlVdesZ6zRxxBi4FI2CZeDb/o&#10;8yAt4rXXXjMffvihuyQ2bE8RGEQd+faEyD3xxBPmmWeesYVeqPZJ6Bzr0Sjsxn75DAHIOZHzTtEY&#10;vn90UTYPDNp33nnHGuKcP+u3bNnSFrYRZZeSFn/k1DHJOiZwqjUGgsj1DapqL9IXiT9hixiMdTpR&#10;v/Ab3aOHXS6EEKUBXhw8PyXVYlWGjmbNmjU2pHHhvHmmz9tvm+aOuGn6739HNJaNHjzYLF60yCxz&#10;1g06XrwNbxdiTQjxPSUt/ihMdOONNwaKq7A2PJQPPPCArX7vVckVwkPiL835n9MpjOvdO0L49c/I&#10;MMePHXPXEEIIEQu8gfMmTjR9mjWLmBrHa+82bmynzdnlGJDqV4UoPiUt/hh8wXuNCRzGRjgqubaE&#10;bTdt2tSGPeNRFyIWEn9pDJ3DR+PHRxgqzGv1tdOxCiGEiB/602927zZL58yx/ai/X/U38qoZcJs/&#10;YYLZtn69HYBjMvkwGGucQ25zzokcPq9hAB8+eNDs3bXLbHeMy/UrV5ovFy+21aGZGmie8y6ZPWqU&#10;mTl8uJk2dKiZMmiQmfTeezZ9YFyfPja6ZEyPHmZUt25mZGamGdaxo/ng7bfNoHbt7KT6n0ydKg+F&#10;iAtP/LVo0cIMGzbMFhpKdiN3lSm9mGDd38hVpSAR5nFJtrvuustOp7J8+fKIwkxCxIPEX5rCy5xi&#10;LhR18YySfs2bm41ffhkKI0QIIVIV+lDC5hFKkx0R1LVevQgBGN061ahhi8lk1q5t+2S8hYikWY6Y&#10;WjRzplm1aJEtyIVY3Ll5s9m1davZ4fzrta8cMbYpJ8d8uWyZWT5/vvl0xgw7sDfdMYzH9+1rhr3z&#10;jun3xhum22uvma7O/jlGlzp1TCbNOSbHtq1mTdOJ5pwPLciTmaw2wznXY6raKeIAsUPoNbmgBw4c&#10;KLFGbipzLFPNlrBKr1FUBfM4mY0iTcxHvcrpBzRIIoqLxF+a8s2ePXaUFiODF2+3Bg3M4lmz7Oiu&#10;EEKIxIInjakjls2ZYyuHDu3Y0XR3+t1oERTWhijsVr++ebdJE+u9xGM31BGVo7p2tV49PHxZ779v&#10;pg4ZYmYMH25mjx5t5o4bZ+ZnZdmw10+mTbPvmKXZ2Wb5ggVm1aefmjWOWF3/xRdm8+rV9towKClE&#10;mOEe/dS5dytXrmxOOeWUQKEWqyEUb775ZvPb3/7W/j9oHa+deuqp5k9/+pNp1qyZLcIkRCKR+Etz&#10;GKE+cuiQObCv4InthRBCJBbyAA/t32/27dplPXrbN2ywXr5lc+eaOR9+aCY5gooCXEM6dLDhkXjw&#10;+rZoYXOz32/TJrfx+UhHiI3r29eGXDK4h/BaMnu2WekYqxtWrjRb1661+/9q0yazc8sW8/W2bXZC&#10;ezyUhKzyHjjonAvhnUcOH7b5jISlYvDq/SBEJMwvybQkn3/+uZk3b56tYvvWW2+ZqlWrmooVK9q5&#10;AMuXL28uvfRSWzCGfDymPMFzRyEnKu5WqVLFVsGlMi7TnFCghQIz7FvPnEgWEn9CCCGEEEIIkQZI&#10;/AkhhBBCCCFEGiDxJ4QQQgghhBBpgMSfEEIIIYQQQqQBEn9CCCGEEEIIkQZI/AkhhBBCCCFEGiDx&#10;J4QQQgghhBBpgMSfEEIIIYQQQqQBEn9CCCGEEEIIkQZI/AkhhBBCCCFEGiDxJ4QQQgghhBBpQKHF&#10;3/Hjx79ztxVCCCGEEEIIkSK44u/3rrQrgBNO+D+446UYprLtMAAAAABJRU5ErkJgglBLAQItABQA&#10;BgAIAAAAIQCxgme2CgEAABMCAAATAAAAAAAAAAAAAAAAAAAAAABbQ29udGVudF9UeXBlc10ueG1s&#10;UEsBAi0AFAAGAAgAAAAhADj9If/WAAAAlAEAAAsAAAAAAAAAAAAAAAAAOwEAAF9yZWxzLy5yZWxz&#10;UEsBAi0AFAAGAAgAAAAhAG1GQzkmBAAAxAkAAA4AAAAAAAAAAAAAAAAAOgIAAGRycy9lMm9Eb2Mu&#10;eG1sUEsBAi0AFAAGAAgAAAAhAKomDr68AAAAIQEAABkAAAAAAAAAAAAAAAAAjAYAAGRycy9fcmVs&#10;cy9lMm9Eb2MueG1sLnJlbHNQSwECLQAUAAYACAAAACEAvA1lit0AAAAIAQAADwAAAAAAAAAAAAAA&#10;AAB/BwAAZHJzL2Rvd25yZXYueG1sUEsBAi0ACgAAAAAAAAAhAJ8xPT7hBgEA4QYBABQAAAAAAAAA&#10;AAAAAAAAiQgAAGRycy9tZWRpYS9pbWFnZTEucG5nUEsFBgAAAAAGAAYAfAEAAJwPAQAAAA==&#10;">
                    <v:shape id="Imagen 15" o:spid="_x0000_s1030" type="#_x0000_t75" style="position:absolute;top:68;width:37191;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a4SvDAAAA2wAAAA8AAABkcnMvZG93bnJldi54bWxET01rwkAQvQv+h2WE3nRji9WmriItFQ+N&#10;EJXS45Ads8HsbJrdavrvu4LgbR7vc+bLztbiTK2vHCsYjxIQxIXTFZcKDvuP4QyED8gaa8ek4I88&#10;LBf93hxT7S6c03kXShFD2KeowITQpFL6wpBFP3INceSOrrUYImxLqVu8xHBby8ckeZYWK44NBht6&#10;M1Scdr9WwfYr33y+HL7t9MdU6yeb7bOM3pV6GHSrVxCBunAX39wbHedP4PpLPE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trhK8MAAADbAAAADwAAAAAAAAAAAAAAAACf&#10;AgAAZHJzL2Rvd25yZXYueG1sUEsFBgAAAAAEAAQA9wAAAI8DAAAAAA==&#10;" stroked="t" strokecolor="black [3213]" strokeweight=".5pt">
                      <v:imagedata r:id="rId15" o:title="" croptop="10414f" cropbottom="1694f"/>
                      <v:path arrowok="t"/>
                    </v:shape>
                    <v:shape id="Cuadro de texto 2" o:spid="_x0000_s1031" type="#_x0000_t202" style="position:absolute;left:37190;width:17449;height:13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795CA26C" w14:textId="2A768705" w:rsidR="00A41CCA" w:rsidRPr="00BE5E2E" w:rsidRDefault="00A41CCA" w:rsidP="00BE5E2E">
                            <w:pPr>
                              <w:spacing w:after="0" w:line="240" w:lineRule="auto"/>
                              <w:jc w:val="both"/>
                              <w:rPr>
                                <w:lang w:val="en-US"/>
                              </w:rPr>
                            </w:pPr>
                            <w:r w:rsidRPr="00F467A0">
                              <w:rPr>
                                <w:b/>
                                <w:lang w:val="en-US"/>
                              </w:rPr>
                              <w:t>Fig.</w:t>
                            </w:r>
                            <w:r w:rsidRPr="00F467A0">
                              <w:rPr>
                                <w:lang w:val="en-US"/>
                              </w:rPr>
                              <w:t xml:space="preserve"> </w:t>
                            </w:r>
                            <w:r>
                              <w:rPr>
                                <w:b/>
                                <w:lang w:val="en-US"/>
                              </w:rPr>
                              <w:t>3</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v:textbox>
                    </v:shape>
                    <w10:wrap type="square" anchorx="margin"/>
                  </v:group>
                </w:pict>
              </mc:Fallback>
            </mc:AlternateContent>
          </w:r>
        </w:p>
        <w:p w14:paraId="6220BA46" w14:textId="467BB41F" w:rsidR="00DF51C6" w:rsidRPr="00635BCD" w:rsidRDefault="00635BCD" w:rsidP="00AA6EB7">
          <w:pPr>
            <w:widowControl w:val="0"/>
            <w:autoSpaceDE w:val="0"/>
            <w:autoSpaceDN w:val="0"/>
            <w:adjustRightInd w:val="0"/>
            <w:spacing w:after="0" w:line="240" w:lineRule="auto"/>
            <w:jc w:val="both"/>
            <w:rPr>
              <w:lang w:val="en-US"/>
            </w:rPr>
          </w:pPr>
          <w:r>
            <w:rPr>
              <w:i/>
              <w:lang w:val="en-US"/>
            </w:rPr>
            <w:t xml:space="preserve">Characterizing </w:t>
          </w:r>
          <w:r w:rsidR="00D559D0">
            <w:rPr>
              <w:i/>
              <w:lang w:val="en-US"/>
            </w:rPr>
            <w:t>a</w:t>
          </w:r>
          <w:r w:rsidR="00DF51C6" w:rsidRPr="00635BCD">
            <w:rPr>
              <w:i/>
              <w:lang w:val="en-US"/>
            </w:rPr>
            <w:t>biotic conditions</w:t>
          </w:r>
          <w:r w:rsidR="00BF4C9D">
            <w:rPr>
              <w:i/>
              <w:lang w:val="en-US"/>
            </w:rPr>
            <w:t xml:space="preserve"> - </w:t>
          </w:r>
          <w:r w:rsidR="00DF51C6" w:rsidRPr="00635BCD">
            <w:rPr>
              <w:lang w:val="en-US"/>
            </w:rPr>
            <w:t xml:space="preserve">To characterize </w:t>
          </w:r>
          <w:r w:rsidR="00DF51C6" w:rsidRPr="00635BCD">
            <w:rPr>
              <w:b/>
              <w:lang w:val="en-US"/>
            </w:rPr>
            <w:t>regional climate</w:t>
          </w:r>
          <w:r w:rsidR="00DF51C6" w:rsidRPr="00635BCD">
            <w:rPr>
              <w:lang w:val="en-US"/>
            </w:rPr>
            <w:t xml:space="preserve"> </w:t>
          </w:r>
          <w:r w:rsidR="00DA6F9F">
            <w:rPr>
              <w:lang w:val="en-US"/>
            </w:rPr>
            <w:t xml:space="preserve">conditions, </w:t>
          </w:r>
          <w:r w:rsidR="00DF51C6" w:rsidRPr="00635BCD">
            <w:rPr>
              <w:lang w:val="en-US"/>
            </w:rPr>
            <w:t xml:space="preserve">I will use climatic data from meteorological stations near the plots. To describe the </w:t>
          </w:r>
          <w:r w:rsidR="00DF51C6" w:rsidRPr="00635BCD">
            <w:rPr>
              <w:b/>
              <w:lang w:val="en-US"/>
            </w:rPr>
            <w:t>light environment of host trees</w:t>
          </w:r>
          <w:r w:rsidR="00DF51C6" w:rsidRPr="00635BCD">
            <w:rPr>
              <w:lang w:val="en-US"/>
            </w:rPr>
            <w:t xml:space="preserve"> I will measure photosynthetically active radiation (PAR, mol·m</w:t>
          </w:r>
          <w:r w:rsidR="00DF51C6" w:rsidRPr="00635BCD">
            <w:rPr>
              <w:vertAlign w:val="superscript"/>
              <w:lang w:val="en-US"/>
            </w:rPr>
            <w:t>-2</w:t>
          </w:r>
          <w:r w:rsidR="00DF51C6" w:rsidRPr="00635BCD">
            <w:rPr>
              <w:lang w:val="en-US"/>
            </w:rPr>
            <w:t>·day</w:t>
          </w:r>
          <w:r w:rsidR="00DF51C6" w:rsidRPr="00635BCD">
            <w:rPr>
              <w:vertAlign w:val="superscript"/>
              <w:lang w:val="en-US"/>
            </w:rPr>
            <w:t>-1</w:t>
          </w:r>
          <w:r w:rsidR="00DF51C6" w:rsidRPr="00635BCD">
            <w:rPr>
              <w:lang w:val="en-US"/>
            </w:rPr>
            <w:t xml:space="preserve">) by taking three hemispheric photographs in each tree at 10 m, where orchid roots will be sampled. To improve PAR estimation </w:t>
          </w:r>
          <w:r w:rsidR="00DF51C6" w:rsidRPr="00635BCD">
            <w:rPr>
              <w:lang w:val="en-US"/>
            </w:rPr>
            <w:lastRenderedPageBreak/>
            <w:t>accuracy, I will measure the diffuse to direct PAR ratio with BF5 diffuse PAR sensors (Delta-T Devices, UK) in three randomly chosen host trees.</w:t>
          </w:r>
          <w:r w:rsidR="00BF4C9D">
            <w:rPr>
              <w:lang w:val="en-US"/>
            </w:rPr>
            <w:t xml:space="preserve"> The completion of this task is a milestone (M1). Potential delays (</w:t>
          </w:r>
          <w:r w:rsidR="00BF4C9D" w:rsidRPr="00BF4C9D">
            <w:rPr>
              <w:i/>
              <w:lang w:val="en-US"/>
            </w:rPr>
            <w:t>e.g.</w:t>
          </w:r>
          <w:r w:rsidR="00BF4C9D">
            <w:rPr>
              <w:lang w:val="en-US"/>
            </w:rPr>
            <w:t>, due to bad weather) have been considered in the task schedule (Table 1).</w:t>
          </w:r>
        </w:p>
        <w:p w14:paraId="1C96F15D" w14:textId="5197A6EA" w:rsidR="00DF51C6" w:rsidRDefault="00DF51C6" w:rsidP="00AA6EB7">
          <w:pPr>
            <w:widowControl w:val="0"/>
            <w:autoSpaceDE w:val="0"/>
            <w:autoSpaceDN w:val="0"/>
            <w:adjustRightInd w:val="0"/>
            <w:spacing w:after="0" w:line="240" w:lineRule="auto"/>
            <w:jc w:val="both"/>
            <w:rPr>
              <w:lang w:val="en-US"/>
            </w:rPr>
          </w:pPr>
        </w:p>
        <w:p w14:paraId="11DC260F" w14:textId="4ACFC1F6" w:rsidR="00705C17" w:rsidRDefault="00BF4C9D" w:rsidP="00AA6EB7">
          <w:pPr>
            <w:widowControl w:val="0"/>
            <w:autoSpaceDE w:val="0"/>
            <w:autoSpaceDN w:val="0"/>
            <w:adjustRightInd w:val="0"/>
            <w:spacing w:after="0" w:line="240" w:lineRule="auto"/>
            <w:jc w:val="both"/>
            <w:rPr>
              <w:i/>
              <w:lang w:val="en-US"/>
            </w:rPr>
          </w:pPr>
          <w:r>
            <w:rPr>
              <w:i/>
              <w:lang w:val="en-US"/>
            </w:rPr>
            <w:t>Task 1.2</w:t>
          </w:r>
          <w:r w:rsidR="00705C17">
            <w:rPr>
              <w:i/>
              <w:lang w:val="en-US"/>
            </w:rPr>
            <w:t xml:space="preserve"> </w:t>
          </w:r>
          <w:r w:rsidR="00DA6F9F">
            <w:rPr>
              <w:i/>
              <w:lang w:val="en-US"/>
            </w:rPr>
            <w:t>Molecular analyses</w:t>
          </w:r>
          <w:r w:rsidR="00A41CCA">
            <w:rPr>
              <w:i/>
              <w:lang w:val="en-US"/>
            </w:rPr>
            <w:t xml:space="preserve"> and bioinformatics</w:t>
          </w:r>
        </w:p>
        <w:p w14:paraId="30269B9D" w14:textId="576F50D2" w:rsidR="005A344D" w:rsidRDefault="00DB02C6" w:rsidP="00797F6D">
          <w:pPr>
            <w:widowControl w:val="0"/>
            <w:autoSpaceDE w:val="0"/>
            <w:autoSpaceDN w:val="0"/>
            <w:adjustRightInd w:val="0"/>
            <w:spacing w:after="0" w:line="240" w:lineRule="auto"/>
            <w:jc w:val="both"/>
            <w:rPr>
              <w:lang w:val="en-US"/>
            </w:rPr>
          </w:pPr>
          <w:r>
            <w:rPr>
              <w:rFonts w:cs="TimesNewRomanPSMT"/>
              <w:lang w:val="en-US"/>
            </w:rPr>
            <w:t xml:space="preserve">Mycorrhizal </w:t>
          </w:r>
          <w:r w:rsidR="00705C17" w:rsidRPr="00FF7BAA">
            <w:rPr>
              <w:rFonts w:cs="TimesNewRomanPSMT"/>
              <w:lang w:val="en-US"/>
            </w:rPr>
            <w:t xml:space="preserve">DNA extraction and sequencing analyses </w:t>
          </w:r>
          <w:r w:rsidR="00DA6F9F">
            <w:rPr>
              <w:rFonts w:cs="TimesNewRomanPSMT"/>
              <w:lang w:val="en-US"/>
            </w:rPr>
            <w:t xml:space="preserve">will be performed </w:t>
          </w:r>
          <w:r w:rsidR="002C266A" w:rsidRPr="00FF7BAA">
            <w:rPr>
              <w:rFonts w:cs="TimesNewRomanPSMT"/>
              <w:lang w:val="en-US"/>
            </w:rPr>
            <w:t xml:space="preserve">at KU Leuven </w:t>
          </w:r>
          <w:r w:rsidR="00DA6F9F">
            <w:rPr>
              <w:rFonts w:cs="TimesNewRomanPSMT"/>
              <w:lang w:val="en-US"/>
            </w:rPr>
            <w:t>(</w:t>
          </w:r>
          <w:r w:rsidR="002C266A" w:rsidRPr="00FF7BAA">
            <w:rPr>
              <w:rFonts w:cs="TimesNewRomanPSMT"/>
              <w:lang w:val="en-US"/>
            </w:rPr>
            <w:t>Belgium</w:t>
          </w:r>
          <w:r w:rsidR="00DA6F9F">
            <w:rPr>
              <w:rFonts w:cs="TimesNewRomanPSMT"/>
              <w:lang w:val="en-US"/>
            </w:rPr>
            <w:t>)</w:t>
          </w:r>
          <w:r w:rsidR="002C266A" w:rsidRPr="00FF7BAA">
            <w:rPr>
              <w:rFonts w:cs="TimesNewRomanPSMT"/>
              <w:lang w:val="en-US"/>
            </w:rPr>
            <w:t xml:space="preserve">. </w:t>
          </w:r>
          <w:r w:rsidR="00DA6F9F">
            <w:rPr>
              <w:rFonts w:cs="TimesNewRomanPSMT"/>
              <w:lang w:val="en-US"/>
            </w:rPr>
            <w:t xml:space="preserve">After acquiring the necessary licenses, </w:t>
          </w:r>
          <w:r w:rsidR="002C266A" w:rsidRPr="00FF7BAA">
            <w:rPr>
              <w:rFonts w:cs="TimesNewRomanPSMT"/>
              <w:lang w:val="en-US"/>
            </w:rPr>
            <w:t xml:space="preserve">root samples </w:t>
          </w:r>
          <w:r w:rsidR="00DA6F9F">
            <w:rPr>
              <w:rFonts w:cs="TimesNewRomanPSMT"/>
              <w:lang w:val="en-US"/>
            </w:rPr>
            <w:t xml:space="preserve">will be </w:t>
          </w:r>
          <w:r w:rsidR="002C266A" w:rsidRPr="00FF7BAA">
            <w:rPr>
              <w:rFonts w:cs="TimesNewRomanPSMT"/>
              <w:lang w:val="en-US"/>
            </w:rPr>
            <w:t>exported</w:t>
          </w:r>
          <w:r w:rsidR="00DA6F9F">
            <w:rPr>
              <w:rFonts w:cs="TimesNewRomanPSMT"/>
              <w:lang w:val="en-US"/>
            </w:rPr>
            <w:t xml:space="preserve"> to Belgium</w:t>
          </w:r>
          <w:r w:rsidR="002C266A" w:rsidRPr="00FF7BAA">
            <w:rPr>
              <w:rFonts w:cs="TimesNewRomanPSMT"/>
              <w:lang w:val="en-US"/>
            </w:rPr>
            <w:t xml:space="preserve">. </w:t>
          </w:r>
          <w:r w:rsidR="00705C17" w:rsidRPr="00FF7BAA">
            <w:rPr>
              <w:rFonts w:cs="TimesNewRomanPSMT"/>
              <w:lang w:val="en-US"/>
            </w:rPr>
            <w:t xml:space="preserve">Licenses for research purposes are </w:t>
          </w:r>
          <w:r w:rsidR="00DA6F9F">
            <w:rPr>
              <w:rFonts w:cs="TimesNewRomanPSMT"/>
              <w:lang w:val="en-US"/>
            </w:rPr>
            <w:t>usually</w:t>
          </w:r>
          <w:r w:rsidR="00705C17" w:rsidRPr="00FF7BAA">
            <w:rPr>
              <w:rFonts w:cs="TimesNewRomanPSMT"/>
              <w:lang w:val="en-US"/>
            </w:rPr>
            <w:t xml:space="preserve"> granted within 1-3 months (N Ospina, </w:t>
          </w:r>
          <w:r w:rsidR="00DA6F9F">
            <w:rPr>
              <w:rFonts w:cs="TimesNewRomanPSMT"/>
              <w:lang w:val="en-US"/>
            </w:rPr>
            <w:t>p</w:t>
          </w:r>
          <w:r w:rsidR="00705C17" w:rsidRPr="00FF7BAA">
            <w:rPr>
              <w:rFonts w:cs="TimesNewRomanPSMT"/>
              <w:lang w:val="en-US"/>
            </w:rPr>
            <w:t xml:space="preserve">ers. comm.). In </w:t>
          </w:r>
          <w:r w:rsidR="00DA6F9F">
            <w:rPr>
              <w:rFonts w:cs="TimesNewRomanPSMT"/>
              <w:lang w:val="en-US"/>
            </w:rPr>
            <w:t xml:space="preserve">case of delays or problems with acquiring the licenses, </w:t>
          </w:r>
          <w:r w:rsidR="00705C17" w:rsidRPr="00FF7BAA">
            <w:rPr>
              <w:rFonts w:cs="TimesNewRomanPSMT"/>
              <w:lang w:val="en-US"/>
            </w:rPr>
            <w:t xml:space="preserve">I </w:t>
          </w:r>
          <w:r w:rsidR="00D932EB">
            <w:rPr>
              <w:rFonts w:cs="TimesNewRomanPSMT"/>
              <w:lang w:val="en-US"/>
            </w:rPr>
            <w:t xml:space="preserve">will </w:t>
          </w:r>
          <w:r w:rsidR="00DA6F9F">
            <w:rPr>
              <w:lang w:val="en-US"/>
            </w:rPr>
            <w:t>e</w:t>
          </w:r>
          <w:r w:rsidR="005A344D">
            <w:rPr>
              <w:lang w:val="en-US"/>
            </w:rPr>
            <w:t>x</w:t>
          </w:r>
          <w:r w:rsidR="002C266A" w:rsidRPr="00FF7BAA">
            <w:rPr>
              <w:lang w:val="en-US"/>
            </w:rPr>
            <w:t>tract mycorrhiza</w:t>
          </w:r>
          <w:r w:rsidR="00AA5CA5" w:rsidRPr="00FF7BAA">
            <w:rPr>
              <w:lang w:val="en-US"/>
            </w:rPr>
            <w:t>l</w:t>
          </w:r>
          <w:r w:rsidR="002C266A" w:rsidRPr="00FF7BAA">
            <w:rPr>
              <w:lang w:val="en-US"/>
            </w:rPr>
            <w:t xml:space="preserve"> DNA in </w:t>
          </w:r>
          <w:r w:rsidR="005A344D">
            <w:rPr>
              <w:lang w:val="en-US"/>
            </w:rPr>
            <w:t>the</w:t>
          </w:r>
          <w:r w:rsidR="002C266A" w:rsidRPr="00FF7BAA">
            <w:rPr>
              <w:lang w:val="en-US"/>
            </w:rPr>
            <w:t xml:space="preserve"> molecular biology lab </w:t>
          </w:r>
          <w:r w:rsidR="005A344D">
            <w:rPr>
              <w:lang w:val="en-US"/>
            </w:rPr>
            <w:t xml:space="preserve">of Dr. Flanagan </w:t>
          </w:r>
          <w:r w:rsidR="002C266A" w:rsidRPr="00FF7BAA">
            <w:rPr>
              <w:lang w:val="en-US"/>
            </w:rPr>
            <w:t xml:space="preserve">and export </w:t>
          </w:r>
          <w:r w:rsidR="005A344D">
            <w:rPr>
              <w:lang w:val="en-US"/>
            </w:rPr>
            <w:t xml:space="preserve">the DNA </w:t>
          </w:r>
          <w:r w:rsidR="002C266A" w:rsidRPr="00FF7BAA">
            <w:rPr>
              <w:lang w:val="en-US"/>
            </w:rPr>
            <w:t>products</w:t>
          </w:r>
          <w:r w:rsidR="00C42C19">
            <w:rPr>
              <w:lang w:val="en-US"/>
            </w:rPr>
            <w:t xml:space="preserve">. </w:t>
          </w:r>
          <w:r w:rsidR="00DF51C6" w:rsidRPr="00635BCD">
            <w:rPr>
              <w:lang w:val="en-US"/>
            </w:rPr>
            <w:t xml:space="preserve">DNA </w:t>
          </w:r>
          <w:r w:rsidR="00C42C19">
            <w:rPr>
              <w:lang w:val="en-US"/>
            </w:rPr>
            <w:t xml:space="preserve">will be extracted </w:t>
          </w:r>
          <w:r w:rsidR="00DF51C6" w:rsidRPr="00635BCD">
            <w:rPr>
              <w:lang w:val="en-US"/>
            </w:rPr>
            <w:t>from 0.5 g mycorrhizal root fragments using UltraClean Plant DNA Isolation Kit (Mo Bio Laboratories Inc., CA, USA</w:t>
          </w:r>
          <w:r w:rsidR="005A344D">
            <w:rPr>
              <w:lang w:val="en-US"/>
            </w:rPr>
            <w:t xml:space="preserve">). </w:t>
          </w:r>
          <w:r w:rsidR="005A344D" w:rsidRPr="005A344D">
            <w:rPr>
              <w:lang w:val="en-US"/>
            </w:rPr>
            <w:t>Amplicon libraries w</w:t>
          </w:r>
          <w:r w:rsidR="005A344D">
            <w:rPr>
              <w:lang w:val="en-US"/>
            </w:rPr>
            <w:t xml:space="preserve">ill be </w:t>
          </w:r>
          <w:r w:rsidR="005A344D" w:rsidRPr="005A344D">
            <w:rPr>
              <w:lang w:val="en-US"/>
            </w:rPr>
            <w:t>created for Illumina MiSeq sequencing using two primer combinations amplifying the ITS-2 region of eukaryotic rDNA, ITS3 / ITS4OF</w:t>
          </w:r>
          <w:r w:rsidR="00BA70A2">
            <w:rPr>
              <w:lang w:val="en-US"/>
            </w:rPr>
            <w:fldChar w:fldCharType="begin" w:fldLock="1"/>
          </w:r>
          <w:r w:rsidR="00F444C7">
            <w:rPr>
              <w:lang w:val="en-US"/>
            </w:rPr>
            <w:instrText>ADDIN CSL_CITATION {"citationItems":[{"id":"ITEM-1","itemData":{"ISBN":"0-12-372180-6","author":[{"dropping-particle":"","family":"White","given":"TJ","non-dropping-particle":"","parse-names":false,"suffix":""},{"dropping-particle":"","family":"Bruns","given":"TD","non-dropping-particle":"","parse-names":false,"suffix":""},{"dropping-particle":"","family":"Lee","given":"SB","non-dropping-particle":"","parse-names":false,"suffix":""},{"dropping-particle":"","family":"Taylor","given":"JW","non-dropping-particle":"","parse-names":false,"suffix":""}],"container-title":"PCR - Protocols and Applications - A Laboratory Manual","id":"ITEM-1","issued":{"date-parts":[["1990","1","1"]]},"page":"315-322","publisher":"Academic Press","title":"Amplification and direct sequencing of fungal ribosomal RNA Genes for phylogenetics","type":"chapter"},"uris":["http://www.mendeley.com/documents/?uuid=0b49037e-325c-4fb8-b67c-25add87e49d2"]},{"id":"ITEM-2","itemData":{"DOI":"10.1111/j.1469-8137.2007.02320.x","ISSN":"0028-646X","abstract":"Summary ?? Despite advances owing to molecular approaches, several hurdles still obstruct the identification of fungi forming orchid mycorrhizas. The Tulasnellaceae exhibit accelerated evolution of the nuclear ribosomal operon, causing most standard primers to fail in polymerase chain reaction (PCR) trials. Insufficient sequences are available from well characterized isolates and fruitbodies. Lastly, taxon-specific PCR primers are needed in order to explore the ecology of the fungi outside of the orchid root. Here, progress in overcoming these hurdles is reported. ?? Broad-spectrum basidiomycete internal transcribed spacer (ITS) primers that do not exclude most known Tulasnellaceae are presented. blast searches and empirical PCR tests support their wide utility within the Basidiomycota. ?? Taxon-specific ITS primers are presented targeted to orchid-associated Tulasnella, and a core component of the Thelephora?Tomentella complex. The efficiency and selectivity of these primer sets are again supported by blast searches and empirical tests. ?? Lastly, ITS DNA sequences are presented from several strains of Epulorhiza, Ceratorhiza, Ceratobasidium, Sistotrema, Thanatephorus and Tulasnella that were originally described in the landmark mycorrhizal studies of Currah and Warcup. Detailed phylogenetic analyses reveal some inconsistencies in species concepts in these taxonomically challenging resupinate basidiomycetes, but also help to place several sequences from environmental samples.","author":[{"dropping-particle":"","family":"Taylor","given":"D Lee","non-dropping-particle":"","parse-names":false,"suffix":""},{"dropping-particle":"","family":"McCormick","given":"Melissa K","non-dropping-particle":"","parse-names":false,"suffix":""}],"container-title":"New Phytologist","id":"ITEM-2","issue":"4","issued":{"date-parts":[["2008","12","10"]]},"note":"doi: 10.1111/j.1469-8137.2007.02320.x","page":"1020-1033","publisher":"John Wiley &amp; Sons, Ltd (10.1111)","title":"Internal transcribed spacer primers and sequences for improved characterization of basidiomycetous orchid mycorrhizas","type":"article-journal","volume":"177"},"uris":["http://www.mendeley.com/documents/?uuid=2ac599f4-a06b-484c-acf7-cd25cda1acc8"]}],"mendeley":{"formattedCitation":"&lt;sup&gt;36,37&lt;/sup&gt;","plainTextFormattedCitation":"36,37","previouslyFormattedCitation":"&lt;sup&gt;36,37&lt;/sup&gt;"},"properties":{"noteIndex":0},"schema":"https://github.com/citation-style-language/schema/raw/master/csl-citation.json"}</w:instrText>
          </w:r>
          <w:r w:rsidR="00BA70A2">
            <w:rPr>
              <w:lang w:val="en-US"/>
            </w:rPr>
            <w:fldChar w:fldCharType="separate"/>
          </w:r>
          <w:r w:rsidR="00F444C7" w:rsidRPr="00F444C7">
            <w:rPr>
              <w:noProof/>
              <w:vertAlign w:val="superscript"/>
              <w:lang w:val="en-US"/>
            </w:rPr>
            <w:t>36,37</w:t>
          </w:r>
          <w:r w:rsidR="00BA70A2">
            <w:rPr>
              <w:lang w:val="en-US"/>
            </w:rPr>
            <w:fldChar w:fldCharType="end"/>
          </w:r>
          <w:r w:rsidR="005A344D" w:rsidRPr="005A344D">
            <w:rPr>
              <w:lang w:val="en-US"/>
            </w:rPr>
            <w:t xml:space="preserve"> and ITS86F / ITS4</w:t>
          </w:r>
          <w:r w:rsidR="00BA70A2">
            <w:rPr>
              <w:lang w:val="en-US"/>
            </w:rPr>
            <w:fldChar w:fldCharType="begin" w:fldLock="1"/>
          </w:r>
          <w:r w:rsidR="00F444C7">
            <w:rPr>
              <w:lang w:val="en-US"/>
            </w:rPr>
            <w:instrText>ADDIN CSL_CITATION {"citationItems":[{"id":"ITEM-1","itemData":{"ISBN":"0-12-372180-6","author":[{"dropping-particle":"","family":"White","given":"TJ","non-dropping-particle":"","parse-names":false,"suffix":""},{"dropping-particle":"","family":"Bruns","given":"TD","non-dropping-particle":"","parse-names":false,"suffix":""},{"dropping-particle":"","family":"Lee","given":"SB","non-dropping-particle":"","parse-names":false,"suffix":""},{"dropping-particle":"","family":"Taylor","given":"JW","non-dropping-particle":"","parse-names":false,"suffix":""}],"container-title":"PCR - Protocols and Applications - A Laboratory Manual","id":"ITEM-1","issued":{"date-parts":[["1990","1","1"]]},"page":"315-322","publisher":"Academic Press","title":"Amplification and direct sequencing of fungal ribosomal RNA Genes for phylogenetics","type":"chapter"},"uris":["http://www.mendeley.com/documents/?uuid=0b49037e-325c-4fb8-b67c-25add87e49d2"]},{"id":"ITEM-2","itemData":{"ISSN":"0095-1137","abstract":"Invasive fungal disease often plays an important role in the morbidity and mortality of immunocompromised patients. The poor sensitivity of current fungal blood culture and histological practices has led to the development of highly sensitive and specific molecular techniques, such as the PCR. Sequence variability of the internal transcribed spacer 2 (ITS2) region of fungi is potentially useful in rapid and accurate diagnosis of clinical fungal isolates. PCR with fungus-specific primers targeted toward conserved sequences of the 5.8S and 28S ribosomal DNA (rDNA) results in amplification of the species-specific ITS2 regions, which are variable in amplicon length. We have made use of the ABI PRISM 310 genetic analyzer and the ABI PRISM 310 GeneScan analysis software for the determination of variable size differences of the ITS2 region of clinically important fungi, including Candida and non-Candida yeasts, Aspergillus species, and a variety of dermatophytes. No cross-reaction occurred when samples were tested against human and bacterial genomic DNA. We have found that most clinically significant fungal isolates can be differentiated by this method, and it therefore serves to be a promising tool for the rapid (&lt;7 h) diagnosis of fungemia and other invasive fungal infections.","author":[{"dropping-particle":"","family":"Turenne","given":"C Y","non-dropping-particle":"","parse-names":false,"suffix":""},{"dropping-particle":"","family":"Sanche","given":"S E","non-dropping-particle":"","parse-names":false,"suffix":""},{"dropping-particle":"","family":"Hoban","given":"D J","non-dropping-particle":"","parse-names":false,"suffix":""},{"dropping-particle":"","family":"Karlowsky","given":"J A","non-dropping-particle":"","parse-names":false,"suffix":""},{"dropping-particle":"","family":"Kabani","given":"A M","non-dropping-particle":"","parse-names":false,"suffix":""}],"container-title":"Journal of clinical microbiology","id":"ITEM-2","issue":"6","issued":{"date-parts":[["1999","6"]]},"page":"1846-1851","publisher":"American Society for Microbiology","title":"Rapid identification of fungi by using the ITS2 genetic region and an automated fluorescent capillary electrophoresis system","type":"article-journal","volume":"37"},"uris":["http://www.mendeley.com/documents/?uuid=9733d913-3861-45e5-aa9a-1e712d5243b3"]}],"mendeley":{"formattedCitation":"&lt;sup&gt;36,38&lt;/sup&gt;","plainTextFormattedCitation":"36,38","previouslyFormattedCitation":"&lt;sup&gt;36,38&lt;/sup&gt;"},"properties":{"noteIndex":0},"schema":"https://github.com/citation-style-language/schema/raw/master/csl-citation.json"}</w:instrText>
          </w:r>
          <w:r w:rsidR="00BA70A2">
            <w:rPr>
              <w:lang w:val="en-US"/>
            </w:rPr>
            <w:fldChar w:fldCharType="separate"/>
          </w:r>
          <w:r w:rsidR="00F444C7" w:rsidRPr="00F444C7">
            <w:rPr>
              <w:noProof/>
              <w:vertAlign w:val="superscript"/>
              <w:lang w:val="en-US"/>
            </w:rPr>
            <w:t>36,38</w:t>
          </w:r>
          <w:r w:rsidR="00BA70A2">
            <w:rPr>
              <w:lang w:val="en-US"/>
            </w:rPr>
            <w:fldChar w:fldCharType="end"/>
          </w:r>
          <w:r w:rsidR="005A344D" w:rsidRPr="005A344D">
            <w:rPr>
              <w:lang w:val="en-US"/>
            </w:rPr>
            <w:t xml:space="preserve">. ITS3 / ITS4OF has previously been shown to favour the amplification of basidiomycete fungi and detection of orchid-associating families of the Basidiomycota, while ITS86F / ITS4 provides amplification of a broad spectrum of </w:t>
          </w:r>
          <w:r w:rsidR="005A344D" w:rsidRPr="00BA70A2">
            <w:rPr>
              <w:lang w:val="en-US"/>
            </w:rPr>
            <w:t>fungal taxa. All samples will be assigned a unique combination of forward index (i5) and reverse index (i7) sequences following the dual-index strategy outlined by Kozich et al.</w:t>
          </w:r>
          <w:r w:rsidR="00BA70A2" w:rsidRPr="00BA70A2">
            <w:rPr>
              <w:lang w:val="en-US"/>
            </w:rPr>
            <w:fldChar w:fldCharType="begin" w:fldLock="1"/>
          </w:r>
          <w:r w:rsidR="00F444C7">
            <w:rPr>
              <w:lang w:val="en-US"/>
            </w:rPr>
            <w:instrText>ADDIN CSL_CITATION {"citationItems":[{"id":"ITEM-1","itemData":{"DOI":"10.1128/AEM.01043-13","ISSN":"1098-5336","abstract":"Rapid advances in sequencing technology have changed the experimental landscape of microbial ecology. In the last 10 years, the field has moved from sequencing hundreds of 16S rRNA gene fragments per study using clone libraries to the sequencing of millions of fragments per study using next-generation sequencing technologies from 454 and Illumina. As these technologies advance, it is critical to assess the strengths, weaknesses, and overall suitability of these platforms for the interrogation of microbial communities. Here, we present an improved method for sequencing variable regions within the 16S rRNA gene using Illumina's MiSeq platform, which is currently capable of producing paired 250-nucleotide reads. We evaluated three overlapping regions of the 16S rRNA gene that vary in length (i.e., V34, V4, and V45) by resequencing a mock community and natural samples from human feces, mouse feces, and soil. By titrating the concentration of 16S rRNA gene amplicons applied to the flow cell and using a quality score-based approach to correct discrepancies between reads used to construct contigs, we were able to reduce error rates by as much as two orders of magnitude. Finally, we reprocessed samples from a previous study to demonstrate that large numbers of samples could be multiplexed and sequenced in parallel with shotgun metagenomes. These analyses demonstrate that our approach can provide data that are at least as good as that generated by the 454 platform while providing considerably higher sequencing coverage for a fraction of the cost.","author":[{"dropping-particle":"","family":"Kozich","given":"James J","non-dropping-particle":"","parse-names":false,"suffix":""},{"dropping-particle":"","family":"Westcott","given":"Sarah L","non-dropping-particle":"","parse-names":false,"suffix":""},{"dropping-particle":"","family":"Baxter","given":"Nielson T","non-dropping-particle":"","parse-names":false,"suffix":""},{"dropping-particle":"","family":"Highlander","given":"Sarah K","non-dropping-particle":"","parse-names":false,"suffix":""},{"dropping-particle":"","family":"Schloss","given":"Patrick D","non-dropping-particle":"","parse-names":false,"suffix":""}],"container-title":"Applied and environmental microbiology","id":"ITEM-1","issue":"17","issued":{"date-parts":[["2013","9"]]},"page":"5112-5120","publisher":"American Society for Microbiology","title":"Development of a dual-index sequencing strategy and curation pipeline for analyzing amplicon sequence data on the MiSeq Illumina sequencing platform","type":"article-journal","volume":"79"},"uris":["http://www.mendeley.com/documents/?uuid=c14ad6cf-f14c-4583-9889-7aca69df0f1f"]}],"mendeley":{"formattedCitation":"&lt;sup&gt;39&lt;/sup&gt;","plainTextFormattedCitation":"39","previouslyFormattedCitation":"&lt;sup&gt;39&lt;/sup&gt;"},"properties":{"noteIndex":0},"schema":"https://github.com/citation-style-language/schema/raw/master/csl-citation.json"}</w:instrText>
          </w:r>
          <w:r w:rsidR="00BA70A2" w:rsidRPr="00BA70A2">
            <w:rPr>
              <w:lang w:val="en-US"/>
            </w:rPr>
            <w:fldChar w:fldCharType="separate"/>
          </w:r>
          <w:r w:rsidR="00F444C7" w:rsidRPr="00F444C7">
            <w:rPr>
              <w:noProof/>
              <w:vertAlign w:val="superscript"/>
              <w:lang w:val="en-US"/>
            </w:rPr>
            <w:t>39</w:t>
          </w:r>
          <w:r w:rsidR="00BA70A2" w:rsidRPr="00BA70A2">
            <w:rPr>
              <w:lang w:val="en-US"/>
            </w:rPr>
            <w:fldChar w:fldCharType="end"/>
          </w:r>
          <w:r w:rsidR="005A344D" w:rsidRPr="00BA70A2">
            <w:rPr>
              <w:lang w:val="en-US"/>
            </w:rPr>
            <w:t xml:space="preserve"> for</w:t>
          </w:r>
          <w:r w:rsidR="005A344D" w:rsidRPr="005A344D">
            <w:rPr>
              <w:lang w:val="en-US"/>
            </w:rPr>
            <w:t xml:space="preserve"> paired-end Illumina MiSeq sequencing</w:t>
          </w:r>
          <w:r w:rsidR="005A344D">
            <w:rPr>
              <w:lang w:val="en-US"/>
            </w:rPr>
            <w:t>.</w:t>
          </w:r>
          <w:r w:rsidR="005A344D" w:rsidRPr="005A344D">
            <w:rPr>
              <w:lang w:val="en-US"/>
            </w:rPr>
            <w:t xml:space="preserve"> Amplicons generated using indexed ITS3 / ITS4OF or ITS86F / ITS4 primers w</w:t>
          </w:r>
          <w:r w:rsidR="005A344D">
            <w:rPr>
              <w:lang w:val="en-US"/>
            </w:rPr>
            <w:t xml:space="preserve">ill be </w:t>
          </w:r>
          <w:r w:rsidR="005A344D" w:rsidRPr="005A344D">
            <w:rPr>
              <w:lang w:val="en-US"/>
            </w:rPr>
            <w:t>pooled into their own separate amplicon libraries</w:t>
          </w:r>
          <w:r w:rsidR="005A344D">
            <w:rPr>
              <w:lang w:val="en-US"/>
            </w:rPr>
            <w:t xml:space="preserve">, which will be </w:t>
          </w:r>
          <w:r w:rsidR="005A344D" w:rsidRPr="005A344D">
            <w:rPr>
              <w:lang w:val="en-US"/>
            </w:rPr>
            <w:t>sequenced using the 500-cycle MiSeq Reagent Kit v2 (Illumina)</w:t>
          </w:r>
          <w:r w:rsidR="005A344D">
            <w:rPr>
              <w:lang w:val="en-US"/>
            </w:rPr>
            <w:t>.</w:t>
          </w:r>
        </w:p>
        <w:p w14:paraId="3E111C52" w14:textId="77E013BF" w:rsidR="005A344D" w:rsidRPr="00A41CCA" w:rsidRDefault="00A41CCA" w:rsidP="00797F6D">
          <w:pPr>
            <w:widowControl w:val="0"/>
            <w:autoSpaceDE w:val="0"/>
            <w:autoSpaceDN w:val="0"/>
            <w:adjustRightInd w:val="0"/>
            <w:spacing w:after="0" w:line="240" w:lineRule="auto"/>
            <w:jc w:val="both"/>
            <w:rPr>
              <w:rFonts w:cs="Calibri"/>
              <w:i/>
              <w:lang w:val="en-US"/>
            </w:rPr>
          </w:pPr>
          <w:r>
            <w:rPr>
              <w:rFonts w:cs="Calibri"/>
              <w:i/>
              <w:lang w:val="en-US"/>
            </w:rPr>
            <w:tab/>
          </w:r>
          <w:r w:rsidR="005A344D" w:rsidRPr="00FF7BAA">
            <w:rPr>
              <w:rFonts w:cs="Calibri"/>
              <w:i/>
              <w:lang w:val="en-US"/>
            </w:rPr>
            <w:t>Bio-informatics analysis</w:t>
          </w:r>
          <w:r>
            <w:rPr>
              <w:rFonts w:cs="Calibri"/>
              <w:i/>
              <w:lang w:val="en-US"/>
            </w:rPr>
            <w:t xml:space="preserve">: </w:t>
          </w:r>
          <w:r w:rsidR="005A344D">
            <w:rPr>
              <w:rFonts w:cs="Calibri"/>
              <w:lang w:val="en-US"/>
            </w:rPr>
            <w:t>D</w:t>
          </w:r>
          <w:r w:rsidR="005A344D" w:rsidRPr="005A344D">
            <w:rPr>
              <w:rFonts w:cs="Calibri"/>
              <w:lang w:val="en-US"/>
            </w:rPr>
            <w:t>e-multiplexed paired-end reads from either the ITS3 / ITS4OF or ITS86F / ITS4 library w</w:t>
          </w:r>
          <w:r w:rsidR="005A344D">
            <w:rPr>
              <w:rFonts w:cs="Calibri"/>
              <w:lang w:val="en-US"/>
            </w:rPr>
            <w:t>ill be</w:t>
          </w:r>
          <w:r w:rsidR="005A344D" w:rsidRPr="005A344D">
            <w:rPr>
              <w:rFonts w:cs="Calibri"/>
              <w:lang w:val="en-US"/>
            </w:rPr>
            <w:t xml:space="preserve"> aligned and merged using the USEARCH </w:t>
          </w:r>
          <w:r w:rsidR="005A344D" w:rsidRPr="00FF7BAA">
            <w:rPr>
              <w:rFonts w:cs="Calibri"/>
              <w:i/>
              <w:lang w:val="en-US"/>
            </w:rPr>
            <w:t>fastq_mergepairs</w:t>
          </w:r>
          <w:r w:rsidR="005A344D" w:rsidRPr="005A344D">
            <w:rPr>
              <w:rFonts w:cs="Calibri"/>
              <w:lang w:val="en-US"/>
            </w:rPr>
            <w:t xml:space="preserve"> command. Combined taxonomic units definition and chimera removal w</w:t>
          </w:r>
          <w:r w:rsidR="005A344D">
            <w:rPr>
              <w:rFonts w:cs="Calibri"/>
              <w:lang w:val="en-US"/>
            </w:rPr>
            <w:t>ill be</w:t>
          </w:r>
          <w:r w:rsidR="005A344D" w:rsidRPr="005A344D">
            <w:rPr>
              <w:rFonts w:cs="Calibri"/>
              <w:lang w:val="en-US"/>
            </w:rPr>
            <w:t xml:space="preserve"> performed using </w:t>
          </w:r>
          <w:r w:rsidR="005A344D">
            <w:rPr>
              <w:rFonts w:cs="Calibri"/>
              <w:lang w:val="en-US"/>
            </w:rPr>
            <w:t>both</w:t>
          </w:r>
          <w:r w:rsidR="005A344D" w:rsidRPr="005A344D">
            <w:rPr>
              <w:rFonts w:cs="Calibri"/>
              <w:lang w:val="en-US"/>
            </w:rPr>
            <w:t xml:space="preserve"> the </w:t>
          </w:r>
          <w:r w:rsidR="005A344D" w:rsidRPr="00FF7BAA">
            <w:rPr>
              <w:rFonts w:cs="Calibri"/>
              <w:i/>
              <w:lang w:val="en-US"/>
            </w:rPr>
            <w:t>cluster_otus</w:t>
          </w:r>
          <w:r w:rsidR="005A344D" w:rsidRPr="005A344D">
            <w:rPr>
              <w:rFonts w:cs="Calibri"/>
              <w:lang w:val="en-US"/>
            </w:rPr>
            <w:t xml:space="preserve"> command (UPARSE) generating OTUs clustered at 97% sequence homology or </w:t>
          </w:r>
          <w:r w:rsidR="005A344D" w:rsidRPr="00FF7BAA">
            <w:rPr>
              <w:rFonts w:cs="Calibri"/>
              <w:i/>
              <w:lang w:val="en-US"/>
            </w:rPr>
            <w:t>unoise3</w:t>
          </w:r>
          <w:r w:rsidR="005A344D" w:rsidRPr="005A344D">
            <w:rPr>
              <w:rFonts w:cs="Calibri"/>
              <w:lang w:val="en-US"/>
            </w:rPr>
            <w:t xml:space="preserve"> command (UNOISE) generating denoised ZOTUs, followed by mapping of reads to the final (Z)OTUs list using </w:t>
          </w:r>
          <w:r w:rsidR="005A344D" w:rsidRPr="00FF7BAA">
            <w:rPr>
              <w:rFonts w:cs="Calibri"/>
              <w:i/>
              <w:lang w:val="en-US"/>
            </w:rPr>
            <w:t>otutab</w:t>
          </w:r>
          <w:r w:rsidR="005A344D" w:rsidRPr="005A344D">
            <w:rPr>
              <w:rFonts w:cs="Calibri"/>
              <w:lang w:val="en-US"/>
            </w:rPr>
            <w:t xml:space="preserve"> with default cut-off setting of 97% for OTUs command to assign abundances to each (Z)OTU and construct both UPARSE OTU and UNOISE ZOTU tables. </w:t>
          </w:r>
          <w:r w:rsidR="005A344D">
            <w:rPr>
              <w:rFonts w:cs="Calibri"/>
              <w:lang w:val="en-US"/>
            </w:rPr>
            <w:t xml:space="preserve">Finally, </w:t>
          </w:r>
          <w:r w:rsidR="005A344D" w:rsidRPr="005A344D">
            <w:rPr>
              <w:rFonts w:cs="Calibri"/>
              <w:lang w:val="en-US"/>
            </w:rPr>
            <w:t>(Z)OTUs w</w:t>
          </w:r>
          <w:r w:rsidR="005A344D">
            <w:rPr>
              <w:rFonts w:cs="Calibri"/>
              <w:lang w:val="en-US"/>
            </w:rPr>
            <w:t>ill be</w:t>
          </w:r>
          <w:r w:rsidR="005A344D" w:rsidRPr="005A344D">
            <w:rPr>
              <w:rFonts w:cs="Calibri"/>
              <w:lang w:val="en-US"/>
            </w:rPr>
            <w:t xml:space="preserve"> assigned taxonomic identities using the </w:t>
          </w:r>
          <w:r w:rsidR="005A344D" w:rsidRPr="00FF7BAA">
            <w:rPr>
              <w:rFonts w:cs="Calibri"/>
              <w:i/>
              <w:lang w:val="en-US"/>
            </w:rPr>
            <w:t>sintax</w:t>
          </w:r>
          <w:r w:rsidR="005A344D" w:rsidRPr="005A344D">
            <w:rPr>
              <w:rFonts w:cs="Calibri"/>
              <w:lang w:val="en-US"/>
            </w:rPr>
            <w:t xml:space="preserve"> command in conjunction with the UNITE USEARCH reference dataset v.7.2 (UNITE, 2017).</w:t>
          </w:r>
        </w:p>
        <w:p w14:paraId="1BB9513E" w14:textId="77777777" w:rsidR="00DF51C6" w:rsidRPr="00635BCD" w:rsidRDefault="00DF51C6" w:rsidP="00AA6EB7">
          <w:pPr>
            <w:widowControl w:val="0"/>
            <w:autoSpaceDE w:val="0"/>
            <w:autoSpaceDN w:val="0"/>
            <w:adjustRightInd w:val="0"/>
            <w:spacing w:after="0" w:line="240" w:lineRule="auto"/>
            <w:jc w:val="both"/>
            <w:rPr>
              <w:lang w:val="en-US"/>
            </w:rPr>
          </w:pPr>
        </w:p>
        <w:p w14:paraId="20F5D4F1" w14:textId="616A3E56" w:rsidR="00D559D0" w:rsidRPr="00635BCD" w:rsidRDefault="00A41CCA" w:rsidP="00AA6EB7">
          <w:pPr>
            <w:widowControl w:val="0"/>
            <w:autoSpaceDE w:val="0"/>
            <w:autoSpaceDN w:val="0"/>
            <w:adjustRightInd w:val="0"/>
            <w:spacing w:after="0" w:line="240" w:lineRule="auto"/>
            <w:jc w:val="both"/>
            <w:rPr>
              <w:i/>
              <w:lang w:val="en-US"/>
            </w:rPr>
          </w:pPr>
          <w:r>
            <w:rPr>
              <w:i/>
              <w:lang w:val="en-US"/>
            </w:rPr>
            <w:t>Task 1.3</w:t>
          </w:r>
          <w:r w:rsidR="00D559D0" w:rsidRPr="00635BCD">
            <w:rPr>
              <w:i/>
              <w:lang w:val="en-US"/>
            </w:rPr>
            <w:t xml:space="preserve"> </w:t>
          </w:r>
          <w:r w:rsidR="00D559D0">
            <w:rPr>
              <w:i/>
              <w:lang w:val="en-US"/>
            </w:rPr>
            <w:t>Assessing i</w:t>
          </w:r>
          <w:r w:rsidR="00DF51C6" w:rsidRPr="00635BCD">
            <w:rPr>
              <w:i/>
              <w:lang w:val="en-US"/>
            </w:rPr>
            <w:t>nter-specific interactions</w:t>
          </w:r>
          <w:r w:rsidR="00D559D0">
            <w:rPr>
              <w:i/>
              <w:lang w:val="en-US"/>
            </w:rPr>
            <w:t xml:space="preserve"> and network analyses</w:t>
          </w:r>
        </w:p>
        <w:p w14:paraId="2F6E87D9" w14:textId="4EC5F6ED" w:rsidR="00DF51C6" w:rsidRDefault="00DF51C6" w:rsidP="00AA6EB7">
          <w:pPr>
            <w:widowControl w:val="0"/>
            <w:autoSpaceDE w:val="0"/>
            <w:autoSpaceDN w:val="0"/>
            <w:adjustRightInd w:val="0"/>
            <w:spacing w:after="0" w:line="240" w:lineRule="auto"/>
            <w:jc w:val="both"/>
            <w:rPr>
              <w:lang w:val="en-US" w:eastAsia="en-GB"/>
            </w:rPr>
          </w:pPr>
          <w:r w:rsidRPr="00635BCD">
            <w:rPr>
              <w:rFonts w:cs="TimesNewRomanPSMT"/>
              <w:lang w:val="en-US"/>
            </w:rPr>
            <w:t xml:space="preserve">Network analysis </w:t>
          </w:r>
          <w:r w:rsidRPr="00AA6EB7">
            <w:rPr>
              <w:rFonts w:eastAsia="Times New Roman"/>
              <w:lang w:val="en"/>
            </w:rPr>
            <w:t>capture</w:t>
          </w:r>
          <w:r w:rsidR="00E92A66">
            <w:rPr>
              <w:rFonts w:eastAsia="Times New Roman"/>
              <w:lang w:val="en"/>
            </w:rPr>
            <w:t>s</w:t>
          </w:r>
          <w:r w:rsidRPr="00635BCD">
            <w:rPr>
              <w:rFonts w:cs="TimesNewRomanPSMT"/>
              <w:lang w:val="en-US"/>
            </w:rPr>
            <w:t xml:space="preserve"> patterns of interactions between species</w:t>
          </w:r>
          <w:r w:rsidR="00797BBC">
            <w:rPr>
              <w:rFonts w:cs="TimesNewRomanPSMT"/>
            </w:rPr>
            <w:fldChar w:fldCharType="begin" w:fldLock="1"/>
          </w:r>
          <w:r w:rsidR="00F444C7">
            <w:rPr>
              <w:rFonts w:cs="TimesNewRomanPSMT"/>
              <w:lang w:val="en-US"/>
            </w:rPr>
            <w:instrText>ADDIN CSL_CITATION {"citationItems":[{"id":"ITEM-1","itemData":{"author":[{"dropping-particle":"","family":"Newman","given":"M","non-dropping-particle":"","parse-names":false,"suffix":""}],"edition":"2","id":"ITEM-1","issued":{"date-parts":[["2018"]]},"number-of-pages":"784","publisher":"Oxford University Press","publisher-place":"Oxford","title":"Networks","type":"book"},"uris":["http://www.mendeley.com/documents/?uuid=ca4b3009-56a3-4531-9446-160b67f5dbab","http://www.mendeley.com/documents/?uuid=00c92247-b66a-4950-b1e8-a89c868978a5"]}],"mendeley":{"formattedCitation":"&lt;sup&gt;40&lt;/sup&gt;","plainTextFormattedCitation":"40","previouslyFormattedCitation":"&lt;sup&gt;40&lt;/sup&gt;"},"properties":{"noteIndex":0},"schema":"https://github.com/citation-style-language/schema/raw/master/csl-citation.json"}</w:instrText>
          </w:r>
          <w:r w:rsidR="00797BBC">
            <w:rPr>
              <w:rFonts w:cs="TimesNewRomanPSMT"/>
            </w:rPr>
            <w:fldChar w:fldCharType="separate"/>
          </w:r>
          <w:r w:rsidR="00F444C7" w:rsidRPr="00F444C7">
            <w:rPr>
              <w:rFonts w:cs="TimesNewRomanPSMT"/>
              <w:noProof/>
              <w:vertAlign w:val="superscript"/>
              <w:lang w:val="en-US"/>
            </w:rPr>
            <w:t>40</w:t>
          </w:r>
          <w:r w:rsidR="00797BBC">
            <w:rPr>
              <w:rFonts w:cs="TimesNewRomanPSMT"/>
            </w:rPr>
            <w:fldChar w:fldCharType="end"/>
          </w:r>
          <w:r w:rsidRPr="00635BCD">
            <w:rPr>
              <w:rFonts w:cs="TimesNewRomanPSMT"/>
              <w:lang w:val="en-US"/>
            </w:rPr>
            <w:t xml:space="preserve">. I will build </w:t>
          </w:r>
          <w:r w:rsidRPr="00635BCD">
            <w:rPr>
              <w:rFonts w:cs="TimesNewRomanPSMT"/>
              <w:b/>
              <w:lang w:val="en-US"/>
            </w:rPr>
            <w:t>tripartite networks</w:t>
          </w:r>
          <w:r w:rsidRPr="00635BCD">
            <w:rPr>
              <w:rFonts w:cs="TimesNewRomanPSMT"/>
              <w:lang w:val="en-US"/>
            </w:rPr>
            <w:t xml:space="preserve"> comprised of three types of nodes: i) epiphytic orchids, ii) mycorrhizal </w:t>
          </w:r>
          <w:r w:rsidR="005A344D">
            <w:rPr>
              <w:rFonts w:cs="TimesNewRomanPSMT"/>
              <w:lang w:val="en-US"/>
            </w:rPr>
            <w:t>OTUs</w:t>
          </w:r>
          <w:r w:rsidRPr="00635BCD">
            <w:rPr>
              <w:rFonts w:cs="TimesNewRomanPSMT"/>
              <w:lang w:val="en-US"/>
            </w:rPr>
            <w:t>, and iii) host trees</w:t>
          </w:r>
          <w:r w:rsidRPr="00635BCD">
            <w:rPr>
              <w:lang w:val="en-US"/>
            </w:rPr>
            <w:t xml:space="preserve"> </w:t>
          </w:r>
          <w:r w:rsidR="00CB0770" w:rsidRPr="00635BCD">
            <w:rPr>
              <w:lang w:val="en-US"/>
            </w:rPr>
            <w:t xml:space="preserve">(Fig. </w:t>
          </w:r>
          <w:r w:rsidR="00180CE0">
            <w:rPr>
              <w:lang w:val="en-US"/>
            </w:rPr>
            <w:t>2</w:t>
          </w:r>
          <w:r w:rsidRPr="00635BCD">
            <w:rPr>
              <w:lang w:val="en-US"/>
            </w:rPr>
            <w:t xml:space="preserve">). Tripartite network analysis provides information on the </w:t>
          </w:r>
          <w:r w:rsidRPr="00635BCD">
            <w:rPr>
              <w:i/>
              <w:lang w:val="en-US"/>
            </w:rPr>
            <w:t>number of links per species</w:t>
          </w:r>
          <w:r w:rsidRPr="00635BCD">
            <w:rPr>
              <w:lang w:val="en-US"/>
            </w:rPr>
            <w:t xml:space="preserve"> (which species are more connected) and </w:t>
          </w:r>
          <w:r w:rsidRPr="00635BCD">
            <w:rPr>
              <w:i/>
              <w:lang w:val="en-US"/>
            </w:rPr>
            <w:t>layer interdependence</w:t>
          </w:r>
          <w:r w:rsidRPr="00635BCD">
            <w:rPr>
              <w:lang w:val="en-US"/>
            </w:rPr>
            <w:t xml:space="preserve"> (a measure of how much information about one layer predicts information in another layer)</w:t>
          </w:r>
          <w:r w:rsidR="004701E3">
            <w:rPr>
              <w:lang w:val="en-US"/>
            </w:rPr>
            <w:fldChar w:fldCharType="begin" w:fldLock="1"/>
          </w:r>
          <w:r w:rsidR="00F444C7">
            <w:rPr>
              <w:lang w:val="en-US"/>
            </w:rPr>
            <w:instrText>ADDIN CSL_CITATION {"citationItems":[{"id":"ITEM-1","itemData":{"DOI":"10.1103/PhysRevE.95.042317","author":[{"dropping-particle":"","family":"Bacco","given":"Caterina","non-dropping-particle":"De","parse-names":false,"suffix":""},{"dropping-particle":"","family":"Power","given":"Eleanor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E","id":"ITEM-1","issued":{"date-parts":[["2017"]]},"page":"042317","title":"Community detection , link prediction , and layer interdependence in multilayer networks","type":"article-journal","volume":"95"},"uris":["http://www.mendeley.com/documents/?uuid=23a6f9cf-a372-4f29-aec5-e44fd67d5dae","http://www.mendeley.com/documents/?uuid=dbca1d9a-1e80-493c-bf03-f6b332edffa2"]}],"mendeley":{"formattedCitation":"&lt;sup&gt;41&lt;/sup&gt;","plainTextFormattedCitation":"41","previouslyFormattedCitation":"&lt;sup&gt;41&lt;/sup&gt;"},"properties":{"noteIndex":0},"schema":"https://github.com/citation-style-language/schema/raw/master/csl-citation.json"}</w:instrText>
          </w:r>
          <w:r w:rsidR="004701E3">
            <w:rPr>
              <w:lang w:val="en-US"/>
            </w:rPr>
            <w:fldChar w:fldCharType="separate"/>
          </w:r>
          <w:r w:rsidR="00F444C7" w:rsidRPr="00F444C7">
            <w:rPr>
              <w:noProof/>
              <w:vertAlign w:val="superscript"/>
              <w:lang w:val="en-US"/>
            </w:rPr>
            <w:t>41</w:t>
          </w:r>
          <w:r w:rsidR="004701E3">
            <w:rPr>
              <w:lang w:val="en-US"/>
            </w:rPr>
            <w:fldChar w:fldCharType="end"/>
          </w:r>
          <w:r w:rsidRPr="00635BCD">
            <w:rPr>
              <w:lang w:val="en-US"/>
            </w:rPr>
            <w:t xml:space="preserve">, and allows to </w:t>
          </w:r>
          <w:r w:rsidRPr="00635BCD">
            <w:rPr>
              <w:i/>
              <w:lang w:val="en-US"/>
            </w:rPr>
            <w:t>detect communities within the network</w:t>
          </w:r>
          <w:r w:rsidRPr="00635BCD">
            <w:rPr>
              <w:lang w:val="en-US"/>
            </w:rPr>
            <w:t xml:space="preserve"> ('blocks', a metric similar to modularity of bipartite networks)</w:t>
          </w:r>
          <w:r w:rsidR="004701E3">
            <w:rPr>
              <w:lang w:val="en-US"/>
            </w:rPr>
            <w:fldChar w:fldCharType="begin" w:fldLock="1"/>
          </w:r>
          <w:r w:rsidR="00F444C7">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http://www.mendeley.com/documents/?uuid=53280908-d6f9-4920-8281-fb44fc02c86e"]},{"id":"ITEM-2","itemData":{"DOI":"10.1371/journal.pbio.1002527","author":[{"dropping-particle":"","family":"Kéfi","given":"Sonia","non-dropping-particle":"","parse-names":false,"suffix":""},{"dropping-particle":"","family":"Miele","given":"Vincent","non-dropping-particle":"","parse-names":false,"suffix":""},{"dropping-particle":"","family":"Wieters","given":"Evie A","non-dropping-particle":"","parse-names":false,"suffix":""},{"dropping-particle":"","family":"Navarrete","given":"Sergio A","non-dropping-particle":"","parse-names":false,"suffix":""},{"dropping-particle":"","family":"Berlow","given":"Eric L","non-dropping-particle":"","parse-names":false,"suffix":""}],"container-title":"PLoS Biology","id":"ITEM-2","issued":{"date-parts":[["2016"]]},"page":"e1002527","title":"How Structured Is the Entangled Bank? The Surprisingly Simple Organization of Multiplex Ecological Networks Leads to Increased Persistence and Resilience","type":"article-journal","volume":"14"},"uris":["http://www.mendeley.com/documents/?uuid=98f09fc2-41a7-4f7e-920a-d7b59bfa6b9a","http://www.mendeley.com/documents/?uuid=856d970c-20df-4037-991a-5f59b389a8cc"]},{"id":"ITEM-3","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E","id":"ITEM-3","issued":{"date-parts":[["2017"]]},"page":"042317","title":"Community detection , link prediction , and layer interdependence in multilayer networks","type":"article-journal","volume":"95"},"uris":["http://www.mendeley.com/documents/?uuid=dbca1d9a-1e80-493c-bf03-f6b332edffa2","http://www.mendeley.com/documents/?uuid=23a6f9cf-a372-4f29-aec5-e44fd67d5dae"]}],"mendeley":{"formattedCitation":"&lt;sup&gt;41–43&lt;/sup&gt;","plainTextFormattedCitation":"41–43","previouslyFormattedCitation":"&lt;sup&gt;41–43&lt;/sup&gt;"},"properties":{"noteIndex":0},"schema":"https://github.com/citation-style-language/schema/raw/master/csl-citation.json"}</w:instrText>
          </w:r>
          <w:r w:rsidR="004701E3">
            <w:rPr>
              <w:lang w:val="en-US"/>
            </w:rPr>
            <w:fldChar w:fldCharType="separate"/>
          </w:r>
          <w:r w:rsidR="00F444C7" w:rsidRPr="00F444C7">
            <w:rPr>
              <w:noProof/>
              <w:vertAlign w:val="superscript"/>
              <w:lang w:val="en-US"/>
            </w:rPr>
            <w:t>41–43</w:t>
          </w:r>
          <w:r w:rsidR="004701E3">
            <w:rPr>
              <w:lang w:val="en-US"/>
            </w:rPr>
            <w:fldChar w:fldCharType="end"/>
          </w:r>
          <w:r w:rsidR="004701E3">
            <w:t>.</w:t>
          </w:r>
          <w:r w:rsidRPr="005E635B">
            <w:rPr>
              <w:lang w:val="en-US"/>
            </w:rPr>
            <w:t xml:space="preserve"> </w:t>
          </w:r>
          <w:r w:rsidRPr="00635BCD">
            <w:rPr>
              <w:lang w:val="en-US"/>
            </w:rPr>
            <w:t>Tripartite network analysis is only recently being used to address multiple interactions and, despite the field evolves rapidly</w:t>
          </w:r>
          <w:r w:rsidR="000A4ABE">
            <w:rPr>
              <w:lang w:val="en-US"/>
            </w:rPr>
            <w:fldChar w:fldCharType="begin" w:fldLock="1"/>
          </w:r>
          <w:r w:rsidR="00F444C7">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53280908-d6f9-4920-8281-fb44fc02c86e","http://www.mendeley.com/documents/?uuid=e6b59637-a390-4823-8bb0-d2d29adc818d"]}],"mendeley":{"formattedCitation":"&lt;sup&gt;42&lt;/sup&gt;","plainTextFormattedCitation":"42","previouslyFormattedCitation":"&lt;sup&gt;42&lt;/sup&gt;"},"properties":{"noteIndex":0},"schema":"https://github.com/citation-style-language/schema/raw/master/csl-citation.json"}</w:instrText>
          </w:r>
          <w:r w:rsidR="000A4ABE">
            <w:rPr>
              <w:lang w:val="en-US"/>
            </w:rPr>
            <w:fldChar w:fldCharType="separate"/>
          </w:r>
          <w:r w:rsidR="00F444C7" w:rsidRPr="00F444C7">
            <w:rPr>
              <w:noProof/>
              <w:vertAlign w:val="superscript"/>
              <w:lang w:val="en-US"/>
            </w:rPr>
            <w:t>42</w:t>
          </w:r>
          <w:r w:rsidR="000A4ABE">
            <w:rPr>
              <w:lang w:val="en-US"/>
            </w:rPr>
            <w:fldChar w:fldCharType="end"/>
          </w:r>
          <w:r w:rsidRPr="00635BCD">
            <w:rPr>
              <w:lang w:val="en-US"/>
            </w:rPr>
            <w:t>, networks involving more than two partners have to be decomposed into bipartite networks to obtain other relevant metrics</w:t>
          </w:r>
          <w:r w:rsidR="000A4ABE">
            <w:fldChar w:fldCharType="begin" w:fldLock="1"/>
          </w:r>
          <w:r w:rsidR="00F444C7">
            <w:rPr>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http://www.mendeley.com/documents/?uuid=73d10869-659c-4eb8-b9a1-276111787aae"]}],"mendeley":{"formattedCitation":"&lt;sup&gt;44&lt;/sup&gt;","plainTextFormattedCitation":"44","previouslyFormattedCitation":"&lt;sup&gt;44&lt;/sup&gt;"},"properties":{"noteIndex":0},"schema":"https://github.com/citation-style-language/schema/raw/master/csl-citation.json"}</w:instrText>
          </w:r>
          <w:r w:rsidR="000A4ABE">
            <w:fldChar w:fldCharType="separate"/>
          </w:r>
          <w:r w:rsidR="00F444C7" w:rsidRPr="00F444C7">
            <w:rPr>
              <w:noProof/>
              <w:vertAlign w:val="superscript"/>
              <w:lang w:val="en-US"/>
            </w:rPr>
            <w:t>44</w:t>
          </w:r>
          <w:r w:rsidR="000A4ABE">
            <w:fldChar w:fldCharType="end"/>
          </w:r>
          <w:r w:rsidRPr="00635BCD">
            <w:rPr>
              <w:lang w:val="en-US"/>
            </w:rPr>
            <w:t xml:space="preserve">, such as </w:t>
          </w:r>
          <w:r w:rsidRPr="00635BCD">
            <w:rPr>
              <w:i/>
              <w:lang w:val="en-US"/>
            </w:rPr>
            <w:t>modularity</w:t>
          </w:r>
          <w:r w:rsidR="000A4ABE">
            <w:rPr>
              <w:i/>
              <w:lang w:val="en-US"/>
            </w:rPr>
            <w:fldChar w:fldCharType="begin" w:fldLock="1"/>
          </w:r>
          <w:r w:rsidR="00F444C7">
            <w:rPr>
              <w:i/>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73d10869-659c-4eb8-b9a1-276111787aae","http://www.mendeley.com/documents/?uuid=8f9184d2-5965-4879-adf3-54e36adfc637"]}],"mendeley":{"formattedCitation":"&lt;sup&gt;44&lt;/sup&gt;","plainTextFormattedCitation":"44","previouslyFormattedCitation":"&lt;sup&gt;44&lt;/sup&gt;"},"properties":{"noteIndex":0},"schema":"https://github.com/citation-style-language/schema/raw/master/csl-citation.json"}</w:instrText>
          </w:r>
          <w:r w:rsidR="000A4ABE">
            <w:rPr>
              <w:i/>
              <w:lang w:val="en-US"/>
            </w:rPr>
            <w:fldChar w:fldCharType="separate"/>
          </w:r>
          <w:r w:rsidR="00F444C7" w:rsidRPr="00F444C7">
            <w:rPr>
              <w:noProof/>
              <w:vertAlign w:val="superscript"/>
              <w:lang w:val="en-US"/>
            </w:rPr>
            <w:t>44</w:t>
          </w:r>
          <w:r w:rsidR="000A4ABE">
            <w:rPr>
              <w:i/>
              <w:lang w:val="en-US"/>
            </w:rPr>
            <w:fldChar w:fldCharType="end"/>
          </w:r>
          <w:r w:rsidRPr="00635BCD">
            <w:rPr>
              <w:lang w:val="en-US"/>
            </w:rPr>
            <w:t xml:space="preserve">, </w:t>
          </w:r>
          <w:r w:rsidR="000A4ABE">
            <w:rPr>
              <w:i/>
              <w:lang w:val="en-US"/>
            </w:rPr>
            <w:t>nestedness</w:t>
          </w:r>
          <w:r w:rsidR="000A4ABE">
            <w:fldChar w:fldCharType="begin" w:fldLock="1"/>
          </w:r>
          <w:r w:rsidR="00F444C7">
            <w:rPr>
              <w:lang w:val="en-US"/>
            </w:rPr>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http://www.mendeley.com/documents/?uuid=1e3d29e7-cd61-418d-a632-32401f428e46"]}],"mendeley":{"formattedCitation":"&lt;sup&gt;45&lt;/sup&gt;","plainTextFormattedCitation":"45","previouslyFormattedCitation":"&lt;sup&gt;45&lt;/sup&gt;"},"properties":{"noteIndex":0},"schema":"https://github.com/citation-style-language/schema/raw/master/csl-citation.json"}</w:instrText>
          </w:r>
          <w:r w:rsidR="000A4ABE">
            <w:fldChar w:fldCharType="separate"/>
          </w:r>
          <w:r w:rsidR="00F444C7" w:rsidRPr="00F444C7">
            <w:rPr>
              <w:noProof/>
              <w:vertAlign w:val="superscript"/>
              <w:lang w:val="en-US"/>
            </w:rPr>
            <w:t>45</w:t>
          </w:r>
          <w:r w:rsidR="000A4ABE">
            <w:fldChar w:fldCharType="end"/>
          </w:r>
          <w:r w:rsidRPr="00635BCD">
            <w:rPr>
              <w:lang w:val="en-US"/>
            </w:rPr>
            <w:t xml:space="preserve">, and </w:t>
          </w:r>
          <w:r w:rsidRPr="00635BCD">
            <w:rPr>
              <w:i/>
              <w:lang w:val="en-US"/>
            </w:rPr>
            <w:t>specialization</w:t>
          </w:r>
          <w:r w:rsidR="000A4ABE">
            <w:fldChar w:fldCharType="begin" w:fldLock="1"/>
          </w:r>
          <w:r w:rsidR="00F444C7">
            <w:rPr>
              <w:lang w:val="en-US"/>
            </w:rPr>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lt;sup&gt;46&lt;/sup&gt;","plainTextFormattedCitation":"46","previouslyFormattedCitation":"&lt;sup&gt;46&lt;/sup&gt;"},"properties":{"noteIndex":0},"schema":"https://github.com/citation-style-language/schema/raw/master/csl-citation.json"}</w:instrText>
          </w:r>
          <w:r w:rsidR="000A4ABE">
            <w:fldChar w:fldCharType="separate"/>
          </w:r>
          <w:r w:rsidR="00F444C7" w:rsidRPr="00F444C7">
            <w:rPr>
              <w:noProof/>
              <w:vertAlign w:val="superscript"/>
              <w:lang w:val="en-US"/>
            </w:rPr>
            <w:t>46</w:t>
          </w:r>
          <w:r w:rsidR="000A4ABE">
            <w:fldChar w:fldCharType="end"/>
          </w:r>
          <w:r w:rsidRPr="00635BCD">
            <w:rPr>
              <w:lang w:val="en-US"/>
            </w:rPr>
            <w:t xml:space="preserve">. </w:t>
          </w:r>
          <w:r w:rsidR="00F91E13">
            <w:rPr>
              <w:lang w:val="en-US" w:eastAsia="en-GB"/>
            </w:rPr>
            <w:t>In the context of network analysis, a</w:t>
          </w:r>
          <w:r w:rsidRPr="00635BCD">
            <w:rPr>
              <w:lang w:val="en-US" w:eastAsia="en-GB"/>
            </w:rPr>
            <w:t xml:space="preserve"> high modularity indicates there are subsets of strongly connected species interlinked through a few interactions</w:t>
          </w:r>
          <w:r w:rsidR="000A4ABE">
            <w:fldChar w:fldCharType="begin" w:fldLock="1"/>
          </w:r>
          <w:r w:rsidR="00F444C7">
            <w:rPr>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73d10869-659c-4eb8-b9a1-276111787aae","http://www.mendeley.com/documents/?uuid=8f9184d2-5965-4879-adf3-54e36adfc637"]}],"mendeley":{"formattedCitation":"&lt;sup&gt;44&lt;/sup&gt;","plainTextFormattedCitation":"44","previouslyFormattedCitation":"&lt;sup&gt;44&lt;/sup&gt;"},"properties":{"noteIndex":0},"schema":"https://github.com/citation-style-language/schema/raw/master/csl-citation.json"}</w:instrText>
          </w:r>
          <w:r w:rsidR="000A4ABE">
            <w:fldChar w:fldCharType="separate"/>
          </w:r>
          <w:r w:rsidR="00F444C7" w:rsidRPr="00F444C7">
            <w:rPr>
              <w:noProof/>
              <w:vertAlign w:val="superscript"/>
              <w:lang w:val="en-US"/>
            </w:rPr>
            <w:t>44</w:t>
          </w:r>
          <w:r w:rsidR="000A4ABE">
            <w:fldChar w:fldCharType="end"/>
          </w:r>
          <w:r w:rsidRPr="00635BCD">
            <w:rPr>
              <w:lang w:val="en-US" w:eastAsia="en-GB"/>
            </w:rPr>
            <w:t xml:space="preserve">. </w:t>
          </w:r>
          <w:r w:rsidR="00F91E13">
            <w:rPr>
              <w:lang w:val="en-US" w:eastAsia="en-GB"/>
            </w:rPr>
            <w:t xml:space="preserve">A </w:t>
          </w:r>
          <w:r w:rsidRPr="00635BCD">
            <w:rPr>
              <w:lang w:val="en-US" w:eastAsia="en-GB"/>
            </w:rPr>
            <w:t xml:space="preserve">high nestedness indicates </w:t>
          </w:r>
          <w:r w:rsidRPr="00635BCD">
            <w:rPr>
              <w:lang w:val="en-US"/>
            </w:rPr>
            <w:t>that there is a core of the most generalist species interacting among them</w:t>
          </w:r>
          <w:r w:rsidR="000A4ABE">
            <w:fldChar w:fldCharType="begin" w:fldLock="1"/>
          </w:r>
          <w:r w:rsidR="00F444C7">
            <w:rPr>
              <w:lang w:val="en-US"/>
            </w:rPr>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1e3d29e7-cd61-418d-a632-32401f428e46","http://www.mendeley.com/documents/?uuid=6ed6f91a-3496-49fd-b245-abd7cd5d73ce"]}],"mendeley":{"formattedCitation":"&lt;sup&gt;45&lt;/sup&gt;","plainTextFormattedCitation":"45","previouslyFormattedCitation":"&lt;sup&gt;45&lt;/sup&gt;"},"properties":{"noteIndex":0},"schema":"https://github.com/citation-style-language/schema/raw/master/csl-citation.json"}</w:instrText>
          </w:r>
          <w:r w:rsidR="000A4ABE">
            <w:fldChar w:fldCharType="separate"/>
          </w:r>
          <w:r w:rsidR="00F444C7" w:rsidRPr="00F444C7">
            <w:rPr>
              <w:noProof/>
              <w:vertAlign w:val="superscript"/>
              <w:lang w:val="en-US"/>
            </w:rPr>
            <w:t>45</w:t>
          </w:r>
          <w:r w:rsidR="000A4ABE">
            <w:fldChar w:fldCharType="end"/>
          </w:r>
          <w:r w:rsidRPr="00635BCD">
            <w:rPr>
              <w:lang w:val="en-US"/>
            </w:rPr>
            <w:t>.</w:t>
          </w:r>
          <w:r w:rsidRPr="00635BCD">
            <w:rPr>
              <w:lang w:val="en-US" w:eastAsia="en-GB"/>
            </w:rPr>
            <w:t xml:space="preserve"> Partner breadth of a species can be quantified with the degree of interaction specialization at the species (d') and network (H') level</w:t>
          </w:r>
          <w:r w:rsidR="000A4ABE">
            <w:fldChar w:fldCharType="begin" w:fldLock="1"/>
          </w:r>
          <w:r w:rsidR="00F444C7">
            <w:rPr>
              <w:lang w:val="en-US"/>
            </w:rPr>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lt;sup&gt;46&lt;/sup&gt;","plainTextFormattedCitation":"46","previouslyFormattedCitation":"&lt;sup&gt;46&lt;/sup&gt;"},"properties":{"noteIndex":0},"schema":"https://github.com/citation-style-language/schema/raw/master/csl-citation.json"}</w:instrText>
          </w:r>
          <w:r w:rsidR="000A4ABE">
            <w:fldChar w:fldCharType="separate"/>
          </w:r>
          <w:r w:rsidR="00F444C7" w:rsidRPr="00F444C7">
            <w:rPr>
              <w:noProof/>
              <w:vertAlign w:val="superscript"/>
              <w:lang w:val="en-US"/>
            </w:rPr>
            <w:t>46</w:t>
          </w:r>
          <w:r w:rsidR="000A4ABE">
            <w:fldChar w:fldCharType="end"/>
          </w:r>
          <w:r w:rsidRPr="00635BCD">
            <w:rPr>
              <w:lang w:val="en-US" w:eastAsia="en-GB"/>
            </w:rPr>
            <w:t>.</w:t>
          </w:r>
        </w:p>
        <w:p w14:paraId="2F19A446" w14:textId="5724D324" w:rsidR="00BE5E2E" w:rsidRPr="00F673CD" w:rsidRDefault="00BE5E2E" w:rsidP="00BE5E2E">
          <w:pPr>
            <w:widowControl w:val="0"/>
            <w:spacing w:after="0" w:line="240" w:lineRule="auto"/>
            <w:jc w:val="both"/>
            <w:rPr>
              <w:lang w:val="en-US"/>
            </w:rPr>
          </w:pPr>
          <w:r w:rsidRPr="00395833">
            <w:rPr>
              <w:lang w:val="en-US" w:eastAsia="en-GB"/>
            </w:rPr>
            <w:tab/>
          </w:r>
          <w:r w:rsidRPr="00635BCD">
            <w:rPr>
              <w:lang w:val="en-US"/>
            </w:rPr>
            <w:t xml:space="preserve">With this information, I will be able to test H1, which states that the influence of partner availability on epiphytic orchid distribution depends on partner </w:t>
          </w:r>
          <w:r>
            <w:rPr>
              <w:lang w:val="en-US"/>
            </w:rPr>
            <w:t xml:space="preserve">breadth and abiotic conditions. In particular, </w:t>
          </w:r>
          <w:r w:rsidRPr="00395833">
            <w:rPr>
              <w:lang w:val="en-US" w:eastAsia="en-GB"/>
            </w:rPr>
            <w:t xml:space="preserve">I expect </w:t>
          </w:r>
          <w:r>
            <w:rPr>
              <w:lang w:val="en-US" w:eastAsia="en-GB"/>
            </w:rPr>
            <w:t xml:space="preserve">network </w:t>
          </w:r>
          <w:r w:rsidRPr="00395833">
            <w:rPr>
              <w:lang w:val="en-US" w:eastAsia="en-GB"/>
            </w:rPr>
            <w:t xml:space="preserve">nestedness and specialization to vary between forests. In cloud forests, </w:t>
          </w:r>
          <w:r>
            <w:rPr>
              <w:lang w:val="en-US" w:eastAsia="en-GB"/>
            </w:rPr>
            <w:t xml:space="preserve">where </w:t>
          </w:r>
          <w:r w:rsidRPr="00395833">
            <w:rPr>
              <w:lang w:val="en-US" w:eastAsia="en-GB"/>
            </w:rPr>
            <w:t>abiotic stress is lowest</w:t>
          </w:r>
          <w:r>
            <w:rPr>
              <w:lang w:val="en-US" w:eastAsia="en-GB"/>
            </w:rPr>
            <w:t>, epiphyte abundance is high</w:t>
          </w:r>
          <w:r w:rsidRPr="00D932EB">
            <w:rPr>
              <w:lang w:val="en-US" w:eastAsia="en-GB"/>
            </w:rPr>
            <w:t xml:space="preserve"> and </w:t>
          </w:r>
          <w:r>
            <w:rPr>
              <w:lang w:val="en-US" w:eastAsia="en-GB"/>
            </w:rPr>
            <w:t>competition for space is strong</w:t>
          </w:r>
          <w:r>
            <w:rPr>
              <w:lang w:val="en-US" w:eastAsia="en-GB"/>
            </w:rPr>
            <w:fldChar w:fldCharType="begin" w:fldLock="1"/>
          </w:r>
          <w:r w:rsidR="00F444C7">
            <w:rPr>
              <w:lang w:val="en-US" w:eastAsia="en-GB"/>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59e50124-d8cd-4b25-8ae0-c5b2e763a18a","http://www.mendeley.com/documents/?uuid=320501cf-03ef-488f-af56-a0ef5d16e7ba"]}],"mendeley":{"formattedCitation":"&lt;sup&gt;12&lt;/sup&gt;","plainTextFormattedCitation":"12","previouslyFormattedCitation":"&lt;sup&gt;12&lt;/sup&gt;"},"properties":{"noteIndex":0},"schema":"https://github.com/citation-style-language/schema/raw/master/csl-citation.json"}</w:instrText>
          </w:r>
          <w:r>
            <w:rPr>
              <w:lang w:val="en-US" w:eastAsia="en-GB"/>
            </w:rPr>
            <w:fldChar w:fldCharType="separate"/>
          </w:r>
          <w:r w:rsidR="00F444C7" w:rsidRPr="00F444C7">
            <w:rPr>
              <w:noProof/>
              <w:vertAlign w:val="superscript"/>
              <w:lang w:val="en-US" w:eastAsia="en-GB"/>
            </w:rPr>
            <w:t>12</w:t>
          </w:r>
          <w:r>
            <w:rPr>
              <w:lang w:val="en-US" w:eastAsia="en-GB"/>
            </w:rPr>
            <w:fldChar w:fldCharType="end"/>
          </w:r>
          <w:r>
            <w:rPr>
              <w:lang w:val="en-US" w:eastAsia="en-GB"/>
            </w:rPr>
            <w:t>,</w:t>
          </w:r>
          <w:r w:rsidRPr="00395833">
            <w:rPr>
              <w:lang w:val="en-US" w:eastAsia="en-GB"/>
            </w:rPr>
            <w:t xml:space="preserve"> </w:t>
          </w:r>
          <w:r>
            <w:rPr>
              <w:lang w:val="en-US" w:eastAsia="en-GB"/>
            </w:rPr>
            <w:t xml:space="preserve">there will be a wide array of </w:t>
          </w:r>
          <w:r w:rsidRPr="00395833">
            <w:rPr>
              <w:lang w:val="en-US" w:eastAsia="en-GB"/>
            </w:rPr>
            <w:t>orchid-mycorrhiza-host tree interactions</w:t>
          </w:r>
          <w:r>
            <w:rPr>
              <w:lang w:val="en-US" w:eastAsia="en-GB"/>
            </w:rPr>
            <w:t xml:space="preserve">, from generalists to </w:t>
          </w:r>
          <w:r>
            <w:rPr>
              <w:lang w:val="en-US" w:eastAsia="en-GB"/>
            </w:rPr>
            <w:lastRenderedPageBreak/>
            <w:t>specialist</w:t>
          </w:r>
          <w:r w:rsidRPr="00986FD3">
            <w:rPr>
              <w:lang w:val="en-US" w:eastAsia="en-GB"/>
            </w:rPr>
            <w:t>s.</w:t>
          </w:r>
          <w:r>
            <w:rPr>
              <w:lang w:val="en-US" w:eastAsia="en-GB"/>
            </w:rPr>
            <w:t xml:space="preserve"> This is because generalization often allows plants to use a wider variety of microsites</w:t>
          </w:r>
          <w:r>
            <w:rPr>
              <w:lang w:val="en-US" w:eastAsia="en-GB"/>
            </w:rPr>
            <w:fldChar w:fldCharType="begin" w:fldLock="1"/>
          </w:r>
          <w:r w:rsidR="00F444C7">
            <w:rPr>
              <w:lang w:val="en-US" w:eastAsia="en-GB"/>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Pr>
              <w:lang w:val="en-US" w:eastAsia="en-GB"/>
            </w:rPr>
            <w:fldChar w:fldCharType="separate"/>
          </w:r>
          <w:r w:rsidR="00F444C7" w:rsidRPr="00F444C7">
            <w:rPr>
              <w:noProof/>
              <w:vertAlign w:val="superscript"/>
              <w:lang w:val="en-US" w:eastAsia="en-GB"/>
            </w:rPr>
            <w:t>6</w:t>
          </w:r>
          <w:r>
            <w:rPr>
              <w:lang w:val="en-US" w:eastAsia="en-GB"/>
            </w:rPr>
            <w:fldChar w:fldCharType="end"/>
          </w:r>
          <w:r>
            <w:rPr>
              <w:lang w:val="en-US" w:eastAsia="en-GB"/>
            </w:rPr>
            <w:t xml:space="preserve"> and specialization potentially reduces competition among coexisting orchids</w:t>
          </w:r>
          <w:r>
            <w:rPr>
              <w:lang w:val="en-US" w:eastAsia="en-GB"/>
            </w:rPr>
            <w:fldChar w:fldCharType="begin" w:fldLock="1"/>
          </w:r>
          <w:r w:rsidR="00F444C7">
            <w:rPr>
              <w:lang w:val="en-US" w:eastAsia="en-GB"/>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lt;sup&gt;27&lt;/sup&gt;","plainTextFormattedCitation":"27","previouslyFormattedCitation":"&lt;sup&gt;27&lt;/sup&gt;"},"properties":{"noteIndex":0},"schema":"https://github.com/citation-style-language/schema/raw/master/csl-citation.json"}</w:instrText>
          </w:r>
          <w:r>
            <w:rPr>
              <w:lang w:val="en-US" w:eastAsia="en-GB"/>
            </w:rPr>
            <w:fldChar w:fldCharType="separate"/>
          </w:r>
          <w:r w:rsidR="00F444C7" w:rsidRPr="00F444C7">
            <w:rPr>
              <w:noProof/>
              <w:vertAlign w:val="superscript"/>
              <w:lang w:val="en-US" w:eastAsia="en-GB"/>
            </w:rPr>
            <w:t>27</w:t>
          </w:r>
          <w:r>
            <w:rPr>
              <w:lang w:val="en-US" w:eastAsia="en-GB"/>
            </w:rPr>
            <w:fldChar w:fldCharType="end"/>
          </w:r>
          <w:r>
            <w:rPr>
              <w:lang w:val="en-US" w:eastAsia="en-GB"/>
            </w:rPr>
            <w:t>.</w:t>
          </w:r>
          <w:r w:rsidRPr="00395833">
            <w:rPr>
              <w:lang w:val="en-US" w:eastAsia="en-GB"/>
            </w:rPr>
            <w:t xml:space="preserve"> In dry forests, </w:t>
          </w:r>
          <w:r>
            <w:rPr>
              <w:lang w:val="en-US" w:eastAsia="en-GB"/>
            </w:rPr>
            <w:t>where abiotic conditions are harsher,</w:t>
          </w:r>
          <w:r w:rsidRPr="00395833">
            <w:rPr>
              <w:lang w:val="en-US" w:eastAsia="en-GB"/>
            </w:rPr>
            <w:t xml:space="preserve"> physiological adaptation will be a strong determinant of </w:t>
          </w:r>
          <w:r>
            <w:rPr>
              <w:lang w:val="en-US" w:eastAsia="en-GB"/>
            </w:rPr>
            <w:t>orchid</w:t>
          </w:r>
          <w:r w:rsidRPr="00395833">
            <w:rPr>
              <w:lang w:val="en-US" w:eastAsia="en-GB"/>
            </w:rPr>
            <w:t xml:space="preserve"> distribution</w:t>
          </w:r>
          <w:r>
            <w:rPr>
              <w:lang w:val="en-US" w:eastAsia="en-GB"/>
            </w:rPr>
            <w:t>,</w:t>
          </w:r>
          <w:r w:rsidRPr="00395833">
            <w:rPr>
              <w:lang w:val="en-US" w:eastAsia="en-GB"/>
            </w:rPr>
            <w:t xml:space="preserve"> and interaction networks will probably be more </w:t>
          </w:r>
          <w:r>
            <w:rPr>
              <w:lang w:val="en-US" w:eastAsia="en-GB"/>
            </w:rPr>
            <w:t xml:space="preserve">generalized to </w:t>
          </w:r>
          <w:r>
            <w:rPr>
              <w:lang w:val="en-US"/>
            </w:rPr>
            <w:t>increase the probability of successful establishment</w:t>
          </w:r>
          <w:r w:rsidRPr="00D932EB">
            <w:rPr>
              <w:lang w:val="en-US" w:eastAsia="en-GB"/>
            </w:rPr>
            <w:t>.</w:t>
          </w:r>
        </w:p>
        <w:p w14:paraId="5E8A9E1D" w14:textId="6F2E1373" w:rsidR="00BE5E2E" w:rsidRDefault="00BE5E2E" w:rsidP="00BE5E2E">
          <w:pPr>
            <w:widowControl w:val="0"/>
            <w:autoSpaceDE w:val="0"/>
            <w:autoSpaceDN w:val="0"/>
            <w:adjustRightInd w:val="0"/>
            <w:spacing w:after="0" w:line="240" w:lineRule="auto"/>
            <w:jc w:val="both"/>
            <w:rPr>
              <w:b/>
              <w:lang w:val="en-US"/>
            </w:rPr>
          </w:pPr>
        </w:p>
        <w:p w14:paraId="1E6A8EC3" w14:textId="06E09AEE" w:rsidR="00DF51C6" w:rsidRPr="00F673CD" w:rsidRDefault="00DF51C6" w:rsidP="00BE5E2E">
          <w:pPr>
            <w:widowControl w:val="0"/>
            <w:autoSpaceDE w:val="0"/>
            <w:autoSpaceDN w:val="0"/>
            <w:adjustRightInd w:val="0"/>
            <w:spacing w:after="0" w:line="240" w:lineRule="auto"/>
            <w:jc w:val="both"/>
            <w:rPr>
              <w:b/>
              <w:lang w:val="en-US"/>
            </w:rPr>
          </w:pPr>
          <w:r w:rsidRPr="00F673CD">
            <w:rPr>
              <w:b/>
              <w:lang w:val="en-US"/>
            </w:rPr>
            <w:t>WP2 Assessing how mycorrhizal fungi are distributed over the host tree trunk.</w:t>
          </w:r>
        </w:p>
        <w:p w14:paraId="78F3A2FB" w14:textId="77777777" w:rsidR="00DF51C6" w:rsidRPr="00AA6EB7" w:rsidRDefault="00DF51C6" w:rsidP="00AA6EB7">
          <w:pPr>
            <w:spacing w:after="0" w:line="240" w:lineRule="auto"/>
            <w:jc w:val="both"/>
            <w:rPr>
              <w:b/>
              <w:lang w:val="en-GB"/>
            </w:rPr>
          </w:pPr>
        </w:p>
        <w:p w14:paraId="339703F4" w14:textId="4324C246" w:rsidR="00DF51C6" w:rsidRPr="00F673CD" w:rsidRDefault="00DF51C6" w:rsidP="00AA6EB7">
          <w:pPr>
            <w:spacing w:after="0" w:line="240" w:lineRule="auto"/>
            <w:jc w:val="both"/>
            <w:rPr>
              <w:lang w:val="en-US"/>
            </w:rPr>
          </w:pPr>
          <w:r w:rsidRPr="00AA6EB7">
            <w:rPr>
              <w:lang w:val="en-GB"/>
            </w:rPr>
            <w:t xml:space="preserve">The interaction between orchids and mycorrhizal fungi is asymmetric. </w:t>
          </w:r>
          <w:r w:rsidRPr="00F673CD">
            <w:rPr>
              <w:lang w:val="en-US"/>
            </w:rPr>
            <w:t>Orchid seeds have to find suitable mycorrhizal fungi for germinati</w:t>
          </w:r>
          <w:r w:rsidR="00BB0599">
            <w:rPr>
              <w:lang w:val="en-US"/>
            </w:rPr>
            <w:t>o</w:t>
          </w:r>
          <w:r w:rsidRPr="00F673CD">
            <w:rPr>
              <w:lang w:val="en-US"/>
            </w:rPr>
            <w:t xml:space="preserve">n, while fungi </w:t>
          </w:r>
          <w:r w:rsidR="00BB0599">
            <w:rPr>
              <w:lang w:val="en-US"/>
            </w:rPr>
            <w:t>do not necessarily depend on</w:t>
          </w:r>
          <w:r w:rsidRPr="00F673CD">
            <w:rPr>
              <w:lang w:val="en-US"/>
            </w:rPr>
            <w:t xml:space="preserve"> the orchid</w:t>
          </w:r>
          <w:r w:rsidR="00BB0599">
            <w:rPr>
              <w:lang w:val="en-US"/>
            </w:rPr>
            <w:t xml:space="preserve"> for their survival</w:t>
          </w:r>
          <w:r w:rsidRPr="00F673CD">
            <w:rPr>
              <w:lang w:val="en-US"/>
            </w:rPr>
            <w:t xml:space="preserve">. </w:t>
          </w:r>
          <w:r w:rsidR="00BB0599">
            <w:rPr>
              <w:lang w:val="en-US"/>
            </w:rPr>
            <w:t xml:space="preserve">However, it is </w:t>
          </w:r>
          <w:r w:rsidR="00180CE0">
            <w:rPr>
              <w:lang w:val="en-US"/>
            </w:rPr>
            <w:t xml:space="preserve">reasonable </w:t>
          </w:r>
          <w:r w:rsidR="00BB0599">
            <w:rPr>
              <w:lang w:val="en-US"/>
            </w:rPr>
            <w:t>to assume that the spatial distribution of fungi themselves depends on characteristics of the environment</w:t>
          </w:r>
          <w:r w:rsidRPr="00F673CD">
            <w:rPr>
              <w:lang w:val="en-US"/>
            </w:rPr>
            <w:t xml:space="preserve">. </w:t>
          </w:r>
          <w:r w:rsidR="002F3165">
            <w:rPr>
              <w:lang w:val="en-US"/>
            </w:rPr>
            <w:t xml:space="preserve">Spatial variation in </w:t>
          </w:r>
          <w:r w:rsidRPr="00F673CD">
            <w:rPr>
              <w:lang w:val="en-US"/>
            </w:rPr>
            <w:t xml:space="preserve">the composition of mycorrhizal fungi communities is likely </w:t>
          </w:r>
          <w:r w:rsidR="002F3165">
            <w:rPr>
              <w:lang w:val="en-US"/>
            </w:rPr>
            <w:t>to affect</w:t>
          </w:r>
          <w:r w:rsidRPr="00F673CD">
            <w:rPr>
              <w:lang w:val="en-US"/>
            </w:rPr>
            <w:t xml:space="preserve"> seed germination</w:t>
          </w:r>
          <w:r w:rsidR="002F3165">
            <w:rPr>
              <w:lang w:val="en-US"/>
            </w:rPr>
            <w:t xml:space="preserve"> and consequently the distribution of epiphytic orchids</w:t>
          </w:r>
          <w:r w:rsidRPr="00F673CD">
            <w:rPr>
              <w:lang w:val="en-US"/>
            </w:rPr>
            <w:t xml:space="preserve">. If the composition of fungal communities is heterogeneous over the substrate, orchid species </w:t>
          </w:r>
          <w:r w:rsidR="002F3165">
            <w:rPr>
              <w:lang w:val="en-US"/>
            </w:rPr>
            <w:t xml:space="preserve">that </w:t>
          </w:r>
          <w:r w:rsidRPr="00F673CD">
            <w:rPr>
              <w:lang w:val="en-US"/>
            </w:rPr>
            <w:t>specialize</w:t>
          </w:r>
          <w:r w:rsidR="002F3165">
            <w:rPr>
              <w:lang w:val="en-US"/>
            </w:rPr>
            <w:t xml:space="preserve"> on a limited number</w:t>
          </w:r>
          <w:r w:rsidRPr="00F673CD">
            <w:rPr>
              <w:lang w:val="en-US"/>
            </w:rPr>
            <w:t xml:space="preserve"> </w:t>
          </w:r>
          <w:r w:rsidR="002F3165">
            <w:rPr>
              <w:lang w:val="en-US"/>
            </w:rPr>
            <w:t xml:space="preserve">of </w:t>
          </w:r>
          <w:r w:rsidRPr="00F673CD">
            <w:rPr>
              <w:lang w:val="en-US"/>
            </w:rPr>
            <w:t>fungi</w:t>
          </w:r>
          <w:r w:rsidR="002F3165">
            <w:rPr>
              <w:lang w:val="en-US"/>
            </w:rPr>
            <w:t>, may suffer from establishment limitation</w:t>
          </w:r>
          <w:r w:rsidRPr="00F673CD">
            <w:rPr>
              <w:lang w:val="en-US"/>
            </w:rPr>
            <w:t xml:space="preserve">. </w:t>
          </w:r>
          <w:r w:rsidR="002F3165">
            <w:rPr>
              <w:lang w:val="en-US"/>
            </w:rPr>
            <w:t>In</w:t>
          </w:r>
          <w:r w:rsidR="002F3165" w:rsidRPr="00F673CD">
            <w:rPr>
              <w:lang w:val="en-US"/>
            </w:rPr>
            <w:t xml:space="preserve"> </w:t>
          </w:r>
          <w:r w:rsidRPr="00F673CD">
            <w:rPr>
              <w:lang w:val="en-US"/>
            </w:rPr>
            <w:t xml:space="preserve">contrast, generalist </w:t>
          </w:r>
          <w:r w:rsidR="002F3165">
            <w:rPr>
              <w:lang w:val="en-US"/>
            </w:rPr>
            <w:t xml:space="preserve">orchid </w:t>
          </w:r>
          <w:r w:rsidRPr="00F673CD">
            <w:rPr>
              <w:lang w:val="en-US"/>
            </w:rPr>
            <w:t xml:space="preserve">species </w:t>
          </w:r>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r w:rsidRPr="00F673CD">
            <w:rPr>
              <w:lang w:val="en-US"/>
            </w:rPr>
            <w:t xml:space="preserve">are expected to </w:t>
          </w:r>
          <w:r w:rsidR="002F3165">
            <w:rPr>
              <w:lang w:val="en-US"/>
            </w:rPr>
            <w:t xml:space="preserve">be less limited by the presence of mycorrhizal and therefore will </w:t>
          </w:r>
          <w:r w:rsidRPr="00F673CD">
            <w:rPr>
              <w:lang w:val="en-US"/>
            </w:rPr>
            <w:t>occupy a broader range of microhabitats</w:t>
          </w:r>
          <w:r w:rsidR="00AA6EB7" w:rsidRPr="00F673CD">
            <w:rPr>
              <w:lang w:val="en-US"/>
            </w:rPr>
            <w:t>.</w:t>
          </w:r>
        </w:p>
        <w:p w14:paraId="3E8BE072" w14:textId="77777777" w:rsidR="00720C05" w:rsidRDefault="00720C05" w:rsidP="00AA6EB7">
          <w:pPr>
            <w:spacing w:after="0" w:line="240" w:lineRule="auto"/>
            <w:jc w:val="both"/>
            <w:rPr>
              <w:lang w:val="en-US"/>
            </w:rPr>
          </w:pPr>
        </w:p>
        <w:p w14:paraId="437F6754" w14:textId="1E99C9EA" w:rsidR="00DF51C6" w:rsidRPr="00F673CD" w:rsidRDefault="00720C05" w:rsidP="00AA6EB7">
          <w:pPr>
            <w:spacing w:after="0" w:line="240" w:lineRule="auto"/>
            <w:jc w:val="both"/>
            <w:rPr>
              <w:i/>
              <w:lang w:val="en-US"/>
            </w:rPr>
          </w:pPr>
          <w:r w:rsidRPr="00F673CD">
            <w:rPr>
              <w:i/>
              <w:lang w:val="en-US"/>
            </w:rPr>
            <w:t>Task 2.1</w:t>
          </w:r>
          <w:r w:rsidR="00CA09D8">
            <w:rPr>
              <w:i/>
              <w:lang w:val="en-US"/>
            </w:rPr>
            <w:t xml:space="preserve"> </w:t>
          </w:r>
          <w:r w:rsidR="00DB02C6">
            <w:rPr>
              <w:i/>
              <w:lang w:val="en-US"/>
            </w:rPr>
            <w:t>Sampling the host-tree bark for mycorrhizal fungi</w:t>
          </w:r>
        </w:p>
        <w:p w14:paraId="09ABEA7E" w14:textId="7CBB8134" w:rsidR="00DF51C6" w:rsidRPr="00A5597B" w:rsidRDefault="002F3165" w:rsidP="00AA6EB7">
          <w:pPr>
            <w:spacing w:after="0" w:line="240" w:lineRule="auto"/>
            <w:jc w:val="both"/>
            <w:rPr>
              <w:lang w:val="en-US"/>
            </w:rPr>
          </w:pPr>
          <w:r>
            <w:rPr>
              <w:lang w:val="en-US"/>
            </w:rPr>
            <w:t xml:space="preserve">To investigate </w:t>
          </w:r>
          <w:r w:rsidR="00D559D0">
            <w:rPr>
              <w:lang w:val="en-US"/>
            </w:rPr>
            <w:t xml:space="preserve">variation in mycorrhizal communities, </w:t>
          </w:r>
          <w:r w:rsidR="00DF51C6" w:rsidRPr="00F673CD">
            <w:rPr>
              <w:lang w:val="en-US"/>
            </w:rPr>
            <w:t xml:space="preserve">I will </w:t>
          </w:r>
          <w:r w:rsidR="00D559D0">
            <w:rPr>
              <w:lang w:val="en-US"/>
            </w:rPr>
            <w:t xml:space="preserve">sample </w:t>
          </w:r>
          <w:r w:rsidR="00DF51C6" w:rsidRPr="00F673CD">
            <w:rPr>
              <w:lang w:val="en-US"/>
            </w:rPr>
            <w:t xml:space="preserve">20 trees </w:t>
          </w:r>
          <w:r w:rsidR="00D559D0">
            <w:rPr>
              <w:lang w:val="en-US"/>
            </w:rPr>
            <w:t xml:space="preserve">from </w:t>
          </w:r>
          <w:r w:rsidR="00DF51C6" w:rsidRPr="00F673CD">
            <w:rPr>
              <w:lang w:val="en-US"/>
            </w:rPr>
            <w:t xml:space="preserve">the dry-humid transition forest plots from WP 1. I will establish sampling </w:t>
          </w:r>
          <w:r w:rsidR="00D559D0">
            <w:rPr>
              <w:lang w:val="en-US"/>
            </w:rPr>
            <w:t xml:space="preserve">points at </w:t>
          </w:r>
          <w:r w:rsidR="00DF51C6" w:rsidRPr="00F673CD">
            <w:rPr>
              <w:lang w:val="en-US"/>
            </w:rPr>
            <w:t xml:space="preserve">heights </w:t>
          </w:r>
          <w:r w:rsidR="00D559D0">
            <w:rPr>
              <w:lang w:val="en-US"/>
            </w:rPr>
            <w:t xml:space="preserve">of </w:t>
          </w:r>
          <w:r w:rsidR="00DF51C6" w:rsidRPr="00F673CD">
            <w:rPr>
              <w:lang w:val="en-US"/>
            </w:rPr>
            <w:t xml:space="preserve">10, 6 and 2 m in the trunk, representing a vertical light gradient (Fig. </w:t>
          </w:r>
          <w:r w:rsidR="00A5597B">
            <w:rPr>
              <w:lang w:val="en-US"/>
            </w:rPr>
            <w:t>4</w:t>
          </w:r>
          <w:r w:rsidR="00DF51C6" w:rsidRPr="00F673CD">
            <w:rPr>
              <w:lang w:val="en-US"/>
            </w:rPr>
            <w:t xml:space="preserve">). </w:t>
          </w:r>
          <w:r>
            <w:rPr>
              <w:lang w:val="en-US"/>
            </w:rPr>
            <w:t>At</w:t>
          </w:r>
          <w:r w:rsidRPr="00F673CD">
            <w:rPr>
              <w:lang w:val="en-US"/>
            </w:rPr>
            <w:t xml:space="preserve"> </w:t>
          </w:r>
          <w:r w:rsidR="00DF51C6" w:rsidRPr="00F673CD">
            <w:rPr>
              <w:lang w:val="en-US"/>
            </w:rPr>
            <w:t xml:space="preserve">each height, I will </w:t>
          </w:r>
          <w:r w:rsidR="00DF51C6" w:rsidRPr="00A5597B">
            <w:rPr>
              <w:lang w:val="en-US"/>
            </w:rPr>
            <w:t>measure light using hemispheric photography as described in WP 1. I will collect three bark samples per height to obtain bark fungi</w:t>
          </w:r>
          <w:r w:rsidR="00A5597B">
            <w:rPr>
              <w:lang w:val="en-US"/>
            </w:rPr>
            <w:t xml:space="preserve"> and perform</w:t>
          </w:r>
          <w:r w:rsidR="00DF51C6" w:rsidRPr="00A5597B">
            <w:rPr>
              <w:lang w:val="en-US"/>
            </w:rPr>
            <w:t xml:space="preserve"> </w:t>
          </w:r>
          <w:r w:rsidR="00A5597B">
            <w:rPr>
              <w:lang w:val="en-US"/>
            </w:rPr>
            <w:t>f</w:t>
          </w:r>
          <w:r w:rsidR="00DF51C6" w:rsidRPr="00A5597B">
            <w:rPr>
              <w:lang w:val="en-US"/>
            </w:rPr>
            <w:t xml:space="preserve">ungal DNA extraction and sequencing analyses as described in WP 1. This will provide a picture of the pool of mycorrhizal fungi locally available </w:t>
          </w:r>
          <w:r w:rsidR="00A5597B">
            <w:rPr>
              <w:lang w:val="en-US"/>
            </w:rPr>
            <w:t xml:space="preserve">in different </w:t>
          </w:r>
          <w:r w:rsidR="008061DB">
            <w:rPr>
              <w:lang w:val="en-US"/>
            </w:rPr>
            <w:t xml:space="preserve">heights </w:t>
          </w:r>
          <w:r w:rsidR="00A5597B">
            <w:rPr>
              <w:lang w:val="en-US"/>
            </w:rPr>
            <w:t>of the trunk</w:t>
          </w:r>
          <w:r w:rsidR="00DF51C6" w:rsidRPr="00A5597B">
            <w:rPr>
              <w:lang w:val="en-US"/>
            </w:rPr>
            <w:t xml:space="preserve">. The proportion of mycorrhizal fungi actually interacting with orchids will be identified by combining </w:t>
          </w:r>
          <w:r w:rsidR="008219BE">
            <w:rPr>
              <w:lang w:val="en-US"/>
            </w:rPr>
            <w:t>two</w:t>
          </w:r>
          <w:r w:rsidR="008219BE" w:rsidRPr="00A5597B">
            <w:rPr>
              <w:lang w:val="en-US"/>
            </w:rPr>
            <w:t xml:space="preserve"> </w:t>
          </w:r>
          <w:r w:rsidR="00DF51C6" w:rsidRPr="00A5597B">
            <w:rPr>
              <w:lang w:val="en-US"/>
            </w:rPr>
            <w:t>pieces of information: 1) OTUs lists derived from the regional scanning in WP 1,</w:t>
          </w:r>
          <w:r w:rsidR="008219BE">
            <w:rPr>
              <w:lang w:val="en-US"/>
            </w:rPr>
            <w:t xml:space="preserve"> and</w:t>
          </w:r>
          <w:r w:rsidR="00DF51C6" w:rsidRPr="00A5597B">
            <w:rPr>
              <w:lang w:val="en-US"/>
            </w:rPr>
            <w:t xml:space="preserve"> 2) the mycorrhizal fungi associated to the adult orchids present nearby</w:t>
          </w:r>
          <w:r w:rsidR="008219BE">
            <w:rPr>
              <w:lang w:val="en-US"/>
            </w:rPr>
            <w:t>.</w:t>
          </w:r>
        </w:p>
        <w:p w14:paraId="721302BE" w14:textId="77777777" w:rsidR="00DF51C6" w:rsidRDefault="00DF51C6" w:rsidP="00AA6EB7">
          <w:pPr>
            <w:widowControl w:val="0"/>
            <w:autoSpaceDE w:val="0"/>
            <w:autoSpaceDN w:val="0"/>
            <w:adjustRightInd w:val="0"/>
            <w:spacing w:after="0" w:line="240" w:lineRule="auto"/>
            <w:jc w:val="both"/>
            <w:rPr>
              <w:rFonts w:cs="Calibri"/>
              <w:lang w:val="en-US"/>
            </w:rPr>
          </w:pPr>
        </w:p>
        <w:p w14:paraId="6F720911" w14:textId="4F7671D0" w:rsidR="00C650B8" w:rsidRDefault="00C650B8" w:rsidP="00C650B8">
          <w:pPr>
            <w:widowControl w:val="0"/>
            <w:spacing w:after="0" w:line="240" w:lineRule="auto"/>
            <w:jc w:val="both"/>
            <w:rPr>
              <w:b/>
              <w:lang w:val="en-US"/>
            </w:rPr>
          </w:pPr>
          <w:r w:rsidRPr="00F0061C">
            <w:rPr>
              <w:rFonts w:cs="Calibri"/>
              <w:i/>
              <w:lang w:val="en-US"/>
            </w:rPr>
            <w:t>Task 2.</w:t>
          </w:r>
          <w:r w:rsidR="00B006F0">
            <w:rPr>
              <w:rFonts w:cs="Calibri"/>
              <w:i/>
              <w:lang w:val="en-US"/>
            </w:rPr>
            <w:t>2</w:t>
          </w:r>
          <w:r w:rsidRPr="00F0061C">
            <w:rPr>
              <w:rFonts w:cs="Calibri"/>
              <w:i/>
              <w:lang w:val="en-US"/>
            </w:rPr>
            <w:t>.</w:t>
          </w:r>
          <w:r>
            <w:rPr>
              <w:rFonts w:cs="Calibri"/>
              <w:lang w:val="en-US"/>
            </w:rPr>
            <w:t xml:space="preserve"> </w:t>
          </w:r>
          <w:r w:rsidR="00DB02C6" w:rsidRPr="00DB02C6">
            <w:rPr>
              <w:i/>
              <w:lang w:val="en-US"/>
            </w:rPr>
            <w:t>M</w:t>
          </w:r>
          <w:r>
            <w:rPr>
              <w:i/>
              <w:lang w:val="en-US"/>
            </w:rPr>
            <w:t>olecular analyses</w:t>
          </w:r>
          <w:r w:rsidR="00DB02C6">
            <w:rPr>
              <w:i/>
              <w:lang w:val="en-US"/>
            </w:rPr>
            <w:t xml:space="preserve"> and bioinformatics</w:t>
          </w:r>
        </w:p>
        <w:p w14:paraId="0EA6F17F" w14:textId="335C03A7" w:rsidR="00B006F0" w:rsidRDefault="00B006F0" w:rsidP="00B006F0">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the bark as described in </w:t>
          </w:r>
          <w:r w:rsidRPr="00F00968">
            <w:rPr>
              <w:rFonts w:cs="Calibri"/>
              <w:i/>
              <w:lang w:val="en-US"/>
            </w:rPr>
            <w:t>Task 1.</w:t>
          </w:r>
          <w:r w:rsidR="00D77945">
            <w:rPr>
              <w:rFonts w:cs="Calibri"/>
              <w:i/>
              <w:lang w:val="en-US"/>
            </w:rPr>
            <w:t>2</w:t>
          </w:r>
          <w:r>
            <w:rPr>
              <w:rFonts w:cs="Calibri"/>
              <w:lang w:val="en-US"/>
            </w:rPr>
            <w:t xml:space="preserve"> (WP1). Subsequently, Illumina sequencing and bio-informatics analyses will be performed as outlined in </w:t>
          </w:r>
          <w:r w:rsidR="00D77945">
            <w:rPr>
              <w:rFonts w:cs="Calibri"/>
              <w:lang w:val="en-US"/>
            </w:rPr>
            <w:t>Task 1.3 (</w:t>
          </w:r>
          <w:r>
            <w:rPr>
              <w:rFonts w:cs="Calibri"/>
              <w:lang w:val="en-US"/>
            </w:rPr>
            <w:t>WP1</w:t>
          </w:r>
          <w:r w:rsidR="00D77945">
            <w:rPr>
              <w:rFonts w:cs="Calibri"/>
              <w:lang w:val="en-US"/>
            </w:rPr>
            <w:t>)</w:t>
          </w:r>
          <w:r>
            <w:rPr>
              <w:rFonts w:cs="Calibri"/>
              <w:lang w:val="en-US"/>
            </w:rPr>
            <w:t>.</w:t>
          </w:r>
        </w:p>
        <w:p w14:paraId="01D4EA2E" w14:textId="77777777" w:rsidR="00C650B8" w:rsidRPr="00823EE0" w:rsidRDefault="00C650B8" w:rsidP="00AA6EB7">
          <w:pPr>
            <w:widowControl w:val="0"/>
            <w:autoSpaceDE w:val="0"/>
            <w:autoSpaceDN w:val="0"/>
            <w:adjustRightInd w:val="0"/>
            <w:spacing w:after="0" w:line="240" w:lineRule="auto"/>
            <w:jc w:val="both"/>
            <w:rPr>
              <w:rFonts w:cs="Calibri"/>
              <w:lang w:val="en-US"/>
            </w:rPr>
          </w:pPr>
        </w:p>
        <w:p w14:paraId="5E5D2F54" w14:textId="120AB7EB" w:rsidR="00DF51C6" w:rsidRPr="00823EE0" w:rsidRDefault="00720C05" w:rsidP="00AA6EB7">
          <w:pPr>
            <w:widowControl w:val="0"/>
            <w:autoSpaceDE w:val="0"/>
            <w:autoSpaceDN w:val="0"/>
            <w:adjustRightInd w:val="0"/>
            <w:spacing w:after="0" w:line="240" w:lineRule="auto"/>
            <w:jc w:val="both"/>
            <w:rPr>
              <w:rFonts w:cs="Calibri"/>
              <w:i/>
              <w:lang w:val="en-US"/>
            </w:rPr>
          </w:pPr>
          <w:r w:rsidRPr="00823EE0">
            <w:rPr>
              <w:rFonts w:cs="Calibri"/>
              <w:i/>
              <w:lang w:val="en-US"/>
            </w:rPr>
            <w:t>Task 2.</w:t>
          </w:r>
          <w:r w:rsidR="00F04A93">
            <w:rPr>
              <w:rFonts w:cs="Calibri"/>
              <w:i/>
              <w:lang w:val="en-US"/>
            </w:rPr>
            <w:t>3</w:t>
          </w:r>
          <w:r w:rsidRPr="00823EE0">
            <w:rPr>
              <w:rFonts w:cs="Calibri"/>
              <w:i/>
              <w:lang w:val="en-US"/>
            </w:rPr>
            <w:t xml:space="preserve"> </w:t>
          </w:r>
          <w:r w:rsidR="00DF51C6" w:rsidRPr="00823EE0">
            <w:rPr>
              <w:rFonts w:cs="Calibri"/>
              <w:i/>
              <w:lang w:val="en-US"/>
            </w:rPr>
            <w:t>Data analysis</w:t>
          </w:r>
        </w:p>
        <w:p w14:paraId="37ED908B" w14:textId="0102D6B7" w:rsidR="00DF51C6" w:rsidRDefault="00F0061C" w:rsidP="00AA6EB7">
          <w:pPr>
            <w:widowControl w:val="0"/>
            <w:autoSpaceDE w:val="0"/>
            <w:autoSpaceDN w:val="0"/>
            <w:adjustRightInd w:val="0"/>
            <w:spacing w:after="0" w:line="240" w:lineRule="auto"/>
            <w:jc w:val="both"/>
            <w:rPr>
              <w:lang w:val="en-US" w:eastAsia="en-GB"/>
            </w:rPr>
          </w:pPr>
          <w:r>
            <w:rPr>
              <w:rFonts w:cs="Calibri"/>
              <w:lang w:val="en-GB"/>
            </w:rPr>
            <w:t xml:space="preserve">I will determine which bark fungi correspond to mycorrhizal taxa. </w:t>
          </w:r>
          <w:r w:rsidR="00DF51C6" w:rsidRPr="00AA6EB7">
            <w:rPr>
              <w:rFonts w:cs="Calibri"/>
              <w:lang w:val="en-GB"/>
            </w:rPr>
            <w:t xml:space="preserve">With this information, </w:t>
          </w:r>
          <w:r w:rsidR="00DF51C6" w:rsidRPr="00823EE0">
            <w:rPr>
              <w:lang w:val="en-US"/>
            </w:rPr>
            <w:t xml:space="preserve">I will be able to test H2, which states that the availability of free-living fungi changes over the vertical gradient of light. To this end, </w:t>
          </w:r>
          <w:r w:rsidR="00DF51C6" w:rsidRPr="00AA6EB7">
            <w:rPr>
              <w:rFonts w:cs="Calibri"/>
              <w:lang w:val="en-GB"/>
            </w:rPr>
            <w:t xml:space="preserve">I will first </w:t>
          </w:r>
          <w:r w:rsidR="00DF51C6" w:rsidRPr="00823EE0">
            <w:rPr>
              <w:rFonts w:cs="Times-Roman"/>
              <w:lang w:val="en-US"/>
            </w:rPr>
            <w:t xml:space="preserve">describe mycorrhiza community composition, richness and turnover across tree heights. I will perform non-metric multidimensional scaling (NMDS) </w:t>
          </w:r>
          <w:r w:rsidR="00DF51C6" w:rsidRPr="00823EE0">
            <w:rPr>
              <w:lang w:val="en-US" w:eastAsia="en-GB"/>
            </w:rPr>
            <w:t>analysis over a mycorrhizal OTU presence-absence matrix</w:t>
          </w:r>
          <w:r w:rsidR="00DF51C6" w:rsidRPr="00823EE0">
            <w:rPr>
              <w:rFonts w:cs="Times-Roman"/>
              <w:lang w:val="en-US"/>
            </w:rPr>
            <w:t xml:space="preserve"> and assess </w:t>
          </w:r>
          <w:r w:rsidR="00DF51C6" w:rsidRPr="00823EE0">
            <w:rPr>
              <w:lang w:val="en-US" w:eastAsia="en-GB"/>
            </w:rPr>
            <w:t xml:space="preserve">differences in species composition with PERMANOVA, estimate </w:t>
          </w:r>
          <w:r w:rsidR="00DF51C6" w:rsidRPr="00823EE0">
            <w:rPr>
              <w:rFonts w:cs="Times-Roman"/>
              <w:lang w:val="en-US"/>
            </w:rPr>
            <w:t>richness with rarefaction curves</w:t>
          </w:r>
          <w:r w:rsidR="007246A0">
            <w:rPr>
              <w:rFonts w:cs="Times-Roman"/>
              <w:lang w:val="en-US"/>
            </w:rPr>
            <w:fldChar w:fldCharType="begin" w:fldLock="1"/>
          </w:r>
          <w:r w:rsidR="00F444C7">
            <w:rPr>
              <w:rFonts w:cs="Times-Roman"/>
              <w:lang w:val="en-US"/>
            </w:rPr>
            <w:instrText>ADDIN CSL_CITATION {"citationItems":[{"id":"ITEM-1","itemData":{"author":[{"dropping-particle":"","family":"Magurran","given":"AE","non-dropping-particle":"","parse-names":false,"suffix":""}],"id":"ITEM-1","issued":{"date-parts":[["2004"]]},"number-of-pages":"256","publisher":"Blackwell","publisher-place":"Oxford","title":"Measuring biological diversity","type":"book"},"uris":["http://www.mendeley.com/documents/?uuid=8d39ae5b-e0c8-4175-8f5a-a1304967e036","http://www.mendeley.com/documents/?uuid=c91049cc-6ecf-4ba9-ac90-9994631c5ecb"]}],"mendeley":{"formattedCitation":"&lt;sup&gt;47&lt;/sup&gt;","plainTextFormattedCitation":"47","previouslyFormattedCitation":"&lt;sup&gt;47&lt;/sup&gt;"},"properties":{"noteIndex":0},"schema":"https://github.com/citation-style-language/schema/raw/master/csl-citation.json"}</w:instrText>
          </w:r>
          <w:r w:rsidR="007246A0">
            <w:rPr>
              <w:rFonts w:cs="Times-Roman"/>
              <w:lang w:val="en-US"/>
            </w:rPr>
            <w:fldChar w:fldCharType="separate"/>
          </w:r>
          <w:r w:rsidR="00F444C7" w:rsidRPr="00F444C7">
            <w:rPr>
              <w:rFonts w:cs="Times-Roman"/>
              <w:noProof/>
              <w:vertAlign w:val="superscript"/>
              <w:lang w:val="en-US"/>
            </w:rPr>
            <w:t>47</w:t>
          </w:r>
          <w:r w:rsidR="007246A0">
            <w:rPr>
              <w:rFonts w:cs="Times-Roman"/>
              <w:lang w:val="en-US"/>
            </w:rPr>
            <w:fldChar w:fldCharType="end"/>
          </w:r>
          <w:r w:rsidR="00DF51C6" w:rsidRPr="00823EE0">
            <w:rPr>
              <w:rFonts w:cs="Times-Roman"/>
              <w:lang w:val="en-US"/>
            </w:rPr>
            <w:t>, and</w:t>
          </w:r>
          <w:r w:rsidR="007246A0">
            <w:rPr>
              <w:rFonts w:cs="Times-Roman"/>
              <w:lang w:val="en-US"/>
            </w:rPr>
            <w:t xml:space="preserve"> </w:t>
          </w:r>
          <w:r w:rsidR="00DF51C6" w:rsidRPr="00823EE0">
            <w:rPr>
              <w:rFonts w:cs="Times-Roman"/>
              <w:lang w:val="en-US"/>
            </w:rPr>
            <w:t xml:space="preserve">turnover </w:t>
          </w:r>
          <w:r w:rsidR="00DF51C6" w:rsidRPr="00823EE0">
            <w:rPr>
              <w:lang w:val="en-US" w:eastAsia="en-GB"/>
            </w:rPr>
            <w:t>using Jaccard index</w:t>
          </w:r>
          <w:r w:rsidR="007246A0">
            <w:rPr>
              <w:lang w:val="en-US" w:eastAsia="en-GB"/>
            </w:rPr>
            <w:fldChar w:fldCharType="begin" w:fldLock="1"/>
          </w:r>
          <w:r w:rsidR="00F444C7">
            <w:rPr>
              <w:lang w:val="en-US" w:eastAsia="en-GB"/>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http://www.mendeley.com/documents/?uuid=ccec98a7-477b-4e80-89c4-bf0d627e8b83"]}],"mendeley":{"formattedCitation":"&lt;sup&gt;48&lt;/sup&gt;","plainTextFormattedCitation":"48","previouslyFormattedCitation":"&lt;sup&gt;48&lt;/sup&gt;"},"properties":{"noteIndex":0},"schema":"https://github.com/citation-style-language/schema/raw/master/csl-citation.json"}</w:instrText>
          </w:r>
          <w:r w:rsidR="007246A0">
            <w:rPr>
              <w:lang w:val="en-US" w:eastAsia="en-GB"/>
            </w:rPr>
            <w:fldChar w:fldCharType="separate"/>
          </w:r>
          <w:r w:rsidR="00F444C7" w:rsidRPr="00F444C7">
            <w:rPr>
              <w:noProof/>
              <w:vertAlign w:val="superscript"/>
              <w:lang w:val="en-US" w:eastAsia="en-GB"/>
            </w:rPr>
            <w:t>48</w:t>
          </w:r>
          <w:r w:rsidR="007246A0">
            <w:rPr>
              <w:lang w:val="en-US" w:eastAsia="en-GB"/>
            </w:rPr>
            <w:fldChar w:fldCharType="end"/>
          </w:r>
          <w:r w:rsidR="00DF51C6" w:rsidRPr="00823EE0">
            <w:rPr>
              <w:lang w:val="en-US" w:eastAsia="en-GB"/>
            </w:rPr>
            <w:t xml:space="preserve">. Second, I will test whether mycorrhizal fungi communities vary over the tree trunk </w:t>
          </w:r>
          <w:r w:rsidR="00823EE0">
            <w:rPr>
              <w:lang w:val="en-US" w:eastAsia="en-GB"/>
            </w:rPr>
            <w:t xml:space="preserve">by </w:t>
          </w:r>
          <w:r w:rsidR="00DF51C6" w:rsidRPr="00823EE0">
            <w:rPr>
              <w:lang w:val="en-US" w:eastAsia="en-GB"/>
            </w:rPr>
            <w:t>building linear models controlled by the host tree species.</w:t>
          </w:r>
        </w:p>
        <w:p w14:paraId="2FCEF4F8" w14:textId="77777777" w:rsidR="00DF51C6" w:rsidRPr="00823EE0" w:rsidRDefault="00DF51C6" w:rsidP="00AA6EB7">
          <w:pPr>
            <w:spacing w:after="0" w:line="240" w:lineRule="auto"/>
            <w:rPr>
              <w:rFonts w:cs="Calibri"/>
              <w:b/>
              <w:lang w:val="en-US"/>
            </w:rPr>
          </w:pPr>
        </w:p>
        <w:p w14:paraId="3198AB15" w14:textId="77777777" w:rsidR="00DF51C6" w:rsidRPr="00823EE0" w:rsidRDefault="00DF51C6" w:rsidP="00AA6EB7">
          <w:pPr>
            <w:spacing w:after="0" w:line="240" w:lineRule="auto"/>
            <w:rPr>
              <w:b/>
              <w:lang w:val="en-US"/>
            </w:rPr>
          </w:pPr>
          <w:r w:rsidRPr="00823EE0">
            <w:rPr>
              <w:b/>
              <w:lang w:val="en-US"/>
            </w:rPr>
            <w:t>WP3 Assessing turnover in mycorrhizal fungi over epiphytic orchid ontogeny.</w:t>
          </w:r>
        </w:p>
        <w:p w14:paraId="35ACE1ED" w14:textId="77777777" w:rsidR="00AA6EB7" w:rsidRPr="00823EE0" w:rsidRDefault="00AA6EB7" w:rsidP="00AA6EB7">
          <w:pPr>
            <w:spacing w:after="0" w:line="240" w:lineRule="auto"/>
            <w:rPr>
              <w:b/>
              <w:lang w:val="en-US"/>
            </w:rPr>
          </w:pPr>
        </w:p>
        <w:p w14:paraId="48E80810" w14:textId="41B0C965" w:rsidR="00DF51C6" w:rsidRPr="006B20C0" w:rsidRDefault="00720C05" w:rsidP="00AA6EB7">
          <w:pPr>
            <w:widowControl w:val="0"/>
            <w:autoSpaceDE w:val="0"/>
            <w:autoSpaceDN w:val="0"/>
            <w:adjustRightInd w:val="0"/>
            <w:spacing w:after="0" w:line="240" w:lineRule="auto"/>
            <w:jc w:val="both"/>
            <w:rPr>
              <w:rFonts w:cs="Calibri"/>
              <w:lang w:val="en-US"/>
            </w:rPr>
          </w:pPr>
          <w:r>
            <w:rPr>
              <w:lang w:val="en-US"/>
            </w:rPr>
            <w:t xml:space="preserve">To assess turnover in mycorrhizal communities across different life stages, I will </w:t>
          </w:r>
          <w:r w:rsidR="005E635B">
            <w:rPr>
              <w:lang w:val="en-US"/>
            </w:rPr>
            <w:t xml:space="preserve">conduct </w:t>
          </w:r>
          <w:r w:rsidR="005E635B" w:rsidRPr="005E635B">
            <w:rPr>
              <w:i/>
              <w:lang w:val="en-US"/>
            </w:rPr>
            <w:t>in-situ</w:t>
          </w:r>
          <w:r>
            <w:rPr>
              <w:lang w:val="en-US"/>
            </w:rPr>
            <w:t xml:space="preserve"> </w:t>
          </w:r>
          <w:r w:rsidR="005E635B">
            <w:rPr>
              <w:lang w:val="en-US"/>
            </w:rPr>
            <w:t xml:space="preserve">seed germination </w:t>
          </w:r>
          <w:r w:rsidR="00D4271C">
            <w:rPr>
              <w:lang w:val="en-US"/>
            </w:rPr>
            <w:t xml:space="preserve">assays </w:t>
          </w:r>
          <w:r w:rsidR="005E635B">
            <w:rPr>
              <w:lang w:val="en-US"/>
            </w:rPr>
            <w:t>to obtain seedlings</w:t>
          </w:r>
          <w:r w:rsidR="00DF51C6" w:rsidRPr="006B20C0">
            <w:rPr>
              <w:lang w:val="en-US"/>
            </w:rPr>
            <w:t xml:space="preserve">. </w:t>
          </w:r>
          <w:r w:rsidR="00D4271C">
            <w:rPr>
              <w:lang w:val="en-US"/>
            </w:rPr>
            <w:t xml:space="preserve">This WP will be conducted in dry-humid transition forest plots, using the seeds of 4 local orchid species. </w:t>
          </w:r>
          <w:r w:rsidR="00531BE9">
            <w:rPr>
              <w:lang w:val="en-US"/>
            </w:rPr>
            <w:t xml:space="preserve">More specifically, </w:t>
          </w:r>
          <w:r w:rsidR="00531BE9" w:rsidRPr="00AA6EB7">
            <w:rPr>
              <w:rFonts w:cs="Calibri"/>
              <w:lang w:val="en-GB"/>
            </w:rPr>
            <w:t xml:space="preserve">I will sample </w:t>
          </w:r>
          <w:r w:rsidR="00531BE9">
            <w:rPr>
              <w:rFonts w:cs="Calibri"/>
              <w:lang w:val="en-GB"/>
            </w:rPr>
            <w:t xml:space="preserve">the 20 trees at </w:t>
          </w:r>
          <w:r w:rsidR="00531BE9" w:rsidRPr="00AA6EB7">
            <w:rPr>
              <w:rFonts w:cs="Calibri"/>
              <w:lang w:val="en-GB"/>
            </w:rPr>
            <w:t>the three heights for the 4 species selected</w:t>
          </w:r>
          <w:r w:rsidR="00531BE9">
            <w:rPr>
              <w:rFonts w:cs="Calibri"/>
              <w:lang w:val="en-GB"/>
            </w:rPr>
            <w:t>,</w:t>
          </w:r>
          <w:r w:rsidR="00531BE9" w:rsidRPr="00AA6EB7">
            <w:rPr>
              <w:rFonts w:cs="Calibri"/>
              <w:lang w:val="en-GB"/>
            </w:rPr>
            <w:t xml:space="preserve"> and collect 3 root fragments in 3-5 adult individuals </w:t>
          </w:r>
          <w:r w:rsidR="00531BE9" w:rsidRPr="00CB0770">
            <w:rPr>
              <w:rFonts w:cs="Calibri"/>
              <w:lang w:val="en-GB"/>
            </w:rPr>
            <w:t xml:space="preserve">(Fig </w:t>
          </w:r>
          <w:r w:rsidR="00531BE9">
            <w:rPr>
              <w:rFonts w:cs="Calibri"/>
              <w:lang w:val="en-GB"/>
            </w:rPr>
            <w:lastRenderedPageBreak/>
            <w:t>4</w:t>
          </w:r>
          <w:r w:rsidR="00531BE9" w:rsidRPr="00CB0770">
            <w:rPr>
              <w:rFonts w:cs="Calibri"/>
              <w:lang w:val="en-GB"/>
            </w:rPr>
            <w:t>a)</w:t>
          </w:r>
          <w:r w:rsidR="00531BE9" w:rsidRPr="00AA6EB7">
            <w:rPr>
              <w:rFonts w:cs="Calibri"/>
              <w:lang w:val="en-GB"/>
            </w:rPr>
            <w:t>.</w:t>
          </w:r>
          <w:r w:rsidR="00531BE9">
            <w:rPr>
              <w:rFonts w:cs="Calibri"/>
              <w:lang w:val="en-GB"/>
            </w:rPr>
            <w:t xml:space="preserve"> These samples will be </w:t>
          </w:r>
          <w:r w:rsidR="00531BE9">
            <w:rPr>
              <w:rFonts w:cs="Calibri"/>
              <w:lang w:val="en-GB"/>
            </w:rPr>
            <w:t xml:space="preserve">collected in the field trip of WP2 (Task 2.1), and will be </w:t>
          </w:r>
          <w:r w:rsidR="00531BE9">
            <w:rPr>
              <w:rFonts w:cs="Calibri"/>
              <w:lang w:val="en-GB"/>
            </w:rPr>
            <w:t xml:space="preserve">shipped to Belgium along with </w:t>
          </w:r>
          <w:r w:rsidR="00531BE9">
            <w:rPr>
              <w:rFonts w:cs="Calibri"/>
              <w:lang w:val="en-GB"/>
            </w:rPr>
            <w:t>the samples of</w:t>
          </w:r>
          <w:r w:rsidR="00531BE9">
            <w:rPr>
              <w:rFonts w:cs="Calibri"/>
              <w:lang w:val="en-GB"/>
            </w:rPr>
            <w:t xml:space="preserve"> WP1</w:t>
          </w:r>
          <w:r w:rsidR="00531BE9">
            <w:rPr>
              <w:rFonts w:cs="Calibri"/>
              <w:lang w:val="en-GB"/>
            </w:rPr>
            <w:t xml:space="preserve"> and WP2</w:t>
          </w:r>
          <w:r w:rsidR="00531BE9">
            <w:rPr>
              <w:rFonts w:cs="Calibri"/>
              <w:lang w:val="en-GB"/>
            </w:rPr>
            <w:t xml:space="preserve">. </w:t>
          </w:r>
          <w:r w:rsidR="00531BE9">
            <w:rPr>
              <w:rFonts w:cs="Calibri"/>
              <w:lang w:val="en-GB"/>
            </w:rPr>
            <w:t>Simultaneously</w:t>
          </w:r>
          <w:r w:rsidR="00531BE9" w:rsidRPr="00AA6EB7">
            <w:rPr>
              <w:rFonts w:cs="Calibri"/>
              <w:lang w:val="en-GB"/>
            </w:rPr>
            <w:t xml:space="preserve">, I will collect </w:t>
          </w:r>
          <w:r w:rsidR="00531BE9" w:rsidRPr="0022442B">
            <w:rPr>
              <w:rFonts w:cs="Calibri"/>
              <w:lang w:val="en-US"/>
            </w:rPr>
            <w:t>ripe capsules of these species</w:t>
          </w:r>
          <w:r w:rsidR="00531BE9">
            <w:rPr>
              <w:rFonts w:cs="Calibri"/>
              <w:lang w:val="en-US"/>
            </w:rPr>
            <w:t xml:space="preserve"> in order to obtain the seeds for setting the germination assays (Task 3.1).</w:t>
          </w:r>
          <w:r w:rsidR="00DF51C6" w:rsidRPr="006B20C0">
            <w:rPr>
              <w:lang w:val="en-US"/>
            </w:rPr>
            <w:t xml:space="preserve"> </w:t>
          </w:r>
          <w:r w:rsidR="00531BE9">
            <w:rPr>
              <w:lang w:val="en-US"/>
            </w:rPr>
            <w:t>I will test</w:t>
          </w:r>
          <w:r w:rsidR="00D4271C">
            <w:rPr>
              <w:lang w:val="en-US"/>
            </w:rPr>
            <w:t xml:space="preserve"> hypotheses </w:t>
          </w:r>
          <w:r w:rsidR="00531BE9">
            <w:rPr>
              <w:lang w:val="en-US"/>
            </w:rPr>
            <w:t xml:space="preserve">3 and 4 </w:t>
          </w:r>
          <w:r w:rsidR="00D4271C">
            <w:rPr>
              <w:lang w:val="en-US"/>
            </w:rPr>
            <w:t xml:space="preserve">by </w:t>
          </w:r>
          <w:r w:rsidR="00DF51C6" w:rsidRPr="006B20C0">
            <w:rPr>
              <w:lang w:val="en-US"/>
            </w:rPr>
            <w:t>compar</w:t>
          </w:r>
          <w:r w:rsidR="00D4271C">
            <w:rPr>
              <w:lang w:val="en-US"/>
            </w:rPr>
            <w:t>ing</w:t>
          </w:r>
          <w:r w:rsidR="00DF51C6" w:rsidRPr="006B20C0">
            <w:rPr>
              <w:lang w:val="en-US"/>
            </w:rPr>
            <w:t xml:space="preserve"> the </w:t>
          </w:r>
          <w:r w:rsidR="001D0652">
            <w:rPr>
              <w:b/>
              <w:lang w:val="en-US"/>
            </w:rPr>
            <w:t>richness</w:t>
          </w:r>
          <w:r w:rsidR="00DF51C6" w:rsidRPr="006B20C0">
            <w:rPr>
              <w:lang w:val="en-US"/>
            </w:rPr>
            <w:t xml:space="preserve"> </w:t>
          </w:r>
          <w:r w:rsidR="00D4271C">
            <w:rPr>
              <w:lang w:val="en-US"/>
            </w:rPr>
            <w:t xml:space="preserve">(H3) </w:t>
          </w:r>
          <w:r w:rsidR="00DF51C6" w:rsidRPr="006B20C0">
            <w:rPr>
              <w:lang w:val="en-US"/>
            </w:rPr>
            <w:t xml:space="preserve">and </w:t>
          </w:r>
          <w:r w:rsidR="00DF51C6" w:rsidRPr="00B90ADF">
            <w:rPr>
              <w:b/>
              <w:lang w:val="en-US"/>
            </w:rPr>
            <w:t>composition</w:t>
          </w:r>
          <w:r w:rsidR="00DF51C6" w:rsidRPr="006B20C0">
            <w:rPr>
              <w:lang w:val="en-US"/>
            </w:rPr>
            <w:t xml:space="preserve"> </w:t>
          </w:r>
          <w:r w:rsidR="00D4271C">
            <w:rPr>
              <w:lang w:val="en-US"/>
            </w:rPr>
            <w:t xml:space="preserve">(H4) </w:t>
          </w:r>
          <w:r w:rsidR="00DF51C6" w:rsidRPr="006B20C0">
            <w:rPr>
              <w:lang w:val="en-US"/>
            </w:rPr>
            <w:t xml:space="preserve">of mycorrhizal fungi communities extracted from </w:t>
          </w:r>
          <w:r w:rsidR="00DF51C6" w:rsidRPr="00B90ADF">
            <w:rPr>
              <w:b/>
              <w:lang w:val="en-US"/>
            </w:rPr>
            <w:t xml:space="preserve">seedling </w:t>
          </w:r>
          <w:r w:rsidR="00DF51C6" w:rsidRPr="00B90ADF">
            <w:rPr>
              <w:lang w:val="en-US"/>
            </w:rPr>
            <w:t>and</w:t>
          </w:r>
          <w:r w:rsidR="00DF51C6" w:rsidRPr="00B90ADF">
            <w:rPr>
              <w:b/>
              <w:lang w:val="en-US"/>
            </w:rPr>
            <w:t xml:space="preserve"> adult </w:t>
          </w:r>
          <w:r w:rsidR="005E635B">
            <w:rPr>
              <w:lang w:val="en-US"/>
            </w:rPr>
            <w:t xml:space="preserve">orchid </w:t>
          </w:r>
          <w:r w:rsidR="00DF51C6" w:rsidRPr="00B90ADF">
            <w:rPr>
              <w:lang w:val="en-US"/>
            </w:rPr>
            <w:t>roots</w:t>
          </w:r>
          <w:r w:rsidR="00DF51C6" w:rsidRPr="006B20C0">
            <w:rPr>
              <w:lang w:val="en-US"/>
            </w:rPr>
            <w:t>.</w:t>
          </w:r>
        </w:p>
        <w:p w14:paraId="3A3FB1CC" w14:textId="7A93DA22" w:rsidR="00144F7B" w:rsidRDefault="00144F7B" w:rsidP="00AA6EB7">
          <w:pPr>
            <w:spacing w:after="0" w:line="240" w:lineRule="auto"/>
            <w:jc w:val="both"/>
            <w:rPr>
              <w:rFonts w:cs="Calibri"/>
              <w:lang w:val="en-US"/>
            </w:rPr>
          </w:pPr>
        </w:p>
        <w:p w14:paraId="4FD4A817" w14:textId="443D9F56" w:rsidR="00F04A93" w:rsidRPr="0022442B" w:rsidRDefault="00F04A93" w:rsidP="00F04A93">
          <w:pPr>
            <w:spacing w:after="0" w:line="240" w:lineRule="auto"/>
            <w:jc w:val="both"/>
            <w:rPr>
              <w:i/>
              <w:lang w:val="en-US"/>
            </w:rPr>
          </w:pPr>
          <w:r w:rsidRPr="0022442B">
            <w:rPr>
              <w:i/>
              <w:lang w:val="en-US"/>
            </w:rPr>
            <w:t xml:space="preserve">Task </w:t>
          </w:r>
          <w:r>
            <w:rPr>
              <w:i/>
              <w:lang w:val="en-US"/>
            </w:rPr>
            <w:t>3</w:t>
          </w:r>
          <w:r w:rsidRPr="0022442B">
            <w:rPr>
              <w:i/>
              <w:lang w:val="en-US"/>
            </w:rPr>
            <w:t>.</w:t>
          </w:r>
          <w:r>
            <w:rPr>
              <w:i/>
              <w:lang w:val="en-US"/>
            </w:rPr>
            <w:t>1</w:t>
          </w:r>
          <w:r w:rsidRPr="0022442B">
            <w:rPr>
              <w:i/>
              <w:lang w:val="en-US"/>
            </w:rPr>
            <w:t xml:space="preserve"> </w:t>
          </w:r>
          <w:r>
            <w:rPr>
              <w:i/>
              <w:lang w:val="en-US"/>
            </w:rPr>
            <w:t xml:space="preserve">Setting up </w:t>
          </w:r>
          <w:r w:rsidRPr="00004D22">
            <w:rPr>
              <w:lang w:val="en-US"/>
            </w:rPr>
            <w:t>in-situ</w:t>
          </w:r>
          <w:r w:rsidRPr="0022442B">
            <w:rPr>
              <w:i/>
              <w:lang w:val="en-US"/>
            </w:rPr>
            <w:t xml:space="preserve"> germination assays</w:t>
          </w:r>
        </w:p>
        <w:p w14:paraId="2C41662E" w14:textId="31B58495" w:rsidR="00F04A93" w:rsidRDefault="00F04A93" w:rsidP="00F04A93">
          <w:pPr>
            <w:widowControl w:val="0"/>
            <w:autoSpaceDE w:val="0"/>
            <w:autoSpaceDN w:val="0"/>
            <w:adjustRightInd w:val="0"/>
            <w:spacing w:after="0" w:line="240" w:lineRule="auto"/>
            <w:jc w:val="both"/>
            <w:rPr>
              <w:rFonts w:cs="Calibri"/>
              <w:lang w:val="en-US"/>
            </w:rPr>
          </w:pPr>
          <w:r>
            <w:rPr>
              <w:rFonts w:cs="Calibri"/>
              <w:lang w:val="en-US"/>
            </w:rPr>
            <w:t>I will</w:t>
          </w:r>
          <w:r w:rsidRPr="0022442B">
            <w:rPr>
              <w:rFonts w:cs="Calibri"/>
              <w:lang w:val="en-US"/>
            </w:rPr>
            <w:t xml:space="preserve"> </w:t>
          </w:r>
          <w:r>
            <w:rPr>
              <w:rFonts w:cs="Calibri"/>
              <w:lang w:val="en-US"/>
            </w:rPr>
            <w:t>collect</w:t>
          </w:r>
          <w:r w:rsidRPr="0022442B">
            <w:rPr>
              <w:rFonts w:cs="Calibri"/>
              <w:lang w:val="en-US"/>
            </w:rPr>
            <w:t xml:space="preserve"> seeds </w:t>
          </w:r>
          <w:r>
            <w:rPr>
              <w:rFonts w:cs="Calibri"/>
              <w:lang w:val="en-US"/>
            </w:rPr>
            <w:t xml:space="preserve">from fruit capsules </w:t>
          </w:r>
          <w:r w:rsidRPr="0022442B">
            <w:rPr>
              <w:rFonts w:cs="Calibri"/>
              <w:lang w:val="en-US"/>
            </w:rPr>
            <w:t>to prepare seed packets</w:t>
          </w:r>
          <w:r>
            <w:rPr>
              <w:rFonts w:cs="Calibri"/>
              <w:lang w:val="en-US"/>
            </w:rPr>
            <w:fldChar w:fldCharType="begin" w:fldLock="1"/>
          </w:r>
          <w:r w:rsidR="002048CE">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2048CE">
            <w:rPr>
              <w:rFonts w:cs="Calibri"/>
              <w:lang w:val="en-US"/>
            </w:rPr>
            <w:instrText>1.44%) with no significant variation among sites, supported a warm, moist and fixed site that allowed for light penetration. When accounting for seed density, percentage germination was highest (2.78%</w:instrText>
          </w:r>
          <w:r w:rsidR="002048CE">
            <w:rPr>
              <w:rFonts w:cs="Calibri"/>
              <w:lang w:val="en-US"/>
            </w:rPr>
            <w:instrText>2.35%) at low densities and did not vary among locations for the treatment that supported optimal conditions. Similarly for the same treatment, seed germination ranged from 0.24%</w:instrText>
          </w:r>
          <w:r w:rsidR="002048CE">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Science","id":"ITEM-1","issued":{"date-parts":[["2017"]]},"page":"888","title":"Using In Situ Symbiotic Seed Germination to Restore Over-collected Medicinal Orchids in Southwest China","type":"article-journal","volume":"8"},"uris":["http://www.mendeley.com/documents/?uuid=92df02c0-6baf-4891-8fa5-6311e778b506"]}],"mendeley":{"formattedCitation":"&lt;sup&gt;49&lt;/sup&gt;","plainTextFormattedCitation":"49","previouslyFormattedCitation":"&lt;sup&gt;49&lt;/sup&gt;"},"properties":{"noteIndex":0},"schema":"https://github.com/citation-style-language/schema/raw/master/csl-citation.json"}</w:instrText>
          </w:r>
          <w:r>
            <w:rPr>
              <w:rFonts w:cs="Calibri"/>
              <w:lang w:val="en-US"/>
            </w:rPr>
            <w:fldChar w:fldCharType="separate"/>
          </w:r>
          <w:r w:rsidR="00F444C7" w:rsidRPr="00F444C7">
            <w:rPr>
              <w:rFonts w:cs="Calibri"/>
              <w:noProof/>
              <w:vertAlign w:val="superscript"/>
              <w:lang w:val="en-US"/>
            </w:rPr>
            <w:t>49</w:t>
          </w:r>
          <w:r>
            <w:rPr>
              <w:rFonts w:cs="Calibri"/>
              <w:lang w:val="en-US"/>
            </w:rPr>
            <w:fldChar w:fldCharType="end"/>
          </w:r>
          <w:r w:rsidRPr="0022442B">
            <w:rPr>
              <w:rFonts w:cs="Calibri"/>
              <w:lang w:val="en-US"/>
            </w:rPr>
            <w:t>.</w:t>
          </w:r>
          <w:r w:rsidRPr="00AA6EB7">
            <w:rPr>
              <w:rFonts w:cs="Calibri"/>
              <w:lang w:val="en-GB"/>
            </w:rPr>
            <w:t xml:space="preserve"> </w:t>
          </w:r>
          <w:r w:rsidRPr="0022442B">
            <w:rPr>
              <w:rFonts w:cs="Calibri"/>
              <w:lang w:val="en-US"/>
            </w:rPr>
            <w:t>I will use plastic wraps</w:t>
          </w:r>
          <w:r>
            <w:rPr>
              <w:rFonts w:cs="Calibri"/>
              <w:lang w:val="en-US"/>
            </w:rPr>
            <w:fldChar w:fldCharType="begin" w:fldLock="1"/>
          </w:r>
          <w:r w:rsidR="002048CE">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2048CE">
            <w:rPr>
              <w:rFonts w:cs="Calibri"/>
              <w:lang w:val="en-US"/>
            </w:rPr>
            <w:instrText>1.44%) with no significant variation among sites, supported a warm, moist and fixed site that allowed for light penetration. When accounting for seed density, percentage germination was highest (2.78%</w:instrText>
          </w:r>
          <w:r w:rsidR="002048CE">
            <w:rPr>
              <w:rFonts w:cs="Calibri"/>
              <w:lang w:val="en-US"/>
            </w:rPr>
            <w:instrText>2.35%) at low densities and did not vary among locations for the treatment that supported optimal conditions. Similarly for the same treatment, seed germination ranged from 0.24%</w:instrText>
          </w:r>
          <w:r w:rsidR="002048CE">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Science","id":"ITEM-1","issued":{"date-parts":[["2017"]]},"page":"888","title":"Using In Situ Symbiotic Seed Germination to Restore Over-collected Medicinal Orchids in Southwest China","type":"article-journal","volume":"8"},"uris":["http://www.mendeley.com/documents/?uuid=92df02c0-6baf-4891-8fa5-6311e778b506"]}],"mendeley":{"formattedCitation":"&lt;sup&gt;49&lt;/sup&gt;","plainTextFormattedCitation":"49","previouslyFormattedCitation":"&lt;sup&gt;49&lt;/sup&gt;"},"properties":{"noteIndex":0},"schema":"https://github.com/citation-style-language/schema/raw/master/csl-citation.json"}</w:instrText>
          </w:r>
          <w:r>
            <w:rPr>
              <w:rFonts w:cs="Calibri"/>
              <w:lang w:val="en-US"/>
            </w:rPr>
            <w:fldChar w:fldCharType="separate"/>
          </w:r>
          <w:r w:rsidR="00F444C7" w:rsidRPr="00F444C7">
            <w:rPr>
              <w:rFonts w:cs="Calibri"/>
              <w:noProof/>
              <w:vertAlign w:val="superscript"/>
              <w:lang w:val="en-US"/>
            </w:rPr>
            <w:t>49</w:t>
          </w:r>
          <w:r>
            <w:rPr>
              <w:rFonts w:cs="Calibri"/>
              <w:lang w:val="en-US"/>
            </w:rPr>
            <w:fldChar w:fldCharType="end"/>
          </w:r>
          <w:r w:rsidRPr="0022442B">
            <w:rPr>
              <w:rFonts w:cs="Calibri"/>
              <w:lang w:val="en-US"/>
            </w:rPr>
            <w:t xml:space="preserve"> to attach </w:t>
          </w:r>
          <w:r>
            <w:rPr>
              <w:rFonts w:cs="Calibri"/>
              <w:lang w:val="en-US"/>
            </w:rPr>
            <w:t>three</w:t>
          </w:r>
          <w:r w:rsidRPr="0022442B">
            <w:rPr>
              <w:rFonts w:cs="Calibri"/>
              <w:lang w:val="en-US"/>
            </w:rPr>
            <w:t xml:space="preserve"> seed packets per orchid species at the </w:t>
          </w:r>
          <w:r>
            <w:rPr>
              <w:rFonts w:cs="Calibri"/>
              <w:lang w:val="en-US"/>
            </w:rPr>
            <w:t>three</w:t>
          </w:r>
          <w:r w:rsidRPr="0022442B">
            <w:rPr>
              <w:rFonts w:cs="Calibri"/>
              <w:lang w:val="en-US"/>
            </w:rPr>
            <w:t xml:space="preserve"> heights in 10 trees per plot (720 seed packets in total) (Fig. </w:t>
          </w:r>
          <w:r>
            <w:rPr>
              <w:rFonts w:cs="Calibri"/>
              <w:lang w:val="en-US"/>
            </w:rPr>
            <w:t>4</w:t>
          </w:r>
          <w:r w:rsidRPr="0022442B">
            <w:rPr>
              <w:rFonts w:cs="Calibri"/>
              <w:lang w:val="en-US"/>
            </w:rPr>
            <w:t xml:space="preserve">b). </w:t>
          </w:r>
          <w:r>
            <w:rPr>
              <w:rFonts w:cs="Calibri"/>
              <w:lang w:val="en-US"/>
            </w:rPr>
            <w:t>The completion of</w:t>
          </w:r>
          <w:r w:rsidR="00111DF9">
            <w:rPr>
              <w:rFonts w:cs="Calibri"/>
              <w:lang w:val="en-US"/>
            </w:rPr>
            <w:t xml:space="preserve"> this task is a milestone (M2</w:t>
          </w:r>
          <w:r w:rsidR="00BF471E">
            <w:rPr>
              <w:rFonts w:cs="Calibri"/>
              <w:lang w:val="en-US"/>
            </w:rPr>
            <w:t xml:space="preserve">). </w:t>
          </w:r>
          <w:r w:rsidR="00BF471E">
            <w:rPr>
              <w:rFonts w:cs="Calibri"/>
              <w:lang w:val="en-US"/>
            </w:rPr>
            <w:t>A potential risk is obtaining a low germination success (medium likelihood). I will implement two preventive measures to increase the probability of germination: (i) the use of an effective sowing method</w:t>
          </w:r>
          <w:r w:rsidR="00BF471E">
            <w:rPr>
              <w:rFonts w:cs="Calibri"/>
              <w:lang w:val="en-US"/>
            </w:rPr>
            <w:fldChar w:fldCharType="begin" w:fldLock="1"/>
          </w:r>
          <w:r w:rsidR="00BF471E">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BF471E">
            <w:rPr>
              <w:rFonts w:cs="Calibri"/>
              <w:lang w:val="en-US"/>
            </w:rPr>
            <w:instrText>1.44%) with no significant variation among sites, supported a warm, moist and fixed site that allowed for light penetration. When accounting for seed density, percentage germination was highest (2.78%</w:instrText>
          </w:r>
          <w:r w:rsidR="00BF471E">
            <w:rPr>
              <w:rFonts w:cs="Calibri"/>
              <w:lang w:val="en-US"/>
            </w:rPr>
            <w:instrText>2.35%) at low densities and did not vary among locations for the treatment that supported optimal conditions. Similarly for the same treatment, seed germination ranged from 0.24%</w:instrText>
          </w:r>
          <w:r w:rsidR="00BF471E">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Science","id":"ITEM-1","issued":{"date-parts":[["2017"]]},"page":"888","title":"Using In Situ Symbiotic Seed Germination to Restore Over-collected Medicinal Orchids in Southwest China","type":"article-journal","volume":"8"},"uris":["http://www.mendeley.com/documents/?uuid=92df02c0-6baf-4891-8fa5-6311e778b506"]}],"mendeley":{"formattedCitation":"&lt;sup&gt;49&lt;/sup&gt;","plainTextFormattedCitation":"49","previouslyFormattedCitation":"&lt;sup&gt;49&lt;/sup&gt;"},"properties":{"noteIndex":0},"schema":"https://github.com/citation-style-language/schema/raw/master/csl-citation.json"}</w:instrText>
          </w:r>
          <w:r w:rsidR="00BF471E">
            <w:rPr>
              <w:rFonts w:cs="Calibri"/>
              <w:lang w:val="en-US"/>
            </w:rPr>
            <w:fldChar w:fldCharType="separate"/>
          </w:r>
          <w:r w:rsidR="00BF471E" w:rsidRPr="00F444C7">
            <w:rPr>
              <w:rFonts w:cs="Calibri"/>
              <w:noProof/>
              <w:vertAlign w:val="superscript"/>
              <w:lang w:val="en-US"/>
            </w:rPr>
            <w:t>49</w:t>
          </w:r>
          <w:r w:rsidR="00BF471E">
            <w:rPr>
              <w:rFonts w:cs="Calibri"/>
              <w:lang w:val="en-US"/>
            </w:rPr>
            <w:fldChar w:fldCharType="end"/>
          </w:r>
          <w:r w:rsidR="00BF471E">
            <w:rPr>
              <w:rFonts w:cs="Calibri"/>
              <w:lang w:val="en-US"/>
            </w:rPr>
            <w:t>, and (ii) a high number of replicates. In addition, t</w:t>
          </w:r>
          <w:r w:rsidR="00BF471E" w:rsidRPr="0022442B">
            <w:rPr>
              <w:rFonts w:cs="Calibri"/>
              <w:lang w:val="en-US"/>
            </w:rPr>
            <w:t>his experiment will be monitored every t</w:t>
          </w:r>
          <w:r w:rsidR="00BF471E">
            <w:rPr>
              <w:rFonts w:cs="Calibri"/>
              <w:lang w:val="en-US"/>
            </w:rPr>
            <w:t>wo</w:t>
          </w:r>
          <w:r w:rsidR="00BF471E" w:rsidRPr="0022442B">
            <w:rPr>
              <w:rFonts w:cs="Calibri"/>
              <w:lang w:val="en-US"/>
            </w:rPr>
            <w:t xml:space="preserve"> months by </w:t>
          </w:r>
          <w:r w:rsidR="00BF471E">
            <w:rPr>
              <w:rFonts w:cs="Calibri"/>
              <w:lang w:val="en-US"/>
            </w:rPr>
            <w:t>a member of Dr. Flanagan's lab. This will ensure that I do not miss the germination period for not being physically there.</w:t>
          </w:r>
        </w:p>
        <w:p w14:paraId="63F9B4CC" w14:textId="77777777" w:rsidR="00F04A93" w:rsidRPr="0022442B" w:rsidRDefault="00F04A93" w:rsidP="00F04A93">
          <w:pPr>
            <w:widowControl w:val="0"/>
            <w:autoSpaceDE w:val="0"/>
            <w:autoSpaceDN w:val="0"/>
            <w:adjustRightInd w:val="0"/>
            <w:spacing w:after="0" w:line="240" w:lineRule="auto"/>
            <w:jc w:val="both"/>
            <w:rPr>
              <w:rFonts w:cs="Calibri"/>
              <w:lang w:val="en-US"/>
            </w:rPr>
          </w:pPr>
        </w:p>
        <w:p w14:paraId="7D99D7E3" w14:textId="77777777" w:rsidR="00F04A93" w:rsidRPr="00AA6EB7" w:rsidRDefault="00F04A93" w:rsidP="00F04A93">
          <w:pPr>
            <w:autoSpaceDE w:val="0"/>
            <w:autoSpaceDN w:val="0"/>
            <w:adjustRightInd w:val="0"/>
            <w:spacing w:after="0" w:line="240" w:lineRule="auto"/>
            <w:jc w:val="center"/>
            <w:rPr>
              <w:rFonts w:cs="Calibri"/>
              <w:noProof/>
              <w:lang w:val="en-GB" w:eastAsia="en-GB"/>
            </w:rPr>
          </w:pPr>
          <w:r w:rsidRPr="00FF7BAA">
            <w:rPr>
              <w:rFonts w:cs="Calibri"/>
              <w:noProof/>
              <w:lang w:val="en-US"/>
            </w:rPr>
            <w:drawing>
              <wp:inline distT="0" distB="0" distL="0" distR="0" wp14:anchorId="10941215" wp14:editId="1B8658D8">
                <wp:extent cx="4824484" cy="1466127"/>
                <wp:effectExtent l="0" t="0" r="0" b="127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6" cstate="print">
                          <a:extLst>
                            <a:ext uri="{28A0092B-C50C-407E-A947-70E740481C1C}">
                              <a14:useLocalDpi xmlns:a14="http://schemas.microsoft.com/office/drawing/2010/main" val="0"/>
                            </a:ext>
                          </a:extLst>
                        </a:blip>
                        <a:srcRect t="28923"/>
                        <a:stretch>
                          <a:fillRect/>
                        </a:stretch>
                      </pic:blipFill>
                      <pic:spPr bwMode="auto">
                        <a:xfrm>
                          <a:off x="0" y="0"/>
                          <a:ext cx="4854321" cy="1475194"/>
                        </a:xfrm>
                        <a:prstGeom prst="rect">
                          <a:avLst/>
                        </a:prstGeom>
                        <a:noFill/>
                        <a:ln>
                          <a:noFill/>
                        </a:ln>
                      </pic:spPr>
                    </pic:pic>
                  </a:graphicData>
                </a:graphic>
              </wp:inline>
            </w:drawing>
          </w:r>
        </w:p>
        <w:p w14:paraId="11FC213E" w14:textId="77777777" w:rsidR="00F04A93" w:rsidRPr="00823EE0" w:rsidRDefault="00F04A93" w:rsidP="00F04A93">
          <w:pPr>
            <w:autoSpaceDE w:val="0"/>
            <w:autoSpaceDN w:val="0"/>
            <w:adjustRightInd w:val="0"/>
            <w:spacing w:after="0" w:line="240" w:lineRule="auto"/>
            <w:jc w:val="both"/>
            <w:rPr>
              <w:rFonts w:cs="Calibri"/>
              <w:lang w:val="en-US"/>
            </w:rPr>
          </w:pPr>
          <w:r w:rsidRPr="00823EE0">
            <w:rPr>
              <w:rFonts w:cs="Calibri"/>
              <w:b/>
              <w:lang w:val="en-US"/>
            </w:rPr>
            <w:t>Fig.</w:t>
          </w:r>
          <w:r w:rsidRPr="00823EE0">
            <w:rPr>
              <w:rFonts w:cs="Calibri"/>
              <w:lang w:val="en-US"/>
            </w:rPr>
            <w:t xml:space="preserve"> </w:t>
          </w:r>
          <w:r>
            <w:rPr>
              <w:rFonts w:cs="Calibri"/>
              <w:b/>
              <w:lang w:val="en-US"/>
            </w:rPr>
            <w:t>4</w:t>
          </w:r>
          <w:r w:rsidRPr="00823EE0">
            <w:rPr>
              <w:rFonts w:cs="Calibri"/>
              <w:lang w:val="en-US"/>
            </w:rPr>
            <w:t xml:space="preserve"> Study design. </w:t>
          </w:r>
          <w:r w:rsidRPr="00823EE0">
            <w:rPr>
              <w:rFonts w:cs="Calibri"/>
              <w:b/>
              <w:lang w:val="en-US"/>
            </w:rPr>
            <w:t>(a)</w:t>
          </w:r>
          <w:r w:rsidRPr="00823EE0">
            <w:rPr>
              <w:rFonts w:cs="Calibri"/>
              <w:lang w:val="en-US"/>
            </w:rPr>
            <w:t xml:space="preserve"> Bark and adult sampling at 3 trunk heights, </w:t>
          </w:r>
          <w:r w:rsidRPr="00823EE0">
            <w:rPr>
              <w:rFonts w:cs="Calibri"/>
              <w:b/>
              <w:lang w:val="en-US"/>
            </w:rPr>
            <w:t>(b)</w:t>
          </w:r>
          <w:r w:rsidRPr="00823EE0">
            <w:rPr>
              <w:rFonts w:cs="Calibri"/>
              <w:lang w:val="en-US"/>
            </w:rPr>
            <w:t xml:space="preserve"> </w:t>
          </w:r>
          <w:r w:rsidRPr="00823EE0">
            <w:rPr>
              <w:rFonts w:cs="Calibri"/>
              <w:i/>
              <w:lang w:val="en-US"/>
            </w:rPr>
            <w:t>in-situ</w:t>
          </w:r>
          <w:r w:rsidRPr="00823EE0">
            <w:rPr>
              <w:rFonts w:cs="Calibri"/>
              <w:lang w:val="en-US"/>
            </w:rPr>
            <w:t xml:space="preserve"> germination assays (each colour denotes a different species), </w:t>
          </w:r>
          <w:r w:rsidRPr="00823EE0">
            <w:rPr>
              <w:rFonts w:cs="Calibri"/>
              <w:b/>
              <w:lang w:val="en-US"/>
            </w:rPr>
            <w:t>(c)</w:t>
          </w:r>
          <w:r w:rsidRPr="00823EE0">
            <w:rPr>
              <w:rFonts w:cs="Calibri"/>
              <w:lang w:val="en-US"/>
            </w:rPr>
            <w:t xml:space="preserve"> collection of seedlings.</w:t>
          </w:r>
        </w:p>
        <w:p w14:paraId="15244F0D" w14:textId="2CF97393" w:rsidR="00F04A93" w:rsidRDefault="00F04A93" w:rsidP="00AA6EB7">
          <w:pPr>
            <w:spacing w:after="0" w:line="240" w:lineRule="auto"/>
            <w:jc w:val="both"/>
            <w:rPr>
              <w:rFonts w:cs="Calibri"/>
              <w:lang w:val="en-US"/>
            </w:rPr>
          </w:pPr>
        </w:p>
        <w:p w14:paraId="78D39DAC" w14:textId="0801AE50" w:rsidR="00F04A93" w:rsidRPr="005E635B" w:rsidRDefault="00F04A93" w:rsidP="00AA6EB7">
          <w:pPr>
            <w:spacing w:after="0" w:line="240" w:lineRule="auto"/>
            <w:jc w:val="both"/>
            <w:rPr>
              <w:rFonts w:cs="Calibri"/>
              <w:i/>
              <w:lang w:val="en-US"/>
            </w:rPr>
          </w:pPr>
          <w:r w:rsidRPr="005E635B">
            <w:rPr>
              <w:rFonts w:cs="Calibri"/>
              <w:i/>
              <w:lang w:val="en-US"/>
            </w:rPr>
            <w:t>Task 3.2</w:t>
          </w:r>
          <w:r w:rsidR="00DB02C6">
            <w:rPr>
              <w:rFonts w:cs="Calibri"/>
              <w:i/>
              <w:lang w:val="en-US"/>
            </w:rPr>
            <w:t xml:space="preserve"> Collecting </w:t>
          </w:r>
          <w:r w:rsidR="00531BE9">
            <w:rPr>
              <w:rFonts w:cs="Calibri"/>
              <w:i/>
              <w:lang w:val="en-US"/>
            </w:rPr>
            <w:t>seedlings from germination assays</w:t>
          </w:r>
        </w:p>
        <w:p w14:paraId="4D8CEA74" w14:textId="11479071" w:rsidR="00F04A93" w:rsidRDefault="00BF471E" w:rsidP="00AA6EB7">
          <w:pPr>
            <w:spacing w:after="0" w:line="240" w:lineRule="auto"/>
            <w:jc w:val="both"/>
            <w:rPr>
              <w:rFonts w:cs="Calibri"/>
              <w:lang w:val="en-US"/>
            </w:rPr>
          </w:pPr>
          <w:r>
            <w:rPr>
              <w:rFonts w:cs="Calibri"/>
              <w:lang w:val="en-US"/>
            </w:rPr>
            <w:t>E</w:t>
          </w:r>
          <w:r w:rsidRPr="0022442B">
            <w:rPr>
              <w:rFonts w:cs="Calibri"/>
              <w:lang w:val="en-US"/>
            </w:rPr>
            <w:t>ight to ten months after sowing</w:t>
          </w:r>
          <w:r>
            <w:rPr>
              <w:rFonts w:cs="Calibri"/>
              <w:lang w:val="en-US"/>
            </w:rPr>
            <w:t>,</w:t>
          </w:r>
          <w:r w:rsidRPr="0022442B">
            <w:rPr>
              <w:rFonts w:cs="Calibri"/>
              <w:lang w:val="en-US"/>
            </w:rPr>
            <w:t xml:space="preserve"> I will harvest the seedlings (Fig. </w:t>
          </w:r>
          <w:r>
            <w:rPr>
              <w:rFonts w:cs="Calibri"/>
              <w:lang w:val="en-US"/>
            </w:rPr>
            <w:t>4</w:t>
          </w:r>
          <w:r w:rsidRPr="0022442B">
            <w:rPr>
              <w:rFonts w:cs="Calibri"/>
              <w:lang w:val="en-US"/>
            </w:rPr>
            <w:t xml:space="preserve">c) to collect </w:t>
          </w:r>
          <w:r>
            <w:rPr>
              <w:rFonts w:cs="Calibri"/>
              <w:lang w:val="en-US"/>
            </w:rPr>
            <w:t xml:space="preserve">the </w:t>
          </w:r>
          <w:r w:rsidRPr="0022442B">
            <w:rPr>
              <w:rFonts w:cs="Calibri"/>
              <w:lang w:val="en-US"/>
            </w:rPr>
            <w:t>protocorm</w:t>
          </w:r>
          <w:r>
            <w:rPr>
              <w:rFonts w:cs="Calibri"/>
              <w:lang w:val="en-US"/>
            </w:rPr>
            <w:t>s.</w:t>
          </w:r>
          <w:r w:rsidRPr="0022442B">
            <w:rPr>
              <w:rFonts w:cs="Calibri"/>
              <w:lang w:val="en-US"/>
            </w:rPr>
            <w:t xml:space="preserve"> </w:t>
          </w:r>
          <w:r w:rsidR="00F84B4C">
            <w:rPr>
              <w:rFonts w:cs="Calibri"/>
              <w:lang w:val="en-US"/>
            </w:rPr>
            <w:t>Germination success will be assessed by recording the number of seedlings</w:t>
          </w:r>
          <w:r>
            <w:rPr>
              <w:rFonts w:cs="Calibri"/>
              <w:lang w:val="en-US"/>
            </w:rPr>
            <w:t xml:space="preserve"> per </w:t>
          </w:r>
          <w:r w:rsidR="00F84B4C">
            <w:rPr>
              <w:rFonts w:cs="Calibri"/>
              <w:lang w:val="en-US"/>
            </w:rPr>
            <w:t>species and height.</w:t>
          </w:r>
        </w:p>
        <w:p w14:paraId="1E581057" w14:textId="77777777" w:rsidR="00BF471E" w:rsidRDefault="00BF471E" w:rsidP="00AA6EB7">
          <w:pPr>
            <w:spacing w:after="0" w:line="240" w:lineRule="auto"/>
            <w:jc w:val="both"/>
            <w:rPr>
              <w:rFonts w:cs="Calibri"/>
              <w:lang w:val="en-US"/>
            </w:rPr>
          </w:pPr>
        </w:p>
        <w:p w14:paraId="05F2401D" w14:textId="7ED76A0F" w:rsidR="00F04A93" w:rsidRDefault="00F04A93" w:rsidP="00AA6EB7">
          <w:pPr>
            <w:spacing w:after="0" w:line="240" w:lineRule="auto"/>
            <w:jc w:val="both"/>
            <w:rPr>
              <w:rFonts w:cs="Calibri"/>
              <w:i/>
              <w:lang w:val="en-US"/>
            </w:rPr>
          </w:pPr>
          <w:r>
            <w:rPr>
              <w:rFonts w:cs="Calibri"/>
              <w:i/>
              <w:lang w:val="en-US"/>
            </w:rPr>
            <w:t>Task 3.3 Molecular analyses and bioinformatics</w:t>
          </w:r>
        </w:p>
        <w:p w14:paraId="68682D1E" w14:textId="722846E3" w:rsidR="00D77945" w:rsidRDefault="00D77945" w:rsidP="00D77945">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the roots of adult individuals and seedlings as described in </w:t>
          </w:r>
          <w:r w:rsidRPr="00F00968">
            <w:rPr>
              <w:rFonts w:cs="Calibri"/>
              <w:i/>
              <w:lang w:val="en-US"/>
            </w:rPr>
            <w:t>Task 1.</w:t>
          </w:r>
          <w:r>
            <w:rPr>
              <w:rFonts w:cs="Calibri"/>
              <w:i/>
              <w:lang w:val="en-US"/>
            </w:rPr>
            <w:t>2</w:t>
          </w:r>
          <w:r>
            <w:rPr>
              <w:rFonts w:cs="Calibri"/>
              <w:lang w:val="en-US"/>
            </w:rPr>
            <w:t xml:space="preserve"> (WP1). Subsequently, Illumina sequencing and bio-informatics analyses will be performed as outlined in Task 1.3 (WP1).</w:t>
          </w:r>
        </w:p>
        <w:p w14:paraId="0FE58992" w14:textId="77777777" w:rsidR="00856EF7" w:rsidRDefault="00856EF7" w:rsidP="00D77945">
          <w:pPr>
            <w:widowControl w:val="0"/>
            <w:autoSpaceDE w:val="0"/>
            <w:autoSpaceDN w:val="0"/>
            <w:adjustRightInd w:val="0"/>
            <w:spacing w:after="0" w:line="240" w:lineRule="auto"/>
            <w:jc w:val="both"/>
            <w:rPr>
              <w:rFonts w:cs="Calibri"/>
              <w:lang w:val="en-US"/>
            </w:rPr>
          </w:pPr>
        </w:p>
        <w:p w14:paraId="7399328C" w14:textId="4AFBBF98" w:rsidR="00144F7B" w:rsidRPr="001D0652" w:rsidRDefault="00144F7B" w:rsidP="00AA6EB7">
          <w:pPr>
            <w:spacing w:after="0" w:line="240" w:lineRule="auto"/>
            <w:jc w:val="both"/>
            <w:rPr>
              <w:rFonts w:cs="Calibri"/>
              <w:i/>
              <w:lang w:val="en-US"/>
            </w:rPr>
          </w:pPr>
          <w:r w:rsidRPr="001D0652">
            <w:rPr>
              <w:rFonts w:cs="Calibri"/>
              <w:i/>
              <w:lang w:val="en-US"/>
            </w:rPr>
            <w:t>Task 3.</w:t>
          </w:r>
          <w:r w:rsidR="00F04A93">
            <w:rPr>
              <w:rFonts w:cs="Calibri"/>
              <w:i/>
              <w:lang w:val="en-US"/>
            </w:rPr>
            <w:t>4</w:t>
          </w:r>
          <w:r w:rsidRPr="001D0652">
            <w:rPr>
              <w:rFonts w:cs="Calibri"/>
              <w:i/>
              <w:lang w:val="en-US"/>
            </w:rPr>
            <w:t xml:space="preserve"> Data analysis</w:t>
          </w:r>
        </w:p>
        <w:p w14:paraId="088A39F0" w14:textId="5CA8102B" w:rsidR="00DF51C6" w:rsidRPr="00AA6EB7" w:rsidRDefault="001D0652" w:rsidP="00AA6EB7">
          <w:pPr>
            <w:widowControl w:val="0"/>
            <w:autoSpaceDE w:val="0"/>
            <w:autoSpaceDN w:val="0"/>
            <w:adjustRightInd w:val="0"/>
            <w:spacing w:after="0" w:line="240" w:lineRule="auto"/>
            <w:jc w:val="both"/>
            <w:rPr>
              <w:rFonts w:cs="Calibri"/>
              <w:lang w:val="en-GB"/>
            </w:rPr>
          </w:pPr>
          <w:r w:rsidRPr="006B20C0">
            <w:rPr>
              <w:rFonts w:cs="Calibri"/>
              <w:lang w:val="en-US"/>
            </w:rPr>
            <w:t xml:space="preserve">I will </w:t>
          </w:r>
          <w:r>
            <w:rPr>
              <w:rFonts w:cs="Calibri"/>
              <w:lang w:val="en-US"/>
            </w:rPr>
            <w:t>estimate</w:t>
          </w:r>
          <w:r w:rsidRPr="006B20C0">
            <w:rPr>
              <w:rFonts w:cs="Calibri"/>
              <w:lang w:val="en-US"/>
            </w:rPr>
            <w:t xml:space="preserve"> </w:t>
          </w:r>
          <w:r w:rsidRPr="00B90ADF">
            <w:rPr>
              <w:rFonts w:cs="Calibri"/>
              <w:b/>
              <w:lang w:val="en-US"/>
            </w:rPr>
            <w:t xml:space="preserve">mycorrhizal OTU </w:t>
          </w:r>
          <w:r>
            <w:rPr>
              <w:rFonts w:cs="Calibri"/>
              <w:b/>
              <w:lang w:val="en-US"/>
            </w:rPr>
            <w:t>richness</w:t>
          </w:r>
          <w:r w:rsidRPr="00B90ADF">
            <w:rPr>
              <w:rFonts w:cs="Calibri"/>
              <w:b/>
              <w:lang w:val="en-US"/>
            </w:rPr>
            <w:t xml:space="preserve"> in seedlings and adults</w:t>
          </w:r>
          <w:r w:rsidRPr="006B20C0">
            <w:rPr>
              <w:rFonts w:cs="Calibri"/>
              <w:lang w:val="en-US"/>
            </w:rPr>
            <w:t xml:space="preserve"> for each species</w:t>
          </w:r>
          <w:r>
            <w:rPr>
              <w:rFonts w:cs="Calibri"/>
              <w:lang w:val="en-US"/>
            </w:rPr>
            <w:t xml:space="preserve">, and </w:t>
          </w:r>
          <w:r w:rsidRPr="00823EE0">
            <w:rPr>
              <w:lang w:val="en-US" w:eastAsia="en-GB"/>
            </w:rPr>
            <w:t xml:space="preserve">I will test whether </w:t>
          </w:r>
          <w:r>
            <w:rPr>
              <w:lang w:val="en-US"/>
            </w:rPr>
            <w:t xml:space="preserve">seedlings </w:t>
          </w:r>
          <w:r w:rsidRPr="006B20C0">
            <w:rPr>
              <w:lang w:val="en-US"/>
            </w:rPr>
            <w:t xml:space="preserve">have a greater </w:t>
          </w:r>
          <w:r>
            <w:rPr>
              <w:lang w:val="en-US"/>
            </w:rPr>
            <w:t>richness</w:t>
          </w:r>
          <w:r w:rsidRPr="006B20C0">
            <w:rPr>
              <w:lang w:val="en-US"/>
            </w:rPr>
            <w:t xml:space="preserve"> of mycorrhizal fungi than adults</w:t>
          </w:r>
          <w:r w:rsidR="00D77945">
            <w:rPr>
              <w:lang w:val="en-US"/>
            </w:rPr>
            <w:t xml:space="preserve"> </w:t>
          </w:r>
          <w:r w:rsidR="00D77945" w:rsidRPr="005E635B">
            <w:rPr>
              <w:lang w:val="en-US"/>
            </w:rPr>
            <w:t>(</w:t>
          </w:r>
          <w:r w:rsidR="00D77945" w:rsidRPr="00D77945">
            <w:rPr>
              <w:b/>
              <w:lang w:val="en-US"/>
            </w:rPr>
            <w:t>H3</w:t>
          </w:r>
          <w:r w:rsidR="00D77945" w:rsidRPr="005E635B">
            <w:rPr>
              <w:lang w:val="en-US"/>
            </w:rPr>
            <w:t>)</w:t>
          </w:r>
          <w:r w:rsidRPr="006B20C0">
            <w:rPr>
              <w:lang w:val="en-US"/>
            </w:rPr>
            <w:t xml:space="preserve"> </w:t>
          </w:r>
          <w:r>
            <w:rPr>
              <w:lang w:val="en-US" w:eastAsia="en-GB"/>
            </w:rPr>
            <w:t xml:space="preserve">by </w:t>
          </w:r>
          <w:r w:rsidRPr="00823EE0">
            <w:rPr>
              <w:lang w:val="en-US" w:eastAsia="en-GB"/>
            </w:rPr>
            <w:t>building linear models.</w:t>
          </w:r>
          <w:r w:rsidR="00C92B9A">
            <w:rPr>
              <w:lang w:val="en-US" w:eastAsia="en-GB"/>
            </w:rPr>
            <w:t xml:space="preserve"> I expect seedlings to associate with a greater number of fungi OTUs. </w:t>
          </w:r>
          <w:r w:rsidR="00C92B9A" w:rsidRPr="006B20C0">
            <w:rPr>
              <w:rFonts w:cs="Calibri"/>
              <w:lang w:val="en-US"/>
            </w:rPr>
            <w:t>A confirmation of this hypothesis would indicate that seedlings are more generalist than adults, suggesting that the establishment of mycorrhizal associations is opportunistic during early life stages.</w:t>
          </w:r>
          <w:r w:rsidR="00F04A93">
            <w:rPr>
              <w:rFonts w:cs="Calibri"/>
              <w:lang w:val="en-US"/>
            </w:rPr>
            <w:t xml:space="preserve"> </w:t>
          </w:r>
          <w:r w:rsidR="00DF51C6" w:rsidRPr="002F374F">
            <w:rPr>
              <w:rFonts w:cs="Calibri"/>
              <w:lang w:val="en-US"/>
            </w:rPr>
            <w:t>To test the hypothesis that ontogenetic partner turnover occurs through sampling effects rather than complementarity (</w:t>
          </w:r>
          <w:r w:rsidR="00DF51C6" w:rsidRPr="007147E1">
            <w:rPr>
              <w:rFonts w:cs="Calibri"/>
              <w:b/>
              <w:lang w:val="en-US"/>
            </w:rPr>
            <w:t>H4</w:t>
          </w:r>
          <w:r w:rsidR="00DF51C6" w:rsidRPr="002F374F">
            <w:rPr>
              <w:rFonts w:cs="Calibri"/>
              <w:lang w:val="en-US"/>
            </w:rPr>
            <w:t xml:space="preserve">), I will calculate </w:t>
          </w:r>
          <w:r w:rsidR="00DF51C6" w:rsidRPr="00F57E39">
            <w:rPr>
              <w:rFonts w:cs="Calibri"/>
              <w:b/>
              <w:lang w:val="en-US"/>
            </w:rPr>
            <w:t xml:space="preserve">OTU </w:t>
          </w:r>
          <w:r w:rsidRPr="00F57E39">
            <w:rPr>
              <w:rFonts w:cs="Calibri"/>
              <w:b/>
              <w:lang w:val="en-US"/>
            </w:rPr>
            <w:t xml:space="preserve">composition </w:t>
          </w:r>
          <w:r w:rsidR="00DF51C6" w:rsidRPr="00F57E39">
            <w:rPr>
              <w:rFonts w:cs="Calibri"/>
              <w:b/>
              <w:lang w:val="en-US"/>
            </w:rPr>
            <w:t>turnover from seedlings to adults</w:t>
          </w:r>
          <w:r>
            <w:rPr>
              <w:rFonts w:cs="Calibri"/>
              <w:lang w:val="en-US"/>
            </w:rPr>
            <w:t>.</w:t>
          </w:r>
          <w:r w:rsidR="00F04A93">
            <w:rPr>
              <w:rFonts w:cs="Calibri"/>
              <w:lang w:val="en-US"/>
            </w:rPr>
            <w:t xml:space="preserve"> </w:t>
          </w:r>
          <w:r>
            <w:rPr>
              <w:rFonts w:cs="Calibri"/>
              <w:lang w:val="en-US"/>
            </w:rPr>
            <w:t>I will assess OTU turnover between both developmental stages</w:t>
          </w:r>
          <w:r w:rsidR="00C92B9A">
            <w:rPr>
              <w:rFonts w:cs="Calibri"/>
              <w:lang w:val="en-US"/>
            </w:rPr>
            <w:t>,</w:t>
          </w:r>
          <w:r>
            <w:rPr>
              <w:rFonts w:cs="Calibri"/>
              <w:lang w:val="en-US"/>
            </w:rPr>
            <w:t xml:space="preserve"> and p</w:t>
          </w:r>
          <w:r w:rsidR="00DF51C6" w:rsidRPr="002F374F">
            <w:rPr>
              <w:rFonts w:cs="Calibri"/>
              <w:lang w:val="en-US"/>
            </w:rPr>
            <w:t>artition total turnover into its nestedness and replacement components</w:t>
          </w:r>
          <w:r w:rsidR="004A7DFC">
            <w:rPr>
              <w:rFonts w:cs="Calibri"/>
              <w:lang w:val="en-US"/>
            </w:rPr>
            <w:fldChar w:fldCharType="begin" w:fldLock="1"/>
          </w:r>
          <w:r w:rsidR="00F444C7">
            <w:rPr>
              <w:rFonts w:cs="Calibri"/>
              <w:lang w:val="en-US"/>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ccec98a7-477b-4e80-89c4-bf0d627e8b83","http://www.mendeley.com/documents/?uuid=fbd7f936-0ae4-48ed-88f2-b183e2e473ca"]}],"mendeley":{"formattedCitation":"&lt;sup&gt;48&lt;/sup&gt;","plainTextFormattedCitation":"48","previouslyFormattedCitation":"&lt;sup&gt;48&lt;/sup&gt;"},"properties":{"noteIndex":0},"schema":"https://github.com/citation-style-language/schema/raw/master/csl-citation.json"}</w:instrText>
          </w:r>
          <w:r w:rsidR="004A7DFC">
            <w:rPr>
              <w:rFonts w:cs="Calibri"/>
              <w:lang w:val="en-US"/>
            </w:rPr>
            <w:fldChar w:fldCharType="separate"/>
          </w:r>
          <w:r w:rsidR="00F444C7" w:rsidRPr="00F444C7">
            <w:rPr>
              <w:rFonts w:cs="Calibri"/>
              <w:noProof/>
              <w:vertAlign w:val="superscript"/>
              <w:lang w:val="en-US"/>
            </w:rPr>
            <w:t>48</w:t>
          </w:r>
          <w:r w:rsidR="004A7DFC">
            <w:rPr>
              <w:rFonts w:cs="Calibri"/>
              <w:lang w:val="en-US"/>
            </w:rPr>
            <w:fldChar w:fldCharType="end"/>
          </w:r>
          <w:r w:rsidR="00DF51C6" w:rsidRPr="002F374F">
            <w:rPr>
              <w:rFonts w:cs="Calibri"/>
              <w:lang w:val="en-US"/>
            </w:rPr>
            <w:t xml:space="preserve">. </w:t>
          </w:r>
          <w:r w:rsidR="007147E1">
            <w:rPr>
              <w:rFonts w:cs="Calibri"/>
              <w:lang w:val="en-US"/>
            </w:rPr>
            <w:t>High</w:t>
          </w:r>
          <w:r>
            <w:rPr>
              <w:rFonts w:cs="Calibri"/>
              <w:lang w:val="en-US"/>
            </w:rPr>
            <w:t xml:space="preserve"> nestedness </w:t>
          </w:r>
          <w:r w:rsidR="007147E1">
            <w:rPr>
              <w:rFonts w:cs="Calibri"/>
              <w:lang w:val="en-US"/>
            </w:rPr>
            <w:t>values indicate</w:t>
          </w:r>
          <w:r>
            <w:rPr>
              <w:rFonts w:cs="Calibri"/>
              <w:lang w:val="en-US"/>
            </w:rPr>
            <w:t xml:space="preserve"> </w:t>
          </w:r>
          <w:r w:rsidR="007147E1">
            <w:rPr>
              <w:rFonts w:cs="Calibri"/>
              <w:lang w:val="en-US"/>
            </w:rPr>
            <w:t xml:space="preserve">that adults associate with a subset of seedlings' OTUs, whereas high replacement values indicate that adults associate with a set of OTUs that are absent in seedlings. </w:t>
          </w:r>
          <w:r w:rsidR="00DF51C6" w:rsidRPr="002F374F">
            <w:rPr>
              <w:rFonts w:cs="Calibri"/>
              <w:lang w:val="en-US"/>
            </w:rPr>
            <w:t xml:space="preserve">I expect nestedness to represent a greater proportion of OTU turnover </w:t>
          </w:r>
          <w:r w:rsidR="00C92B9A">
            <w:rPr>
              <w:rFonts w:cs="Calibri"/>
              <w:lang w:val="en-US"/>
            </w:rPr>
            <w:t xml:space="preserve">than replacement </w:t>
          </w:r>
          <w:r w:rsidR="00DF51C6" w:rsidRPr="002F374F">
            <w:rPr>
              <w:rFonts w:cs="Calibri"/>
              <w:lang w:val="en-US"/>
            </w:rPr>
            <w:t>(</w:t>
          </w:r>
          <w:r w:rsidR="00CB0770" w:rsidRPr="002F374F">
            <w:rPr>
              <w:rFonts w:cs="Calibri"/>
              <w:lang w:val="en-US"/>
            </w:rPr>
            <w:t xml:space="preserve">Fig. </w:t>
          </w:r>
          <w:r w:rsidR="002F374F">
            <w:rPr>
              <w:rFonts w:cs="Calibri"/>
              <w:lang w:val="en-US"/>
            </w:rPr>
            <w:t>1</w:t>
          </w:r>
          <w:r w:rsidR="00CB0770" w:rsidRPr="002F374F">
            <w:rPr>
              <w:rFonts w:cs="Calibri"/>
              <w:lang w:val="en-US"/>
            </w:rPr>
            <w:t>c</w:t>
          </w:r>
          <w:r w:rsidR="00DF51C6" w:rsidRPr="002F374F">
            <w:rPr>
              <w:rFonts w:cs="Calibri"/>
              <w:lang w:val="en-US"/>
            </w:rPr>
            <w:t xml:space="preserve">). This result would </w:t>
          </w:r>
          <w:r w:rsidR="00C92B9A">
            <w:rPr>
              <w:rFonts w:cs="Calibri"/>
              <w:lang w:val="en-US"/>
            </w:rPr>
            <w:t>indicate that mycorrh</w:t>
          </w:r>
          <w:r w:rsidR="00D77945">
            <w:rPr>
              <w:rFonts w:cs="Calibri"/>
              <w:lang w:val="en-US"/>
            </w:rPr>
            <w:t>i</w:t>
          </w:r>
          <w:r w:rsidR="00C92B9A">
            <w:rPr>
              <w:rFonts w:cs="Calibri"/>
              <w:lang w:val="en-US"/>
            </w:rPr>
            <w:t xml:space="preserve">zal </w:t>
          </w:r>
          <w:r w:rsidR="00C92B9A">
            <w:rPr>
              <w:rFonts w:cs="Calibri"/>
              <w:lang w:val="en-US"/>
            </w:rPr>
            <w:lastRenderedPageBreak/>
            <w:t xml:space="preserve">turnover over the ontogeny is due to sampling effects instead of total complementarity, thereby </w:t>
          </w:r>
          <w:r w:rsidR="00DF51C6" w:rsidRPr="002F374F">
            <w:rPr>
              <w:rFonts w:cs="Calibri"/>
              <w:lang w:val="en-US"/>
            </w:rPr>
            <w:t>support</w:t>
          </w:r>
          <w:r w:rsidR="00C92B9A">
            <w:rPr>
              <w:rFonts w:cs="Calibri"/>
              <w:lang w:val="en-US"/>
            </w:rPr>
            <w:t>ing</w:t>
          </w:r>
          <w:r w:rsidR="00DF51C6" w:rsidRPr="002F374F">
            <w:rPr>
              <w:rFonts w:cs="Calibri"/>
              <w:lang w:val="en-US"/>
            </w:rPr>
            <w:t xml:space="preserve"> the general hypothesis that switching partners over ontogeny is a risky strategy.</w:t>
          </w:r>
        </w:p>
        <w:p w14:paraId="6406CB43" w14:textId="77777777" w:rsidR="00403F16" w:rsidRDefault="00403F16" w:rsidP="00AA6EB7">
          <w:pPr>
            <w:spacing w:after="0" w:line="240" w:lineRule="auto"/>
            <w:rPr>
              <w:rFonts w:cs="Calibri"/>
              <w:lang w:val="en-US"/>
            </w:rPr>
          </w:pPr>
        </w:p>
        <w:p w14:paraId="35FA7D00" w14:textId="77777777" w:rsidR="00A41CCA" w:rsidRDefault="002D11E6" w:rsidP="00AA6EB7">
          <w:pPr>
            <w:autoSpaceDE w:val="0"/>
            <w:autoSpaceDN w:val="0"/>
            <w:adjustRightInd w:val="0"/>
            <w:spacing w:after="0" w:line="240" w:lineRule="auto"/>
            <w:jc w:val="both"/>
            <w:rPr>
              <w:rFonts w:cs="Calibri"/>
              <w:b/>
              <w:lang w:val="en-US"/>
            </w:rPr>
          </w:pPr>
          <w:r w:rsidRPr="002F374F">
            <w:rPr>
              <w:rFonts w:cs="Calibri"/>
              <w:b/>
              <w:lang w:val="en-US"/>
            </w:rPr>
            <w:t>W</w:t>
          </w:r>
          <w:r w:rsidR="002A3DE4">
            <w:rPr>
              <w:rFonts w:cs="Calibri"/>
              <w:b/>
              <w:lang w:val="en-US"/>
            </w:rPr>
            <w:t>ork plan (see last page)</w:t>
          </w:r>
        </w:p>
        <w:p w14:paraId="7AF52771" w14:textId="659A2FE1" w:rsidR="002D11E6" w:rsidRPr="002F374F" w:rsidRDefault="00DF6CE8" w:rsidP="00AA6EB7">
          <w:pPr>
            <w:autoSpaceDE w:val="0"/>
            <w:autoSpaceDN w:val="0"/>
            <w:adjustRightInd w:val="0"/>
            <w:spacing w:after="0" w:line="240" w:lineRule="auto"/>
            <w:jc w:val="both"/>
            <w:rPr>
              <w:rFonts w:cs="Calibri"/>
              <w:b/>
              <w:lang w:val="en-US"/>
            </w:rPr>
          </w:pPr>
        </w:p>
        <w:bookmarkStart w:id="3" w:name="_GoBack" w:displacedByCustomXml="next"/>
        <w:bookmarkEnd w:id="3" w:displacedByCustomXml="next"/>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p>
    <w:sdt>
      <w:sdtPr>
        <w:id w:val="-1548132227"/>
        <w:placeholder>
          <w:docPart w:val="7C79C30BEE5848F78F0EFBED6FD0F603"/>
        </w:placeholder>
      </w:sdtPr>
      <w:sdtEndPr/>
      <w:sdtContent>
        <w:p w14:paraId="71904391" w14:textId="77777777" w:rsidR="002048CE" w:rsidRDefault="002048CE" w:rsidP="00F444C7">
          <w:pPr>
            <w:widowControl w:val="0"/>
            <w:autoSpaceDE w:val="0"/>
            <w:autoSpaceDN w:val="0"/>
            <w:adjustRightInd w:val="0"/>
            <w:spacing w:after="0" w:line="240" w:lineRule="auto"/>
            <w:ind w:left="640" w:hanging="640"/>
            <w:sectPr w:rsidR="002048CE" w:rsidSect="00C37FFE">
              <w:pgSz w:w="11906" w:h="16838"/>
              <w:pgMar w:top="1701" w:right="1418" w:bottom="1701" w:left="1701" w:header="709" w:footer="709" w:gutter="0"/>
              <w:cols w:space="708"/>
              <w:docGrid w:linePitch="360"/>
            </w:sectPr>
          </w:pPr>
        </w:p>
        <w:p w14:paraId="773E10F3" w14:textId="51648B87" w:rsidR="002048CE" w:rsidRPr="00856EF7" w:rsidRDefault="00C433A2" w:rsidP="002048CE">
          <w:pPr>
            <w:widowControl w:val="0"/>
            <w:autoSpaceDE w:val="0"/>
            <w:autoSpaceDN w:val="0"/>
            <w:adjustRightInd w:val="0"/>
            <w:spacing w:after="0" w:line="240" w:lineRule="auto"/>
            <w:ind w:left="170" w:hanging="170"/>
            <w:jc w:val="both"/>
            <w:rPr>
              <w:rFonts w:ascii="Calibri" w:hAnsi="Calibri" w:cs="Calibri"/>
              <w:noProof/>
            </w:rPr>
          </w:pPr>
          <w:r w:rsidRPr="00856EF7">
            <w:lastRenderedPageBreak/>
            <w:fldChar w:fldCharType="begin" w:fldLock="1"/>
          </w:r>
          <w:r w:rsidRPr="00856EF7">
            <w:rPr>
              <w:lang w:val="en-US"/>
            </w:rPr>
            <w:instrText xml:space="preserve">ADDIN Mendeley Bibliography CSL_BIBLIOGRAPHY </w:instrText>
          </w:r>
          <w:r w:rsidRPr="00856EF7">
            <w:fldChar w:fldCharType="separate"/>
          </w:r>
          <w:r w:rsidR="00A41CCA" w:rsidRPr="00856EF7">
            <w:rPr>
              <w:rFonts w:ascii="Calibri" w:hAnsi="Calibri" w:cs="Calibri"/>
              <w:noProof/>
            </w:rPr>
            <w:t xml:space="preserve">1. </w:t>
          </w:r>
          <w:r w:rsidR="00E10CE1" w:rsidRPr="00856EF7">
            <w:rPr>
              <w:rFonts w:ascii="Calibri" w:hAnsi="Calibri" w:cs="Calibri"/>
              <w:noProof/>
            </w:rPr>
            <w:t>Krebs</w:t>
          </w:r>
          <w:r w:rsidR="002048CE" w:rsidRPr="00856EF7">
            <w:rPr>
              <w:rFonts w:ascii="Calibri" w:hAnsi="Calibri" w:cs="Calibri"/>
              <w:noProof/>
            </w:rPr>
            <w:t xml:space="preserve"> </w:t>
          </w:r>
          <w:r w:rsidR="00E10CE1" w:rsidRPr="00856EF7">
            <w:rPr>
              <w:rFonts w:ascii="Calibri" w:hAnsi="Calibri" w:cs="Calibri"/>
              <w:noProof/>
            </w:rPr>
            <w:t xml:space="preserve">1972. </w:t>
          </w:r>
          <w:r w:rsidR="002048CE" w:rsidRPr="00856EF7">
            <w:rPr>
              <w:rFonts w:ascii="Calibri" w:hAnsi="Calibri" w:cs="Calibri"/>
              <w:noProof/>
            </w:rPr>
            <w:t>Ecology: the experimental analysis of distribution and abundance.</w:t>
          </w:r>
          <w:r w:rsidR="00E10CE1" w:rsidRPr="00856EF7">
            <w:rPr>
              <w:rFonts w:ascii="Calibri" w:hAnsi="Calibri" w:cs="Calibri"/>
              <w:noProof/>
            </w:rPr>
            <w:t xml:space="preserve"> Harper &amp; Row NY</w:t>
          </w:r>
          <w:r w:rsidR="002048CE" w:rsidRPr="00856EF7">
            <w:rPr>
              <w:rFonts w:ascii="Calibri" w:hAnsi="Calibri" w:cs="Calibri"/>
              <w:noProof/>
            </w:rPr>
            <w:t>. 694 p.</w:t>
          </w:r>
        </w:p>
        <w:p w14:paraId="231D3217" w14:textId="210EF8A4"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 </w:t>
          </w:r>
          <w:r w:rsidR="002048CE" w:rsidRPr="00856EF7">
            <w:rPr>
              <w:rFonts w:ascii="Calibri" w:hAnsi="Calibri" w:cs="Calibri"/>
              <w:noProof/>
            </w:rPr>
            <w:t xml:space="preserve">Nathan </w:t>
          </w:r>
          <w:r w:rsidR="00E10CE1" w:rsidRPr="00856EF7">
            <w:rPr>
              <w:rFonts w:ascii="Calibri" w:hAnsi="Calibri" w:cs="Calibri"/>
              <w:noProof/>
            </w:rPr>
            <w:t>&amp;</w:t>
          </w:r>
          <w:r w:rsidR="002048CE" w:rsidRPr="00856EF7">
            <w:rPr>
              <w:rFonts w:ascii="Calibri" w:hAnsi="Calibri" w:cs="Calibri"/>
              <w:noProof/>
            </w:rPr>
            <w:t xml:space="preserve"> Muller-Landau </w:t>
          </w:r>
          <w:r w:rsidR="00E10CE1" w:rsidRPr="00856EF7">
            <w:rPr>
              <w:rFonts w:ascii="Calibri" w:hAnsi="Calibri" w:cs="Calibri"/>
              <w:noProof/>
            </w:rPr>
            <w:t xml:space="preserve">2000. </w:t>
          </w:r>
          <w:r w:rsidR="002048CE" w:rsidRPr="00856EF7">
            <w:rPr>
              <w:rFonts w:ascii="Calibri" w:hAnsi="Calibri" w:cs="Calibri"/>
              <w:noProof/>
            </w:rPr>
            <w:t>Trends Ecol Evol. 15:278–</w:t>
          </w:r>
          <w:r w:rsidR="00E10CE1" w:rsidRPr="00856EF7">
            <w:rPr>
              <w:rFonts w:ascii="Calibri" w:hAnsi="Calibri" w:cs="Calibri"/>
              <w:noProof/>
            </w:rPr>
            <w:t>85.</w:t>
          </w:r>
        </w:p>
        <w:p w14:paraId="321760EB" w14:textId="147F1C0B"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 </w:t>
          </w:r>
          <w:r w:rsidR="002048CE" w:rsidRPr="00856EF7">
            <w:rPr>
              <w:rFonts w:ascii="Calibri" w:hAnsi="Calibri" w:cs="Calibri"/>
              <w:noProof/>
            </w:rPr>
            <w:t xml:space="preserve">Dunn </w:t>
          </w:r>
          <w:r w:rsidR="00E10CE1" w:rsidRPr="00856EF7">
            <w:rPr>
              <w:rFonts w:ascii="Calibri" w:hAnsi="Calibri" w:cs="Calibri"/>
              <w:noProof/>
            </w:rPr>
            <w:t>et al. 2009.</w:t>
          </w:r>
          <w:r w:rsidR="002048CE" w:rsidRPr="00856EF7">
            <w:rPr>
              <w:rFonts w:ascii="Calibri" w:hAnsi="Calibri" w:cs="Calibri"/>
              <w:noProof/>
            </w:rPr>
            <w:t xml:space="preserve"> Proc R Soc B Biol Sci. 276:3037–45.</w:t>
          </w:r>
        </w:p>
        <w:p w14:paraId="45EDD290" w14:textId="4E3ECF3B"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 </w:t>
          </w:r>
          <w:r w:rsidR="002048CE" w:rsidRPr="00856EF7">
            <w:rPr>
              <w:rFonts w:ascii="Calibri" w:hAnsi="Calibri" w:cs="Calibri"/>
              <w:noProof/>
            </w:rPr>
            <w:t xml:space="preserve">Afkhami </w:t>
          </w:r>
          <w:r w:rsidR="00E10CE1" w:rsidRPr="00856EF7">
            <w:rPr>
              <w:rFonts w:ascii="Calibri" w:hAnsi="Calibri" w:cs="Calibri"/>
              <w:noProof/>
            </w:rPr>
            <w:t>et al. 2014</w:t>
          </w:r>
          <w:r w:rsidR="002048CE" w:rsidRPr="00856EF7">
            <w:rPr>
              <w:rFonts w:ascii="Calibri" w:hAnsi="Calibri" w:cs="Calibri"/>
              <w:noProof/>
            </w:rPr>
            <w:t xml:space="preserve">. Ecol Lett. </w:t>
          </w:r>
          <w:r w:rsidR="005277A6" w:rsidRPr="00856EF7">
            <w:rPr>
              <w:rFonts w:ascii="Calibri" w:hAnsi="Calibri" w:cs="Calibri"/>
              <w:noProof/>
            </w:rPr>
            <w:t>17:</w:t>
          </w:r>
          <w:r w:rsidR="002048CE" w:rsidRPr="00856EF7">
            <w:rPr>
              <w:rFonts w:ascii="Calibri" w:hAnsi="Calibri" w:cs="Calibri"/>
              <w:noProof/>
            </w:rPr>
            <w:t>1265–</w:t>
          </w:r>
          <w:r w:rsidR="00E86564" w:rsidRPr="00856EF7">
            <w:rPr>
              <w:rFonts w:ascii="Calibri" w:hAnsi="Calibri" w:cs="Calibri"/>
              <w:noProof/>
            </w:rPr>
            <w:t>73.</w:t>
          </w:r>
        </w:p>
        <w:p w14:paraId="4FB3CB2F" w14:textId="5D0371F0"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5. </w:t>
          </w:r>
          <w:r w:rsidR="002048CE" w:rsidRPr="00856EF7">
            <w:rPr>
              <w:rFonts w:ascii="Calibri" w:hAnsi="Calibri" w:cs="Calibri"/>
              <w:noProof/>
            </w:rPr>
            <w:t xml:space="preserve">Slatyer </w:t>
          </w:r>
          <w:r w:rsidR="00E10CE1" w:rsidRPr="00856EF7">
            <w:rPr>
              <w:rFonts w:ascii="Calibri" w:hAnsi="Calibri" w:cs="Calibri"/>
              <w:noProof/>
            </w:rPr>
            <w:t>et al. 2013.</w:t>
          </w:r>
          <w:r w:rsidR="002048CE" w:rsidRPr="00856EF7">
            <w:rPr>
              <w:rFonts w:ascii="Calibri" w:hAnsi="Calibri" w:cs="Calibri"/>
              <w:noProof/>
            </w:rPr>
            <w:t xml:space="preserve"> Ecol Lett. 16:1104–</w:t>
          </w:r>
          <w:r w:rsidR="00E86564" w:rsidRPr="00856EF7">
            <w:rPr>
              <w:rFonts w:ascii="Calibri" w:hAnsi="Calibri" w:cs="Calibri"/>
              <w:noProof/>
            </w:rPr>
            <w:t>14.</w:t>
          </w:r>
        </w:p>
        <w:p w14:paraId="3F86A0FE" w14:textId="0D85141D"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6. </w:t>
          </w:r>
          <w:r w:rsidR="002048CE" w:rsidRPr="00856EF7">
            <w:rPr>
              <w:rFonts w:ascii="Calibri" w:hAnsi="Calibri" w:cs="Calibri"/>
              <w:noProof/>
            </w:rPr>
            <w:t xml:space="preserve">Batstone </w:t>
          </w:r>
          <w:r w:rsidR="00E10CE1" w:rsidRPr="00856EF7">
            <w:rPr>
              <w:rFonts w:ascii="Calibri" w:hAnsi="Calibri" w:cs="Calibri"/>
              <w:noProof/>
            </w:rPr>
            <w:t>et al. 2018</w:t>
          </w:r>
          <w:r w:rsidR="002048CE" w:rsidRPr="00856EF7">
            <w:rPr>
              <w:rFonts w:ascii="Calibri" w:hAnsi="Calibri" w:cs="Calibri"/>
              <w:noProof/>
            </w:rPr>
            <w:t>.</w:t>
          </w:r>
          <w:r w:rsidR="00E10CE1" w:rsidRPr="00856EF7">
            <w:rPr>
              <w:rFonts w:ascii="Calibri" w:hAnsi="Calibri" w:cs="Calibri"/>
              <w:noProof/>
            </w:rPr>
            <w:t xml:space="preserve"> Ecology. </w:t>
          </w:r>
          <w:r w:rsidR="002048CE" w:rsidRPr="00856EF7">
            <w:rPr>
              <w:rFonts w:ascii="Calibri" w:hAnsi="Calibri" w:cs="Calibri"/>
              <w:noProof/>
            </w:rPr>
            <w:t>99:1039–</w:t>
          </w:r>
          <w:r w:rsidR="00E86564" w:rsidRPr="00856EF7">
            <w:rPr>
              <w:rFonts w:ascii="Calibri" w:hAnsi="Calibri" w:cs="Calibri"/>
              <w:noProof/>
            </w:rPr>
            <w:t>50.</w:t>
          </w:r>
        </w:p>
        <w:p w14:paraId="2ADAFEBA" w14:textId="6F1D10B9"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7. </w:t>
          </w:r>
          <w:r w:rsidR="00E10CE1" w:rsidRPr="00856EF7">
            <w:rPr>
              <w:rFonts w:ascii="Calibri" w:hAnsi="Calibri" w:cs="Calibri"/>
              <w:noProof/>
            </w:rPr>
            <w:t>Grubb 1977</w:t>
          </w:r>
          <w:r w:rsidR="002048CE" w:rsidRPr="00856EF7">
            <w:rPr>
              <w:rFonts w:ascii="Calibri" w:hAnsi="Calibri" w:cs="Calibri"/>
              <w:noProof/>
            </w:rPr>
            <w:t xml:space="preserve">. Biol Rev. </w:t>
          </w:r>
          <w:r w:rsidR="00E10CE1" w:rsidRPr="00856EF7">
            <w:rPr>
              <w:rFonts w:ascii="Calibri" w:hAnsi="Calibri" w:cs="Calibri"/>
              <w:noProof/>
            </w:rPr>
            <w:t>5</w:t>
          </w:r>
          <w:r w:rsidR="002048CE" w:rsidRPr="00856EF7">
            <w:rPr>
              <w:rFonts w:ascii="Calibri" w:hAnsi="Calibri" w:cs="Calibri"/>
              <w:noProof/>
            </w:rPr>
            <w:t>2:107–</w:t>
          </w:r>
          <w:r w:rsidR="00E10CE1" w:rsidRPr="00856EF7">
            <w:rPr>
              <w:rFonts w:ascii="Calibri" w:hAnsi="Calibri" w:cs="Calibri"/>
              <w:noProof/>
            </w:rPr>
            <w:t>45.</w:t>
          </w:r>
        </w:p>
        <w:p w14:paraId="2E6ADFDE" w14:textId="29C84572"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8. </w:t>
          </w:r>
          <w:r w:rsidR="00E10CE1" w:rsidRPr="00856EF7">
            <w:rPr>
              <w:rFonts w:ascii="Calibri" w:hAnsi="Calibri" w:cs="Calibri"/>
              <w:noProof/>
            </w:rPr>
            <w:t>Lusk 1995</w:t>
          </w:r>
          <w:r w:rsidR="002048CE" w:rsidRPr="00856EF7">
            <w:rPr>
              <w:rFonts w:ascii="Calibri" w:hAnsi="Calibri" w:cs="Calibri"/>
              <w:noProof/>
            </w:rPr>
            <w:t xml:space="preserve">. </w:t>
          </w:r>
          <w:r w:rsidR="00E10CE1" w:rsidRPr="00856EF7">
            <w:rPr>
              <w:rFonts w:ascii="Calibri" w:hAnsi="Calibri" w:cs="Calibri"/>
              <w:noProof/>
            </w:rPr>
            <w:t xml:space="preserve">J Veg Sci. </w:t>
          </w:r>
          <w:r w:rsidR="002048CE" w:rsidRPr="00856EF7">
            <w:rPr>
              <w:rFonts w:ascii="Calibri" w:hAnsi="Calibri" w:cs="Calibri"/>
              <w:noProof/>
            </w:rPr>
            <w:t>6:249–</w:t>
          </w:r>
          <w:r w:rsidR="00E86564" w:rsidRPr="00856EF7">
            <w:rPr>
              <w:rFonts w:ascii="Calibri" w:hAnsi="Calibri" w:cs="Calibri"/>
              <w:noProof/>
            </w:rPr>
            <w:t>56.</w:t>
          </w:r>
        </w:p>
        <w:p w14:paraId="551B0743" w14:textId="64F582B6"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9. </w:t>
          </w:r>
          <w:r w:rsidR="00E10CE1" w:rsidRPr="00856EF7">
            <w:rPr>
              <w:rFonts w:ascii="Calibri" w:hAnsi="Calibri" w:cs="Calibri"/>
              <w:noProof/>
            </w:rPr>
            <w:t>Denslow 1980.</w:t>
          </w:r>
          <w:r w:rsidR="002048CE" w:rsidRPr="00856EF7">
            <w:rPr>
              <w:rFonts w:ascii="Calibri" w:hAnsi="Calibri" w:cs="Calibri"/>
              <w:noProof/>
            </w:rPr>
            <w:t xml:space="preserve"> Biotropica. 12:47–</w:t>
          </w:r>
          <w:r w:rsidR="00E86564" w:rsidRPr="00856EF7">
            <w:rPr>
              <w:rFonts w:ascii="Calibri" w:hAnsi="Calibri" w:cs="Calibri"/>
              <w:noProof/>
            </w:rPr>
            <w:t>55.</w:t>
          </w:r>
        </w:p>
        <w:p w14:paraId="08F2775A" w14:textId="25EAD30B"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10. </w:t>
          </w:r>
          <w:r w:rsidR="00DF6CE8" w:rsidRPr="00856EF7">
            <w:rPr>
              <w:rFonts w:ascii="Calibri" w:hAnsi="Calibri" w:cs="Calibri"/>
              <w:noProof/>
            </w:rPr>
            <w:t>M</w:t>
          </w:r>
          <w:r w:rsidR="00E10CE1" w:rsidRPr="00856EF7">
            <w:rPr>
              <w:rFonts w:ascii="Calibri" w:hAnsi="Calibri" w:cs="Calibri"/>
              <w:noProof/>
            </w:rPr>
            <w:t>cCormick &amp;</w:t>
          </w:r>
          <w:r w:rsidR="002048CE" w:rsidRPr="00856EF7">
            <w:rPr>
              <w:rFonts w:ascii="Calibri" w:hAnsi="Calibri" w:cs="Calibri"/>
              <w:noProof/>
            </w:rPr>
            <w:t xml:space="preserve"> Jacquemyn</w:t>
          </w:r>
          <w:r w:rsidR="00E10CE1" w:rsidRPr="00856EF7">
            <w:rPr>
              <w:rFonts w:ascii="Calibri" w:hAnsi="Calibri" w:cs="Calibri"/>
              <w:noProof/>
            </w:rPr>
            <w:t xml:space="preserve"> 2014.</w:t>
          </w:r>
          <w:r w:rsidR="002048CE" w:rsidRPr="00856EF7">
            <w:rPr>
              <w:rFonts w:ascii="Calibri" w:hAnsi="Calibri" w:cs="Calibri"/>
              <w:noProof/>
            </w:rPr>
            <w:t xml:space="preserve"> New Phytol.</w:t>
          </w:r>
          <w:r w:rsidR="00E10CE1" w:rsidRPr="00856EF7">
            <w:rPr>
              <w:rFonts w:ascii="Calibri" w:hAnsi="Calibri" w:cs="Calibri"/>
              <w:noProof/>
            </w:rPr>
            <w:t xml:space="preserve"> 202</w:t>
          </w:r>
          <w:r w:rsidR="002048CE" w:rsidRPr="00856EF7">
            <w:rPr>
              <w:rFonts w:ascii="Calibri" w:hAnsi="Calibri" w:cs="Calibri"/>
              <w:noProof/>
            </w:rPr>
            <w:t>:</w:t>
          </w:r>
          <w:r w:rsidRPr="00856EF7">
            <w:rPr>
              <w:rFonts w:ascii="Calibri" w:hAnsi="Calibri" w:cs="Calibri"/>
              <w:noProof/>
            </w:rPr>
            <w:t xml:space="preserve"> </w:t>
          </w:r>
          <w:r w:rsidR="002048CE" w:rsidRPr="00856EF7">
            <w:rPr>
              <w:rFonts w:ascii="Calibri" w:hAnsi="Calibri" w:cs="Calibri"/>
              <w:noProof/>
            </w:rPr>
            <w:t>392–</w:t>
          </w:r>
          <w:r w:rsidR="00E86564" w:rsidRPr="00856EF7">
            <w:rPr>
              <w:rFonts w:ascii="Calibri" w:hAnsi="Calibri" w:cs="Calibri"/>
              <w:noProof/>
            </w:rPr>
            <w:t>400.</w:t>
          </w:r>
        </w:p>
        <w:p w14:paraId="58D95B49" w14:textId="578769D4"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11. Zotz </w:t>
          </w:r>
          <w:r w:rsidR="00E10CE1" w:rsidRPr="00856EF7">
            <w:rPr>
              <w:rFonts w:ascii="Calibri" w:hAnsi="Calibri" w:cs="Calibri"/>
              <w:noProof/>
            </w:rPr>
            <w:t>2016</w:t>
          </w:r>
          <w:r w:rsidRPr="00856EF7">
            <w:rPr>
              <w:rFonts w:ascii="Calibri" w:hAnsi="Calibri" w:cs="Calibri"/>
              <w:noProof/>
            </w:rPr>
            <w:t xml:space="preserve">. Plants on Plants – The Biology </w:t>
          </w:r>
          <w:r w:rsidR="00E10CE1" w:rsidRPr="00856EF7">
            <w:rPr>
              <w:rFonts w:ascii="Calibri" w:hAnsi="Calibri" w:cs="Calibri"/>
              <w:noProof/>
            </w:rPr>
            <w:t>of Vascular Epiphytes. Springer</w:t>
          </w:r>
          <w:r w:rsidR="00E86564" w:rsidRPr="00856EF7">
            <w:rPr>
              <w:rFonts w:ascii="Calibri" w:hAnsi="Calibri" w:cs="Calibri"/>
              <w:noProof/>
            </w:rPr>
            <w:t>. 282 p.</w:t>
          </w:r>
        </w:p>
        <w:p w14:paraId="258FE413" w14:textId="49C41075"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12. </w:t>
          </w:r>
          <w:r w:rsidR="00E10CE1" w:rsidRPr="00856EF7">
            <w:rPr>
              <w:rFonts w:ascii="Calibri" w:hAnsi="Calibri" w:cs="Calibri"/>
              <w:noProof/>
            </w:rPr>
            <w:t>Benzing 1990</w:t>
          </w:r>
          <w:r w:rsidRPr="00856EF7">
            <w:rPr>
              <w:rFonts w:ascii="Calibri" w:hAnsi="Calibri" w:cs="Calibri"/>
              <w:noProof/>
            </w:rPr>
            <w:t xml:space="preserve">. Vascular epiphytes: General Biology and Related Biota. </w:t>
          </w:r>
          <w:r w:rsidR="00E10CE1" w:rsidRPr="00856EF7">
            <w:rPr>
              <w:rFonts w:ascii="Calibri" w:hAnsi="Calibri" w:cs="Calibri"/>
              <w:noProof/>
            </w:rPr>
            <w:t>Cambridge University Press</w:t>
          </w:r>
          <w:r w:rsidR="00E86564" w:rsidRPr="00856EF7">
            <w:rPr>
              <w:rFonts w:ascii="Calibri" w:hAnsi="Calibri" w:cs="Calibri"/>
              <w:noProof/>
            </w:rPr>
            <w:t>. 354 p.</w:t>
          </w:r>
        </w:p>
        <w:p w14:paraId="1C2D7D9A" w14:textId="19E91D6F"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13. </w:t>
          </w:r>
          <w:r w:rsidR="00E10CE1" w:rsidRPr="00856EF7">
            <w:rPr>
              <w:rFonts w:ascii="Calibri" w:hAnsi="Calibri" w:cs="Calibri"/>
              <w:noProof/>
            </w:rPr>
            <w:t>Rasmussen 2002</w:t>
          </w:r>
          <w:r w:rsidRPr="00856EF7">
            <w:rPr>
              <w:rFonts w:ascii="Calibri" w:hAnsi="Calibri" w:cs="Calibri"/>
              <w:noProof/>
            </w:rPr>
            <w:t>. Plant Soil. 244:149–</w:t>
          </w:r>
          <w:r w:rsidR="00E86564" w:rsidRPr="00856EF7">
            <w:rPr>
              <w:rFonts w:ascii="Calibri" w:hAnsi="Calibri" w:cs="Calibri"/>
              <w:noProof/>
            </w:rPr>
            <w:t>63.</w:t>
          </w:r>
        </w:p>
        <w:p w14:paraId="1838487A" w14:textId="297FB128"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14. Leake </w:t>
          </w:r>
          <w:r w:rsidR="00E10CE1" w:rsidRPr="00856EF7">
            <w:rPr>
              <w:rFonts w:ascii="Calibri" w:hAnsi="Calibri" w:cs="Calibri"/>
              <w:noProof/>
            </w:rPr>
            <w:t>1994</w:t>
          </w:r>
          <w:r w:rsidRPr="00856EF7">
            <w:rPr>
              <w:rFonts w:ascii="Calibri" w:hAnsi="Calibri" w:cs="Calibri"/>
              <w:noProof/>
            </w:rPr>
            <w:t xml:space="preserve">. </w:t>
          </w:r>
          <w:r w:rsidR="00E10CE1" w:rsidRPr="00856EF7">
            <w:rPr>
              <w:rFonts w:ascii="Calibri" w:hAnsi="Calibri" w:cs="Calibri"/>
              <w:noProof/>
            </w:rPr>
            <w:t xml:space="preserve">New Phytol. </w:t>
          </w:r>
          <w:r w:rsidRPr="00856EF7">
            <w:rPr>
              <w:rFonts w:ascii="Calibri" w:hAnsi="Calibri" w:cs="Calibri"/>
              <w:noProof/>
            </w:rPr>
            <w:t>69:171–</w:t>
          </w:r>
          <w:r w:rsidR="00E86564" w:rsidRPr="00856EF7">
            <w:rPr>
              <w:rFonts w:ascii="Calibri" w:hAnsi="Calibri" w:cs="Calibri"/>
              <w:noProof/>
            </w:rPr>
            <w:t>216.</w:t>
          </w:r>
        </w:p>
        <w:p w14:paraId="42412765" w14:textId="7AADAABE"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15. Burns </w:t>
          </w:r>
          <w:r w:rsidR="00E10CE1" w:rsidRPr="00856EF7">
            <w:rPr>
              <w:rFonts w:ascii="Calibri" w:hAnsi="Calibri" w:cs="Calibri"/>
              <w:noProof/>
            </w:rPr>
            <w:t>&amp; Zotz 2010</w:t>
          </w:r>
          <w:r w:rsidRPr="00856EF7">
            <w:rPr>
              <w:rFonts w:ascii="Calibri" w:hAnsi="Calibri" w:cs="Calibri"/>
              <w:noProof/>
            </w:rPr>
            <w:t>. Ecology.</w:t>
          </w:r>
          <w:r w:rsidR="00E10CE1" w:rsidRPr="00856EF7">
            <w:rPr>
              <w:rFonts w:ascii="Calibri" w:hAnsi="Calibri" w:cs="Calibri"/>
              <w:noProof/>
            </w:rPr>
            <w:t xml:space="preserve"> </w:t>
          </w:r>
          <w:r w:rsidRPr="00856EF7">
            <w:rPr>
              <w:rFonts w:ascii="Calibri" w:hAnsi="Calibri" w:cs="Calibri"/>
              <w:noProof/>
            </w:rPr>
            <w:t>91:377–</w:t>
          </w:r>
          <w:r w:rsidR="00E86564" w:rsidRPr="00856EF7">
            <w:rPr>
              <w:rFonts w:ascii="Calibri" w:hAnsi="Calibri" w:cs="Calibri"/>
              <w:noProof/>
            </w:rPr>
            <w:t>85.</w:t>
          </w:r>
        </w:p>
        <w:p w14:paraId="58911493" w14:textId="565E0339"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16. Wagner </w:t>
          </w:r>
          <w:r w:rsidR="00E10CE1" w:rsidRPr="00856EF7">
            <w:rPr>
              <w:rFonts w:ascii="Calibri" w:hAnsi="Calibri" w:cs="Calibri"/>
              <w:noProof/>
            </w:rPr>
            <w:t>et al. 2015</w:t>
          </w:r>
          <w:r w:rsidRPr="00856EF7">
            <w:rPr>
              <w:rFonts w:ascii="Calibri" w:hAnsi="Calibri" w:cs="Calibri"/>
              <w:noProof/>
            </w:rPr>
            <w:t>. AoB Plants</w:t>
          </w:r>
          <w:r w:rsidR="002A3DE4" w:rsidRPr="00856EF7">
            <w:rPr>
              <w:rFonts w:ascii="Calibri" w:hAnsi="Calibri" w:cs="Calibri"/>
              <w:noProof/>
            </w:rPr>
            <w:t xml:space="preserve">. </w:t>
          </w:r>
          <w:r w:rsidRPr="00856EF7">
            <w:rPr>
              <w:rFonts w:ascii="Calibri" w:hAnsi="Calibri" w:cs="Calibri"/>
              <w:noProof/>
            </w:rPr>
            <w:t>7</w:t>
          </w:r>
          <w:r w:rsidR="00E10CE1" w:rsidRPr="00856EF7">
            <w:rPr>
              <w:rFonts w:ascii="Calibri" w:hAnsi="Calibri" w:cs="Calibri"/>
              <w:noProof/>
            </w:rPr>
            <w:t>:plu092</w:t>
          </w:r>
        </w:p>
        <w:p w14:paraId="50CF1ECC" w14:textId="1C4C69E9"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17. Rasmussen </w:t>
          </w:r>
          <w:r w:rsidR="00E10CE1" w:rsidRPr="00856EF7">
            <w:rPr>
              <w:rFonts w:ascii="Calibri" w:hAnsi="Calibri" w:cs="Calibri"/>
              <w:noProof/>
            </w:rPr>
            <w:t xml:space="preserve">&amp; Rasmussen </w:t>
          </w:r>
          <w:r w:rsidRPr="00856EF7">
            <w:rPr>
              <w:rFonts w:ascii="Calibri" w:hAnsi="Calibri" w:cs="Calibri"/>
              <w:noProof/>
            </w:rPr>
            <w:t>2018</w:t>
          </w:r>
          <w:r w:rsidR="005277A6" w:rsidRPr="00856EF7">
            <w:rPr>
              <w:rFonts w:ascii="Calibri" w:hAnsi="Calibri" w:cs="Calibri"/>
              <w:noProof/>
            </w:rPr>
            <w:t>. Bot J. Linn. Soc. 186</w:t>
          </w:r>
          <w:r w:rsidRPr="00856EF7">
            <w:rPr>
              <w:rFonts w:ascii="Calibri" w:hAnsi="Calibri" w:cs="Calibri"/>
              <w:noProof/>
            </w:rPr>
            <w:t>:456–</w:t>
          </w:r>
          <w:r w:rsidR="00E86564" w:rsidRPr="00856EF7">
            <w:rPr>
              <w:rFonts w:ascii="Calibri" w:hAnsi="Calibri" w:cs="Calibri"/>
              <w:noProof/>
            </w:rPr>
            <w:t>72.</w:t>
          </w:r>
        </w:p>
        <w:p w14:paraId="34DD5851" w14:textId="0047A44C"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18. McKendrick </w:t>
          </w:r>
          <w:r w:rsidR="00681D91" w:rsidRPr="00856EF7">
            <w:rPr>
              <w:rFonts w:ascii="Calibri" w:hAnsi="Calibri" w:cs="Calibri"/>
              <w:noProof/>
            </w:rPr>
            <w:t>et al</w:t>
          </w:r>
          <w:r w:rsidRPr="00856EF7">
            <w:rPr>
              <w:rFonts w:ascii="Calibri" w:hAnsi="Calibri" w:cs="Calibri"/>
              <w:noProof/>
            </w:rPr>
            <w:t>.</w:t>
          </w:r>
          <w:r w:rsidR="00681D91" w:rsidRPr="00856EF7">
            <w:rPr>
              <w:rFonts w:ascii="Calibri" w:hAnsi="Calibri" w:cs="Calibri"/>
              <w:noProof/>
            </w:rPr>
            <w:t xml:space="preserve"> 2002.</w:t>
          </w:r>
          <w:r w:rsidRPr="00856EF7">
            <w:rPr>
              <w:rFonts w:ascii="Calibri" w:hAnsi="Calibri" w:cs="Calibri"/>
              <w:noProof/>
            </w:rPr>
            <w:t xml:space="preserve"> New Phytol. </w:t>
          </w:r>
          <w:r w:rsidR="005277A6" w:rsidRPr="00856EF7">
            <w:rPr>
              <w:rFonts w:ascii="Calibri" w:hAnsi="Calibri" w:cs="Calibri"/>
              <w:noProof/>
            </w:rPr>
            <w:t>154</w:t>
          </w:r>
          <w:r w:rsidRPr="00856EF7">
            <w:rPr>
              <w:rFonts w:ascii="Calibri" w:hAnsi="Calibri" w:cs="Calibri"/>
              <w:noProof/>
            </w:rPr>
            <w:t>:233–</w:t>
          </w:r>
          <w:r w:rsidR="00E86564" w:rsidRPr="00856EF7">
            <w:rPr>
              <w:rFonts w:ascii="Calibri" w:hAnsi="Calibri" w:cs="Calibri"/>
              <w:noProof/>
            </w:rPr>
            <w:t>47.</w:t>
          </w:r>
        </w:p>
        <w:p w14:paraId="2A91FDF5" w14:textId="0854807A"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19. Bidartondo </w:t>
          </w:r>
          <w:r w:rsidR="00681D91" w:rsidRPr="00856EF7">
            <w:rPr>
              <w:rFonts w:ascii="Calibri" w:hAnsi="Calibri" w:cs="Calibri"/>
              <w:noProof/>
            </w:rPr>
            <w:t>&amp;</w:t>
          </w:r>
          <w:r w:rsidRPr="00856EF7">
            <w:rPr>
              <w:rFonts w:ascii="Calibri" w:hAnsi="Calibri" w:cs="Calibri"/>
              <w:noProof/>
            </w:rPr>
            <w:t xml:space="preserve"> Read </w:t>
          </w:r>
          <w:r w:rsidR="00681D91" w:rsidRPr="00856EF7">
            <w:rPr>
              <w:rFonts w:ascii="Calibri" w:hAnsi="Calibri" w:cs="Calibri"/>
              <w:noProof/>
            </w:rPr>
            <w:t>2008</w:t>
          </w:r>
          <w:r w:rsidRPr="00856EF7">
            <w:rPr>
              <w:rFonts w:ascii="Calibri" w:hAnsi="Calibri" w:cs="Calibri"/>
              <w:noProof/>
            </w:rPr>
            <w:t>. Mol Ecol. 17:3707–</w:t>
          </w:r>
          <w:r w:rsidR="00E86564" w:rsidRPr="00856EF7">
            <w:rPr>
              <w:rFonts w:ascii="Calibri" w:hAnsi="Calibri" w:cs="Calibri"/>
              <w:noProof/>
            </w:rPr>
            <w:t>16.</w:t>
          </w:r>
        </w:p>
        <w:p w14:paraId="3DC87460" w14:textId="1B9AE212"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20. </w:t>
          </w:r>
          <w:r w:rsidR="00681D91" w:rsidRPr="00856EF7">
            <w:rPr>
              <w:rFonts w:ascii="Calibri" w:hAnsi="Calibri" w:cs="Calibri"/>
              <w:noProof/>
            </w:rPr>
            <w:t>Jacquemyn</w:t>
          </w:r>
          <w:r w:rsidRPr="00856EF7">
            <w:rPr>
              <w:rFonts w:ascii="Calibri" w:hAnsi="Calibri" w:cs="Calibri"/>
              <w:noProof/>
            </w:rPr>
            <w:t xml:space="preserve"> et al.</w:t>
          </w:r>
          <w:r w:rsidR="00681D91" w:rsidRPr="00856EF7">
            <w:rPr>
              <w:rFonts w:ascii="Calibri" w:hAnsi="Calibri" w:cs="Calibri"/>
              <w:noProof/>
            </w:rPr>
            <w:t xml:space="preserve"> 2016.</w:t>
          </w:r>
          <w:r w:rsidRPr="00856EF7">
            <w:rPr>
              <w:rFonts w:ascii="Calibri" w:hAnsi="Calibri" w:cs="Calibri"/>
              <w:noProof/>
            </w:rPr>
            <w:t xml:space="preserve"> </w:t>
          </w:r>
          <w:r w:rsidR="002A3DE4" w:rsidRPr="00856EF7">
            <w:rPr>
              <w:rFonts w:ascii="Calibri" w:hAnsi="Calibri" w:cs="Calibri"/>
              <w:noProof/>
            </w:rPr>
            <w:t>Sci. Rep</w:t>
          </w:r>
          <w:r w:rsidRPr="00856EF7">
            <w:rPr>
              <w:rFonts w:ascii="Calibri" w:hAnsi="Calibri" w:cs="Calibri"/>
              <w:noProof/>
            </w:rPr>
            <w:t xml:space="preserve">. </w:t>
          </w:r>
          <w:r w:rsidR="005277A6" w:rsidRPr="00856EF7">
            <w:rPr>
              <w:rFonts w:ascii="Calibri" w:hAnsi="Calibri" w:cs="Calibri"/>
              <w:noProof/>
            </w:rPr>
            <w:t>6: 37182</w:t>
          </w:r>
        </w:p>
        <w:p w14:paraId="4E254E95" w14:textId="691D4C91"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21. Ogura-Tsujita et al. </w:t>
          </w:r>
          <w:r w:rsidR="00681D91" w:rsidRPr="00856EF7">
            <w:rPr>
              <w:rFonts w:ascii="Calibri" w:hAnsi="Calibri" w:cs="Calibri"/>
              <w:noProof/>
            </w:rPr>
            <w:t xml:space="preserve">2018. </w:t>
          </w:r>
          <w:r w:rsidRPr="00856EF7">
            <w:rPr>
              <w:rFonts w:ascii="Calibri" w:hAnsi="Calibri" w:cs="Calibri"/>
              <w:noProof/>
            </w:rPr>
            <w:t>Mol Ecol.</w:t>
          </w:r>
          <w:r w:rsidR="00681D91" w:rsidRPr="00856EF7">
            <w:rPr>
              <w:rFonts w:ascii="Calibri" w:hAnsi="Calibri" w:cs="Calibri"/>
              <w:noProof/>
            </w:rPr>
            <w:t xml:space="preserve"> </w:t>
          </w:r>
          <w:r w:rsidRPr="00856EF7">
            <w:rPr>
              <w:rFonts w:ascii="Calibri" w:hAnsi="Calibri" w:cs="Calibri"/>
              <w:noProof/>
            </w:rPr>
            <w:t>27:1324–</w:t>
          </w:r>
          <w:r w:rsidR="00E86564" w:rsidRPr="00856EF7">
            <w:rPr>
              <w:rFonts w:ascii="Calibri" w:hAnsi="Calibri" w:cs="Calibri"/>
              <w:noProof/>
            </w:rPr>
            <w:t>37.</w:t>
          </w:r>
        </w:p>
        <w:p w14:paraId="08447D74" w14:textId="339FF75E"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22. </w:t>
          </w:r>
          <w:r w:rsidR="00681D91" w:rsidRPr="00856EF7">
            <w:rPr>
              <w:rFonts w:ascii="Calibri" w:hAnsi="Calibri" w:cs="Calibri"/>
              <w:noProof/>
            </w:rPr>
            <w:t>Otero et al. 2007</w:t>
          </w:r>
          <w:r w:rsidRPr="00856EF7">
            <w:rPr>
              <w:rFonts w:ascii="Calibri" w:hAnsi="Calibri" w:cs="Calibri"/>
              <w:noProof/>
            </w:rPr>
            <w:t>. Biotropica. 39:227–</w:t>
          </w:r>
          <w:r w:rsidR="00E86564" w:rsidRPr="00856EF7">
            <w:rPr>
              <w:rFonts w:ascii="Calibri" w:hAnsi="Calibri" w:cs="Calibri"/>
              <w:noProof/>
            </w:rPr>
            <w:t>31.</w:t>
          </w:r>
        </w:p>
        <w:p w14:paraId="468D7E04" w14:textId="64F8887F"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23. </w:t>
          </w:r>
          <w:r w:rsidR="00681D91" w:rsidRPr="00856EF7">
            <w:rPr>
              <w:rFonts w:ascii="Calibri" w:hAnsi="Calibri" w:cs="Calibri"/>
              <w:noProof/>
            </w:rPr>
            <w:t>Martos et al. 2012</w:t>
          </w:r>
          <w:r w:rsidRPr="00856EF7">
            <w:rPr>
              <w:rFonts w:ascii="Calibri" w:hAnsi="Calibri" w:cs="Calibri"/>
              <w:noProof/>
            </w:rPr>
            <w:t xml:space="preserve">. </w:t>
          </w:r>
          <w:r w:rsidR="00681D91" w:rsidRPr="00856EF7">
            <w:rPr>
              <w:rFonts w:ascii="Calibri" w:hAnsi="Calibri" w:cs="Calibri"/>
              <w:noProof/>
            </w:rPr>
            <w:t>Mol Ecol. 21</w:t>
          </w:r>
          <w:r w:rsidRPr="00856EF7">
            <w:rPr>
              <w:rFonts w:ascii="Calibri" w:hAnsi="Calibri" w:cs="Calibri"/>
              <w:noProof/>
            </w:rPr>
            <w:t>:5098–</w:t>
          </w:r>
          <w:r w:rsidR="00E86564" w:rsidRPr="00856EF7">
            <w:rPr>
              <w:rFonts w:ascii="Calibri" w:hAnsi="Calibri" w:cs="Calibri"/>
              <w:noProof/>
            </w:rPr>
            <w:t>109.</w:t>
          </w:r>
        </w:p>
        <w:p w14:paraId="3D28461B" w14:textId="6EAE2708"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24. Suá</w:t>
          </w:r>
          <w:r w:rsidR="00681D91" w:rsidRPr="00856EF7">
            <w:rPr>
              <w:rFonts w:ascii="Calibri" w:hAnsi="Calibri" w:cs="Calibri"/>
              <w:noProof/>
            </w:rPr>
            <w:t>rez &amp;</w:t>
          </w:r>
          <w:r w:rsidRPr="00856EF7">
            <w:rPr>
              <w:rFonts w:ascii="Calibri" w:hAnsi="Calibri" w:cs="Calibri"/>
              <w:noProof/>
            </w:rPr>
            <w:t xml:space="preserve"> Kottke </w:t>
          </w:r>
          <w:r w:rsidR="00681D91" w:rsidRPr="00856EF7">
            <w:rPr>
              <w:rFonts w:ascii="Calibri" w:hAnsi="Calibri" w:cs="Calibri"/>
              <w:noProof/>
            </w:rPr>
            <w:t>2016</w:t>
          </w:r>
          <w:r w:rsidRPr="00856EF7">
            <w:rPr>
              <w:rFonts w:ascii="Calibri" w:hAnsi="Calibri" w:cs="Calibri"/>
              <w:noProof/>
            </w:rPr>
            <w:t>. Lankesteriana. 16:299–</w:t>
          </w:r>
          <w:r w:rsidR="00E86564" w:rsidRPr="00856EF7">
            <w:rPr>
              <w:rFonts w:ascii="Calibri" w:hAnsi="Calibri" w:cs="Calibri"/>
              <w:noProof/>
            </w:rPr>
            <w:t>305.</w:t>
          </w:r>
        </w:p>
        <w:p w14:paraId="4D164DCE" w14:textId="5807C125"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25. Herrera </w:t>
          </w:r>
          <w:r w:rsidR="00681D91" w:rsidRPr="00856EF7">
            <w:rPr>
              <w:rFonts w:ascii="Calibri" w:hAnsi="Calibri" w:cs="Calibri"/>
              <w:noProof/>
            </w:rPr>
            <w:t>et al. 2018</w:t>
          </w:r>
          <w:r w:rsidRPr="00856EF7">
            <w:rPr>
              <w:rFonts w:ascii="Calibri" w:hAnsi="Calibri" w:cs="Calibri"/>
              <w:noProof/>
            </w:rPr>
            <w:t xml:space="preserve">. </w:t>
          </w:r>
          <w:r w:rsidR="00681D91" w:rsidRPr="00856EF7">
            <w:rPr>
              <w:rFonts w:ascii="Calibri" w:hAnsi="Calibri" w:cs="Calibri"/>
              <w:noProof/>
            </w:rPr>
            <w:t>Mycoscience. 59</w:t>
          </w:r>
          <w:r w:rsidRPr="00856EF7">
            <w:rPr>
              <w:rFonts w:ascii="Calibri" w:hAnsi="Calibri" w:cs="Calibri"/>
              <w:noProof/>
            </w:rPr>
            <w:t>:38–</w:t>
          </w:r>
          <w:r w:rsidR="00E86564" w:rsidRPr="00856EF7">
            <w:rPr>
              <w:rFonts w:ascii="Calibri" w:hAnsi="Calibri" w:cs="Calibri"/>
              <w:noProof/>
            </w:rPr>
            <w:t>48.</w:t>
          </w:r>
        </w:p>
        <w:p w14:paraId="6BB3A310" w14:textId="75DA2BC3" w:rsidR="002048CE" w:rsidRPr="00856EF7" w:rsidRDefault="00DF6CE8"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26. </w:t>
          </w:r>
          <w:r w:rsidR="002048CE" w:rsidRPr="00856EF7">
            <w:rPr>
              <w:rFonts w:ascii="Calibri" w:hAnsi="Calibri" w:cs="Calibri"/>
              <w:noProof/>
            </w:rPr>
            <w:t xml:space="preserve">Riofrío </w:t>
          </w:r>
          <w:r w:rsidR="00681D91" w:rsidRPr="00856EF7">
            <w:rPr>
              <w:rFonts w:ascii="Calibri" w:hAnsi="Calibri" w:cs="Calibri"/>
              <w:noProof/>
            </w:rPr>
            <w:t>et al</w:t>
          </w:r>
          <w:r w:rsidR="002048CE" w:rsidRPr="00856EF7">
            <w:rPr>
              <w:rFonts w:ascii="Calibri" w:hAnsi="Calibri" w:cs="Calibri"/>
              <w:noProof/>
            </w:rPr>
            <w:t xml:space="preserve">. </w:t>
          </w:r>
          <w:r w:rsidR="00681D91" w:rsidRPr="00856EF7">
            <w:rPr>
              <w:rFonts w:ascii="Calibri" w:hAnsi="Calibri" w:cs="Calibri"/>
              <w:noProof/>
            </w:rPr>
            <w:t xml:space="preserve">2013. </w:t>
          </w:r>
          <w:r w:rsidR="002048CE" w:rsidRPr="00856EF7">
            <w:rPr>
              <w:rFonts w:ascii="Calibri" w:hAnsi="Calibri" w:cs="Calibri"/>
              <w:noProof/>
            </w:rPr>
            <w:t>Am J Bot. 100:2339–</w:t>
          </w:r>
          <w:r w:rsidR="00E86564" w:rsidRPr="00856EF7">
            <w:rPr>
              <w:rFonts w:ascii="Calibri" w:hAnsi="Calibri" w:cs="Calibri"/>
              <w:noProof/>
            </w:rPr>
            <w:t>48.</w:t>
          </w:r>
        </w:p>
        <w:p w14:paraId="658384BC" w14:textId="329A65AD" w:rsidR="002048CE" w:rsidRPr="00856EF7" w:rsidRDefault="00DF6CE8"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27. </w:t>
          </w:r>
          <w:r w:rsidR="002048CE" w:rsidRPr="00856EF7">
            <w:rPr>
              <w:rFonts w:ascii="Calibri" w:hAnsi="Calibri" w:cs="Calibri"/>
              <w:noProof/>
            </w:rPr>
            <w:t xml:space="preserve">Jacquemyn </w:t>
          </w:r>
          <w:r w:rsidR="00681D91" w:rsidRPr="00856EF7">
            <w:rPr>
              <w:rFonts w:ascii="Calibri" w:hAnsi="Calibri" w:cs="Calibri"/>
              <w:noProof/>
            </w:rPr>
            <w:t>et al. 2014.</w:t>
          </w:r>
          <w:r w:rsidR="002048CE" w:rsidRPr="00856EF7">
            <w:rPr>
              <w:rFonts w:ascii="Calibri" w:hAnsi="Calibri" w:cs="Calibri"/>
              <w:noProof/>
            </w:rPr>
            <w:t xml:space="preserve"> New Phytol. 202:616–</w:t>
          </w:r>
          <w:r w:rsidR="00E86564" w:rsidRPr="00856EF7">
            <w:rPr>
              <w:rFonts w:ascii="Calibri" w:hAnsi="Calibri" w:cs="Calibri"/>
              <w:noProof/>
            </w:rPr>
            <w:t>27.</w:t>
          </w:r>
        </w:p>
        <w:p w14:paraId="01881E1B" w14:textId="2A0DC05F" w:rsidR="002048CE" w:rsidRPr="00856EF7" w:rsidRDefault="00DF6CE8"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28. </w:t>
          </w:r>
          <w:r w:rsidR="00681D91" w:rsidRPr="00856EF7">
            <w:rPr>
              <w:rFonts w:ascii="Calibri" w:hAnsi="Calibri" w:cs="Calibri"/>
              <w:noProof/>
            </w:rPr>
            <w:t>Clements</w:t>
          </w:r>
          <w:r w:rsidR="002048CE" w:rsidRPr="00856EF7">
            <w:rPr>
              <w:rFonts w:ascii="Calibri" w:hAnsi="Calibri" w:cs="Calibri"/>
              <w:noProof/>
            </w:rPr>
            <w:t xml:space="preserve"> </w:t>
          </w:r>
          <w:r w:rsidRPr="00856EF7">
            <w:rPr>
              <w:rFonts w:ascii="Calibri" w:hAnsi="Calibri" w:cs="Calibri"/>
              <w:noProof/>
            </w:rPr>
            <w:t xml:space="preserve">1987 </w:t>
          </w:r>
          <w:r w:rsidR="002048CE" w:rsidRPr="00856EF7">
            <w:rPr>
              <w:rFonts w:ascii="Calibri" w:hAnsi="Calibri" w:cs="Calibri"/>
              <w:noProof/>
            </w:rPr>
            <w:t>Orchid-fungus-host associations of epiphytic orchid</w:t>
          </w:r>
          <w:r w:rsidRPr="00856EF7">
            <w:rPr>
              <w:rFonts w:ascii="Calibri" w:hAnsi="Calibri" w:cs="Calibri"/>
              <w:noProof/>
            </w:rPr>
            <w:t xml:space="preserve">s. In: Saito &amp; </w:t>
          </w:r>
          <w:r w:rsidRPr="00856EF7">
            <w:rPr>
              <w:rFonts w:ascii="Calibri" w:hAnsi="Calibri" w:cs="Calibri"/>
              <w:noProof/>
            </w:rPr>
            <w:lastRenderedPageBreak/>
            <w:t>Tanaka ed</w:t>
          </w:r>
          <w:r w:rsidR="002048CE" w:rsidRPr="00856EF7">
            <w:rPr>
              <w:rFonts w:ascii="Calibri" w:hAnsi="Calibri" w:cs="Calibri"/>
              <w:noProof/>
            </w:rPr>
            <w:t>s. Proceedings of the 12th W</w:t>
          </w:r>
          <w:r w:rsidR="00F07696" w:rsidRPr="00856EF7">
            <w:rPr>
              <w:rFonts w:ascii="Calibri" w:hAnsi="Calibri" w:cs="Calibri"/>
              <w:noProof/>
            </w:rPr>
            <w:t xml:space="preserve">orld </w:t>
          </w:r>
          <w:r w:rsidRPr="00856EF7">
            <w:rPr>
              <w:rFonts w:ascii="Calibri" w:hAnsi="Calibri" w:cs="Calibri"/>
              <w:noProof/>
            </w:rPr>
            <w:t>O</w:t>
          </w:r>
          <w:r w:rsidR="00F07696" w:rsidRPr="00856EF7">
            <w:rPr>
              <w:rFonts w:ascii="Calibri" w:hAnsi="Calibri" w:cs="Calibri"/>
              <w:noProof/>
            </w:rPr>
            <w:t xml:space="preserve">rchid </w:t>
          </w:r>
          <w:r w:rsidRPr="00856EF7">
            <w:rPr>
              <w:rFonts w:ascii="Calibri" w:hAnsi="Calibri" w:cs="Calibri"/>
              <w:noProof/>
            </w:rPr>
            <w:t>C</w:t>
          </w:r>
          <w:r w:rsidR="00F07696" w:rsidRPr="00856EF7">
            <w:rPr>
              <w:rFonts w:ascii="Calibri" w:hAnsi="Calibri" w:cs="Calibri"/>
              <w:noProof/>
            </w:rPr>
            <w:t>onference</w:t>
          </w:r>
          <w:r w:rsidR="002048CE" w:rsidRPr="00856EF7">
            <w:rPr>
              <w:rFonts w:ascii="Calibri" w:hAnsi="Calibri" w:cs="Calibri"/>
              <w:noProof/>
            </w:rPr>
            <w:t>. Tokyo.</w:t>
          </w:r>
        </w:p>
        <w:p w14:paraId="5DF7A44F" w14:textId="5672C57E"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29. Gowland </w:t>
          </w:r>
          <w:r w:rsidR="00681D91" w:rsidRPr="00856EF7">
            <w:rPr>
              <w:rFonts w:ascii="Calibri" w:hAnsi="Calibri" w:cs="Calibri"/>
              <w:noProof/>
            </w:rPr>
            <w:t>et al. 2013</w:t>
          </w:r>
          <w:r w:rsidRPr="00856EF7">
            <w:rPr>
              <w:rFonts w:ascii="Calibri" w:hAnsi="Calibri" w:cs="Calibri"/>
              <w:noProof/>
            </w:rPr>
            <w:t xml:space="preserve">. </w:t>
          </w:r>
          <w:r w:rsidR="00681D91" w:rsidRPr="00856EF7">
            <w:rPr>
              <w:rFonts w:ascii="Calibri" w:hAnsi="Calibri" w:cs="Calibri"/>
              <w:noProof/>
            </w:rPr>
            <w:t xml:space="preserve">Am J Bot. </w:t>
          </w:r>
          <w:r w:rsidRPr="00856EF7">
            <w:rPr>
              <w:rFonts w:ascii="Calibri" w:hAnsi="Calibri" w:cs="Calibri"/>
              <w:noProof/>
            </w:rPr>
            <w:t>100:764–</w:t>
          </w:r>
          <w:r w:rsidR="00E86564" w:rsidRPr="00856EF7">
            <w:rPr>
              <w:rFonts w:ascii="Calibri" w:hAnsi="Calibri" w:cs="Calibri"/>
              <w:noProof/>
            </w:rPr>
            <w:t>77.</w:t>
          </w:r>
        </w:p>
        <w:p w14:paraId="006754E1" w14:textId="79D0A7CF"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30. </w:t>
          </w:r>
          <w:r w:rsidR="00681D91" w:rsidRPr="00856EF7">
            <w:rPr>
              <w:rFonts w:ascii="Calibri" w:hAnsi="Calibri" w:cs="Calibri"/>
              <w:noProof/>
            </w:rPr>
            <w:t>Harper 1977.</w:t>
          </w:r>
          <w:r w:rsidRPr="00856EF7">
            <w:rPr>
              <w:rFonts w:ascii="Calibri" w:hAnsi="Calibri" w:cs="Calibri"/>
              <w:noProof/>
            </w:rPr>
            <w:t xml:space="preserve"> Population Biology of Plants. Academic Press</w:t>
          </w:r>
          <w:r w:rsidR="00681D91" w:rsidRPr="00856EF7">
            <w:rPr>
              <w:rFonts w:ascii="Calibri" w:hAnsi="Calibri" w:cs="Calibri"/>
              <w:noProof/>
            </w:rPr>
            <w:t xml:space="preserve"> NY</w:t>
          </w:r>
          <w:r w:rsidR="00E86564" w:rsidRPr="00856EF7">
            <w:rPr>
              <w:rFonts w:ascii="Calibri" w:hAnsi="Calibri" w:cs="Calibri"/>
              <w:noProof/>
            </w:rPr>
            <w:t>.</w:t>
          </w:r>
        </w:p>
        <w:p w14:paraId="172FE314" w14:textId="6BFAB582"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31. Batty</w:t>
          </w:r>
          <w:r w:rsidR="00681D91" w:rsidRPr="00856EF7">
            <w:rPr>
              <w:rFonts w:ascii="Calibri" w:hAnsi="Calibri" w:cs="Calibri"/>
              <w:noProof/>
            </w:rPr>
            <w:t xml:space="preserve"> et al. 2001</w:t>
          </w:r>
          <w:r w:rsidRPr="00856EF7">
            <w:rPr>
              <w:rFonts w:ascii="Calibri" w:hAnsi="Calibri" w:cs="Calibri"/>
              <w:noProof/>
            </w:rPr>
            <w:t xml:space="preserve">. </w:t>
          </w:r>
          <w:r w:rsidR="00681D91" w:rsidRPr="00856EF7">
            <w:rPr>
              <w:rFonts w:ascii="Calibri" w:hAnsi="Calibri" w:cs="Calibri"/>
              <w:noProof/>
            </w:rPr>
            <w:t xml:space="preserve">New Phytol. </w:t>
          </w:r>
          <w:r w:rsidRPr="00856EF7">
            <w:rPr>
              <w:rFonts w:ascii="Calibri" w:hAnsi="Calibri" w:cs="Calibri"/>
              <w:noProof/>
            </w:rPr>
            <w:t>152:511–</w:t>
          </w:r>
          <w:r w:rsidR="00E86564" w:rsidRPr="00856EF7">
            <w:rPr>
              <w:rFonts w:ascii="Calibri" w:hAnsi="Calibri" w:cs="Calibri"/>
              <w:noProof/>
            </w:rPr>
            <w:t>20.</w:t>
          </w:r>
        </w:p>
        <w:p w14:paraId="2327379B" w14:textId="75687CFA"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32. Eriksson </w:t>
          </w:r>
          <w:r w:rsidR="00681D91" w:rsidRPr="00856EF7">
            <w:rPr>
              <w:rFonts w:ascii="Calibri" w:hAnsi="Calibri" w:cs="Calibri"/>
              <w:noProof/>
            </w:rPr>
            <w:t xml:space="preserve">&amp; </w:t>
          </w:r>
          <w:r w:rsidRPr="00856EF7">
            <w:rPr>
              <w:rFonts w:ascii="Calibri" w:hAnsi="Calibri" w:cs="Calibri"/>
              <w:noProof/>
            </w:rPr>
            <w:t xml:space="preserve">Ehrlén. </w:t>
          </w:r>
          <w:r w:rsidR="00DF6CE8" w:rsidRPr="00856EF7">
            <w:rPr>
              <w:rFonts w:ascii="Calibri" w:hAnsi="Calibri" w:cs="Calibri"/>
              <w:noProof/>
            </w:rPr>
            <w:t xml:space="preserve">2009. </w:t>
          </w:r>
          <w:r w:rsidRPr="00856EF7">
            <w:rPr>
              <w:rFonts w:ascii="Calibri" w:hAnsi="Calibri" w:cs="Calibri"/>
              <w:noProof/>
            </w:rPr>
            <w:t>Seedling recruitment and</w:t>
          </w:r>
          <w:r w:rsidR="00DF6CE8" w:rsidRPr="00856EF7">
            <w:rPr>
              <w:rFonts w:ascii="Calibri" w:hAnsi="Calibri" w:cs="Calibri"/>
              <w:noProof/>
            </w:rPr>
            <w:t xml:space="preserve"> population ecology. In: Leck, Parker &amp;</w:t>
          </w:r>
          <w:r w:rsidRPr="00856EF7">
            <w:rPr>
              <w:rFonts w:ascii="Calibri" w:hAnsi="Calibri" w:cs="Calibri"/>
              <w:noProof/>
            </w:rPr>
            <w:t xml:space="preserve"> Simpson</w:t>
          </w:r>
          <w:r w:rsidR="00DF6CE8" w:rsidRPr="00856EF7">
            <w:rPr>
              <w:rFonts w:ascii="Calibri" w:hAnsi="Calibri" w:cs="Calibri"/>
              <w:noProof/>
            </w:rPr>
            <w:t xml:space="preserve"> ed</w:t>
          </w:r>
          <w:r w:rsidRPr="00856EF7">
            <w:rPr>
              <w:rFonts w:ascii="Calibri" w:hAnsi="Calibri" w:cs="Calibri"/>
              <w:noProof/>
            </w:rPr>
            <w:t>s. Seedling Ecology and Evolution. Cambridge University Press</w:t>
          </w:r>
          <w:r w:rsidR="00E86564" w:rsidRPr="00856EF7">
            <w:rPr>
              <w:rFonts w:ascii="Calibri" w:hAnsi="Calibri" w:cs="Calibri"/>
              <w:noProof/>
            </w:rPr>
            <w:t>.</w:t>
          </w:r>
        </w:p>
        <w:p w14:paraId="328D0623" w14:textId="72CD9BBB"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33. Rasmussen </w:t>
          </w:r>
          <w:r w:rsidR="00681D91" w:rsidRPr="00856EF7">
            <w:rPr>
              <w:rFonts w:ascii="Calibri" w:hAnsi="Calibri" w:cs="Calibri"/>
              <w:noProof/>
            </w:rPr>
            <w:t>et al. 2015</w:t>
          </w:r>
          <w:r w:rsidRPr="00856EF7">
            <w:rPr>
              <w:rFonts w:ascii="Calibri" w:hAnsi="Calibri" w:cs="Calibri"/>
              <w:noProof/>
            </w:rPr>
            <w:t>. Ann Bot. 116:391–</w:t>
          </w:r>
          <w:r w:rsidR="00E86564" w:rsidRPr="00856EF7">
            <w:rPr>
              <w:rFonts w:ascii="Calibri" w:hAnsi="Calibri" w:cs="Calibri"/>
              <w:noProof/>
            </w:rPr>
            <w:t>402.</w:t>
          </w:r>
        </w:p>
        <w:p w14:paraId="67314E0B" w14:textId="4A79DBE3"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34. Jersáková </w:t>
          </w:r>
          <w:r w:rsidR="00681D91" w:rsidRPr="00856EF7">
            <w:rPr>
              <w:rFonts w:ascii="Calibri" w:hAnsi="Calibri" w:cs="Calibri"/>
              <w:noProof/>
            </w:rPr>
            <w:t>&amp;</w:t>
          </w:r>
          <w:r w:rsidRPr="00856EF7">
            <w:rPr>
              <w:rFonts w:ascii="Calibri" w:hAnsi="Calibri" w:cs="Calibri"/>
              <w:noProof/>
            </w:rPr>
            <w:t xml:space="preserve"> Malinová </w:t>
          </w:r>
          <w:r w:rsidR="00681D91" w:rsidRPr="00856EF7">
            <w:rPr>
              <w:rFonts w:ascii="Calibri" w:hAnsi="Calibri" w:cs="Calibri"/>
              <w:noProof/>
            </w:rPr>
            <w:t>2007</w:t>
          </w:r>
          <w:r w:rsidRPr="00856EF7">
            <w:rPr>
              <w:rFonts w:ascii="Calibri" w:hAnsi="Calibri" w:cs="Calibri"/>
              <w:noProof/>
            </w:rPr>
            <w:t>. New Phytol. 176:237–</w:t>
          </w:r>
          <w:r w:rsidR="00E86564" w:rsidRPr="00856EF7">
            <w:rPr>
              <w:rFonts w:ascii="Calibri" w:hAnsi="Calibri" w:cs="Calibri"/>
              <w:noProof/>
            </w:rPr>
            <w:t>41.</w:t>
          </w:r>
        </w:p>
        <w:p w14:paraId="698BFA53" w14:textId="69BF6B34"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35. </w:t>
          </w:r>
          <w:r w:rsidR="00681D91" w:rsidRPr="00856EF7">
            <w:rPr>
              <w:rFonts w:ascii="Calibri" w:hAnsi="Calibri" w:cs="Calibri"/>
              <w:noProof/>
            </w:rPr>
            <w:t>Frederickson 2013</w:t>
          </w:r>
          <w:r w:rsidRPr="00856EF7">
            <w:rPr>
              <w:rFonts w:ascii="Calibri" w:hAnsi="Calibri" w:cs="Calibri"/>
              <w:noProof/>
            </w:rPr>
            <w:t>. Q Rev Biol. 88:269–</w:t>
          </w:r>
          <w:r w:rsidR="00E86564" w:rsidRPr="00856EF7">
            <w:rPr>
              <w:rFonts w:ascii="Calibri" w:hAnsi="Calibri" w:cs="Calibri"/>
              <w:noProof/>
            </w:rPr>
            <w:t>95.</w:t>
          </w:r>
        </w:p>
        <w:p w14:paraId="3A0F256F" w14:textId="1D9F973B"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36. White </w:t>
          </w:r>
          <w:r w:rsidR="00681D91" w:rsidRPr="00856EF7">
            <w:rPr>
              <w:rFonts w:ascii="Calibri" w:hAnsi="Calibri" w:cs="Calibri"/>
              <w:noProof/>
            </w:rPr>
            <w:t>et al</w:t>
          </w:r>
          <w:r w:rsidRPr="00856EF7">
            <w:rPr>
              <w:rFonts w:ascii="Calibri" w:hAnsi="Calibri" w:cs="Calibri"/>
              <w:noProof/>
            </w:rPr>
            <w:t xml:space="preserve">. </w:t>
          </w:r>
          <w:r w:rsidR="00DF6CE8" w:rsidRPr="00856EF7">
            <w:rPr>
              <w:rFonts w:ascii="Calibri" w:hAnsi="Calibri" w:cs="Calibri"/>
              <w:noProof/>
            </w:rPr>
            <w:t xml:space="preserve">1990. </w:t>
          </w:r>
          <w:r w:rsidRPr="00856EF7">
            <w:rPr>
              <w:rFonts w:ascii="Calibri" w:hAnsi="Calibri" w:cs="Calibri"/>
              <w:noProof/>
            </w:rPr>
            <w:t>Amplification and direct sequencing of fungal ribosomal RNA Genes for phylogenetics. In: PCR - Protocols and Applications - A Laboratory Manual. Academic Press; p. 315–</w:t>
          </w:r>
          <w:r w:rsidR="00DF6CE8" w:rsidRPr="00856EF7">
            <w:rPr>
              <w:rFonts w:ascii="Calibri" w:hAnsi="Calibri" w:cs="Calibri"/>
              <w:noProof/>
            </w:rPr>
            <w:t>22.</w:t>
          </w:r>
        </w:p>
        <w:p w14:paraId="721BE0A6" w14:textId="755990A7"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37. Taylor </w:t>
          </w:r>
          <w:r w:rsidR="00681D91" w:rsidRPr="00856EF7">
            <w:rPr>
              <w:rFonts w:ascii="Calibri" w:hAnsi="Calibri" w:cs="Calibri"/>
              <w:noProof/>
            </w:rPr>
            <w:t>&amp;</w:t>
          </w:r>
          <w:r w:rsidRPr="00856EF7">
            <w:rPr>
              <w:rFonts w:ascii="Calibri" w:hAnsi="Calibri" w:cs="Calibri"/>
              <w:noProof/>
            </w:rPr>
            <w:t xml:space="preserve"> McCormick</w:t>
          </w:r>
          <w:r w:rsidR="00681D91" w:rsidRPr="00856EF7">
            <w:rPr>
              <w:rFonts w:ascii="Calibri" w:hAnsi="Calibri" w:cs="Calibri"/>
              <w:noProof/>
            </w:rPr>
            <w:t xml:space="preserve"> 2008</w:t>
          </w:r>
          <w:r w:rsidRPr="00856EF7">
            <w:rPr>
              <w:rFonts w:ascii="Calibri" w:hAnsi="Calibri" w:cs="Calibri"/>
              <w:noProof/>
            </w:rPr>
            <w:t>. New Phytol. 177:1020–33.</w:t>
          </w:r>
        </w:p>
        <w:p w14:paraId="32862B87" w14:textId="1611CBD7"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38. Turenne </w:t>
          </w:r>
          <w:r w:rsidR="00681D91" w:rsidRPr="00856EF7">
            <w:rPr>
              <w:rFonts w:ascii="Calibri" w:hAnsi="Calibri" w:cs="Calibri"/>
              <w:noProof/>
            </w:rPr>
            <w:t>et al</w:t>
          </w:r>
          <w:r w:rsidRPr="00856EF7">
            <w:rPr>
              <w:rFonts w:ascii="Calibri" w:hAnsi="Calibri" w:cs="Calibri"/>
              <w:noProof/>
            </w:rPr>
            <w:t>.</w:t>
          </w:r>
          <w:r w:rsidR="00681D91" w:rsidRPr="00856EF7">
            <w:rPr>
              <w:rFonts w:ascii="Calibri" w:hAnsi="Calibri" w:cs="Calibri"/>
              <w:noProof/>
            </w:rPr>
            <w:t xml:space="preserve"> 1999.</w:t>
          </w:r>
          <w:r w:rsidRPr="00856EF7">
            <w:rPr>
              <w:rFonts w:ascii="Calibri" w:hAnsi="Calibri" w:cs="Calibri"/>
              <w:noProof/>
            </w:rPr>
            <w:t xml:space="preserve"> J Clin Microbiol</w:t>
          </w:r>
          <w:r w:rsidR="002A3DE4" w:rsidRPr="00856EF7">
            <w:rPr>
              <w:rFonts w:ascii="Calibri" w:hAnsi="Calibri" w:cs="Calibri"/>
              <w:noProof/>
            </w:rPr>
            <w:t xml:space="preserve">. </w:t>
          </w:r>
          <w:r w:rsidRPr="00856EF7">
            <w:rPr>
              <w:rFonts w:ascii="Calibri" w:hAnsi="Calibri" w:cs="Calibri"/>
              <w:noProof/>
            </w:rPr>
            <w:t>37:1846–51.</w:t>
          </w:r>
        </w:p>
        <w:p w14:paraId="6040B12F" w14:textId="26AB6DA8"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39. Kozich </w:t>
          </w:r>
          <w:r w:rsidR="00681D91" w:rsidRPr="00856EF7">
            <w:rPr>
              <w:rFonts w:ascii="Calibri" w:hAnsi="Calibri" w:cs="Calibri"/>
              <w:noProof/>
            </w:rPr>
            <w:t>et al</w:t>
          </w:r>
          <w:r w:rsidRPr="00856EF7">
            <w:rPr>
              <w:rFonts w:ascii="Calibri" w:hAnsi="Calibri" w:cs="Calibri"/>
              <w:noProof/>
            </w:rPr>
            <w:t xml:space="preserve">. </w:t>
          </w:r>
          <w:r w:rsidR="00681D91" w:rsidRPr="00856EF7">
            <w:rPr>
              <w:rFonts w:ascii="Calibri" w:hAnsi="Calibri" w:cs="Calibri"/>
              <w:noProof/>
            </w:rPr>
            <w:t xml:space="preserve">2013. </w:t>
          </w:r>
          <w:r w:rsidRPr="00856EF7">
            <w:rPr>
              <w:rFonts w:ascii="Calibri" w:hAnsi="Calibri" w:cs="Calibri"/>
              <w:noProof/>
            </w:rPr>
            <w:t>Appl Environ Microbiol</w:t>
          </w:r>
          <w:r w:rsidR="002A3DE4" w:rsidRPr="00856EF7">
            <w:rPr>
              <w:rFonts w:ascii="Calibri" w:hAnsi="Calibri" w:cs="Calibri"/>
              <w:noProof/>
            </w:rPr>
            <w:t>.</w:t>
          </w:r>
          <w:r w:rsidRPr="00856EF7">
            <w:rPr>
              <w:rFonts w:ascii="Calibri" w:hAnsi="Calibri" w:cs="Calibri"/>
              <w:noProof/>
            </w:rPr>
            <w:t xml:space="preserve"> 79:5112–20.</w:t>
          </w:r>
        </w:p>
        <w:p w14:paraId="2CDA3B6E" w14:textId="522EB902"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40. </w:t>
          </w:r>
          <w:r w:rsidR="00681D91" w:rsidRPr="00856EF7">
            <w:rPr>
              <w:rFonts w:ascii="Calibri" w:hAnsi="Calibri" w:cs="Calibri"/>
              <w:noProof/>
            </w:rPr>
            <w:t>Newman 2018</w:t>
          </w:r>
          <w:r w:rsidRPr="00856EF7">
            <w:rPr>
              <w:rFonts w:ascii="Calibri" w:hAnsi="Calibri" w:cs="Calibri"/>
              <w:noProof/>
            </w:rPr>
            <w:t>. Networks. 2nd ed. Oxford University Press</w:t>
          </w:r>
          <w:r w:rsidR="00681D91" w:rsidRPr="00856EF7">
            <w:rPr>
              <w:rFonts w:ascii="Calibri" w:hAnsi="Calibri" w:cs="Calibri"/>
              <w:noProof/>
            </w:rPr>
            <w:t>.</w:t>
          </w:r>
          <w:r w:rsidRPr="00856EF7">
            <w:rPr>
              <w:rFonts w:ascii="Calibri" w:hAnsi="Calibri" w:cs="Calibri"/>
              <w:noProof/>
            </w:rPr>
            <w:t xml:space="preserve"> 784 p.</w:t>
          </w:r>
        </w:p>
        <w:p w14:paraId="4B26BF41" w14:textId="03C63A3A"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41. De Bacco </w:t>
          </w:r>
          <w:r w:rsidR="00681D91" w:rsidRPr="00856EF7">
            <w:rPr>
              <w:rFonts w:ascii="Calibri" w:hAnsi="Calibri" w:cs="Calibri"/>
              <w:noProof/>
            </w:rPr>
            <w:t>et al. 2017</w:t>
          </w:r>
          <w:r w:rsidRPr="00856EF7">
            <w:rPr>
              <w:rFonts w:ascii="Calibri" w:hAnsi="Calibri" w:cs="Calibri"/>
              <w:noProof/>
            </w:rPr>
            <w:t>. Phys Rev E.</w:t>
          </w:r>
          <w:r w:rsidR="00681D91" w:rsidRPr="00856EF7">
            <w:rPr>
              <w:rFonts w:ascii="Calibri" w:hAnsi="Calibri" w:cs="Calibri"/>
              <w:noProof/>
            </w:rPr>
            <w:t xml:space="preserve"> </w:t>
          </w:r>
          <w:r w:rsidR="00E86564" w:rsidRPr="00856EF7">
            <w:rPr>
              <w:rFonts w:ascii="Calibri" w:hAnsi="Calibri" w:cs="Calibri"/>
              <w:noProof/>
            </w:rPr>
            <w:t>95:042317.</w:t>
          </w:r>
        </w:p>
        <w:p w14:paraId="288407B7" w14:textId="3993CA1A"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42. Kivelä </w:t>
          </w:r>
          <w:r w:rsidR="00681D91" w:rsidRPr="00856EF7">
            <w:rPr>
              <w:rFonts w:ascii="Calibri" w:hAnsi="Calibri" w:cs="Calibri"/>
              <w:noProof/>
            </w:rPr>
            <w:t>et al. 2014</w:t>
          </w:r>
          <w:r w:rsidRPr="00856EF7">
            <w:rPr>
              <w:rFonts w:ascii="Calibri" w:hAnsi="Calibri" w:cs="Calibri"/>
              <w:noProof/>
            </w:rPr>
            <w:t>. J Complex Networks.</w:t>
          </w:r>
          <w:r w:rsidR="00681D91" w:rsidRPr="00856EF7">
            <w:rPr>
              <w:rFonts w:ascii="Calibri" w:hAnsi="Calibri" w:cs="Calibri"/>
              <w:noProof/>
            </w:rPr>
            <w:t xml:space="preserve"> </w:t>
          </w:r>
          <w:r w:rsidRPr="00856EF7">
            <w:rPr>
              <w:rFonts w:ascii="Calibri" w:hAnsi="Calibri" w:cs="Calibri"/>
              <w:noProof/>
            </w:rPr>
            <w:t>2:203–</w:t>
          </w:r>
          <w:r w:rsidR="00E86564" w:rsidRPr="00856EF7">
            <w:rPr>
              <w:rFonts w:ascii="Calibri" w:hAnsi="Calibri" w:cs="Calibri"/>
              <w:noProof/>
            </w:rPr>
            <w:t>71.</w:t>
          </w:r>
        </w:p>
        <w:p w14:paraId="6C28CEEB" w14:textId="3758291B"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43. Kéfi </w:t>
          </w:r>
          <w:r w:rsidR="00681D91" w:rsidRPr="00856EF7">
            <w:rPr>
              <w:rFonts w:ascii="Calibri" w:hAnsi="Calibri" w:cs="Calibri"/>
              <w:noProof/>
            </w:rPr>
            <w:t>et al. 2016</w:t>
          </w:r>
          <w:r w:rsidRPr="00856EF7">
            <w:rPr>
              <w:rFonts w:ascii="Calibri" w:hAnsi="Calibri" w:cs="Calibri"/>
              <w:noProof/>
            </w:rPr>
            <w:t xml:space="preserve">. PLoS Biol. </w:t>
          </w:r>
          <w:r w:rsidR="00E86564" w:rsidRPr="00856EF7">
            <w:rPr>
              <w:rFonts w:ascii="Calibri" w:hAnsi="Calibri" w:cs="Calibri"/>
              <w:noProof/>
            </w:rPr>
            <w:t>14:e1002527.</w:t>
          </w:r>
        </w:p>
        <w:p w14:paraId="74970C99" w14:textId="6F7D1FD6"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44. Olesen </w:t>
          </w:r>
          <w:r w:rsidR="00681D91" w:rsidRPr="00856EF7">
            <w:rPr>
              <w:rFonts w:ascii="Calibri" w:hAnsi="Calibri" w:cs="Calibri"/>
              <w:noProof/>
            </w:rPr>
            <w:t>et al.</w:t>
          </w:r>
          <w:r w:rsidRPr="00856EF7">
            <w:rPr>
              <w:rFonts w:ascii="Calibri" w:hAnsi="Calibri" w:cs="Calibri"/>
              <w:noProof/>
            </w:rPr>
            <w:t xml:space="preserve"> 2007</w:t>
          </w:r>
          <w:r w:rsidR="005277A6" w:rsidRPr="00856EF7">
            <w:rPr>
              <w:rFonts w:ascii="Calibri" w:hAnsi="Calibri" w:cs="Calibri"/>
              <w:noProof/>
            </w:rPr>
            <w:t>. Proc. Natl. Acad. Sci. USA. 104:</w:t>
          </w:r>
          <w:r w:rsidR="005277A6" w:rsidRPr="00856EF7">
            <w:t>19891–6</w:t>
          </w:r>
          <w:r w:rsidR="00E86564" w:rsidRPr="00856EF7">
            <w:t>.</w:t>
          </w:r>
        </w:p>
        <w:p w14:paraId="61CB33E7" w14:textId="56D9757D"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45. Bascompte </w:t>
          </w:r>
          <w:r w:rsidR="00681D91" w:rsidRPr="00856EF7">
            <w:rPr>
              <w:rFonts w:ascii="Calibri" w:hAnsi="Calibri" w:cs="Calibri"/>
              <w:noProof/>
            </w:rPr>
            <w:t>et al</w:t>
          </w:r>
          <w:r w:rsidRPr="00856EF7">
            <w:rPr>
              <w:rFonts w:ascii="Calibri" w:hAnsi="Calibri" w:cs="Calibri"/>
              <w:noProof/>
            </w:rPr>
            <w:t>.</w:t>
          </w:r>
          <w:r w:rsidR="00681D91" w:rsidRPr="00856EF7">
            <w:rPr>
              <w:rFonts w:ascii="Calibri" w:hAnsi="Calibri" w:cs="Calibri"/>
              <w:noProof/>
            </w:rPr>
            <w:t xml:space="preserve"> 2003.</w:t>
          </w:r>
          <w:r w:rsidRPr="00856EF7">
            <w:rPr>
              <w:rFonts w:ascii="Calibri" w:hAnsi="Calibri" w:cs="Calibri"/>
              <w:noProof/>
            </w:rPr>
            <w:t xml:space="preserve"> </w:t>
          </w:r>
          <w:r w:rsidR="005277A6" w:rsidRPr="00856EF7">
            <w:rPr>
              <w:rFonts w:ascii="Calibri" w:hAnsi="Calibri" w:cs="Calibri"/>
              <w:noProof/>
            </w:rPr>
            <w:t xml:space="preserve">Proc. Natl. Acad. Sci. USA. </w:t>
          </w:r>
          <w:r w:rsidRPr="00856EF7">
            <w:rPr>
              <w:rFonts w:ascii="Calibri" w:hAnsi="Calibri" w:cs="Calibri"/>
              <w:noProof/>
            </w:rPr>
            <w:t>100:9383–</w:t>
          </w:r>
          <w:r w:rsidR="00E86564" w:rsidRPr="00856EF7">
            <w:rPr>
              <w:rFonts w:ascii="Calibri" w:hAnsi="Calibri" w:cs="Calibri"/>
              <w:noProof/>
            </w:rPr>
            <w:t>7.</w:t>
          </w:r>
        </w:p>
        <w:p w14:paraId="4B931B87" w14:textId="07EEDF35"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46. Blüthgen </w:t>
          </w:r>
          <w:r w:rsidR="00681D91" w:rsidRPr="00856EF7">
            <w:rPr>
              <w:rFonts w:ascii="Calibri" w:hAnsi="Calibri" w:cs="Calibri"/>
              <w:noProof/>
            </w:rPr>
            <w:t>et al. 2006</w:t>
          </w:r>
          <w:r w:rsidRPr="00856EF7">
            <w:rPr>
              <w:rFonts w:ascii="Calibri" w:hAnsi="Calibri" w:cs="Calibri"/>
              <w:noProof/>
            </w:rPr>
            <w:t>. BMC Ecol.6</w:t>
          </w:r>
          <w:r w:rsidR="005277A6" w:rsidRPr="00856EF7">
            <w:rPr>
              <w:rFonts w:ascii="Calibri" w:hAnsi="Calibri" w:cs="Calibri"/>
              <w:noProof/>
            </w:rPr>
            <w:t>:9</w:t>
          </w:r>
          <w:r w:rsidR="00E86564" w:rsidRPr="00856EF7">
            <w:rPr>
              <w:rFonts w:ascii="Calibri" w:hAnsi="Calibri" w:cs="Calibri"/>
              <w:noProof/>
            </w:rPr>
            <w:t>.</w:t>
          </w:r>
        </w:p>
        <w:p w14:paraId="6593F87C" w14:textId="5E57C4A8"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47. Magurran </w:t>
          </w:r>
          <w:r w:rsidR="00681D91" w:rsidRPr="00856EF7">
            <w:rPr>
              <w:rFonts w:ascii="Calibri" w:hAnsi="Calibri" w:cs="Calibri"/>
              <w:noProof/>
            </w:rPr>
            <w:t>2004</w:t>
          </w:r>
          <w:r w:rsidRPr="00856EF7">
            <w:rPr>
              <w:rFonts w:ascii="Calibri" w:hAnsi="Calibri" w:cs="Calibri"/>
              <w:noProof/>
            </w:rPr>
            <w:t>. Measuring biological diversity. Oxford: Blackwell</w:t>
          </w:r>
          <w:r w:rsidR="00E86564" w:rsidRPr="00856EF7">
            <w:rPr>
              <w:rFonts w:ascii="Calibri" w:hAnsi="Calibri" w:cs="Calibri"/>
              <w:noProof/>
            </w:rPr>
            <w:t>. 256 p.</w:t>
          </w:r>
        </w:p>
        <w:p w14:paraId="78B0A335" w14:textId="5BA67904"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48. Cardoso </w:t>
          </w:r>
          <w:r w:rsidR="00681D91" w:rsidRPr="00856EF7">
            <w:rPr>
              <w:rFonts w:ascii="Calibri" w:hAnsi="Calibri" w:cs="Calibri"/>
              <w:noProof/>
            </w:rPr>
            <w:t>et al. 2015</w:t>
          </w:r>
          <w:r w:rsidRPr="00856EF7">
            <w:rPr>
              <w:rFonts w:ascii="Calibri" w:hAnsi="Calibri" w:cs="Calibri"/>
              <w:noProof/>
            </w:rPr>
            <w:t>. Methods Ecol Evol. 6:232–</w:t>
          </w:r>
          <w:r w:rsidR="00E86564" w:rsidRPr="00856EF7">
            <w:rPr>
              <w:rFonts w:ascii="Calibri" w:hAnsi="Calibri" w:cs="Calibri"/>
              <w:noProof/>
            </w:rPr>
            <w:t>6.</w:t>
          </w:r>
        </w:p>
        <w:p w14:paraId="4364DFA3" w14:textId="322E3658" w:rsidR="00DF6CE8" w:rsidRPr="00856EF7" w:rsidRDefault="002048CE" w:rsidP="002048CE">
          <w:pPr>
            <w:widowControl w:val="0"/>
            <w:autoSpaceDE w:val="0"/>
            <w:autoSpaceDN w:val="0"/>
            <w:adjustRightInd w:val="0"/>
            <w:spacing w:after="0" w:line="240" w:lineRule="auto"/>
            <w:ind w:left="170" w:hanging="170"/>
            <w:jc w:val="both"/>
            <w:rPr>
              <w:lang w:val="en-US"/>
            </w:rPr>
          </w:pPr>
          <w:r w:rsidRPr="00856EF7">
            <w:rPr>
              <w:rFonts w:ascii="Calibri" w:hAnsi="Calibri" w:cs="Calibri"/>
              <w:noProof/>
            </w:rPr>
            <w:t xml:space="preserve">49. Shao et al. </w:t>
          </w:r>
          <w:r w:rsidR="00681D91" w:rsidRPr="00856EF7">
            <w:rPr>
              <w:rFonts w:ascii="Calibri" w:hAnsi="Calibri" w:cs="Calibri"/>
              <w:noProof/>
            </w:rPr>
            <w:t xml:space="preserve">2017. </w:t>
          </w:r>
          <w:r w:rsidRPr="00856EF7">
            <w:rPr>
              <w:rFonts w:ascii="Calibri" w:hAnsi="Calibri" w:cs="Calibri"/>
              <w:noProof/>
            </w:rPr>
            <w:t>Front Plant Sci. 8:888.</w:t>
          </w:r>
          <w:r w:rsidR="00C433A2" w:rsidRPr="00856EF7">
            <w:fldChar w:fldCharType="end"/>
          </w:r>
        </w:p>
      </w:sdtContent>
    </w:sdt>
    <w:p w14:paraId="70373FA4" w14:textId="77777777" w:rsidR="00A41CCA" w:rsidRDefault="00A41CCA" w:rsidP="00DF6CE8">
      <w:pPr>
        <w:widowControl w:val="0"/>
        <w:autoSpaceDE w:val="0"/>
        <w:autoSpaceDN w:val="0"/>
        <w:adjustRightInd w:val="0"/>
        <w:spacing w:after="0" w:line="240" w:lineRule="auto"/>
        <w:jc w:val="both"/>
        <w:rPr>
          <w:rFonts w:cs="TimesNewRomanPSMT"/>
          <w:lang w:val="en-US"/>
        </w:rPr>
        <w:sectPr w:rsidR="00A41CCA" w:rsidSect="00A41CCA">
          <w:type w:val="continuous"/>
          <w:pgSz w:w="11906" w:h="16838"/>
          <w:pgMar w:top="1701" w:right="1418" w:bottom="1701" w:left="1701" w:header="709" w:footer="709" w:gutter="0"/>
          <w:cols w:num="2" w:space="397"/>
          <w:docGrid w:linePitch="360"/>
        </w:sectPr>
      </w:pPr>
    </w:p>
    <w:p w14:paraId="224FE102" w14:textId="77777777" w:rsidR="00A41CCA" w:rsidRDefault="00A41CCA" w:rsidP="00DF6CE8">
      <w:pPr>
        <w:widowControl w:val="0"/>
        <w:autoSpaceDE w:val="0"/>
        <w:autoSpaceDN w:val="0"/>
        <w:adjustRightInd w:val="0"/>
        <w:spacing w:after="0" w:line="240" w:lineRule="auto"/>
        <w:jc w:val="both"/>
        <w:rPr>
          <w:rFonts w:cs="TimesNewRomanPSMT"/>
          <w:lang w:val="en-US"/>
        </w:rPr>
        <w:sectPr w:rsidR="00A41CCA" w:rsidSect="002048CE">
          <w:type w:val="continuous"/>
          <w:pgSz w:w="11906" w:h="16838"/>
          <w:pgMar w:top="1701" w:right="1418" w:bottom="1701" w:left="1701" w:header="709" w:footer="709" w:gutter="0"/>
          <w:cols w:space="708"/>
          <w:docGrid w:linePitch="360"/>
        </w:sectPr>
      </w:pPr>
    </w:p>
    <w:p w14:paraId="37AC528B" w14:textId="43D5F27B" w:rsidR="00E10CE1" w:rsidRPr="00A41CCA" w:rsidRDefault="00A41CCA" w:rsidP="00DF6CE8">
      <w:pPr>
        <w:widowControl w:val="0"/>
        <w:autoSpaceDE w:val="0"/>
        <w:autoSpaceDN w:val="0"/>
        <w:adjustRightInd w:val="0"/>
        <w:spacing w:after="0" w:line="240" w:lineRule="auto"/>
        <w:jc w:val="both"/>
        <w:rPr>
          <w:rFonts w:cs="TimesNewRomanPSMT"/>
          <w:b/>
          <w:lang w:val="en-US"/>
        </w:rPr>
      </w:pPr>
      <w:r w:rsidRPr="00A41CCA">
        <w:rPr>
          <w:rFonts w:cs="TimesNewRomanPSMT"/>
          <w:b/>
          <w:lang w:val="en-US"/>
        </w:rPr>
        <w:lastRenderedPageBreak/>
        <w:t>Work plan</w:t>
      </w:r>
    </w:p>
    <w:p w14:paraId="5D77466F" w14:textId="77777777" w:rsidR="00A41CCA" w:rsidRDefault="00A41CCA" w:rsidP="00DF6CE8">
      <w:pPr>
        <w:widowControl w:val="0"/>
        <w:autoSpaceDE w:val="0"/>
        <w:autoSpaceDN w:val="0"/>
        <w:adjustRightInd w:val="0"/>
        <w:spacing w:after="0" w:line="240" w:lineRule="auto"/>
        <w:jc w:val="both"/>
        <w:rPr>
          <w:rFonts w:cs="TimesNewRomanPSMT"/>
          <w:lang w:val="en-US"/>
        </w:rPr>
      </w:pPr>
    </w:p>
    <w:p w14:paraId="120D85BD" w14:textId="456F311C" w:rsidR="00DF6CE8" w:rsidRPr="00BF6157" w:rsidRDefault="00DF6CE8" w:rsidP="00DF6CE8">
      <w:pPr>
        <w:widowControl w:val="0"/>
        <w:autoSpaceDE w:val="0"/>
        <w:autoSpaceDN w:val="0"/>
        <w:adjustRightInd w:val="0"/>
        <w:spacing w:after="0" w:line="240" w:lineRule="auto"/>
        <w:jc w:val="both"/>
        <w:rPr>
          <w:rFonts w:cs="TimesNewRomanPSMT"/>
          <w:lang w:val="en-US"/>
        </w:rPr>
      </w:pPr>
      <w:r w:rsidRPr="00BF6157">
        <w:rPr>
          <w:rFonts w:cs="TimesNewRomanPSMT"/>
          <w:lang w:val="en-US"/>
        </w:rPr>
        <w:t>The proposal consists of three work packages (</w:t>
      </w:r>
      <w:r w:rsidRPr="00BF6157">
        <w:rPr>
          <w:rFonts w:cs="TimesNewRomanPSMT"/>
          <w:b/>
          <w:lang w:val="en-US"/>
        </w:rPr>
        <w:t>WP</w:t>
      </w:r>
      <w:r w:rsidRPr="00BF6157">
        <w:rPr>
          <w:rFonts w:cs="TimesNewRomanPSMT"/>
          <w:lang w:val="en-US"/>
        </w:rPr>
        <w:t>)</w:t>
      </w:r>
      <w:r>
        <w:rPr>
          <w:rFonts w:cs="TimesNewRomanPSMT"/>
          <w:lang w:val="en-US"/>
        </w:rPr>
        <w:t xml:space="preserve"> </w:t>
      </w:r>
      <w:r w:rsidRPr="00BF6157">
        <w:rPr>
          <w:rFonts w:cs="TimesNewRomanPSMT"/>
          <w:lang w:val="en-US"/>
        </w:rPr>
        <w:t>(</w:t>
      </w:r>
      <w:r w:rsidRPr="00BF6157">
        <w:rPr>
          <w:rFonts w:cs="TimesNewRomanPSMT"/>
          <w:i/>
          <w:lang w:val="en-US"/>
        </w:rPr>
        <w:t>Table 1</w:t>
      </w:r>
      <w:r w:rsidRPr="00BF6157">
        <w:rPr>
          <w:rFonts w:cs="TimesNewRomanPSMT"/>
          <w:lang w:val="en-US"/>
        </w:rPr>
        <w:t xml:space="preserve">). </w:t>
      </w:r>
      <w:r w:rsidRPr="00BF6157">
        <w:rPr>
          <w:rFonts w:cs="ArialNarrow"/>
          <w:color w:val="000000"/>
          <w:lang w:val="en-US"/>
        </w:rPr>
        <w:t>Ideal start date is October 1</w:t>
      </w:r>
      <w:r w:rsidRPr="00BF6157">
        <w:rPr>
          <w:rFonts w:cs="ArialNarrow"/>
          <w:color w:val="000000"/>
          <w:vertAlign w:val="superscript"/>
          <w:lang w:val="en-US"/>
        </w:rPr>
        <w:t>st</w:t>
      </w:r>
      <w:r w:rsidRPr="00BF6157">
        <w:rPr>
          <w:rFonts w:cs="ArialNarrow"/>
          <w:color w:val="000000"/>
          <w:lang w:val="en-US"/>
        </w:rPr>
        <w:t>, 2019.</w:t>
      </w:r>
    </w:p>
    <w:p w14:paraId="2BD05603" w14:textId="77777777" w:rsidR="00DF6CE8" w:rsidRPr="00BF6157" w:rsidRDefault="00DF6CE8" w:rsidP="00DF6CE8">
      <w:pPr>
        <w:autoSpaceDE w:val="0"/>
        <w:autoSpaceDN w:val="0"/>
        <w:adjustRightInd w:val="0"/>
        <w:spacing w:after="0" w:line="240" w:lineRule="auto"/>
        <w:jc w:val="both"/>
        <w:rPr>
          <w:rFonts w:cs="Calibri"/>
          <w:lang w:val="en-US"/>
        </w:rPr>
      </w:pPr>
    </w:p>
    <w:p w14:paraId="72808D53" w14:textId="278A6C7B" w:rsidR="00DF6CE8" w:rsidRDefault="00DF6CE8" w:rsidP="00DF6CE8">
      <w:pPr>
        <w:autoSpaceDE w:val="0"/>
        <w:autoSpaceDN w:val="0"/>
        <w:adjustRightInd w:val="0"/>
        <w:spacing w:after="0" w:line="240" w:lineRule="auto"/>
        <w:jc w:val="both"/>
        <w:rPr>
          <w:rFonts w:cs="ArialNarrow"/>
          <w:color w:val="000000"/>
          <w:lang w:val="en-US"/>
        </w:rPr>
      </w:pPr>
      <w:r w:rsidRPr="00BF6157">
        <w:rPr>
          <w:rFonts w:cs="ArialNarrow"/>
          <w:b/>
          <w:color w:val="000000"/>
          <w:lang w:val="en-US"/>
        </w:rPr>
        <w:t>Table 1</w:t>
      </w:r>
      <w:r w:rsidRPr="00BF6157">
        <w:rPr>
          <w:rFonts w:cs="ArialNarrow"/>
          <w:color w:val="000000"/>
          <w:lang w:val="en-US"/>
        </w:rPr>
        <w:t xml:space="preserve"> </w:t>
      </w:r>
      <w:r>
        <w:rPr>
          <w:rFonts w:cs="ArialNarrow"/>
          <w:color w:val="000000"/>
          <w:lang w:val="en-US"/>
        </w:rPr>
        <w:t>W</w:t>
      </w:r>
      <w:r w:rsidRPr="00BF6157">
        <w:rPr>
          <w:rFonts w:cs="ArialNarrow"/>
          <w:color w:val="000000"/>
          <w:lang w:val="en-US"/>
        </w:rPr>
        <w:t xml:space="preserve">ork packages (WP) and </w:t>
      </w:r>
      <w:r>
        <w:rPr>
          <w:rFonts w:cs="ArialNarrow"/>
          <w:color w:val="000000"/>
          <w:lang w:val="en-US"/>
        </w:rPr>
        <w:t>tasks</w:t>
      </w:r>
      <w:r w:rsidRPr="00BF6157">
        <w:rPr>
          <w:rFonts w:cs="ArialNarrow"/>
          <w:color w:val="000000"/>
          <w:lang w:val="en-US"/>
        </w:rPr>
        <w:t xml:space="preserve"> of the project. Blue: </w:t>
      </w:r>
      <w:r>
        <w:rPr>
          <w:rFonts w:cs="ArialNarrow"/>
          <w:color w:val="000000"/>
          <w:lang w:val="en-US"/>
        </w:rPr>
        <w:t>fieldwork</w:t>
      </w:r>
      <w:r w:rsidRPr="00BF6157">
        <w:rPr>
          <w:rFonts w:cs="ArialNarrow"/>
          <w:color w:val="000000"/>
          <w:lang w:val="en-US"/>
        </w:rPr>
        <w:t xml:space="preserve">; </w:t>
      </w:r>
      <w:r>
        <w:rPr>
          <w:rFonts w:cs="ArialNarrow"/>
          <w:color w:val="000000"/>
          <w:lang w:val="en-US"/>
        </w:rPr>
        <w:t>yellow: laboratory work; green: data analyses and manuscript writing</w:t>
      </w:r>
      <w:r w:rsidRPr="002F374F">
        <w:rPr>
          <w:rFonts w:cs="ArialNarrow"/>
          <w:color w:val="000000"/>
          <w:lang w:val="en-US"/>
        </w:rPr>
        <w:t>.</w:t>
      </w:r>
    </w:p>
    <w:p w14:paraId="39B29465" w14:textId="1621AB9A" w:rsidR="00DF6CE8" w:rsidRPr="00F84B4C" w:rsidRDefault="00F84B4C" w:rsidP="00DF6CE8">
      <w:pPr>
        <w:autoSpaceDE w:val="0"/>
        <w:autoSpaceDN w:val="0"/>
        <w:adjustRightInd w:val="0"/>
        <w:spacing w:after="0" w:line="240" w:lineRule="auto"/>
        <w:jc w:val="both"/>
        <w:rPr>
          <w:rFonts w:cs="Calibri"/>
          <w:lang w:val="en-US"/>
        </w:rPr>
      </w:pPr>
      <w:r w:rsidRPr="00F84B4C">
        <w:drawing>
          <wp:inline distT="0" distB="0" distL="0" distR="0" wp14:anchorId="65DA0510" wp14:editId="3CA3AA62">
            <wp:extent cx="8531860" cy="2437829"/>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31860" cy="2437829"/>
                    </a:xfrm>
                    <a:prstGeom prst="rect">
                      <a:avLst/>
                    </a:prstGeom>
                    <a:noFill/>
                    <a:ln>
                      <a:noFill/>
                    </a:ln>
                  </pic:spPr>
                </pic:pic>
              </a:graphicData>
            </a:graphic>
          </wp:inline>
        </w:drawing>
      </w:r>
    </w:p>
    <w:p w14:paraId="1C1C58E6" w14:textId="79F7DBB5" w:rsidR="000D3440" w:rsidRPr="00DF6CE8" w:rsidRDefault="00DF6CE8" w:rsidP="00DF6CE8">
      <w:pPr>
        <w:tabs>
          <w:tab w:val="left" w:pos="4873"/>
        </w:tabs>
        <w:rPr>
          <w:lang w:val="en-US"/>
        </w:rPr>
      </w:pPr>
      <w:r>
        <w:rPr>
          <w:lang w:val="en-US"/>
        </w:rPr>
        <w:tab/>
      </w:r>
    </w:p>
    <w:sectPr w:rsidR="000D3440" w:rsidRPr="00DF6CE8" w:rsidSect="00A41CCA">
      <w:pgSz w:w="16838" w:h="11906" w:orient="landscape"/>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3EE7B" w14:textId="77777777" w:rsidR="00166FF3" w:rsidRDefault="00166FF3" w:rsidP="003E77C2">
      <w:pPr>
        <w:spacing w:after="0" w:line="240" w:lineRule="auto"/>
      </w:pPr>
      <w:r>
        <w:separator/>
      </w:r>
    </w:p>
  </w:endnote>
  <w:endnote w:type="continuationSeparator" w:id="0">
    <w:p w14:paraId="0D7B8D00" w14:textId="77777777" w:rsidR="00166FF3" w:rsidRDefault="00166FF3" w:rsidP="003E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38AA5" w14:textId="77777777" w:rsidR="00166FF3" w:rsidRDefault="00166FF3" w:rsidP="003E77C2">
      <w:pPr>
        <w:spacing w:after="0" w:line="240" w:lineRule="auto"/>
      </w:pPr>
      <w:r>
        <w:separator/>
      </w:r>
    </w:p>
  </w:footnote>
  <w:footnote w:type="continuationSeparator" w:id="0">
    <w:p w14:paraId="02A044C1" w14:textId="77777777" w:rsidR="00166FF3" w:rsidRDefault="00166FF3" w:rsidP="003E7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73E45784"/>
    <w:lvl w:ilvl="0" w:tplc="CF30F918">
      <w:start w:val="1"/>
      <w:numFmt w:val="bullet"/>
      <w:lvlText w:val=""/>
      <w:lvlJc w:val="left"/>
      <w:pPr>
        <w:ind w:left="1068" w:hanging="360"/>
      </w:pPr>
      <w:rPr>
        <w:rFonts w:ascii="Symbol" w:hAnsi="Symbol" w:hint="default"/>
        <w:sz w:val="22"/>
        <w:szCs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04D22"/>
    <w:rsid w:val="00010174"/>
    <w:rsid w:val="00013C03"/>
    <w:rsid w:val="000225DE"/>
    <w:rsid w:val="0002537A"/>
    <w:rsid w:val="000364B8"/>
    <w:rsid w:val="000502F5"/>
    <w:rsid w:val="000608C1"/>
    <w:rsid w:val="000654B6"/>
    <w:rsid w:val="00067C1F"/>
    <w:rsid w:val="00075AD0"/>
    <w:rsid w:val="000948BC"/>
    <w:rsid w:val="00096866"/>
    <w:rsid w:val="000A4ABE"/>
    <w:rsid w:val="000B3833"/>
    <w:rsid w:val="000B3881"/>
    <w:rsid w:val="000C5A21"/>
    <w:rsid w:val="000C7733"/>
    <w:rsid w:val="000D1A4B"/>
    <w:rsid w:val="000D3440"/>
    <w:rsid w:val="000E2C2C"/>
    <w:rsid w:val="000F36A6"/>
    <w:rsid w:val="001001E0"/>
    <w:rsid w:val="00101A10"/>
    <w:rsid w:val="00111DF9"/>
    <w:rsid w:val="00123CC6"/>
    <w:rsid w:val="00123E81"/>
    <w:rsid w:val="001256B6"/>
    <w:rsid w:val="00132C01"/>
    <w:rsid w:val="00132F3B"/>
    <w:rsid w:val="0013512B"/>
    <w:rsid w:val="001378A2"/>
    <w:rsid w:val="00144F7B"/>
    <w:rsid w:val="00150E06"/>
    <w:rsid w:val="001516D3"/>
    <w:rsid w:val="00160123"/>
    <w:rsid w:val="0016152A"/>
    <w:rsid w:val="00166FF3"/>
    <w:rsid w:val="00180CE0"/>
    <w:rsid w:val="001A616D"/>
    <w:rsid w:val="001B37BB"/>
    <w:rsid w:val="001C1A27"/>
    <w:rsid w:val="001D0652"/>
    <w:rsid w:val="001E77FE"/>
    <w:rsid w:val="001F1E62"/>
    <w:rsid w:val="001F42DD"/>
    <w:rsid w:val="001F5F03"/>
    <w:rsid w:val="00200C34"/>
    <w:rsid w:val="002048CE"/>
    <w:rsid w:val="00207B43"/>
    <w:rsid w:val="002141E6"/>
    <w:rsid w:val="0022442B"/>
    <w:rsid w:val="00226142"/>
    <w:rsid w:val="0024145E"/>
    <w:rsid w:val="00244FE7"/>
    <w:rsid w:val="00263B0A"/>
    <w:rsid w:val="0027729E"/>
    <w:rsid w:val="0028080C"/>
    <w:rsid w:val="002A3DE4"/>
    <w:rsid w:val="002A5D9B"/>
    <w:rsid w:val="002A66B4"/>
    <w:rsid w:val="002C266A"/>
    <w:rsid w:val="002D11E6"/>
    <w:rsid w:val="002E10A5"/>
    <w:rsid w:val="002E3BEC"/>
    <w:rsid w:val="002E5150"/>
    <w:rsid w:val="002F3165"/>
    <w:rsid w:val="002F35D0"/>
    <w:rsid w:val="002F374F"/>
    <w:rsid w:val="002F3F9E"/>
    <w:rsid w:val="00324022"/>
    <w:rsid w:val="00325262"/>
    <w:rsid w:val="0032540A"/>
    <w:rsid w:val="0032720C"/>
    <w:rsid w:val="003319D2"/>
    <w:rsid w:val="00334804"/>
    <w:rsid w:val="00336A0D"/>
    <w:rsid w:val="00340163"/>
    <w:rsid w:val="003403A5"/>
    <w:rsid w:val="00341201"/>
    <w:rsid w:val="0035246F"/>
    <w:rsid w:val="00354703"/>
    <w:rsid w:val="00362D47"/>
    <w:rsid w:val="00363D84"/>
    <w:rsid w:val="00380E0B"/>
    <w:rsid w:val="0038535A"/>
    <w:rsid w:val="00392CA6"/>
    <w:rsid w:val="00395833"/>
    <w:rsid w:val="0039647E"/>
    <w:rsid w:val="003C3AD9"/>
    <w:rsid w:val="003D0197"/>
    <w:rsid w:val="003D6CC6"/>
    <w:rsid w:val="003E77C2"/>
    <w:rsid w:val="003F26E3"/>
    <w:rsid w:val="004017D5"/>
    <w:rsid w:val="00401DFE"/>
    <w:rsid w:val="00403F16"/>
    <w:rsid w:val="00434387"/>
    <w:rsid w:val="00437BF4"/>
    <w:rsid w:val="004471EA"/>
    <w:rsid w:val="00454E96"/>
    <w:rsid w:val="004701E3"/>
    <w:rsid w:val="00476D92"/>
    <w:rsid w:val="00477BCE"/>
    <w:rsid w:val="004823FA"/>
    <w:rsid w:val="004A096D"/>
    <w:rsid w:val="004A7DFC"/>
    <w:rsid w:val="004B37D0"/>
    <w:rsid w:val="004C5281"/>
    <w:rsid w:val="004D6313"/>
    <w:rsid w:val="004F519F"/>
    <w:rsid w:val="0052640C"/>
    <w:rsid w:val="005277A6"/>
    <w:rsid w:val="00531BE9"/>
    <w:rsid w:val="005340B0"/>
    <w:rsid w:val="005353DC"/>
    <w:rsid w:val="00535DAE"/>
    <w:rsid w:val="00544CA4"/>
    <w:rsid w:val="0056111B"/>
    <w:rsid w:val="00581C67"/>
    <w:rsid w:val="00585E4B"/>
    <w:rsid w:val="005A344D"/>
    <w:rsid w:val="005A640E"/>
    <w:rsid w:val="005B1914"/>
    <w:rsid w:val="005C0080"/>
    <w:rsid w:val="005C26E8"/>
    <w:rsid w:val="005C6412"/>
    <w:rsid w:val="005D3AEF"/>
    <w:rsid w:val="005E09D3"/>
    <w:rsid w:val="005E0F57"/>
    <w:rsid w:val="005E635B"/>
    <w:rsid w:val="0060124A"/>
    <w:rsid w:val="0061202A"/>
    <w:rsid w:val="00614D91"/>
    <w:rsid w:val="006178B5"/>
    <w:rsid w:val="006206CD"/>
    <w:rsid w:val="006214B1"/>
    <w:rsid w:val="006226AF"/>
    <w:rsid w:val="0062283E"/>
    <w:rsid w:val="00623609"/>
    <w:rsid w:val="00624813"/>
    <w:rsid w:val="00626409"/>
    <w:rsid w:val="00631F19"/>
    <w:rsid w:val="006345D6"/>
    <w:rsid w:val="006354DA"/>
    <w:rsid w:val="00635BCD"/>
    <w:rsid w:val="00636C35"/>
    <w:rsid w:val="00642AC7"/>
    <w:rsid w:val="00660DC4"/>
    <w:rsid w:val="006614B9"/>
    <w:rsid w:val="00663988"/>
    <w:rsid w:val="006646D0"/>
    <w:rsid w:val="00674D26"/>
    <w:rsid w:val="00681D91"/>
    <w:rsid w:val="006828D3"/>
    <w:rsid w:val="006918D2"/>
    <w:rsid w:val="00693ED6"/>
    <w:rsid w:val="006B20C0"/>
    <w:rsid w:val="006C6F06"/>
    <w:rsid w:val="006C78B6"/>
    <w:rsid w:val="006D6537"/>
    <w:rsid w:val="006E3E65"/>
    <w:rsid w:val="006E7FA2"/>
    <w:rsid w:val="006F110C"/>
    <w:rsid w:val="006F1910"/>
    <w:rsid w:val="007004F1"/>
    <w:rsid w:val="00700550"/>
    <w:rsid w:val="00704286"/>
    <w:rsid w:val="00705C17"/>
    <w:rsid w:val="007147E1"/>
    <w:rsid w:val="00720C05"/>
    <w:rsid w:val="007246A0"/>
    <w:rsid w:val="00724C8D"/>
    <w:rsid w:val="00735802"/>
    <w:rsid w:val="00744148"/>
    <w:rsid w:val="0074421C"/>
    <w:rsid w:val="00751C82"/>
    <w:rsid w:val="00754943"/>
    <w:rsid w:val="00761B26"/>
    <w:rsid w:val="007715D7"/>
    <w:rsid w:val="00797BBC"/>
    <w:rsid w:val="00797F6D"/>
    <w:rsid w:val="007A47D3"/>
    <w:rsid w:val="007B29FA"/>
    <w:rsid w:val="007B37D2"/>
    <w:rsid w:val="007B5ADC"/>
    <w:rsid w:val="007B6009"/>
    <w:rsid w:val="007D06AF"/>
    <w:rsid w:val="007D51E4"/>
    <w:rsid w:val="007E30BA"/>
    <w:rsid w:val="008035B3"/>
    <w:rsid w:val="008061DB"/>
    <w:rsid w:val="00810C43"/>
    <w:rsid w:val="00814DEE"/>
    <w:rsid w:val="00820024"/>
    <w:rsid w:val="008219BE"/>
    <w:rsid w:val="00821DFC"/>
    <w:rsid w:val="00823EE0"/>
    <w:rsid w:val="008269E5"/>
    <w:rsid w:val="00827121"/>
    <w:rsid w:val="00851253"/>
    <w:rsid w:val="00853C44"/>
    <w:rsid w:val="00856EF7"/>
    <w:rsid w:val="00864B8E"/>
    <w:rsid w:val="0087064B"/>
    <w:rsid w:val="00874C5D"/>
    <w:rsid w:val="00882D68"/>
    <w:rsid w:val="00891B05"/>
    <w:rsid w:val="008A0F07"/>
    <w:rsid w:val="008B6BE4"/>
    <w:rsid w:val="008B6F22"/>
    <w:rsid w:val="008C2F8B"/>
    <w:rsid w:val="008D2704"/>
    <w:rsid w:val="008E72EE"/>
    <w:rsid w:val="008F1FDC"/>
    <w:rsid w:val="008F3642"/>
    <w:rsid w:val="008F7585"/>
    <w:rsid w:val="0091164A"/>
    <w:rsid w:val="00914871"/>
    <w:rsid w:val="00921A72"/>
    <w:rsid w:val="00925F67"/>
    <w:rsid w:val="00932106"/>
    <w:rsid w:val="009367CF"/>
    <w:rsid w:val="009370F8"/>
    <w:rsid w:val="00966BC3"/>
    <w:rsid w:val="009837C6"/>
    <w:rsid w:val="00986FD3"/>
    <w:rsid w:val="0099558B"/>
    <w:rsid w:val="009961B2"/>
    <w:rsid w:val="00997359"/>
    <w:rsid w:val="009A2482"/>
    <w:rsid w:val="009C0DA1"/>
    <w:rsid w:val="009C75AF"/>
    <w:rsid w:val="009C7B2A"/>
    <w:rsid w:val="009D0B98"/>
    <w:rsid w:val="009E1611"/>
    <w:rsid w:val="009E2401"/>
    <w:rsid w:val="009F6FDB"/>
    <w:rsid w:val="00A00679"/>
    <w:rsid w:val="00A1602C"/>
    <w:rsid w:val="00A174EF"/>
    <w:rsid w:val="00A31CEE"/>
    <w:rsid w:val="00A40F77"/>
    <w:rsid w:val="00A41180"/>
    <w:rsid w:val="00A41A18"/>
    <w:rsid w:val="00A41CCA"/>
    <w:rsid w:val="00A53099"/>
    <w:rsid w:val="00A5597B"/>
    <w:rsid w:val="00A57827"/>
    <w:rsid w:val="00A623DE"/>
    <w:rsid w:val="00A70E8D"/>
    <w:rsid w:val="00A74461"/>
    <w:rsid w:val="00A746B6"/>
    <w:rsid w:val="00A80D2A"/>
    <w:rsid w:val="00A845DF"/>
    <w:rsid w:val="00A87A6C"/>
    <w:rsid w:val="00A97207"/>
    <w:rsid w:val="00AA5CA5"/>
    <w:rsid w:val="00AA6EB7"/>
    <w:rsid w:val="00AB2742"/>
    <w:rsid w:val="00AB636C"/>
    <w:rsid w:val="00AC1C41"/>
    <w:rsid w:val="00AC242B"/>
    <w:rsid w:val="00AC7C0B"/>
    <w:rsid w:val="00AD326D"/>
    <w:rsid w:val="00AE259C"/>
    <w:rsid w:val="00AE43DE"/>
    <w:rsid w:val="00AE708A"/>
    <w:rsid w:val="00AF4BCF"/>
    <w:rsid w:val="00B006F0"/>
    <w:rsid w:val="00B0560A"/>
    <w:rsid w:val="00B26E4E"/>
    <w:rsid w:val="00B42DD9"/>
    <w:rsid w:val="00B47A76"/>
    <w:rsid w:val="00B83738"/>
    <w:rsid w:val="00B90ADF"/>
    <w:rsid w:val="00B93BB3"/>
    <w:rsid w:val="00BA5133"/>
    <w:rsid w:val="00BA70A2"/>
    <w:rsid w:val="00BB03C8"/>
    <w:rsid w:val="00BB0599"/>
    <w:rsid w:val="00BB0A14"/>
    <w:rsid w:val="00BB5D11"/>
    <w:rsid w:val="00BC65BF"/>
    <w:rsid w:val="00BE5E2E"/>
    <w:rsid w:val="00BF471E"/>
    <w:rsid w:val="00BF4C9D"/>
    <w:rsid w:val="00BF6157"/>
    <w:rsid w:val="00C0340E"/>
    <w:rsid w:val="00C1467C"/>
    <w:rsid w:val="00C17CD3"/>
    <w:rsid w:val="00C21112"/>
    <w:rsid w:val="00C27811"/>
    <w:rsid w:val="00C32680"/>
    <w:rsid w:val="00C33768"/>
    <w:rsid w:val="00C37FFE"/>
    <w:rsid w:val="00C42C19"/>
    <w:rsid w:val="00C42FDD"/>
    <w:rsid w:val="00C433A2"/>
    <w:rsid w:val="00C43A38"/>
    <w:rsid w:val="00C4667A"/>
    <w:rsid w:val="00C63912"/>
    <w:rsid w:val="00C650B8"/>
    <w:rsid w:val="00C83664"/>
    <w:rsid w:val="00C92B9A"/>
    <w:rsid w:val="00CA09D8"/>
    <w:rsid w:val="00CA13DB"/>
    <w:rsid w:val="00CB0770"/>
    <w:rsid w:val="00CC1351"/>
    <w:rsid w:val="00CD242C"/>
    <w:rsid w:val="00CD564A"/>
    <w:rsid w:val="00CE656E"/>
    <w:rsid w:val="00CF0B28"/>
    <w:rsid w:val="00D01C3B"/>
    <w:rsid w:val="00D33F8F"/>
    <w:rsid w:val="00D4271C"/>
    <w:rsid w:val="00D51486"/>
    <w:rsid w:val="00D559D0"/>
    <w:rsid w:val="00D6147F"/>
    <w:rsid w:val="00D67499"/>
    <w:rsid w:val="00D77945"/>
    <w:rsid w:val="00D84363"/>
    <w:rsid w:val="00D86043"/>
    <w:rsid w:val="00D8727F"/>
    <w:rsid w:val="00D90A7E"/>
    <w:rsid w:val="00D932EB"/>
    <w:rsid w:val="00D9398C"/>
    <w:rsid w:val="00D93DB9"/>
    <w:rsid w:val="00DA0D3A"/>
    <w:rsid w:val="00DA1F05"/>
    <w:rsid w:val="00DA6F9F"/>
    <w:rsid w:val="00DB02C6"/>
    <w:rsid w:val="00DC115F"/>
    <w:rsid w:val="00DC5A51"/>
    <w:rsid w:val="00DC6A0D"/>
    <w:rsid w:val="00DD0444"/>
    <w:rsid w:val="00DD46C1"/>
    <w:rsid w:val="00DE0716"/>
    <w:rsid w:val="00DE07B6"/>
    <w:rsid w:val="00DE5042"/>
    <w:rsid w:val="00DE72E4"/>
    <w:rsid w:val="00DF0EAC"/>
    <w:rsid w:val="00DF51C6"/>
    <w:rsid w:val="00DF6CE8"/>
    <w:rsid w:val="00DF7D5A"/>
    <w:rsid w:val="00DF7FD2"/>
    <w:rsid w:val="00E10CE1"/>
    <w:rsid w:val="00E14DF2"/>
    <w:rsid w:val="00E161D4"/>
    <w:rsid w:val="00E43FA1"/>
    <w:rsid w:val="00E64758"/>
    <w:rsid w:val="00E75D34"/>
    <w:rsid w:val="00E76D56"/>
    <w:rsid w:val="00E86564"/>
    <w:rsid w:val="00E91798"/>
    <w:rsid w:val="00E922BB"/>
    <w:rsid w:val="00E92A66"/>
    <w:rsid w:val="00E96F77"/>
    <w:rsid w:val="00EA6350"/>
    <w:rsid w:val="00ED1743"/>
    <w:rsid w:val="00ED519F"/>
    <w:rsid w:val="00EE4450"/>
    <w:rsid w:val="00EF2608"/>
    <w:rsid w:val="00F0061C"/>
    <w:rsid w:val="00F00968"/>
    <w:rsid w:val="00F04A93"/>
    <w:rsid w:val="00F07696"/>
    <w:rsid w:val="00F2103B"/>
    <w:rsid w:val="00F2135C"/>
    <w:rsid w:val="00F444C7"/>
    <w:rsid w:val="00F467A0"/>
    <w:rsid w:val="00F51133"/>
    <w:rsid w:val="00F552DA"/>
    <w:rsid w:val="00F57E39"/>
    <w:rsid w:val="00F673CD"/>
    <w:rsid w:val="00F728F0"/>
    <w:rsid w:val="00F838C9"/>
    <w:rsid w:val="00F84B4C"/>
    <w:rsid w:val="00F91E13"/>
    <w:rsid w:val="00FA657C"/>
    <w:rsid w:val="00FB21C0"/>
    <w:rsid w:val="00FC0F49"/>
    <w:rsid w:val="00FC26EF"/>
    <w:rsid w:val="00FD26B1"/>
    <w:rsid w:val="00FF29B2"/>
    <w:rsid w:val="00FF732A"/>
    <w:rsid w:val="00FF7B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4058">
      <w:bodyDiv w:val="1"/>
      <w:marLeft w:val="0"/>
      <w:marRight w:val="0"/>
      <w:marTop w:val="0"/>
      <w:marBottom w:val="0"/>
      <w:divBdr>
        <w:top w:val="none" w:sz="0" w:space="0" w:color="auto"/>
        <w:left w:val="none" w:sz="0" w:space="0" w:color="auto"/>
        <w:bottom w:val="none" w:sz="0" w:space="0" w:color="auto"/>
        <w:right w:val="none" w:sz="0" w:space="0" w:color="auto"/>
      </w:divBdr>
    </w:div>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8777C"/>
    <w:rsid w:val="001B1376"/>
    <w:rsid w:val="001E6EEE"/>
    <w:rsid w:val="00213E23"/>
    <w:rsid w:val="00321DF9"/>
    <w:rsid w:val="0033293D"/>
    <w:rsid w:val="003D3F56"/>
    <w:rsid w:val="00422E6F"/>
    <w:rsid w:val="00540324"/>
    <w:rsid w:val="00550798"/>
    <w:rsid w:val="005B6ECA"/>
    <w:rsid w:val="005F24AF"/>
    <w:rsid w:val="00604E3D"/>
    <w:rsid w:val="006979F4"/>
    <w:rsid w:val="007E5CB1"/>
    <w:rsid w:val="007F580C"/>
    <w:rsid w:val="00877F97"/>
    <w:rsid w:val="00C1528C"/>
    <w:rsid w:val="00CB0172"/>
    <w:rsid w:val="00D17C7F"/>
    <w:rsid w:val="00D22F0B"/>
    <w:rsid w:val="00DE3F6C"/>
    <w:rsid w:val="00FB4B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4.xml><?xml version="1.0" encoding="utf-8"?>
<ds:datastoreItem xmlns:ds="http://schemas.openxmlformats.org/officeDocument/2006/customXml" ds:itemID="{C4178F2F-A692-4339-B65B-9A3CDFD1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10</Pages>
  <Words>25654</Words>
  <Characters>146228</Characters>
  <Application>Microsoft Office Word</Application>
  <DocSecurity>0</DocSecurity>
  <Lines>1218</Lines>
  <Paragraphs>343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171539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cp:lastModifiedBy>
  <cp:revision>37</cp:revision>
  <cp:lastPrinted>2018-06-20T06:59:00Z</cp:lastPrinted>
  <dcterms:created xsi:type="dcterms:W3CDTF">2018-12-01T10:34:00Z</dcterms:created>
  <dcterms:modified xsi:type="dcterms:W3CDTF">2018-12-01T21:01:00Z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http://www.zotero.org/styles/modern-humanities-research-association</vt:lpwstr>
  </property>
  <property fmtid="{D5CDD505-2E9C-101B-9397-08002B2CF9AE}" pid="13" name="Mendeley Recent Style Name 4_1">
    <vt:lpwstr>Modern Humanities Research Association 3rd edition (note with bibliography)</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http://www.zotero.org/styles/new-phytologist</vt:lpwstr>
  </property>
  <property fmtid="{D5CDD505-2E9C-101B-9397-08002B2CF9AE}" pid="19" name="Mendeley Recent Style Name 7_1">
    <vt:lpwstr>New Phytologist</vt:lpwstr>
  </property>
  <property fmtid="{D5CDD505-2E9C-101B-9397-08002B2CF9AE}" pid="20" name="Mendeley Recent Style Id 8_1">
    <vt:lpwstr>http://www.zotero.org/styles/vancouver-superscript</vt:lpwstr>
  </property>
  <property fmtid="{D5CDD505-2E9C-101B-9397-08002B2CF9AE}" pid="21" name="Mendeley Recent Style Name 8_1">
    <vt:lpwstr>Vancouver (superscript)</vt:lpwstr>
  </property>
  <property fmtid="{D5CDD505-2E9C-101B-9397-08002B2CF9AE}" pid="22" name="Mendeley Recent Style Id 9_1">
    <vt:lpwstr>http://www.zotero.org/styles/vancouver-superscript-brackets-only-year</vt:lpwstr>
  </property>
  <property fmtid="{D5CDD505-2E9C-101B-9397-08002B2CF9AE}" pid="23" name="Mendeley Recent Style Name 9_1">
    <vt:lpwstr>Vancouver (superscript, brackets, only year in date)</vt:lpwstr>
  </property>
  <property fmtid="{D5CDD505-2E9C-101B-9397-08002B2CF9AE}" pid="24" name="Mendeley Document_1">
    <vt:lpwstr>True</vt:lpwstr>
  </property>
  <property fmtid="{D5CDD505-2E9C-101B-9397-08002B2CF9AE}" pid="25" name="Mendeley Unique User Id_1">
    <vt:lpwstr>affccc75-f619-3a52-a7a1-fecc6aa20841</vt:lpwstr>
  </property>
  <property fmtid="{D5CDD505-2E9C-101B-9397-08002B2CF9AE}" pid="26" name="Mendeley Citation Style_1">
    <vt:lpwstr>http://www.zotero.org/styles/vancouver-superscript</vt:lpwstr>
  </property>
</Properties>
</file>