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vertAlign w:val="baseline"/>
        </w:rPr>
      </w:pPr>
      <w:r w:rsidDel="00000000" w:rsidR="00000000" w:rsidRPr="00000000">
        <w:rPr>
          <w:rtl w:val="0"/>
        </w:rPr>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vertAlign w:val="baseline"/>
        </w:rPr>
      </w:pPr>
      <w:r w:rsidDel="00000000" w:rsidR="00000000" w:rsidRPr="00000000">
        <w:rPr>
          <w:rtl w:val="0"/>
        </w:rPr>
      </w:r>
    </w:p>
    <w:p w:rsidR="00000000" w:rsidDel="00000000" w:rsidP="00000000" w:rsidRDefault="00000000" w:rsidRPr="00000000" w14:paraId="00000005">
      <w:pPr>
        <w:pageBreakBefore w:val="0"/>
        <w:rPr>
          <w:vertAlign w:val="baseline"/>
        </w:rPr>
      </w:pP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rtl w:val="0"/>
        </w:rPr>
      </w:r>
    </w:p>
    <w:p w:rsidR="00000000" w:rsidDel="00000000" w:rsidP="00000000" w:rsidRDefault="00000000" w:rsidRPr="00000000" w14:paraId="00000008">
      <w:pPr>
        <w:pageBreakBefore w:val="0"/>
        <w:rPr>
          <w:vertAlign w:val="baseline"/>
        </w:rPr>
      </w:pPr>
      <w:r w:rsidDel="00000000" w:rsidR="00000000" w:rsidRPr="00000000">
        <w:rPr>
          <w:rtl w:val="0"/>
        </w:rPr>
      </w:r>
    </w:p>
    <w:p w:rsidR="00000000" w:rsidDel="00000000" w:rsidP="00000000" w:rsidRDefault="00000000" w:rsidRPr="00000000" w14:paraId="00000009">
      <w:pPr>
        <w:pageBreakBefore w:val="0"/>
        <w:rPr>
          <w:vertAlign w:val="baseline"/>
        </w:rPr>
      </w:pPr>
      <w:r w:rsidDel="00000000" w:rsidR="00000000" w:rsidRPr="00000000">
        <w:rPr>
          <w:rtl w:val="0"/>
        </w:rPr>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pageBreakBefore w:val="0"/>
        <w:rPr>
          <w:vertAlign w:val="baseline"/>
        </w:rPr>
      </w:pPr>
      <w:r w:rsidDel="00000000" w:rsidR="00000000" w:rsidRPr="00000000">
        <w:rPr>
          <w:rtl w:val="0"/>
        </w:rPr>
      </w:r>
    </w:p>
    <w:p w:rsidR="00000000" w:rsidDel="00000000" w:rsidP="00000000" w:rsidRDefault="00000000" w:rsidRPr="00000000" w14:paraId="0000000C">
      <w:pPr>
        <w:pageBreakBefore w:val="0"/>
        <w:rPr>
          <w:vertAlign w:val="baseline"/>
        </w:rPr>
      </w:pPr>
      <w:r w:rsidDel="00000000" w:rsidR="00000000" w:rsidRPr="00000000">
        <w:rPr>
          <w:rtl w:val="0"/>
        </w:rPr>
      </w:r>
    </w:p>
    <w:p w:rsidR="00000000" w:rsidDel="00000000" w:rsidP="00000000" w:rsidRDefault="00000000" w:rsidRPr="00000000" w14:paraId="0000000D">
      <w:pPr>
        <w:pageBreakBefore w:val="0"/>
        <w:rPr>
          <w:vertAlign w:val="baseline"/>
        </w:rPr>
      </w:pPr>
      <w:r w:rsidDel="00000000" w:rsidR="00000000" w:rsidRPr="00000000">
        <w:rPr>
          <w:rtl w:val="0"/>
        </w:rPr>
      </w:r>
    </w:p>
    <w:p w:rsidR="00000000" w:rsidDel="00000000" w:rsidP="00000000" w:rsidRDefault="00000000" w:rsidRPr="00000000" w14:paraId="0000000E">
      <w:pPr>
        <w:pageBreakBefore w:val="0"/>
        <w:rPr>
          <w:vertAlign w:val="baseline"/>
        </w:rPr>
      </w:pPr>
      <w:r w:rsidDel="00000000" w:rsidR="00000000" w:rsidRPr="00000000">
        <w:rPr>
          <w:rtl w:val="0"/>
        </w:rPr>
      </w:r>
    </w:p>
    <w:p w:rsidR="00000000" w:rsidDel="00000000" w:rsidP="00000000" w:rsidRDefault="00000000" w:rsidRPr="00000000" w14:paraId="0000000F">
      <w:pPr>
        <w:pageBreakBefore w:val="0"/>
        <w:rPr>
          <w:vertAlign w:val="baseline"/>
        </w:rPr>
      </w:pPr>
      <w:r w:rsidDel="00000000" w:rsidR="00000000" w:rsidRPr="00000000">
        <w:rPr>
          <w:rtl w:val="0"/>
        </w:rPr>
      </w:r>
    </w:p>
    <w:p w:rsidR="00000000" w:rsidDel="00000000" w:rsidP="00000000" w:rsidRDefault="00000000" w:rsidRPr="00000000" w14:paraId="00000010">
      <w:pPr>
        <w:pageBreakBefore w:val="0"/>
        <w:rPr>
          <w:vertAlign w:val="baseline"/>
        </w:rPr>
      </w:pPr>
      <w:r w:rsidDel="00000000" w:rsidR="00000000" w:rsidRPr="00000000">
        <w:rPr>
          <w:rtl w:val="0"/>
        </w:rPr>
      </w:r>
    </w:p>
    <w:p w:rsidR="00000000" w:rsidDel="00000000" w:rsidP="00000000" w:rsidRDefault="00000000" w:rsidRPr="00000000" w14:paraId="00000011">
      <w:pPr>
        <w:pageBreakBefore w:val="0"/>
        <w:rPr>
          <w:vertAlign w:val="baseline"/>
        </w:rPr>
      </w:pPr>
      <w:r w:rsidDel="00000000" w:rsidR="00000000" w:rsidRPr="00000000">
        <w:rPr>
          <w:rtl w:val="0"/>
        </w:rPr>
      </w:r>
    </w:p>
    <w:p w:rsidR="00000000" w:rsidDel="00000000" w:rsidP="00000000" w:rsidRDefault="00000000" w:rsidRPr="00000000" w14:paraId="00000012">
      <w:pPr>
        <w:pageBreakBefore w:val="0"/>
        <w:rPr>
          <w:vertAlign w:val="baseline"/>
        </w:rPr>
      </w:pPr>
      <w:r w:rsidDel="00000000" w:rsidR="00000000" w:rsidRPr="00000000">
        <w:rPr>
          <w:rtl w:val="0"/>
        </w:rPr>
      </w:r>
    </w:p>
    <w:p w:rsidR="00000000" w:rsidDel="00000000" w:rsidP="00000000" w:rsidRDefault="00000000" w:rsidRPr="00000000" w14:paraId="00000013">
      <w:pPr>
        <w:pageBreakBefore w:val="0"/>
        <w:rPr>
          <w:vertAlign w:val="baseline"/>
        </w:rPr>
      </w:pPr>
      <w:r w:rsidDel="00000000" w:rsidR="00000000" w:rsidRPr="00000000">
        <w:rPr>
          <w:rtl w:val="0"/>
        </w:rPr>
      </w:r>
    </w:p>
    <w:p w:rsidR="00000000" w:rsidDel="00000000" w:rsidP="00000000" w:rsidRDefault="00000000" w:rsidRPr="00000000" w14:paraId="00000014">
      <w:pPr>
        <w:pageBreakBefore w:val="0"/>
        <w:rPr>
          <w:vertAlign w:val="baseline"/>
        </w:rPr>
      </w:pPr>
      <w:r w:rsidDel="00000000" w:rsidR="00000000" w:rsidRPr="00000000">
        <w:rPr>
          <w:rtl w:val="0"/>
        </w:rPr>
      </w:r>
    </w:p>
    <w:p w:rsidR="00000000" w:rsidDel="00000000" w:rsidP="00000000" w:rsidRDefault="00000000" w:rsidRPr="00000000" w14:paraId="00000015">
      <w:pPr>
        <w:pageBreakBefore w:val="0"/>
        <w:rPr>
          <w:vertAlign w:val="baseline"/>
        </w:rPr>
      </w:pPr>
      <w:r w:rsidDel="00000000" w:rsidR="00000000" w:rsidRPr="00000000">
        <w:rPr>
          <w:rtl w:val="0"/>
        </w:rPr>
      </w:r>
    </w:p>
    <w:p w:rsidR="00000000" w:rsidDel="00000000" w:rsidP="00000000" w:rsidRDefault="00000000" w:rsidRPr="00000000" w14:paraId="00000016">
      <w:pPr>
        <w:pageBreakBefore w:val="0"/>
        <w:rPr>
          <w:vertAlign w:val="baseline"/>
        </w:rPr>
      </w:pPr>
      <w:r w:rsidDel="00000000" w:rsidR="00000000" w:rsidRPr="00000000">
        <w:rPr>
          <w:rtl w:val="0"/>
        </w:rPr>
      </w:r>
    </w:p>
    <w:p w:rsidR="00000000" w:rsidDel="00000000" w:rsidP="00000000" w:rsidRDefault="00000000" w:rsidRPr="00000000" w14:paraId="00000017">
      <w:pPr>
        <w:pageBreakBefore w:val="0"/>
        <w:rPr>
          <w:vertAlign w:val="baseline"/>
        </w:rPr>
      </w:pPr>
      <w:r w:rsidDel="00000000" w:rsidR="00000000" w:rsidRPr="00000000">
        <w:rPr>
          <w:rtl w:val="0"/>
        </w:rPr>
      </w:r>
    </w:p>
    <w:p w:rsidR="00000000" w:rsidDel="00000000" w:rsidP="00000000" w:rsidRDefault="00000000" w:rsidRPr="00000000" w14:paraId="00000018">
      <w:pPr>
        <w:pageBreakBefore w:val="0"/>
        <w:rPr>
          <w:vertAlign w:val="baseline"/>
        </w:rPr>
      </w:pPr>
      <w:r w:rsidDel="00000000" w:rsidR="00000000" w:rsidRPr="00000000">
        <w:rPr>
          <w:rtl w:val="0"/>
        </w:rPr>
      </w:r>
    </w:p>
    <w:p w:rsidR="00000000" w:rsidDel="00000000" w:rsidP="00000000" w:rsidRDefault="00000000" w:rsidRPr="00000000" w14:paraId="00000019">
      <w:pPr>
        <w:pageBreakBefore w:val="0"/>
        <w:rPr>
          <w:vertAlign w:val="baseline"/>
        </w:rPr>
      </w:pPr>
      <w:r w:rsidDel="00000000" w:rsidR="00000000" w:rsidRPr="00000000">
        <w:rPr>
          <w:rtl w:val="0"/>
        </w:rPr>
      </w:r>
    </w:p>
    <w:p w:rsidR="00000000" w:rsidDel="00000000" w:rsidP="00000000" w:rsidRDefault="00000000" w:rsidRPr="00000000" w14:paraId="0000001A">
      <w:pPr>
        <w:pageBreakBefore w:val="0"/>
        <w:rPr>
          <w:vertAlign w:val="baseline"/>
        </w:rPr>
      </w:pPr>
      <w:r w:rsidDel="00000000" w:rsidR="00000000" w:rsidRPr="00000000">
        <w:rPr>
          <w:rtl w:val="0"/>
        </w:rPr>
      </w:r>
    </w:p>
    <w:p w:rsidR="00000000" w:rsidDel="00000000" w:rsidP="00000000" w:rsidRDefault="00000000" w:rsidRPr="00000000" w14:paraId="0000001B">
      <w:pPr>
        <w:pageBreakBefore w:val="0"/>
        <w:rPr>
          <w:vertAlign w:val="baseline"/>
        </w:rPr>
      </w:pPr>
      <w:r w:rsidDel="00000000" w:rsidR="00000000" w:rsidRPr="00000000">
        <w:rPr>
          <w:rtl w:val="0"/>
        </w:rPr>
      </w:r>
    </w:p>
    <w:p w:rsidR="00000000" w:rsidDel="00000000" w:rsidP="00000000" w:rsidRDefault="00000000" w:rsidRPr="00000000" w14:paraId="0000001C">
      <w:pPr>
        <w:pageBreakBefore w:val="0"/>
        <w:rPr>
          <w:vertAlign w:val="baseline"/>
        </w:rPr>
      </w:pPr>
      <w:r w:rsidDel="00000000" w:rsidR="00000000" w:rsidRPr="00000000">
        <w:rPr>
          <w:rtl w:val="0"/>
        </w:rPr>
      </w:r>
    </w:p>
    <w:p w:rsidR="00000000" w:rsidDel="00000000" w:rsidP="00000000" w:rsidRDefault="00000000" w:rsidRPr="00000000" w14:paraId="0000001D">
      <w:pPr>
        <w:pageBreakBefore w:val="0"/>
        <w:rPr>
          <w:vertAlign w:val="baseline"/>
        </w:rPr>
      </w:pPr>
      <w:r w:rsidDel="00000000" w:rsidR="00000000" w:rsidRPr="00000000">
        <w:rPr>
          <w:rtl w:val="0"/>
        </w:rPr>
      </w:r>
    </w:p>
    <w:p w:rsidR="00000000" w:rsidDel="00000000" w:rsidP="00000000" w:rsidRDefault="00000000" w:rsidRPr="00000000" w14:paraId="0000001E">
      <w:pPr>
        <w:pageBreakBefore w:val="0"/>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Documento de 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pageBreakBefore w:val="0"/>
        <w:ind w:left="2700" w:firstLine="0"/>
        <w:rPr>
          <w:vertAlign w:val="baseline"/>
        </w:rPr>
      </w:pPr>
      <w:r w:rsidDel="00000000" w:rsidR="00000000" w:rsidRPr="00000000">
        <w:rPr>
          <w:rtl w:val="0"/>
        </w:rPr>
      </w:r>
    </w:p>
    <w:p w:rsidR="00000000" w:rsidDel="00000000" w:rsidP="00000000" w:rsidRDefault="00000000" w:rsidRPr="00000000" w14:paraId="00000025">
      <w:pPr>
        <w:pageBreakBefore w:val="0"/>
        <w:ind w:left="2700" w:firstLine="0"/>
        <w:rPr>
          <w:vertAlign w:val="baseline"/>
        </w:rPr>
      </w:pPr>
      <w:r w:rsidDel="00000000" w:rsidR="00000000" w:rsidRPr="00000000">
        <w:rPr>
          <w:rtl w:val="0"/>
        </w:rPr>
      </w:r>
    </w:p>
    <w:p w:rsidR="00000000" w:rsidDel="00000000" w:rsidP="00000000" w:rsidRDefault="00000000" w:rsidRPr="00000000" w14:paraId="00000026">
      <w:pPr>
        <w:pageBreakBefore w:val="0"/>
        <w:ind w:left="2700" w:firstLine="0"/>
        <w:rPr>
          <w:vertAlign w:val="baseline"/>
        </w:rPr>
      </w:pPr>
      <w:r w:rsidDel="00000000" w:rsidR="00000000" w:rsidRPr="00000000">
        <w:rPr>
          <w:rtl w:val="0"/>
        </w:rPr>
      </w:r>
    </w:p>
    <w:p w:rsidR="00000000" w:rsidDel="00000000" w:rsidP="00000000" w:rsidRDefault="00000000" w:rsidRPr="00000000" w14:paraId="00000027">
      <w:pPr>
        <w:pageBreakBefore w:val="0"/>
        <w:ind w:left="2700" w:firstLine="0"/>
        <w:rPr>
          <w:vertAlign w:val="baseline"/>
        </w:rPr>
      </w:pPr>
      <w:r w:rsidDel="00000000" w:rsidR="00000000" w:rsidRPr="00000000">
        <w:rPr>
          <w:rtl w:val="0"/>
        </w:rPr>
      </w:r>
    </w:p>
    <w:p w:rsidR="00000000" w:rsidDel="00000000" w:rsidP="00000000" w:rsidRDefault="00000000" w:rsidRPr="00000000" w14:paraId="00000028">
      <w:pPr>
        <w:pageBreakBefore w:val="0"/>
        <w:ind w:left="2700" w:firstLine="0"/>
        <w:rPr>
          <w:vertAlign w:val="baseline"/>
        </w:rPr>
      </w:pPr>
      <w:r w:rsidDel="00000000" w:rsidR="00000000" w:rsidRPr="00000000">
        <w:rPr>
          <w:rtl w:val="0"/>
        </w:rPr>
      </w:r>
    </w:p>
    <w:p w:rsidR="00000000" w:rsidDel="00000000" w:rsidP="00000000" w:rsidRDefault="00000000" w:rsidRPr="00000000" w14:paraId="00000029">
      <w:pPr>
        <w:pageBreakBefore w:val="0"/>
        <w:ind w:left="2700" w:firstLine="0"/>
        <w:rPr>
          <w:vertAlign w:val="baseline"/>
        </w:rPr>
      </w:pPr>
      <w:r w:rsidDel="00000000" w:rsidR="00000000" w:rsidRPr="00000000">
        <w:rPr>
          <w:rtl w:val="0"/>
        </w:rPr>
      </w:r>
    </w:p>
    <w:p w:rsidR="00000000" w:rsidDel="00000000" w:rsidP="00000000" w:rsidRDefault="00000000" w:rsidRPr="00000000" w14:paraId="0000002A">
      <w:pPr>
        <w:pageBreakBefore w:val="0"/>
        <w:ind w:left="2700" w:firstLine="0"/>
        <w:rPr>
          <w:vertAlign w:val="baseline"/>
        </w:rPr>
      </w:pPr>
      <w:r w:rsidDel="00000000" w:rsidR="00000000" w:rsidRPr="00000000">
        <w:rPr>
          <w:rtl w:val="0"/>
        </w:rPr>
      </w:r>
    </w:p>
    <w:p w:rsidR="00000000" w:rsidDel="00000000" w:rsidP="00000000" w:rsidRDefault="00000000" w:rsidRPr="00000000" w14:paraId="0000002B">
      <w:pPr>
        <w:pageBreakBefore w:val="0"/>
        <w:ind w:left="2700" w:firstLine="0"/>
        <w:rPr>
          <w:vertAlign w:val="baseline"/>
        </w:rPr>
      </w:pPr>
      <w:r w:rsidDel="00000000" w:rsidR="00000000" w:rsidRPr="00000000">
        <w:rPr>
          <w:rtl w:val="0"/>
        </w:rPr>
      </w:r>
    </w:p>
    <w:p w:rsidR="00000000" w:rsidDel="00000000" w:rsidP="00000000" w:rsidRDefault="00000000" w:rsidRPr="00000000" w14:paraId="0000002C">
      <w:pPr>
        <w:pageBreakBefore w:val="0"/>
        <w:ind w:left="2700" w:firstLine="0"/>
        <w:rPr>
          <w:vertAlign w:val="baseline"/>
        </w:rPr>
      </w:pPr>
      <w:r w:rsidDel="00000000" w:rsidR="00000000" w:rsidRPr="00000000">
        <w:rPr>
          <w:rtl w:val="0"/>
        </w:rPr>
      </w:r>
    </w:p>
    <w:p w:rsidR="00000000" w:rsidDel="00000000" w:rsidP="00000000" w:rsidRDefault="00000000" w:rsidRPr="00000000" w14:paraId="0000002D">
      <w:pPr>
        <w:pageBreakBefore w:val="0"/>
        <w:ind w:left="2700" w:firstLine="0"/>
        <w:rPr>
          <w:vertAlign w:val="baseline"/>
        </w:rPr>
      </w:pPr>
      <w:r w:rsidDel="00000000" w:rsidR="00000000" w:rsidRPr="00000000">
        <w:rPr>
          <w:rtl w:val="0"/>
        </w:rPr>
      </w:r>
    </w:p>
    <w:p w:rsidR="00000000" w:rsidDel="00000000" w:rsidP="00000000" w:rsidRDefault="00000000" w:rsidRPr="00000000" w14:paraId="0000002E">
      <w:pPr>
        <w:pageBreakBefore w:val="0"/>
        <w:ind w:left="2700" w:firstLine="0"/>
        <w:rPr>
          <w:vertAlign w:val="baseline"/>
        </w:rPr>
      </w:pPr>
      <w:r w:rsidDel="00000000" w:rsidR="00000000" w:rsidRPr="00000000">
        <w:rPr>
          <w:rtl w:val="0"/>
        </w:rPr>
      </w:r>
    </w:p>
    <w:p w:rsidR="00000000" w:rsidDel="00000000" w:rsidP="00000000" w:rsidRDefault="00000000" w:rsidRPr="00000000" w14:paraId="0000002F">
      <w:pPr>
        <w:pageBreakBefore w:val="0"/>
        <w:ind w:left="2700" w:firstLine="0"/>
        <w:rPr>
          <w:vertAlign w:val="baseline"/>
        </w:rPr>
      </w:pPr>
      <w:r w:rsidDel="00000000" w:rsidR="00000000" w:rsidRPr="00000000">
        <w:rPr>
          <w:rtl w:val="0"/>
        </w:rPr>
      </w:r>
    </w:p>
    <w:p w:rsidR="00000000" w:rsidDel="00000000" w:rsidP="00000000" w:rsidRDefault="00000000" w:rsidRPr="00000000" w14:paraId="00000030">
      <w:pPr>
        <w:pageBreakBefore w:val="0"/>
        <w:ind w:left="2700" w:firstLine="0"/>
        <w:rPr>
          <w:vertAlign w:val="baseline"/>
        </w:rPr>
      </w:pPr>
      <w:r w:rsidDel="00000000" w:rsidR="00000000" w:rsidRPr="00000000">
        <w:rPr>
          <w:rtl w:val="0"/>
        </w:rPr>
      </w:r>
    </w:p>
    <w:p w:rsidR="00000000" w:rsidDel="00000000" w:rsidP="00000000" w:rsidRDefault="00000000" w:rsidRPr="00000000" w14:paraId="00000031">
      <w:pPr>
        <w:pageBreakBefore w:val="0"/>
        <w:ind w:left="2700" w:firstLine="0"/>
        <w:rPr>
          <w:vertAlign w:val="baseline"/>
        </w:rPr>
      </w:pPr>
      <w:r w:rsidDel="00000000" w:rsidR="00000000" w:rsidRPr="00000000">
        <w:rPr>
          <w:rtl w:val="0"/>
        </w:rPr>
      </w:r>
    </w:p>
    <w:p w:rsidR="00000000" w:rsidDel="00000000" w:rsidP="00000000" w:rsidRDefault="00000000" w:rsidRPr="00000000" w14:paraId="00000032">
      <w:pPr>
        <w:pageBreakBefore w:val="0"/>
        <w:ind w:left="2700" w:firstLine="0"/>
        <w:rPr>
          <w:vertAlign w:val="baseline"/>
        </w:rPr>
      </w:pPr>
      <w:r w:rsidDel="00000000" w:rsidR="00000000" w:rsidRPr="00000000">
        <w:rPr>
          <w:rtl w:val="0"/>
        </w:rPr>
      </w:r>
    </w:p>
    <w:p w:rsidR="00000000" w:rsidDel="00000000" w:rsidP="00000000" w:rsidRDefault="00000000" w:rsidRPr="00000000" w14:paraId="00000033">
      <w:pPr>
        <w:pageBreakBefore w:val="0"/>
        <w:ind w:left="2700" w:firstLine="0"/>
        <w:rP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default"/>
          <w:headerReference r:id="rId7" w:type="first"/>
          <w:footerReference r:id="rId8" w:type="default"/>
          <w:pgSz w:h="16838" w:w="11906" w:orient="portrait"/>
          <w:pgMar w:bottom="1418" w:top="1418" w:left="1701" w:right="1701"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w:t>
      </w:r>
      <w:hyperlink r:id="rId9">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http://www.qualitatis.org</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y modificada por la Ing. Valeria Ortiz Quiroz</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orient="portrait"/>
          <w:pgMar w:bottom="1418" w:top="1418" w:left="1701" w:right="1701" w:header="0" w:footer="720"/>
        </w:sect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6A">
      <w:pPr>
        <w:pageBreakBefore w:val="0"/>
        <w:rPr>
          <w:vertAlign w:val="baseline"/>
        </w:rPr>
      </w:pPr>
      <w:r w:rsidDel="00000000" w:rsidR="00000000" w:rsidRPr="00000000">
        <w:rPr>
          <w:rtl w:val="0"/>
        </w:rPr>
      </w:r>
    </w:p>
    <w:p w:rsidR="00000000" w:rsidDel="00000000" w:rsidP="00000000" w:rsidRDefault="00000000" w:rsidRPr="00000000" w14:paraId="0000006B">
      <w:pPr>
        <w:pageBreakBefore w:val="0"/>
        <w:rPr>
          <w:vertAlign w:val="baseline"/>
        </w:rPr>
      </w:pPr>
      <w:r w:rsidDel="00000000" w:rsidR="00000000" w:rsidRPr="00000000">
        <w:rPr>
          <w:rtl w:val="0"/>
        </w:rPr>
      </w:r>
    </w:p>
    <w:tbl>
      <w:tblPr>
        <w:tblStyle w:val="Table2"/>
        <w:tblW w:w="872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07"/>
        <w:gridCol w:w="1411"/>
        <w:gridCol w:w="3502"/>
        <w:gridCol w:w="2700"/>
        <w:tblGridChange w:id="0">
          <w:tblGrid>
            <w:gridCol w:w="1107"/>
            <w:gridCol w:w="1411"/>
            <w:gridCol w:w="3502"/>
            <w:gridCol w:w="2700"/>
          </w:tblGrid>
        </w:tblGridChange>
      </w:tblGrid>
      <w:tr>
        <w:trPr>
          <w:cantSplit w:val="0"/>
          <w:tblHeader w:val="0"/>
        </w:trPr>
        <w:tc>
          <w:tcPr>
            <w:shd w:fill="e6e6e6" w:val="clear"/>
            <w:vAlign w:val="top"/>
          </w:tcPr>
          <w:p w:rsidR="00000000" w:rsidDel="00000000" w:rsidP="00000000" w:rsidRDefault="00000000" w:rsidRPr="00000000" w14:paraId="0000006C">
            <w:pPr>
              <w:pageBreakBefore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6D">
            <w:pPr>
              <w:pageBreakBefore w:val="0"/>
              <w:jc w:val="center"/>
              <w:rPr>
                <w:b w:val="0"/>
                <w:vertAlign w:val="baseline"/>
              </w:rPr>
            </w:pPr>
            <w:r w:rsidDel="00000000" w:rsidR="00000000" w:rsidRPr="00000000">
              <w:rPr>
                <w:b w:val="1"/>
                <w:vertAlign w:val="baseline"/>
                <w:rtl w:val="0"/>
              </w:rPr>
              <w:t xml:space="preserve">Versión</w:t>
            </w:r>
            <w:r w:rsidDel="00000000" w:rsidR="00000000" w:rsidRPr="00000000">
              <w:rPr>
                <w:rtl w:val="0"/>
              </w:rPr>
            </w:r>
          </w:p>
        </w:tc>
        <w:tc>
          <w:tcPr>
            <w:shd w:fill="e6e6e6" w:val="clear"/>
            <w:vAlign w:val="top"/>
          </w:tcPr>
          <w:p w:rsidR="00000000" w:rsidDel="00000000" w:rsidP="00000000" w:rsidRDefault="00000000" w:rsidRPr="00000000" w14:paraId="0000006E">
            <w:pPr>
              <w:pageBreakBefore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6F">
            <w:pPr>
              <w:pageBreakBefore w:val="0"/>
              <w:jc w:val="center"/>
              <w:rPr>
                <w:b w:val="0"/>
                <w:vertAlign w:val="baseline"/>
              </w:rPr>
            </w:pPr>
            <w:r w:rsidDel="00000000" w:rsidR="00000000" w:rsidRPr="00000000">
              <w:rPr>
                <w:b w:val="1"/>
                <w:vertAlign w:val="baseline"/>
                <w:rtl w:val="0"/>
              </w:rPr>
              <w:t xml:space="preserve">Detalle</w:t>
            </w:r>
            <w:r w:rsidDel="00000000" w:rsidR="00000000" w:rsidRPr="00000000">
              <w:rPr>
                <w:rtl w:val="0"/>
              </w:rPr>
            </w:r>
          </w:p>
        </w:tc>
      </w:tr>
      <w:tr>
        <w:trPr>
          <w:cantSplit w:val="0"/>
          <w:trHeight w:val="1120" w:hRule="atLeast"/>
          <w:tblHeader w:val="0"/>
        </w:trPr>
        <w:tc>
          <w:tcPr>
            <w:vAlign w:val="center"/>
          </w:tcPr>
          <w:p w:rsidR="00000000" w:rsidDel="00000000" w:rsidP="00000000" w:rsidRDefault="00000000" w:rsidRPr="00000000" w14:paraId="00000070">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71">
            <w:pPr>
              <w:pageBreakBefore w:val="0"/>
              <w:rPr>
                <w:vertAlign w:val="baseline"/>
              </w:rPr>
            </w:pPr>
            <w:r w:rsidDel="00000000" w:rsidR="00000000" w:rsidRPr="00000000">
              <w:rPr>
                <w:rtl w:val="0"/>
              </w:rPr>
            </w:r>
          </w:p>
          <w:p w:rsidR="00000000" w:rsidDel="00000000" w:rsidP="00000000" w:rsidRDefault="00000000" w:rsidRPr="00000000" w14:paraId="00000072">
            <w:pPr>
              <w:pageBreakBefore w:val="0"/>
              <w:rPr>
                <w:vertAlign w:val="baseline"/>
              </w:rPr>
            </w:pPr>
            <w:r w:rsidDel="00000000" w:rsidR="00000000" w:rsidRPr="00000000">
              <w:rPr>
                <w:rtl w:val="0"/>
              </w:rPr>
            </w:r>
          </w:p>
          <w:p w:rsidR="00000000" w:rsidDel="00000000" w:rsidP="00000000" w:rsidRDefault="00000000" w:rsidRPr="00000000" w14:paraId="00000073">
            <w:pPr>
              <w:pageBreakBefore w:val="0"/>
              <w:jc w:val="center"/>
              <w:rPr>
                <w:color w:val="0070c0"/>
                <w:vertAlign w:val="baseline"/>
              </w:rPr>
            </w:pPr>
            <w:r w:rsidDel="00000000" w:rsidR="00000000" w:rsidRPr="00000000">
              <w:rPr>
                <w:rtl w:val="0"/>
              </w:rPr>
            </w:r>
          </w:p>
        </w:tc>
        <w:tc>
          <w:tcPr>
            <w:vAlign w:val="center"/>
          </w:tcPr>
          <w:p w:rsidR="00000000" w:rsidDel="00000000" w:rsidP="00000000" w:rsidRDefault="00000000" w:rsidRPr="00000000" w14:paraId="00000074">
            <w:pPr>
              <w:pageBreakBefore w:val="0"/>
              <w:rPr>
                <w:vertAlign w:val="baseline"/>
              </w:rPr>
            </w:pPr>
            <w:r w:rsidDel="00000000" w:rsidR="00000000" w:rsidRPr="00000000">
              <w:rPr>
                <w:rtl w:val="0"/>
              </w:rPr>
            </w:r>
          </w:p>
        </w:tc>
        <w:tc>
          <w:tcPr>
            <w:vAlign w:val="center"/>
          </w:tcPr>
          <w:p w:rsidR="00000000" w:rsidDel="00000000" w:rsidP="00000000" w:rsidRDefault="00000000" w:rsidRPr="00000000" w14:paraId="00000075">
            <w:pPr>
              <w:pageBreakBefore w:val="0"/>
              <w:spacing w:before="240" w:lineRule="auto"/>
              <w:jc w:val="center"/>
              <w:rPr>
                <w:color w:val="0070c0"/>
                <w:vertAlign w:val="baseline"/>
              </w:rPr>
            </w:pPr>
            <w:r w:rsidDel="00000000" w:rsidR="00000000" w:rsidRPr="00000000">
              <w:rPr>
                <w:rtl w:val="0"/>
              </w:rPr>
            </w:r>
          </w:p>
        </w:tc>
      </w:tr>
    </w:tbl>
    <w:p w:rsidR="00000000" w:rsidDel="00000000" w:rsidP="00000000" w:rsidRDefault="00000000" w:rsidRPr="00000000" w14:paraId="00000076">
      <w:pPr>
        <w:pageBreakBefore w:val="0"/>
        <w:rP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ageBreakBefore w:val="0"/>
        <w:rPr>
          <w:vertAlign w:val="baseline"/>
        </w:rPr>
      </w:pPr>
      <w:r w:rsidDel="00000000" w:rsidR="00000000" w:rsidRPr="00000000">
        <w:rPr>
          <w:rtl w:val="0"/>
        </w:rPr>
      </w:r>
    </w:p>
    <w:p w:rsidR="00000000" w:rsidDel="00000000" w:rsidP="00000000" w:rsidRDefault="00000000" w:rsidRPr="00000000" w14:paraId="0000008E">
      <w:pPr>
        <w:pageBreakBefore w:val="0"/>
        <w:rPr>
          <w:vertAlign w:val="baseline"/>
        </w:rPr>
      </w:pPr>
      <w:r w:rsidDel="00000000" w:rsidR="00000000" w:rsidRPr="00000000">
        <w:rPr>
          <w:rtl w:val="0"/>
        </w:rPr>
      </w:r>
    </w:p>
    <w:p w:rsidR="00000000" w:rsidDel="00000000" w:rsidP="00000000" w:rsidRDefault="00000000" w:rsidRPr="00000000" w14:paraId="0000008F">
      <w:pPr>
        <w:pageBreakBefore w:val="0"/>
        <w:rPr>
          <w:vertAlign w:val="baseline"/>
        </w:rPr>
      </w:pPr>
      <w:r w:rsidDel="00000000" w:rsidR="00000000" w:rsidRPr="00000000">
        <w:rPr>
          <w:rtl w:val="0"/>
        </w:rPr>
      </w:r>
    </w:p>
    <w:p w:rsidR="00000000" w:rsidDel="00000000" w:rsidP="00000000" w:rsidRDefault="00000000" w:rsidRPr="00000000" w14:paraId="00000090">
      <w:pPr>
        <w:pageBreakBefore w:val="0"/>
        <w:rPr>
          <w:vertAlign w:val="baseline"/>
        </w:rPr>
      </w:pPr>
      <w:bookmarkStart w:colFirst="0" w:colLast="0" w:name="_1fob9te" w:id="0"/>
      <w:bookmarkEnd w:id="0"/>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6838" w:w="11906" w:orient="portrait"/>
          <w:pgMar w:bottom="1418" w:top="1418" w:left="1701" w:right="1701"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Audiencia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1.7</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PRESENTACIÓN DEL PRODUCTO</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Listado de las Funcionalidades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usabilidad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3.3.7</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3.3.8</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Documentación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pageBreakBefore w:val="0"/>
        <w:rPr>
          <w:vertAlign w:val="baseline"/>
        </w:rPr>
      </w:pPr>
      <w:bookmarkStart w:colFirst="0" w:colLast="0" w:name="_3znysh7" w:id="1"/>
      <w:bookmarkEnd w:id="1"/>
      <w:r w:rsidDel="00000000" w:rsidR="00000000" w:rsidRPr="00000000">
        <w:rPr>
          <w:rtl w:val="0"/>
        </w:rPr>
      </w:r>
    </w:p>
    <w:p w:rsidR="00000000" w:rsidDel="00000000" w:rsidP="00000000" w:rsidRDefault="00000000" w:rsidRPr="00000000" w14:paraId="000000B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B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bookmarkStart w:colFirst="0" w:colLast="0" w:name="_2et92p0"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1"/>
          <w:smallCaps w:val="0"/>
          <w:strike w:val="0"/>
          <w:sz w:val="20"/>
          <w:szCs w:val="20"/>
          <w:u w:val="none"/>
          <w:shd w:fill="auto" w:val="clear"/>
        </w:rPr>
      </w:pPr>
      <w:bookmarkStart w:colFirst="0" w:colLast="0" w:name="_tyjcwt" w:id="3"/>
      <w:bookmarkEnd w:id="3"/>
      <w:r w:rsidDel="00000000" w:rsidR="00000000" w:rsidRPr="00000000">
        <w:rPr>
          <w:rFonts w:ascii="Arial" w:cs="Arial" w:eastAsia="Arial" w:hAnsi="Arial"/>
          <w:b w:val="0"/>
          <w:i w:val="1"/>
          <w:smallCaps w:val="0"/>
          <w:strike w:val="0"/>
          <w:color w:val="0070c0"/>
          <w:sz w:val="20"/>
          <w:szCs w:val="20"/>
          <w:u w:val="none"/>
          <w:shd w:fill="auto" w:val="clear"/>
          <w:vertAlign w:val="baseline"/>
          <w:rtl w:val="0"/>
        </w:rPr>
        <w:t xml:space="preserve">Esta sección define el rol o propósito del </w:t>
      </w:r>
      <w:r w:rsidDel="00000000" w:rsidR="00000000" w:rsidRPr="00000000">
        <w:rPr>
          <w:rFonts w:ascii="Arial" w:cs="Arial" w:eastAsia="Arial" w:hAnsi="Arial"/>
          <w:b w:val="1"/>
          <w:i w:val="1"/>
          <w:smallCaps w:val="0"/>
          <w:strike w:val="0"/>
          <w:color w:val="0070c0"/>
          <w:sz w:val="20"/>
          <w:szCs w:val="20"/>
          <w:u w:val="none"/>
          <w:shd w:fill="auto" w:val="clear"/>
          <w:vertAlign w:val="baseline"/>
          <w:rtl w:val="0"/>
        </w:rPr>
        <w:t xml:space="preserve">Documento</w:t>
      </w:r>
      <w:r w:rsidDel="00000000" w:rsidR="00000000" w:rsidRPr="00000000">
        <w:rPr>
          <w:rFonts w:ascii="Arial" w:cs="Arial" w:eastAsia="Arial" w:hAnsi="Arial"/>
          <w:b w:val="0"/>
          <w:i w:val="1"/>
          <w:smallCaps w:val="0"/>
          <w:strike w:val="0"/>
          <w:color w:val="0070c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70c0"/>
          <w:sz w:val="20"/>
          <w:szCs w:val="20"/>
          <w:u w:val="none"/>
          <w:shd w:fill="auto" w:val="clear"/>
          <w:vertAlign w:val="baseline"/>
          <w:rtl w:val="0"/>
        </w:rPr>
        <w:t xml:space="preserve">de Especificación de Requerimientos de Software</w:t>
      </w:r>
      <w:r w:rsidDel="00000000" w:rsidR="00000000" w:rsidRPr="00000000">
        <w:rPr>
          <w:rFonts w:ascii="Arial" w:cs="Arial" w:eastAsia="Arial" w:hAnsi="Arial"/>
          <w:b w:val="0"/>
          <w:i w:val="1"/>
          <w:smallCaps w:val="0"/>
          <w:strike w:val="0"/>
          <w:color w:val="0070c0"/>
          <w:sz w:val="20"/>
          <w:szCs w:val="20"/>
          <w:u w:val="none"/>
          <w:shd w:fill="auto" w:val="clear"/>
          <w:vertAlign w:val="baseline"/>
          <w:rtl w:val="0"/>
        </w:rPr>
        <w:t xml:space="preserve">, en el contexto de la documentación general del proyecto, y describe brevemente la estructura del documento.</w:t>
      </w:r>
    </w:p>
    <w:p w:rsidR="00000000" w:rsidDel="00000000" w:rsidP="00000000" w:rsidRDefault="00000000" w:rsidRPr="00000000" w14:paraId="000000B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Audiencia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70c0"/>
          <w:sz w:val="20"/>
          <w:szCs w:val="20"/>
          <w:u w:val="none"/>
          <w:shd w:fill="auto" w:val="clear"/>
          <w:vertAlign w:val="baseline"/>
          <w:rtl w:val="0"/>
        </w:rPr>
        <w:t xml:space="preserve">Esta sección identifica la audiencia específica esperada para el documento de Especificación de Requerimientos de Software. Para cada uno de los participantes se debe indicar los niveles de participación: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360" w:lineRule="auto"/>
        <w:ind w:left="1068"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70c0"/>
          <w:sz w:val="20"/>
          <w:szCs w:val="20"/>
          <w:u w:val="none"/>
          <w:shd w:fill="auto" w:val="clear"/>
          <w:vertAlign w:val="baseline"/>
          <w:rtl w:val="0"/>
        </w:rPr>
        <w:t xml:space="preserve">RC</w:t>
      </w:r>
      <w:r w:rsidDel="00000000" w:rsidR="00000000" w:rsidRPr="00000000">
        <w:rPr>
          <w:rFonts w:ascii="Arial" w:cs="Arial" w:eastAsia="Arial" w:hAnsi="Arial"/>
          <w:b w:val="0"/>
          <w:i w:val="1"/>
          <w:smallCaps w:val="0"/>
          <w:strike w:val="0"/>
          <w:color w:val="0070c0"/>
          <w:sz w:val="20"/>
          <w:szCs w:val="20"/>
          <w:u w:val="none"/>
          <w:shd w:fill="auto" w:val="clear"/>
          <w:vertAlign w:val="baseline"/>
          <w:rtl w:val="0"/>
        </w:rPr>
        <w:t xml:space="preserve">: Responsable de Confección</w:t>
      </w:r>
      <w:r w:rsidDel="00000000" w:rsidR="00000000" w:rsidRPr="00000000">
        <w:rPr>
          <w:rtl w:val="0"/>
        </w:rPr>
      </w:r>
    </w:p>
    <w:p w:rsidR="00000000" w:rsidDel="00000000" w:rsidP="00000000" w:rsidRDefault="00000000" w:rsidRPr="00000000" w14:paraId="000000BC">
      <w:pPr>
        <w:pageBreakBefore w:val="0"/>
        <w:spacing w:line="360" w:lineRule="auto"/>
        <w:ind w:left="1068" w:firstLine="0"/>
        <w:rPr>
          <w:i w:val="0"/>
          <w:color w:val="0070c0"/>
          <w:vertAlign w:val="baseline"/>
        </w:rPr>
      </w:pPr>
      <w:r w:rsidDel="00000000" w:rsidR="00000000" w:rsidRPr="00000000">
        <w:rPr>
          <w:b w:val="1"/>
          <w:i w:val="1"/>
          <w:color w:val="0070c0"/>
          <w:vertAlign w:val="baseline"/>
          <w:rtl w:val="0"/>
        </w:rPr>
        <w:t xml:space="preserve">RA</w:t>
      </w:r>
      <w:r w:rsidDel="00000000" w:rsidR="00000000" w:rsidRPr="00000000">
        <w:rPr>
          <w:i w:val="1"/>
          <w:color w:val="0070c0"/>
          <w:vertAlign w:val="baseline"/>
          <w:rtl w:val="0"/>
        </w:rPr>
        <w:t xml:space="preserve">: Responsable de Aprobación </w:t>
      </w:r>
      <w:r w:rsidDel="00000000" w:rsidR="00000000" w:rsidRPr="00000000">
        <w:rPr>
          <w:rtl w:val="0"/>
        </w:rPr>
      </w:r>
    </w:p>
    <w:p w:rsidR="00000000" w:rsidDel="00000000" w:rsidP="00000000" w:rsidRDefault="00000000" w:rsidRPr="00000000" w14:paraId="000000BD">
      <w:pPr>
        <w:pageBreakBefore w:val="0"/>
        <w:spacing w:line="360" w:lineRule="auto"/>
        <w:ind w:left="1068" w:firstLine="0"/>
        <w:rPr>
          <w:i w:val="0"/>
          <w:color w:val="0070c0"/>
          <w:vertAlign w:val="baseline"/>
        </w:rPr>
      </w:pPr>
      <w:r w:rsidDel="00000000" w:rsidR="00000000" w:rsidRPr="00000000">
        <w:rPr>
          <w:b w:val="1"/>
          <w:i w:val="1"/>
          <w:color w:val="0070c0"/>
          <w:vertAlign w:val="baseline"/>
          <w:rtl w:val="0"/>
        </w:rPr>
        <w:t xml:space="preserve">UD</w:t>
      </w:r>
      <w:r w:rsidDel="00000000" w:rsidR="00000000" w:rsidRPr="00000000">
        <w:rPr>
          <w:i w:val="1"/>
          <w:color w:val="0070c0"/>
          <w:vertAlign w:val="baseline"/>
          <w:rtl w:val="0"/>
        </w:rPr>
        <w:t xml:space="preserve">: Usuario Directo</w:t>
      </w:r>
      <w:r w:rsidDel="00000000" w:rsidR="00000000" w:rsidRPr="00000000">
        <w:rPr>
          <w:rtl w:val="0"/>
        </w:rPr>
      </w:r>
    </w:p>
    <w:p w:rsidR="00000000" w:rsidDel="00000000" w:rsidP="00000000" w:rsidRDefault="00000000" w:rsidRPr="00000000" w14:paraId="000000BE">
      <w:pPr>
        <w:pageBreakBefore w:val="0"/>
        <w:spacing w:line="360" w:lineRule="auto"/>
        <w:ind w:left="1068" w:firstLine="0"/>
        <w:rPr>
          <w:i w:val="0"/>
          <w:color w:val="0070c0"/>
          <w:vertAlign w:val="baseline"/>
        </w:rPr>
      </w:pPr>
      <w:r w:rsidDel="00000000" w:rsidR="00000000" w:rsidRPr="00000000">
        <w:rPr>
          <w:b w:val="1"/>
          <w:i w:val="1"/>
          <w:color w:val="0070c0"/>
          <w:vertAlign w:val="baseline"/>
          <w:rtl w:val="0"/>
        </w:rPr>
        <w:t xml:space="preserve">UI</w:t>
      </w:r>
      <w:r w:rsidDel="00000000" w:rsidR="00000000" w:rsidRPr="00000000">
        <w:rPr>
          <w:i w:val="1"/>
          <w:color w:val="0070c0"/>
          <w:vertAlign w:val="baseline"/>
          <w:rtl w:val="0"/>
        </w:rPr>
        <w:t xml:space="preserve">:  Usuario Indirecto</w:t>
      </w:r>
      <w:r w:rsidDel="00000000" w:rsidR="00000000" w:rsidRPr="00000000">
        <w:rPr>
          <w:rtl w:val="0"/>
        </w:rPr>
      </w:r>
    </w:p>
    <w:p w:rsidR="00000000" w:rsidDel="00000000" w:rsidP="00000000" w:rsidRDefault="00000000" w:rsidRPr="00000000" w14:paraId="000000BF">
      <w:pPr>
        <w:pageBreakBefore w:val="0"/>
        <w:spacing w:line="360" w:lineRule="auto"/>
        <w:ind w:left="1068" w:firstLine="0"/>
        <w:rPr>
          <w:i w:val="0"/>
          <w:color w:val="0070c0"/>
          <w:vertAlign w:val="baseline"/>
        </w:rPr>
      </w:pPr>
      <w:r w:rsidDel="00000000" w:rsidR="00000000" w:rsidRPr="00000000">
        <w:rPr>
          <w:b w:val="1"/>
          <w:i w:val="1"/>
          <w:color w:val="0070c0"/>
          <w:vertAlign w:val="baseline"/>
          <w:rtl w:val="0"/>
        </w:rPr>
        <w:t xml:space="preserve">NT</w:t>
      </w:r>
      <w:r w:rsidDel="00000000" w:rsidR="00000000" w:rsidRPr="00000000">
        <w:rPr>
          <w:i w:val="1"/>
          <w:color w:val="0070c0"/>
          <w:vertAlign w:val="baseline"/>
          <w:rtl w:val="0"/>
        </w:rPr>
        <w:t xml:space="preserve">: Notificado</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4"/>
      <w:bookmarkEnd w:id="4"/>
      <w:r w:rsidDel="00000000" w:rsidR="00000000" w:rsidRPr="00000000">
        <w:rPr>
          <w:rtl w:val="0"/>
        </w:rPr>
      </w:r>
    </w:p>
    <w:p w:rsidR="00000000" w:rsidDel="00000000" w:rsidP="00000000" w:rsidRDefault="00000000" w:rsidRPr="00000000" w14:paraId="000000C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 Puede ser el nombre del Módulo que afecta.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5"/>
      <w:bookmarkEnd w:id="5"/>
      <w:r w:rsidDel="00000000" w:rsidR="00000000" w:rsidRPr="00000000">
        <w:rPr>
          <w:rtl w:val="0"/>
        </w:rPr>
      </w:r>
    </w:p>
    <w:p w:rsidR="00000000" w:rsidDel="00000000" w:rsidP="00000000" w:rsidRDefault="00000000" w:rsidRPr="00000000" w14:paraId="000000C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4"/>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6"/>
      <w:bookmarkEnd w:id="6"/>
      <w:r w:rsidDel="00000000" w:rsidR="00000000" w:rsidRPr="00000000">
        <w:rPr>
          <w:rtl w:val="0"/>
        </w:rPr>
      </w:r>
    </w:p>
    <w:p w:rsidR="00000000" w:rsidDel="00000000" w:rsidP="00000000" w:rsidRDefault="00000000" w:rsidRPr="00000000" w14:paraId="000000D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 como el Glosario del Proyecto.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s8eyo1" w:id="7"/>
      <w:bookmarkEnd w:id="7"/>
      <w:r w:rsidDel="00000000" w:rsidR="00000000" w:rsidRPr="00000000">
        <w:rPr>
          <w:rtl w:val="0"/>
        </w:rPr>
      </w:r>
    </w:p>
    <w:p w:rsidR="00000000" w:rsidDel="00000000" w:rsidP="00000000" w:rsidRDefault="00000000" w:rsidRPr="00000000" w14:paraId="000000D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5"/>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0"/>
          <w:trHeight w:val="280"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DB">
            <w:pPr>
              <w:pageBreakBefore w:val="0"/>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DC">
            <w:pPr>
              <w:pageBreakBefore w:val="0"/>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DD">
            <w:pPr>
              <w:pageBreakBefore w:val="0"/>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DE">
            <w:pPr>
              <w:pageBreakBefore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DF">
            <w:pPr>
              <w:pageBreakBefore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0"/>
          <w:tblHeader w:val="0"/>
        </w:trPr>
        <w:tc>
          <w:tcPr>
            <w:tcBorders>
              <w:top w:color="292929" w:space="0" w:sz="6" w:val="single"/>
            </w:tcBorders>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top w:w="17.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top w:w="17.0" w:type="dxa"/>
            </w:tcM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7dp8vu" w:id="8"/>
      <w:bookmarkEnd w:id="8"/>
      <w:r w:rsidDel="00000000" w:rsidR="00000000" w:rsidRPr="00000000">
        <w:rPr>
          <w:rtl w:val="0"/>
        </w:rPr>
      </w:r>
    </w:p>
    <w:p w:rsidR="00000000" w:rsidDel="00000000" w:rsidP="00000000" w:rsidRDefault="00000000" w:rsidRPr="00000000" w14:paraId="000000E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bookmarkStart w:colFirst="0" w:colLast="0" w:name="_3rdcrjn" w:id="9"/>
      <w:bookmarkEnd w:id="9"/>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Presentación del Producto</w:t>
      </w:r>
    </w:p>
    <w:p w:rsidR="00000000" w:rsidDel="00000000" w:rsidP="00000000" w:rsidRDefault="00000000" w:rsidRPr="00000000" w14:paraId="000000E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6in1rg" w:id="10"/>
      <w:bookmarkEnd w:id="10"/>
      <w:r w:rsidDel="00000000" w:rsidR="00000000" w:rsidRPr="00000000">
        <w:rPr>
          <w:rtl w:val="0"/>
        </w:rPr>
      </w:r>
    </w:p>
    <w:p w:rsidR="00000000" w:rsidDel="00000000" w:rsidP="00000000" w:rsidRDefault="00000000" w:rsidRPr="00000000" w14:paraId="000000F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 del sistema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Arial" w:cs="Arial" w:eastAsia="Arial" w:hAnsi="Arial"/>
          <w:b w:val="0"/>
          <w:i w:val="1"/>
          <w:smallCaps w:val="0"/>
          <w:strike w:val="0"/>
          <w:color w:val="0000ff"/>
          <w:sz w:val="20"/>
          <w:szCs w:val="20"/>
          <w:u w:val="none"/>
          <w:shd w:fill="auto" w:val="clear"/>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Objetivo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este campo deberá indicar de manera general lo que se pretende lograr con el desarrollo del sistema.</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Arial" w:cs="Arial" w:eastAsia="Arial" w:hAnsi="Arial"/>
          <w:b w:val="0"/>
          <w:i w:val="1"/>
          <w:smallCaps w:val="0"/>
          <w:strike w:val="0"/>
          <w:color w:val="0000ff"/>
          <w:sz w:val="20"/>
          <w:szCs w:val="20"/>
          <w:u w:val="none"/>
          <w:shd w:fill="auto" w:val="clear"/>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Alcances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se deben indicar en términos generales las funciones que el sistema deberá realizar.</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Arial" w:cs="Arial" w:eastAsia="Arial" w:hAnsi="Arial"/>
          <w:b w:val="0"/>
          <w:i w:val="1"/>
          <w:smallCaps w:val="0"/>
          <w:strike w:val="0"/>
          <w:color w:val="0000ff"/>
          <w:sz w:val="20"/>
          <w:szCs w:val="20"/>
          <w:u w:val="none"/>
          <w:shd w:fill="auto" w:val="clear"/>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No Contempla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este campo sirve para indicar algunos aspectos funcionales o no funcionales que se desea destacar, no estarán incluidos en esta versión del producto.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nxbz9" w:id="11"/>
      <w:bookmarkEnd w:id="11"/>
      <w:r w:rsidDel="00000000" w:rsidR="00000000" w:rsidRPr="00000000">
        <w:rPr>
          <w:rtl w:val="0"/>
        </w:rPr>
      </w:r>
    </w:p>
    <w:p w:rsidR="00000000" w:rsidDel="00000000" w:rsidP="00000000" w:rsidRDefault="00000000" w:rsidRPr="00000000" w14:paraId="000000F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objetivo de este apartado es indicar cualquier aspecto que debe ser considerado para el desarrollo, que puede afectar al cumplimiento de los requerimientos, que viene dado desde el ambiente del negocio, o acordado con anterioridad.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5nkun2" w:id="12"/>
      <w:bookmarkEnd w:id="12"/>
      <w:r w:rsidDel="00000000" w:rsidR="00000000" w:rsidRPr="00000000">
        <w:rPr>
          <w:rtl w:val="0"/>
        </w:rPr>
      </w:r>
    </w:p>
    <w:p w:rsidR="00000000" w:rsidDel="00000000" w:rsidP="00000000" w:rsidRDefault="00000000" w:rsidRPr="00000000" w14:paraId="000000F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1ksv4uv" w:id="13"/>
      <w:bookmarkEnd w:id="13"/>
      <w:r w:rsidDel="00000000" w:rsidR="00000000" w:rsidRPr="00000000">
        <w:rPr>
          <w:rtl w:val="0"/>
        </w:rPr>
      </w:r>
    </w:p>
    <w:p w:rsidR="00000000" w:rsidDel="00000000" w:rsidP="00000000" w:rsidRDefault="00000000" w:rsidRPr="00000000" w14:paraId="0000010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4sinio" w:id="14"/>
      <w:bookmarkEnd w:id="14"/>
      <w:r w:rsidDel="00000000" w:rsidR="00000000" w:rsidRPr="00000000">
        <w:rPr>
          <w:rtl w:val="0"/>
        </w:rPr>
      </w:r>
    </w:p>
    <w:p w:rsidR="00000000" w:rsidDel="00000000" w:rsidP="00000000" w:rsidRDefault="00000000" w:rsidRPr="00000000" w14:paraId="0000010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jxsxqh" w:id="15"/>
      <w:bookmarkEnd w:id="15"/>
      <w:r w:rsidDel="00000000" w:rsidR="00000000" w:rsidRPr="00000000">
        <w:rPr>
          <w:rtl w:val="0"/>
        </w:rPr>
      </w:r>
    </w:p>
    <w:p w:rsidR="00000000" w:rsidDel="00000000" w:rsidP="00000000" w:rsidRDefault="00000000" w:rsidRPr="00000000" w14:paraId="0000010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Listado de las Funcionalidades del Sistema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b w:val="0"/>
          <w:i w:val="1"/>
          <w:smallCaps w:val="0"/>
          <w:strike w:val="0"/>
          <w:color w:val="0070c0"/>
          <w:sz w:val="20"/>
          <w:szCs w:val="20"/>
          <w:u w:val="none"/>
          <w:shd w:fill="auto" w:val="clear"/>
          <w:vertAlign w:val="baseline"/>
          <w:rtl w:val="0"/>
        </w:rPr>
        <w:t xml:space="preserve">Esta sección provee una descripción general de la funcionalidad del Sistema. Es utilizado por la persona interesada en el comportamiento del sistema, tales como: clientes, usuarios, arquitectos,  autores de Use Cases, diseñadores, diseñadores de Use Cases, analistas de prueba, administradores, revisores y escritores. Debe listar cada paquete y para cada uno de ellos indicar qué requerimientos abarca.</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pageBreakBefore w:val="0"/>
        <w:numPr>
          <w:ilvl w:val="0"/>
          <w:numId w:val="3"/>
        </w:numPr>
        <w:ind w:left="1068" w:hanging="360"/>
        <w:jc w:val="both"/>
        <w:rPr>
          <w:i w:val="0"/>
          <w:color w:val="0070c0"/>
        </w:rPr>
      </w:pPr>
      <w:r w:rsidDel="00000000" w:rsidR="00000000" w:rsidRPr="00000000">
        <w:rPr>
          <w:i w:val="1"/>
          <w:color w:val="0070c0"/>
          <w:vertAlign w:val="baseline"/>
          <w:rtl w:val="0"/>
        </w:rPr>
        <w:t xml:space="preserve">El número del requerimiento: es un número correlativo, que se asigna conforme se identifican las funciones del sistema y sirve para facilitar su identificación.</w:t>
      </w:r>
      <w:r w:rsidDel="00000000" w:rsidR="00000000" w:rsidRPr="00000000">
        <w:rPr>
          <w:rtl w:val="0"/>
        </w:rPr>
      </w:r>
    </w:p>
    <w:p w:rsidR="00000000" w:rsidDel="00000000" w:rsidP="00000000" w:rsidRDefault="00000000" w:rsidRPr="00000000" w14:paraId="00000110">
      <w:pPr>
        <w:pageBreakBefore w:val="0"/>
        <w:numPr>
          <w:ilvl w:val="0"/>
          <w:numId w:val="3"/>
        </w:numPr>
        <w:ind w:left="1068" w:hanging="360"/>
        <w:jc w:val="both"/>
        <w:rPr>
          <w:i w:val="0"/>
          <w:color w:val="0070c0"/>
        </w:rPr>
      </w:pPr>
      <w:r w:rsidDel="00000000" w:rsidR="00000000" w:rsidRPr="00000000">
        <w:rPr>
          <w:i w:val="1"/>
          <w:color w:val="0070c0"/>
          <w:vertAlign w:val="baseline"/>
          <w:rtl w:val="0"/>
        </w:rPr>
        <w:t xml:space="preserve">El nombre del requerimiento: debe ser una frase representativa de la funcionalidad que cumplirá en el sistema, el nombre no debe repetirse.</w:t>
      </w:r>
      <w:r w:rsidDel="00000000" w:rsidR="00000000" w:rsidRPr="00000000">
        <w:rPr>
          <w:rtl w:val="0"/>
        </w:rPr>
      </w:r>
    </w:p>
    <w:p w:rsidR="00000000" w:rsidDel="00000000" w:rsidP="00000000" w:rsidRDefault="00000000" w:rsidRPr="00000000" w14:paraId="00000111">
      <w:pPr>
        <w:pageBreakBefore w:val="0"/>
        <w:numPr>
          <w:ilvl w:val="0"/>
          <w:numId w:val="3"/>
        </w:numPr>
        <w:ind w:left="1068" w:hanging="360"/>
        <w:jc w:val="both"/>
        <w:rPr>
          <w:i w:val="0"/>
          <w:color w:val="0070c0"/>
        </w:rPr>
      </w:pPr>
      <w:r w:rsidDel="00000000" w:rsidR="00000000" w:rsidRPr="00000000">
        <w:rPr>
          <w:i w:val="1"/>
          <w:color w:val="0070c0"/>
          <w:vertAlign w:val="baseline"/>
          <w:rtl w:val="0"/>
        </w:rPr>
        <w:t xml:space="preserve">Prioridad: en este campo se deberá categorizar al requerimiento con relación a su importancia en el contexto del sistema que se está especificando, un criterio de clasificación podría ser:  esencial, deseable, útil.</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428" w:right="0" w:hanging="360"/>
        <w:jc w:val="left"/>
        <w:rPr>
          <w:b w:val="0"/>
          <w:i w:val="0"/>
          <w:smallCaps w:val="0"/>
          <w:strike w:val="0"/>
          <w:color w:val="0070c0"/>
          <w:u w:val="none"/>
          <w:shd w:fill="auto" w:val="clear"/>
        </w:rPr>
      </w:pPr>
      <w:r w:rsidDel="00000000" w:rsidR="00000000" w:rsidRPr="00000000">
        <w:rPr>
          <w:rFonts w:ascii="Arial" w:cs="Arial" w:eastAsia="Arial" w:hAnsi="Arial"/>
          <w:b w:val="1"/>
          <w:i w:val="1"/>
          <w:smallCaps w:val="0"/>
          <w:strike w:val="0"/>
          <w:color w:val="0070c0"/>
          <w:sz w:val="20"/>
          <w:szCs w:val="20"/>
          <w:u w:val="none"/>
          <w:shd w:fill="auto" w:val="clear"/>
          <w:vertAlign w:val="baseline"/>
          <w:rtl w:val="0"/>
        </w:rPr>
        <w:t xml:space="preserve">Esencial</w:t>
      </w:r>
      <w:r w:rsidDel="00000000" w:rsidR="00000000" w:rsidRPr="00000000">
        <w:rPr>
          <w:rFonts w:ascii="Arial" w:cs="Arial" w:eastAsia="Arial" w:hAnsi="Arial"/>
          <w:b w:val="0"/>
          <w:i w:val="1"/>
          <w:smallCaps w:val="0"/>
          <w:strike w:val="0"/>
          <w:color w:val="0070c0"/>
          <w:sz w:val="20"/>
          <w:szCs w:val="20"/>
          <w:u w:val="none"/>
          <w:shd w:fill="auto" w:val="clear"/>
          <w:vertAlign w:val="baseline"/>
          <w:rtl w:val="0"/>
        </w:rPr>
        <w:t xml:space="preserve">: para el caso que el use-case deba incluirse en el sistema ya que es indispensable para lograr el objetivo del desarrollo. </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428" w:right="0" w:hanging="360"/>
        <w:jc w:val="left"/>
        <w:rPr>
          <w:b w:val="0"/>
          <w:i w:val="0"/>
          <w:smallCaps w:val="0"/>
          <w:strike w:val="0"/>
          <w:color w:val="0070c0"/>
          <w:u w:val="none"/>
          <w:shd w:fill="auto" w:val="clear"/>
        </w:rPr>
      </w:pPr>
      <w:r w:rsidDel="00000000" w:rsidR="00000000" w:rsidRPr="00000000">
        <w:rPr>
          <w:rFonts w:ascii="Arial" w:cs="Arial" w:eastAsia="Arial" w:hAnsi="Arial"/>
          <w:b w:val="1"/>
          <w:i w:val="1"/>
          <w:smallCaps w:val="0"/>
          <w:strike w:val="0"/>
          <w:color w:val="0070c0"/>
          <w:sz w:val="20"/>
          <w:szCs w:val="20"/>
          <w:u w:val="none"/>
          <w:shd w:fill="auto" w:val="clear"/>
          <w:vertAlign w:val="baseline"/>
          <w:rtl w:val="0"/>
        </w:rPr>
        <w:t xml:space="preserve">Útil: </w:t>
      </w:r>
      <w:r w:rsidDel="00000000" w:rsidR="00000000" w:rsidRPr="00000000">
        <w:rPr>
          <w:rFonts w:ascii="Arial" w:cs="Arial" w:eastAsia="Arial" w:hAnsi="Arial"/>
          <w:b w:val="0"/>
          <w:i w:val="1"/>
          <w:smallCaps w:val="0"/>
          <w:strike w:val="0"/>
          <w:color w:val="0070c0"/>
          <w:sz w:val="20"/>
          <w:szCs w:val="20"/>
          <w:u w:val="none"/>
          <w:shd w:fill="auto" w:val="clear"/>
          <w:vertAlign w:val="baseline"/>
          <w:rtl w:val="0"/>
        </w:rPr>
        <w:t xml:space="preserve"> para el caso que el sistema funcione menos eficientemente si no se agrega este use-case, es decir, que si no se incluye el objetivo del desarrollo se alcanza  pero no de manera óptima.</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428" w:right="0" w:hanging="360"/>
        <w:jc w:val="left"/>
        <w:rPr>
          <w:b w:val="0"/>
          <w:i w:val="0"/>
          <w:smallCaps w:val="0"/>
          <w:strike w:val="0"/>
          <w:color w:val="0070c0"/>
          <w:u w:val="none"/>
          <w:shd w:fill="auto" w:val="clear"/>
        </w:rPr>
      </w:pPr>
      <w:r w:rsidDel="00000000" w:rsidR="00000000" w:rsidRPr="00000000">
        <w:rPr>
          <w:rFonts w:ascii="Arial" w:cs="Arial" w:eastAsia="Arial" w:hAnsi="Arial"/>
          <w:b w:val="0"/>
          <w:i w:val="1"/>
          <w:smallCaps w:val="0"/>
          <w:strike w:val="0"/>
          <w:color w:val="0070c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70c0"/>
          <w:sz w:val="20"/>
          <w:szCs w:val="20"/>
          <w:u w:val="none"/>
          <w:shd w:fill="auto" w:val="clear"/>
          <w:vertAlign w:val="baseline"/>
          <w:rtl w:val="0"/>
        </w:rPr>
        <w:t xml:space="preserve">Deseable</w:t>
      </w:r>
      <w:r w:rsidDel="00000000" w:rsidR="00000000" w:rsidRPr="00000000">
        <w:rPr>
          <w:rFonts w:ascii="Arial" w:cs="Arial" w:eastAsia="Arial" w:hAnsi="Arial"/>
          <w:b w:val="0"/>
          <w:i w:val="1"/>
          <w:smallCaps w:val="0"/>
          <w:strike w:val="0"/>
          <w:color w:val="0070c0"/>
          <w:sz w:val="20"/>
          <w:szCs w:val="20"/>
          <w:u w:val="none"/>
          <w:shd w:fill="auto" w:val="clear"/>
          <w:vertAlign w:val="baseline"/>
          <w:rtl w:val="0"/>
        </w:rPr>
        <w:t xml:space="preserve">: para el caso que el use-case no sea esencial para el sistema pero que lo haga, de alguna manera,  más atractivo para los usuarios.</w:t>
      </w:r>
      <w:r w:rsidDel="00000000" w:rsidR="00000000" w:rsidRPr="00000000">
        <w:rPr>
          <w:rtl w:val="0"/>
        </w:rPr>
      </w:r>
    </w:p>
    <w:p w:rsidR="00000000" w:rsidDel="00000000" w:rsidP="00000000" w:rsidRDefault="00000000" w:rsidRPr="00000000" w14:paraId="00000115">
      <w:pPr>
        <w:pageBreakBefore w:val="0"/>
        <w:numPr>
          <w:ilvl w:val="0"/>
          <w:numId w:val="3"/>
        </w:numPr>
        <w:ind w:left="1068" w:hanging="360"/>
        <w:jc w:val="both"/>
        <w:rPr>
          <w:i w:val="0"/>
          <w:color w:val="0070c0"/>
        </w:rPr>
      </w:pPr>
      <w:r w:rsidDel="00000000" w:rsidR="00000000" w:rsidRPr="00000000">
        <w:rPr>
          <w:i w:val="1"/>
          <w:color w:val="0070c0"/>
          <w:vertAlign w:val="baseline"/>
          <w:rtl w:val="0"/>
        </w:rPr>
        <w:t xml:space="preserve">Complejidad: acá se permite categorizar los reqyerimientos en función de su dificultad para el desarrollo, los valores sugeridos son alta, media y baja y se determinan en función de dos parámetros básicos, si la funcionalidad asociada al evento tiene interfaces complicadas o cálculos complicados o combinación de ambos.</w:t>
      </w:r>
      <w:r w:rsidDel="00000000" w:rsidR="00000000" w:rsidRPr="00000000">
        <w:rPr>
          <w:rtl w:val="0"/>
        </w:rPr>
      </w:r>
    </w:p>
    <w:p w:rsidR="00000000" w:rsidDel="00000000" w:rsidP="00000000" w:rsidRDefault="00000000" w:rsidRPr="00000000" w14:paraId="00000116">
      <w:pPr>
        <w:pageBreakBefore w:val="0"/>
        <w:ind w:left="708" w:firstLine="0"/>
        <w:jc w:val="both"/>
        <w:rPr>
          <w:i w:val="0"/>
          <w:color w:val="0070c0"/>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70c0"/>
          <w:sz w:val="20"/>
          <w:szCs w:val="20"/>
          <w:u w:val="none"/>
          <w:shd w:fill="auto" w:val="clear"/>
        </w:rPr>
      </w:pPr>
      <w:r w:rsidDel="00000000" w:rsidR="00000000" w:rsidRPr="00000000">
        <w:rPr>
          <w:rFonts w:ascii="Arial" w:cs="Arial" w:eastAsia="Arial" w:hAnsi="Arial"/>
          <w:b w:val="0"/>
          <w:i w:val="1"/>
          <w:smallCaps w:val="0"/>
          <w:strike w:val="0"/>
          <w:color w:val="0070c0"/>
          <w:sz w:val="20"/>
          <w:szCs w:val="20"/>
          <w:u w:val="none"/>
          <w:shd w:fill="auto" w:val="clear"/>
          <w:vertAlign w:val="baseline"/>
          <w:rtl w:val="0"/>
        </w:rPr>
        <w:t xml:space="preserve">EL formato sugerido para listar los requerimientos :</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tl w:val="0"/>
        </w:rPr>
      </w:r>
    </w:p>
    <w:tbl>
      <w:tblPr>
        <w:tblStyle w:val="Table6"/>
        <w:tblW w:w="73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1"/>
        <w:gridCol w:w="3340"/>
        <w:gridCol w:w="1275"/>
        <w:gridCol w:w="1437"/>
        <w:tblGridChange w:id="0">
          <w:tblGrid>
            <w:gridCol w:w="1331"/>
            <w:gridCol w:w="3340"/>
            <w:gridCol w:w="1275"/>
            <w:gridCol w:w="1437"/>
          </w:tblGrid>
        </w:tblGridChange>
      </w:tblGrid>
      <w:tr>
        <w:trPr>
          <w:cantSplit w:val="0"/>
          <w:tblHeader w:val="0"/>
        </w:trPr>
        <w:tc>
          <w:tcPr>
            <w:gridSpan w:val="4"/>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paquete: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pageBreakBefore w:val="0"/>
              <w:spacing w:line="360" w:lineRule="auto"/>
              <w:ind w:left="2" w:hanging="2"/>
              <w:jc w:val="center"/>
              <w:rPr>
                <w:b w:val="0"/>
                <w:vertAlign w:val="baseline"/>
              </w:rPr>
            </w:pPr>
            <w:r w:rsidDel="00000000" w:rsidR="00000000" w:rsidRPr="00000000">
              <w:rPr>
                <w:b w:val="1"/>
                <w:vertAlign w:val="baseline"/>
                <w:rtl w:val="0"/>
              </w:rPr>
              <w:t xml:space="preserve">Número</w:t>
            </w:r>
            <w:r w:rsidDel="00000000" w:rsidR="00000000" w:rsidRPr="00000000">
              <w:rPr>
                <w:rtl w:val="0"/>
              </w:rPr>
            </w:r>
          </w:p>
        </w:tc>
        <w:tc>
          <w:tcPr>
            <w:vAlign w:val="top"/>
          </w:tcPr>
          <w:p w:rsidR="00000000" w:rsidDel="00000000" w:rsidP="00000000" w:rsidRDefault="00000000" w:rsidRPr="00000000" w14:paraId="0000011E">
            <w:pPr>
              <w:pageBreakBefore w:val="0"/>
              <w:spacing w:line="360" w:lineRule="auto"/>
              <w:jc w:val="both"/>
              <w:rPr>
                <w:b w:val="0"/>
                <w:vertAlign w:val="baseline"/>
              </w:rPr>
            </w:pPr>
            <w:r w:rsidDel="00000000" w:rsidR="00000000" w:rsidRPr="00000000">
              <w:rPr>
                <w:b w:val="1"/>
                <w:vertAlign w:val="baseline"/>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1F">
            <w:pPr>
              <w:pageBreakBefore w:val="0"/>
              <w:spacing w:line="360" w:lineRule="auto"/>
              <w:jc w:val="both"/>
              <w:rPr>
                <w:b w:val="0"/>
                <w:vertAlign w:val="baseline"/>
              </w:rPr>
            </w:pPr>
            <w:r w:rsidDel="00000000" w:rsidR="00000000" w:rsidRPr="00000000">
              <w:rPr>
                <w:b w:val="1"/>
                <w:vertAlign w:val="baseline"/>
                <w:rtl w:val="0"/>
              </w:rPr>
              <w:t xml:space="preserve">Prioridad</w:t>
            </w:r>
            <w:r w:rsidDel="00000000" w:rsidR="00000000" w:rsidRPr="00000000">
              <w:rPr>
                <w:rtl w:val="0"/>
              </w:rPr>
            </w:r>
          </w:p>
        </w:tc>
        <w:tc>
          <w:tcPr>
            <w:vAlign w:val="top"/>
          </w:tcPr>
          <w:p w:rsidR="00000000" w:rsidDel="00000000" w:rsidP="00000000" w:rsidRDefault="00000000" w:rsidRPr="00000000" w14:paraId="00000120">
            <w:pPr>
              <w:pageBreakBefore w:val="0"/>
              <w:spacing w:line="360" w:lineRule="auto"/>
              <w:jc w:val="both"/>
              <w:rPr>
                <w:b w:val="0"/>
                <w:vertAlign w:val="baseline"/>
              </w:rPr>
            </w:pPr>
            <w:r w:rsidDel="00000000" w:rsidR="00000000" w:rsidRPr="00000000">
              <w:rPr>
                <w:b w:val="1"/>
                <w:vertAlign w:val="baseline"/>
                <w:rtl w:val="0"/>
              </w:rPr>
              <w:t xml:space="preserve">Complejidad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pageBreakBefore w:val="0"/>
              <w:spacing w:line="360" w:lineRule="auto"/>
              <w:ind w:left="2" w:hanging="2"/>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122">
            <w:pPr>
              <w:pageBreakBefore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23">
            <w:pPr>
              <w:pageBreakBefore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24">
            <w:pPr>
              <w:pageBreakBefore w:val="0"/>
              <w:spacing w:line="360" w:lineRule="auto"/>
              <w:jc w:val="both"/>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pageBreakBefore w:val="0"/>
              <w:spacing w:line="360" w:lineRule="auto"/>
              <w:ind w:left="2" w:hanging="2"/>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126">
            <w:pPr>
              <w:pageBreakBefore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27">
            <w:pPr>
              <w:pageBreakBefore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28">
            <w:pPr>
              <w:pageBreakBefore w:val="0"/>
              <w:spacing w:line="360" w:lineRule="auto"/>
              <w:jc w:val="both"/>
              <w:rPr>
                <w:b w:val="0"/>
                <w:vertAlign w:val="baseline"/>
              </w:rPr>
            </w:pPr>
            <w:r w:rsidDel="00000000" w:rsidR="00000000" w:rsidRPr="00000000">
              <w:rPr>
                <w:rtl w:val="0"/>
              </w:rPr>
            </w:r>
          </w:p>
        </w:tc>
      </w:tr>
    </w:tbl>
    <w:p w:rsidR="00000000" w:rsidDel="00000000" w:rsidP="00000000" w:rsidRDefault="00000000" w:rsidRPr="00000000" w14:paraId="00000129">
      <w:pPr>
        <w:pageBreakBefore w:val="0"/>
        <w:spacing w:line="360" w:lineRule="auto"/>
        <w:ind w:left="851" w:firstLine="0"/>
        <w:jc w:val="both"/>
        <w:rPr>
          <w:sz w:val="22"/>
          <w:szCs w:val="22"/>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z337ya" w:id="16"/>
      <w:bookmarkEnd w:id="16"/>
      <w:r w:rsidDel="00000000" w:rsidR="00000000" w:rsidRPr="00000000">
        <w:rPr>
          <w:rtl w:val="0"/>
        </w:rPr>
      </w:r>
    </w:p>
    <w:p w:rsidR="00000000" w:rsidDel="00000000" w:rsidP="00000000" w:rsidRDefault="00000000" w:rsidRPr="00000000" w14:paraId="0000012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plantilla que se presenta a continuación es un modelo sugerido para la descripción detallada de cada requerimiento:</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1"/>
          <w:strike w:val="0"/>
          <w:color w:val="0000ff"/>
          <w:sz w:val="20"/>
          <w:szCs w:val="20"/>
          <w:u w:val="none"/>
          <w:shd w:fill="auto" w:val="clear"/>
          <w:vertAlign w:val="baseline"/>
          <w:rtl w:val="0"/>
        </w:rPr>
        <w:t xml:space="preserve">I – Descripción  Detallada del  Requerimiento</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pageBreakBefore w:val="0"/>
        <w:ind w:left="708" w:firstLine="0"/>
        <w:rPr>
          <w:b w:val="0"/>
          <w:vertAlign w:val="baseline"/>
        </w:rPr>
      </w:pPr>
      <w:r w:rsidDel="00000000" w:rsidR="00000000" w:rsidRPr="00000000">
        <w:rPr>
          <w:b w:val="1"/>
          <w:vertAlign w:val="baseline"/>
          <w:rtl w:val="0"/>
        </w:rPr>
        <w:t xml:space="preserve">Descripción (de la Historia de Usuario):</w:t>
      </w:r>
      <w:r w:rsidDel="00000000" w:rsidR="00000000" w:rsidRPr="00000000">
        <w:rPr>
          <w:rtl w:val="0"/>
        </w:rPr>
      </w:r>
    </w:p>
    <w:p w:rsidR="00000000" w:rsidDel="00000000" w:rsidP="00000000" w:rsidRDefault="00000000" w:rsidRPr="00000000" w14:paraId="00000133">
      <w:pPr>
        <w:pageBreakBefore w:val="0"/>
        <w:ind w:left="1416" w:firstLine="0"/>
        <w:rPr>
          <w:vertAlign w:val="baseline"/>
        </w:rPr>
      </w:pPr>
      <w:r w:rsidDel="00000000" w:rsidR="00000000" w:rsidRPr="00000000">
        <w:rPr>
          <w:b w:val="1"/>
          <w:color w:val="000000"/>
          <w:vertAlign w:val="baseline"/>
          <w:rtl w:val="0"/>
        </w:rPr>
        <w:t xml:space="preserve">Como …. </w:t>
      </w:r>
      <w:r w:rsidDel="00000000" w:rsidR="00000000" w:rsidRPr="00000000">
        <w:rPr>
          <w:color w:val="000000"/>
          <w:vertAlign w:val="baseline"/>
          <w:rtl w:val="0"/>
        </w:rPr>
        <w:t xml:space="preserve">[actor: usuario/rol]</w:t>
      </w:r>
      <w:r w:rsidDel="00000000" w:rsidR="00000000" w:rsidRPr="00000000">
        <w:rPr>
          <w:rtl w:val="0"/>
        </w:rPr>
      </w:r>
    </w:p>
    <w:p w:rsidR="00000000" w:rsidDel="00000000" w:rsidP="00000000" w:rsidRDefault="00000000" w:rsidRPr="00000000" w14:paraId="00000134">
      <w:pPr>
        <w:pageBreakBefore w:val="0"/>
        <w:ind w:left="1416" w:firstLine="0"/>
        <w:rPr>
          <w:b w:val="0"/>
          <w:color w:val="000000"/>
          <w:vertAlign w:val="baseline"/>
        </w:rPr>
      </w:pPr>
      <w:r w:rsidDel="00000000" w:rsidR="00000000" w:rsidRPr="00000000">
        <w:rPr>
          <w:b w:val="1"/>
          <w:color w:val="000000"/>
          <w:vertAlign w:val="baseline"/>
          <w:rtl w:val="0"/>
        </w:rPr>
        <w:t xml:space="preserve">quiero ….</w:t>
      </w:r>
      <w:r w:rsidDel="00000000" w:rsidR="00000000" w:rsidRPr="00000000">
        <w:rPr>
          <w:color w:val="000000"/>
          <w:vertAlign w:val="baseline"/>
          <w:rtl w:val="0"/>
        </w:rPr>
        <w:t xml:space="preserve"> [resultado esperado del sistema]</w:t>
      </w:r>
      <w:r w:rsidDel="00000000" w:rsidR="00000000" w:rsidRPr="00000000">
        <w:rPr>
          <w:rtl w:val="0"/>
        </w:rPr>
      </w:r>
    </w:p>
    <w:p w:rsidR="00000000" w:rsidDel="00000000" w:rsidP="00000000" w:rsidRDefault="00000000" w:rsidRPr="00000000" w14:paraId="00000135">
      <w:pPr>
        <w:pageBreakBefore w:val="0"/>
        <w:ind w:left="1416" w:firstLine="0"/>
        <w:rPr>
          <w:color w:val="000000"/>
          <w:vertAlign w:val="baseline"/>
        </w:rPr>
      </w:pPr>
      <w:r w:rsidDel="00000000" w:rsidR="00000000" w:rsidRPr="00000000">
        <w:rPr>
          <w:b w:val="1"/>
          <w:color w:val="000000"/>
          <w:vertAlign w:val="baseline"/>
          <w:rtl w:val="0"/>
        </w:rPr>
        <w:t xml:space="preserve">para ….</w:t>
      </w:r>
      <w:r w:rsidDel="00000000" w:rsidR="00000000" w:rsidRPr="00000000">
        <w:rPr>
          <w:color w:val="000000"/>
          <w:vertAlign w:val="baseline"/>
          <w:rtl w:val="0"/>
        </w:rPr>
        <w:t xml:space="preserve"> [objetivo del actor]</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1"/>
          <w:strike w:val="0"/>
          <w:color w:val="0000ff"/>
          <w:sz w:val="20"/>
          <w:szCs w:val="20"/>
          <w:u w:val="none"/>
          <w:shd w:fill="auto" w:val="clear"/>
          <w:vertAlign w:val="baseline"/>
          <w:rtl w:val="0"/>
        </w:rPr>
        <w:t xml:space="preserve">II – Prototipo de  Interfaz de  Usuario</w:t>
      </w:r>
      <w:r w:rsidDel="00000000" w:rsidR="00000000" w:rsidRPr="00000000">
        <w:rPr>
          <w:rtl w:val="0"/>
        </w:rPr>
      </w:r>
    </w:p>
    <w:p w:rsidR="00000000" w:rsidDel="00000000" w:rsidP="00000000" w:rsidRDefault="00000000" w:rsidRPr="00000000" w14:paraId="00000139">
      <w:pPr>
        <w:pageBreakBefore w:val="0"/>
        <w:spacing w:line="360" w:lineRule="auto"/>
        <w:ind w:left="284" w:firstLine="0"/>
        <w:jc w:val="both"/>
        <w:rPr>
          <w:smallCaps w:val="0"/>
          <w:vertAlign w:val="baseline"/>
        </w:rPr>
      </w:pPr>
      <w:bookmarkStart w:colFirst="0" w:colLast="0" w:name="_3j2qqm3" w:id="17"/>
      <w:bookmarkEnd w:id="17"/>
      <w:r w:rsidDel="00000000" w:rsidR="00000000" w:rsidRPr="00000000">
        <w:rPr>
          <w:rtl w:val="0"/>
        </w:rPr>
      </w:r>
    </w:p>
    <w:p w:rsidR="00000000" w:rsidDel="00000000" w:rsidP="00000000" w:rsidRDefault="00000000" w:rsidRPr="00000000" w14:paraId="0000013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mayoría de los requerimientos no funcionales son registrados comúnmente en lenguaje natural en esta sección de especificación. Los requerimientos identificados en esta parte del documento son aplicables al producto en general. Para el caso de los requerimientos no funcionales aplicables a una funcionalidad en particular se debe aclarar a cuál se refiere.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y810tw" w:id="18"/>
      <w:bookmarkEnd w:id="18"/>
      <w:r w:rsidDel="00000000" w:rsidR="00000000" w:rsidRPr="00000000">
        <w:rPr>
          <w:rtl w:val="0"/>
        </w:rPr>
      </w:r>
    </w:p>
    <w:p w:rsidR="00000000" w:rsidDel="00000000" w:rsidP="00000000" w:rsidRDefault="00000000" w:rsidRPr="00000000" w14:paraId="000001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type w:val="continuous"/>
      <w:pgSz w:h="16838" w:w="11906" w:orient="portrait"/>
      <w:pgMar w:bottom="1418" w:top="1418"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Versión &lt;nro&gt;</w:t>
          </w: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708"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708"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decimal"/>
      <w:lvlText w:val="%1."/>
      <w:lvlJc w:val="left"/>
      <w:pPr>
        <w:ind w:left="1428"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360" w:hanging="360"/>
      </w:pPr>
      <w:rPr>
        <w:rFonts w:ascii="Arial" w:cs="Arial" w:eastAsia="Arial" w:hAnsi="Arial"/>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068" w:hanging="360"/>
      </w:pPr>
      <w:rPr>
        <w:rFonts w:ascii="Arial" w:cs="Arial" w:eastAsia="Arial" w:hAnsi="Arial"/>
        <w:vertAlign w:val="baseline"/>
      </w:rPr>
    </w:lvl>
    <w:lvl w:ilvl="1">
      <w:start w:val="1"/>
      <w:numFmt w:val="bullet"/>
      <w:lvlText w:val="o"/>
      <w:lvlJc w:val="left"/>
      <w:pPr>
        <w:ind w:left="1788" w:hanging="360"/>
      </w:pPr>
      <w:rPr>
        <w:rFonts w:ascii="Arial" w:cs="Arial" w:eastAsia="Arial" w:hAnsi="Arial"/>
        <w:vertAlign w:val="baseline"/>
      </w:rPr>
    </w:lvl>
    <w:lvl w:ilvl="2">
      <w:start w:val="1"/>
      <w:numFmt w:val="bullet"/>
      <w:lvlText w:val="▪"/>
      <w:lvlJc w:val="left"/>
      <w:pPr>
        <w:ind w:left="2508" w:hanging="360"/>
      </w:pPr>
      <w:rPr>
        <w:rFonts w:ascii="Arial" w:cs="Arial" w:eastAsia="Arial" w:hAnsi="Arial"/>
        <w:vertAlign w:val="baseline"/>
      </w:rPr>
    </w:lvl>
    <w:lvl w:ilvl="3">
      <w:start w:val="1"/>
      <w:numFmt w:val="bullet"/>
      <w:lvlText w:val="●"/>
      <w:lvlJc w:val="left"/>
      <w:pPr>
        <w:ind w:left="3228" w:hanging="360"/>
      </w:pPr>
      <w:rPr>
        <w:rFonts w:ascii="Arial" w:cs="Arial" w:eastAsia="Arial" w:hAnsi="Arial"/>
        <w:vertAlign w:val="baseline"/>
      </w:rPr>
    </w:lvl>
    <w:lvl w:ilvl="4">
      <w:start w:val="1"/>
      <w:numFmt w:val="bullet"/>
      <w:lvlText w:val="o"/>
      <w:lvlJc w:val="left"/>
      <w:pPr>
        <w:ind w:left="3948" w:hanging="360"/>
      </w:pPr>
      <w:rPr>
        <w:rFonts w:ascii="Arial" w:cs="Arial" w:eastAsia="Arial" w:hAnsi="Arial"/>
        <w:vertAlign w:val="baseline"/>
      </w:rPr>
    </w:lvl>
    <w:lvl w:ilvl="5">
      <w:start w:val="1"/>
      <w:numFmt w:val="bullet"/>
      <w:lvlText w:val="▪"/>
      <w:lvlJc w:val="left"/>
      <w:pPr>
        <w:ind w:left="4668" w:hanging="360"/>
      </w:pPr>
      <w:rPr>
        <w:rFonts w:ascii="Arial" w:cs="Arial" w:eastAsia="Arial" w:hAnsi="Arial"/>
        <w:vertAlign w:val="baseline"/>
      </w:rPr>
    </w:lvl>
    <w:lvl w:ilvl="6">
      <w:start w:val="1"/>
      <w:numFmt w:val="bullet"/>
      <w:lvlText w:val="●"/>
      <w:lvlJc w:val="left"/>
      <w:pPr>
        <w:ind w:left="5388" w:hanging="360"/>
      </w:pPr>
      <w:rPr>
        <w:rFonts w:ascii="Arial" w:cs="Arial" w:eastAsia="Arial" w:hAnsi="Arial"/>
        <w:vertAlign w:val="baseline"/>
      </w:rPr>
    </w:lvl>
    <w:lvl w:ilvl="7">
      <w:start w:val="1"/>
      <w:numFmt w:val="bullet"/>
      <w:lvlText w:val="o"/>
      <w:lvlJc w:val="left"/>
      <w:pPr>
        <w:ind w:left="6108" w:hanging="360"/>
      </w:pPr>
      <w:rPr>
        <w:rFonts w:ascii="Arial" w:cs="Arial" w:eastAsia="Arial" w:hAnsi="Arial"/>
        <w:vertAlign w:val="baseline"/>
      </w:rPr>
    </w:lvl>
    <w:lvl w:ilvl="8">
      <w:start w:val="1"/>
      <w:numFmt w:val="bullet"/>
      <w:lvlText w:val="▪"/>
      <w:lvlJc w:val="left"/>
      <w:pPr>
        <w:ind w:left="6828" w:hanging="360"/>
      </w:pPr>
      <w:rPr>
        <w:rFonts w:ascii="Arial" w:cs="Arial" w:eastAsia="Arial" w:hAnsi="Arial"/>
        <w:vertAlign w:val="baseline"/>
      </w:rPr>
    </w:lvl>
  </w:abstractNum>
  <w:abstractNum w:abstractNumId="5">
    <w:lvl w:ilvl="0">
      <w:start w:val="1"/>
      <w:numFmt w:val="bullet"/>
      <w:lvlText w:val="▪"/>
      <w:lvlJc w:val="left"/>
      <w:pPr>
        <w:ind w:left="360" w:hanging="360"/>
      </w:pPr>
      <w:rPr>
        <w:rFonts w:ascii="Arial" w:cs="Arial" w:eastAsia="Arial" w:hAnsi="Arial"/>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068" w:hanging="360"/>
      </w:pPr>
      <w:rPr>
        <w:rFonts w:ascii="Arial" w:cs="Arial" w:eastAsia="Arial" w:hAnsi="Arial"/>
        <w:color w:val="0000ff"/>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1068" w:hanging="360"/>
      </w:pPr>
      <w:rPr>
        <w:rFonts w:ascii="Arial" w:cs="Arial" w:eastAsia="Arial" w:hAnsi="Arial"/>
        <w:color w:val="0000ff"/>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qualitatis.or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