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color w:val="76923B"/>
          <w:u w:val="thick" w:color="4F6128"/>
        </w:rPr>
        <w:t>EXAMEN</w:t>
      </w:r>
      <w:r>
        <w:rPr>
          <w:color w:val="76923B"/>
          <w:spacing w:val="-18"/>
          <w:u w:val="thick" w:color="4F6128"/>
        </w:rPr>
        <w:t> </w:t>
      </w:r>
      <w:r>
        <w:rPr>
          <w:color w:val="76923B"/>
          <w:spacing w:val="-2"/>
          <w:u w:val="thick" w:color="4F6128"/>
        </w:rPr>
        <w:t>DIGITALIZACIÓN</w:t>
      </w:r>
    </w:p>
    <w:p>
      <w:pPr>
        <w:pStyle w:val="BodyText"/>
        <w:spacing w:before="3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830884</wp:posOffset>
                </wp:positionH>
                <wp:positionV relativeFrom="paragraph">
                  <wp:posOffset>105755</wp:posOffset>
                </wp:positionV>
                <wp:extent cx="3963035" cy="153479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963035" cy="1534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241"/>
                            </w:tblGrid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6241" w:type="dxa"/>
                                  <w:shd w:val="clear" w:color="auto" w:fill="EFEFEF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4F6128"/>
                                      <w:spacing w:val="-2"/>
                                      <w:sz w:val="22"/>
                                    </w:rPr>
                                    <w:t>Alumno/a: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6241" w:type="dxa"/>
                                  <w:shd w:val="clear" w:color="auto" w:fill="EFE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4F6128"/>
                                      <w:spacing w:val="-2"/>
                                      <w:sz w:val="22"/>
                                    </w:rPr>
                                    <w:t>Módulo:</w:t>
                                  </w:r>
                                  <w:r>
                                    <w:rPr>
                                      <w:color w:val="4F6128"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pacing w:val="-2"/>
                                      <w:sz w:val="22"/>
                                    </w:rPr>
                                    <w:t>DIGITALIZACIÓN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6241" w:type="dxa"/>
                                  <w:shd w:val="clear" w:color="auto" w:fill="EFE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Parte</w:t>
                                  </w:r>
                                  <w:r>
                                    <w:rPr>
                                      <w:color w:val="4F6128"/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(1,2</w:t>
                                  </w:r>
                                  <w:r>
                                    <w:rPr>
                                      <w:color w:val="4F6128"/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color w:val="4F6128"/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3):</w:t>
                                  </w:r>
                                  <w:r>
                                    <w:rPr>
                                      <w:color w:val="4F6128"/>
                                      <w:spacing w:val="27"/>
                                      <w:sz w:val="22"/>
                                    </w:rPr>
                                    <w:t>  </w:t>
                                  </w:r>
                                  <w:r>
                                    <w:rPr>
                                      <w:color w:val="4F6128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6241" w:type="dxa"/>
                                  <w:shd w:val="clear" w:color="auto" w:fill="EFE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Ciclo</w:t>
                                  </w:r>
                                  <w:r>
                                    <w:rPr>
                                      <w:color w:val="4F6128"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Formativo:</w:t>
                                  </w:r>
                                  <w:r>
                                    <w:rPr>
                                      <w:color w:val="4F6128"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Ciclo</w:t>
                                  </w:r>
                                  <w:r>
                                    <w:rPr>
                                      <w:color w:val="4F6128"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Superior</w:t>
                                  </w:r>
                                  <w:r>
                                    <w:rPr>
                                      <w:color w:val="4F6128"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pacing w:val="-5"/>
                                      <w:sz w:val="22"/>
                                    </w:rPr>
                                    <w:t>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6241" w:type="dxa"/>
                                  <w:shd w:val="clear" w:color="auto" w:fill="EFE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Docente:</w:t>
                                  </w:r>
                                  <w:r>
                                    <w:rPr>
                                      <w:color w:val="4F6128"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Pilar</w:t>
                                  </w:r>
                                  <w:r>
                                    <w:rPr>
                                      <w:color w:val="4F6128"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Ruiz</w:t>
                                  </w:r>
                                  <w:r>
                                    <w:rPr>
                                      <w:color w:val="4F6128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pacing w:val="-2"/>
                                      <w:sz w:val="22"/>
                                    </w:rPr>
                                    <w:t>Aparicio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1" w:hRule="atLeast"/>
                              </w:trPr>
                              <w:tc>
                                <w:tcPr>
                                  <w:tcW w:w="6241" w:type="dxa"/>
                                  <w:shd w:val="clear" w:color="auto" w:fill="EFE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Curso:</w:t>
                                  </w:r>
                                  <w:r>
                                    <w:rPr>
                                      <w:color w:val="4F6128"/>
                                      <w:spacing w:val="-1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Primero</w:t>
                                  </w:r>
                                  <w:r>
                                    <w:rPr>
                                      <w:color w:val="4F6128"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25</w:t>
                                  </w:r>
                                  <w:r>
                                    <w:rPr>
                                      <w:color w:val="4F6128"/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pacing w:val="-5"/>
                                      <w:sz w:val="22"/>
                                    </w:rPr>
                                    <w:t>26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424004pt;margin-top:8.327207pt;width:312.05pt;height:120.85pt;mso-position-horizontal-relative:page;mso-position-vertical-relative:paragraph;z-index:-15728640;mso-wrap-distance-left:0;mso-wrap-distance-right: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241"/>
                      </w:tblGrid>
                      <w:tr>
                        <w:trPr>
                          <w:trHeight w:val="330" w:hRule="atLeast"/>
                        </w:trPr>
                        <w:tc>
                          <w:tcPr>
                            <w:tcW w:w="6241" w:type="dxa"/>
                            <w:shd w:val="clear" w:color="auto" w:fill="EFEFEF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F6128"/>
                                <w:spacing w:val="-2"/>
                                <w:sz w:val="22"/>
                              </w:rPr>
                              <w:t>Alumno/a: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6241" w:type="dxa"/>
                            <w:shd w:val="clear" w:color="auto" w:fill="EFEFEF"/>
                          </w:tcPr>
                          <w:p>
                            <w:pPr>
                              <w:pStyle w:val="TableParagraph"/>
                              <w:spacing w:line="240" w:lineRule="auto" w:before="75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F6128"/>
                                <w:spacing w:val="-2"/>
                                <w:sz w:val="22"/>
                              </w:rPr>
                              <w:t>Módulo:</w:t>
                            </w:r>
                            <w:r>
                              <w:rPr>
                                <w:color w:val="4F6128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pacing w:val="-2"/>
                                <w:sz w:val="22"/>
                              </w:rPr>
                              <w:t>DIGITALIZACIÓN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6241" w:type="dxa"/>
                            <w:shd w:val="clear" w:color="auto" w:fill="EFEFEF"/>
                          </w:tcPr>
                          <w:p>
                            <w:pPr>
                              <w:pStyle w:val="TableParagraph"/>
                              <w:spacing w:line="240" w:lineRule="auto" w:before="7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F6128"/>
                                <w:sz w:val="22"/>
                              </w:rPr>
                              <w:t>Parte</w:t>
                            </w:r>
                            <w:r>
                              <w:rPr>
                                <w:color w:val="4F6128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(1,2</w:t>
                            </w:r>
                            <w:r>
                              <w:rPr>
                                <w:color w:val="4F6128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o</w:t>
                            </w:r>
                            <w:r>
                              <w:rPr>
                                <w:color w:val="4F6128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3):</w:t>
                            </w:r>
                            <w:r>
                              <w:rPr>
                                <w:color w:val="4F6128"/>
                                <w:spacing w:val="27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4F6128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6241" w:type="dxa"/>
                            <w:shd w:val="clear" w:color="auto" w:fill="EFEFEF"/>
                          </w:tcPr>
                          <w:p>
                            <w:pPr>
                              <w:pStyle w:val="TableParagraph"/>
                              <w:spacing w:line="240" w:lineRule="auto" w:before="76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F6128"/>
                                <w:sz w:val="22"/>
                              </w:rPr>
                              <w:t>Ciclo</w:t>
                            </w:r>
                            <w:r>
                              <w:rPr>
                                <w:color w:val="4F6128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Formativo:</w:t>
                            </w:r>
                            <w:r>
                              <w:rPr>
                                <w:color w:val="4F6128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Ciclo</w:t>
                            </w:r>
                            <w:r>
                              <w:rPr>
                                <w:color w:val="4F6128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Superior</w:t>
                            </w:r>
                            <w:r>
                              <w:rPr>
                                <w:color w:val="4F6128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pacing w:val="-5"/>
                                <w:sz w:val="22"/>
                              </w:rPr>
                              <w:t>en</w:t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6241" w:type="dxa"/>
                            <w:shd w:val="clear" w:color="auto" w:fill="EFEFEF"/>
                          </w:tcPr>
                          <w:p>
                            <w:pPr>
                              <w:pStyle w:val="TableParagraph"/>
                              <w:spacing w:line="240" w:lineRule="auto" w:before="75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F6128"/>
                                <w:sz w:val="22"/>
                              </w:rPr>
                              <w:t>Docente:</w:t>
                            </w:r>
                            <w:r>
                              <w:rPr>
                                <w:color w:val="4F6128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Pilar</w:t>
                            </w:r>
                            <w:r>
                              <w:rPr>
                                <w:color w:val="4F6128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Ruiz</w:t>
                            </w:r>
                            <w:r>
                              <w:rPr>
                                <w:color w:val="4F6128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pacing w:val="-2"/>
                                <w:sz w:val="22"/>
                              </w:rPr>
                              <w:t>Aparicio</w:t>
                            </w:r>
                          </w:p>
                        </w:tc>
                      </w:tr>
                      <w:tr>
                        <w:trPr>
                          <w:trHeight w:val="471" w:hRule="atLeast"/>
                        </w:trPr>
                        <w:tc>
                          <w:tcPr>
                            <w:tcW w:w="6241" w:type="dxa"/>
                            <w:shd w:val="clear" w:color="auto" w:fill="EFEFEF"/>
                          </w:tcPr>
                          <w:p>
                            <w:pPr>
                              <w:pStyle w:val="TableParagraph"/>
                              <w:spacing w:line="240" w:lineRule="auto" w:before="75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F6128"/>
                                <w:sz w:val="22"/>
                              </w:rPr>
                              <w:t>Curso:</w:t>
                            </w:r>
                            <w:r>
                              <w:rPr>
                                <w:color w:val="4F6128"/>
                                <w:spacing w:val="-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Primero</w:t>
                            </w:r>
                            <w:r>
                              <w:rPr>
                                <w:color w:val="4F6128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25</w:t>
                            </w:r>
                            <w:r>
                              <w:rPr>
                                <w:color w:val="4F6128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pacing w:val="-5"/>
                                <w:sz w:val="22"/>
                              </w:rPr>
                              <w:t>26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5194300</wp:posOffset>
                </wp:positionH>
                <wp:positionV relativeFrom="paragraph">
                  <wp:posOffset>113629</wp:posOffset>
                </wp:positionV>
                <wp:extent cx="1562100" cy="153352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562100" cy="15335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5" w:right="0" w:firstLine="0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76923B"/>
                                <w:spacing w:val="-4"/>
                                <w:sz w:val="22"/>
                              </w:rPr>
                              <w:t>NOTA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pt;margin-top:8.947207pt;width:123pt;height:120.75pt;mso-position-horizontal-relative:page;mso-position-vertical-relative:paragraph;z-index:-15728640;mso-wrap-distance-left:0;mso-wrap-distance-right:0" type="#_x0000_t202" id="docshape4" filled="false" stroked="true" strokeweight=".75pt" strokecolor="#d9d9d9">
                <v:textbox inset="0,0,0,0">
                  <w:txbxContent>
                    <w:p>
                      <w:pPr>
                        <w:spacing w:before="71"/>
                        <w:ind w:left="5" w:right="0" w:firstLine="0"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76923B"/>
                          <w:spacing w:val="-4"/>
                          <w:sz w:val="22"/>
                        </w:rPr>
                        <w:t>NOTA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711200</wp:posOffset>
                </wp:positionH>
                <wp:positionV relativeFrom="paragraph">
                  <wp:posOffset>215121</wp:posOffset>
                </wp:positionV>
                <wp:extent cx="6740525" cy="90805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740525" cy="9080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ACABA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47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SISTEMA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EVALUACIÓN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4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5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PREGUNTAS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PUNTOS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CADA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>UNA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pt;margin-top:16.938671pt;width:530.75pt;height:71.5pt;mso-position-horizontal-relative:page;mso-position-vertical-relative:paragraph;z-index:-15728128;mso-wrap-distance-left:0;mso-wrap-distance-right:0" type="#_x0000_t202" id="docshape5" filled="false" stroked="true" strokeweight=".75pt" strokecolor="#acabab">
                <v:textbox inset="0,0,0,0">
                  <w:txbxContent>
                    <w:p>
                      <w:pPr>
                        <w:spacing w:before="71"/>
                        <w:ind w:left="147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SISTEMA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EVALUACIÓN</w:t>
                      </w:r>
                    </w:p>
                    <w:p>
                      <w:pPr>
                        <w:pStyle w:val="BodyText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8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14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5</w:t>
                      </w:r>
                      <w:r>
                        <w:rPr>
                          <w:rFonts w:ascii="Calibri"/>
                          <w:spacing w:val="-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PREGUNTAS</w:t>
                      </w:r>
                      <w:r>
                        <w:rPr>
                          <w:rFonts w:ascii="Calibri"/>
                          <w:spacing w:val="-5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2</w:t>
                      </w:r>
                      <w:r>
                        <w:rPr>
                          <w:rFonts w:ascii="Calibri"/>
                          <w:spacing w:val="-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PUNTOS</w:t>
                      </w:r>
                      <w:r>
                        <w:rPr>
                          <w:rFonts w:ascii="Calibri"/>
                          <w:spacing w:val="-2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CADA</w:t>
                      </w:r>
                      <w:r>
                        <w:rPr>
                          <w:rFonts w:ascii="Calibri"/>
                          <w:spacing w:val="-2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</w:rPr>
                        <w:t>UNA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92" w:val="left" w:leader="none"/>
        </w:tabs>
        <w:spacing w:line="240" w:lineRule="auto" w:before="295" w:after="0"/>
        <w:ind w:left="892" w:right="0" w:hanging="359"/>
        <w:jc w:val="left"/>
        <w:rPr>
          <w:sz w:val="22"/>
        </w:rPr>
      </w:pPr>
      <w:r>
        <w:rPr>
          <w:sz w:val="22"/>
        </w:rPr>
        <w:t>Tema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Cambio</w:t>
      </w:r>
      <w:r>
        <w:rPr>
          <w:spacing w:val="-4"/>
          <w:sz w:val="22"/>
        </w:rPr>
        <w:t> </w:t>
      </w:r>
      <w:r>
        <w:rPr>
          <w:sz w:val="22"/>
        </w:rPr>
        <w:t>tecnológico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digitalización:</w:t>
      </w:r>
    </w:p>
    <w:p>
      <w:pPr>
        <w:pStyle w:val="BodyText"/>
        <w:spacing w:before="1"/>
        <w:ind w:left="893" w:right="961"/>
      </w:pPr>
      <w:r>
        <w:rPr/>
        <w:t>En tu empresa de soporte informático se ha implantado un nuevo software de gestión. Explica</w:t>
      </w:r>
      <w:r>
        <w:rPr>
          <w:spacing w:val="-3"/>
        </w:rPr>
        <w:t> </w:t>
      </w:r>
      <w:r>
        <w:rPr/>
        <w:t>qué</w:t>
      </w:r>
      <w:r>
        <w:rPr>
          <w:spacing w:val="-2"/>
        </w:rPr>
        <w:t> </w:t>
      </w:r>
      <w:r>
        <w:rPr/>
        <w:t>ventajas</w:t>
      </w:r>
      <w:r>
        <w:rPr>
          <w:spacing w:val="-3"/>
        </w:rPr>
        <w:t> </w:t>
      </w:r>
      <w:r>
        <w:rPr/>
        <w:t>aporta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digitalización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mejorar</w:t>
      </w:r>
      <w:r>
        <w:rPr>
          <w:spacing w:val="-1"/>
        </w:rPr>
        <w:t> </w:t>
      </w:r>
      <w:r>
        <w:rPr/>
        <w:t>el</w:t>
      </w:r>
      <w:r>
        <w:rPr>
          <w:spacing w:val="-5"/>
        </w:rPr>
        <w:t> </w:t>
      </w:r>
      <w:r>
        <w:rPr/>
        <w:t>trabajo</w:t>
      </w:r>
      <w:r>
        <w:rPr>
          <w:spacing w:val="-2"/>
        </w:rPr>
        <w:t> </w:t>
      </w:r>
      <w:r>
        <w:rPr/>
        <w:t>diario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qué</w:t>
      </w:r>
      <w:r>
        <w:rPr>
          <w:spacing w:val="-2"/>
        </w:rPr>
        <w:t> </w:t>
      </w:r>
      <w:r>
        <w:rPr/>
        <w:t>actitud profesional deberías tener ante este cambio.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892" w:val="left" w:leader="none"/>
        </w:tabs>
        <w:spacing w:line="240" w:lineRule="auto" w:before="0" w:after="0"/>
        <w:ind w:left="892" w:right="0" w:hanging="359"/>
        <w:jc w:val="left"/>
        <w:rPr>
          <w:sz w:val="22"/>
        </w:rPr>
      </w:pPr>
      <w:r>
        <w:rPr>
          <w:sz w:val="22"/>
        </w:rPr>
        <w:t>Tema</w:t>
      </w:r>
      <w:r>
        <w:rPr>
          <w:spacing w:val="-5"/>
          <w:sz w:val="22"/>
        </w:rPr>
        <w:t> </w:t>
      </w:r>
      <w:r>
        <w:rPr>
          <w:sz w:val="22"/>
        </w:rPr>
        <w:t>II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Competencias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digitales:</w:t>
      </w:r>
    </w:p>
    <w:p>
      <w:pPr>
        <w:pStyle w:val="BodyText"/>
        <w:spacing w:before="1"/>
        <w:ind w:left="893" w:right="961"/>
      </w:pPr>
      <w:r>
        <w:rPr/>
        <w:t>Como</w:t>
      </w:r>
      <w:r>
        <w:rPr>
          <w:spacing w:val="-3"/>
        </w:rPr>
        <w:t> </w:t>
      </w:r>
      <w:r>
        <w:rPr/>
        <w:t>futuro</w:t>
      </w:r>
      <w:r>
        <w:rPr>
          <w:spacing w:val="-5"/>
        </w:rPr>
        <w:t> </w:t>
      </w:r>
      <w:r>
        <w:rPr/>
        <w:t>técnico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programador,</w:t>
      </w:r>
      <w:r>
        <w:rPr>
          <w:spacing w:val="-1"/>
        </w:rPr>
        <w:t> </w:t>
      </w:r>
      <w:r>
        <w:rPr/>
        <w:t>indica</w:t>
      </w:r>
      <w:r>
        <w:rPr>
          <w:spacing w:val="-3"/>
        </w:rPr>
        <w:t> </w:t>
      </w:r>
      <w:r>
        <w:rPr/>
        <w:t>dos</w:t>
      </w:r>
      <w:r>
        <w:rPr>
          <w:spacing w:val="-4"/>
        </w:rPr>
        <w:t> </w:t>
      </w:r>
      <w:r>
        <w:rPr/>
        <w:t>herramientas</w:t>
      </w:r>
      <w:r>
        <w:rPr>
          <w:spacing w:val="-2"/>
        </w:rPr>
        <w:t> </w:t>
      </w:r>
      <w:r>
        <w:rPr/>
        <w:t>digitales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consideres esenciales para trabajar de forma eficiente y explica brevemente para qué sirven.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892" w:val="left" w:leader="none"/>
        </w:tabs>
        <w:spacing w:line="255" w:lineRule="exact" w:before="0" w:after="0"/>
        <w:ind w:left="892" w:right="0" w:hanging="359"/>
        <w:jc w:val="left"/>
        <w:rPr>
          <w:sz w:val="22"/>
        </w:rPr>
      </w:pPr>
      <w:r>
        <w:rPr>
          <w:sz w:val="22"/>
        </w:rPr>
        <w:t>Tema</w:t>
      </w:r>
      <w:r>
        <w:rPr>
          <w:spacing w:val="-7"/>
          <w:sz w:val="22"/>
        </w:rPr>
        <w:t> </w:t>
      </w:r>
      <w:r>
        <w:rPr>
          <w:sz w:val="22"/>
        </w:rPr>
        <w:t>III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Transformación</w:t>
      </w:r>
      <w:r>
        <w:rPr>
          <w:spacing w:val="-4"/>
          <w:sz w:val="22"/>
        </w:rPr>
        <w:t> </w:t>
      </w:r>
      <w:r>
        <w:rPr>
          <w:sz w:val="22"/>
        </w:rPr>
        <w:t>digital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empresa:</w:t>
      </w:r>
    </w:p>
    <w:p>
      <w:pPr>
        <w:pStyle w:val="BodyText"/>
        <w:ind w:left="893"/>
      </w:pPr>
      <w:r>
        <w:rPr/>
        <w:t>Una</w:t>
      </w:r>
      <w:r>
        <w:rPr>
          <w:spacing w:val="-3"/>
        </w:rPr>
        <w:t> </w:t>
      </w:r>
      <w:r>
        <w:rPr/>
        <w:t>empresa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mantenimiento</w:t>
      </w:r>
      <w:r>
        <w:rPr>
          <w:spacing w:val="-3"/>
        </w:rPr>
        <w:t> </w:t>
      </w:r>
      <w:r>
        <w:rPr/>
        <w:t>informático</w:t>
      </w:r>
      <w:r>
        <w:rPr>
          <w:spacing w:val="-2"/>
        </w:rPr>
        <w:t> </w:t>
      </w:r>
      <w:r>
        <w:rPr/>
        <w:t>quiere</w:t>
      </w:r>
      <w:r>
        <w:rPr>
          <w:spacing w:val="-2"/>
        </w:rPr>
        <w:t> </w:t>
      </w:r>
      <w:r>
        <w:rPr/>
        <w:t>digitalizar</w:t>
      </w:r>
      <w:r>
        <w:rPr>
          <w:spacing w:val="-4"/>
        </w:rPr>
        <w:t> </w:t>
      </w:r>
      <w:r>
        <w:rPr/>
        <w:t>sus</w:t>
      </w:r>
      <w:r>
        <w:rPr>
          <w:spacing w:val="-2"/>
        </w:rPr>
        <w:t> </w:t>
      </w:r>
      <w:r>
        <w:rPr/>
        <w:t>servicios.</w:t>
      </w:r>
      <w:r>
        <w:rPr>
          <w:spacing w:val="-2"/>
        </w:rPr>
        <w:t> </w:t>
      </w:r>
      <w:r>
        <w:rPr/>
        <w:t>Explica</w:t>
      </w:r>
      <w:r>
        <w:rPr>
          <w:spacing w:val="-5"/>
        </w:rPr>
        <w:t> </w:t>
      </w:r>
      <w:r>
        <w:rPr/>
        <w:t>cómo</w:t>
      </w:r>
      <w:r>
        <w:rPr>
          <w:spacing w:val="-3"/>
        </w:rPr>
        <w:t> </w:t>
      </w:r>
      <w:r>
        <w:rPr/>
        <w:t>la digitalización puede ayudarles a mejorar la atención al cliente y reducir costes.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30" w:h="16860"/>
          <w:pgMar w:header="282" w:footer="554" w:top="1600" w:bottom="740" w:left="708" w:right="141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892" w:val="left" w:leader="none"/>
        </w:tabs>
        <w:spacing w:line="255" w:lineRule="exact" w:before="166" w:after="0"/>
        <w:ind w:left="892" w:right="0" w:hanging="359"/>
        <w:jc w:val="left"/>
        <w:rPr>
          <w:sz w:val="22"/>
        </w:rPr>
      </w:pPr>
      <w:r>
        <w:rPr>
          <w:sz w:val="22"/>
        </w:rPr>
        <w:t>Importancia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digitalización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relación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ODS:</w:t>
      </w:r>
    </w:p>
    <w:p>
      <w:pPr>
        <w:pStyle w:val="BodyText"/>
        <w:ind w:left="893" w:right="961"/>
      </w:pPr>
      <w:r>
        <w:rPr/>
        <w:t>Explica por qué la digitalización es importante para el crecimiento y sostenibilidad de una empresa.</w:t>
      </w:r>
      <w:r>
        <w:rPr>
          <w:spacing w:val="-1"/>
        </w:rPr>
        <w:t> </w:t>
      </w:r>
      <w:r>
        <w:rPr/>
        <w:t>Propón</w:t>
      </w:r>
      <w:r>
        <w:rPr>
          <w:spacing w:val="-2"/>
        </w:rPr>
        <w:t> </w:t>
      </w:r>
      <w:r>
        <w:rPr/>
        <w:t>cuatro</w:t>
      </w:r>
      <w:r>
        <w:rPr>
          <w:spacing w:val="-4"/>
        </w:rPr>
        <w:t> </w:t>
      </w:r>
      <w:r>
        <w:rPr/>
        <w:t>acciones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ideas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ayuden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empresa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avanzar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proceso de digitalización.</w:t>
      </w:r>
    </w:p>
    <w:p>
      <w:pPr>
        <w:pStyle w:val="BodyText"/>
        <w:spacing w:before="1"/>
        <w:ind w:left="893" w:right="961"/>
      </w:pPr>
      <w:r>
        <w:rPr/>
        <w:t>Finalmente,</w:t>
      </w:r>
      <w:r>
        <w:rPr>
          <w:spacing w:val="-2"/>
        </w:rPr>
        <w:t> </w:t>
      </w:r>
      <w:r>
        <w:rPr/>
        <w:t>relaciona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digitalización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cinco</w:t>
      </w:r>
      <w:r>
        <w:rPr>
          <w:spacing w:val="-5"/>
        </w:rPr>
        <w:t> </w:t>
      </w:r>
      <w:r>
        <w:rPr/>
        <w:t>Objetivos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Desarrollo</w:t>
      </w:r>
      <w:r>
        <w:rPr>
          <w:spacing w:val="-5"/>
        </w:rPr>
        <w:t> </w:t>
      </w:r>
      <w:r>
        <w:rPr/>
        <w:t>Sostenible</w:t>
      </w:r>
      <w:r>
        <w:rPr>
          <w:spacing w:val="-3"/>
        </w:rPr>
        <w:t> </w:t>
      </w:r>
      <w:r>
        <w:rPr/>
        <w:t>(ODS), indicando cómo contribuye a cada uno:</w:t>
      </w:r>
    </w:p>
    <w:p>
      <w:pPr>
        <w:pStyle w:val="BodyText"/>
        <w:spacing w:before="23"/>
        <w:rPr>
          <w:sz w:val="20"/>
        </w:rPr>
      </w:pPr>
    </w:p>
    <w:tbl>
      <w:tblPr>
        <w:tblW w:w="0" w:type="auto"/>
        <w:jc w:val="left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0"/>
        <w:gridCol w:w="4422"/>
      </w:tblGrid>
      <w:tr>
        <w:trPr>
          <w:trHeight w:val="253" w:hRule="atLeast"/>
        </w:trPr>
        <w:tc>
          <w:tcPr>
            <w:tcW w:w="4220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ODS</w:t>
            </w:r>
          </w:p>
        </w:tc>
        <w:tc>
          <w:tcPr>
            <w:tcW w:w="4422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Relación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digitalización</w:t>
            </w:r>
          </w:p>
        </w:tc>
      </w:tr>
      <w:tr>
        <w:trPr>
          <w:trHeight w:val="510" w:hRule="atLeast"/>
        </w:trPr>
        <w:tc>
          <w:tcPr>
            <w:tcW w:w="4220" w:type="dxa"/>
          </w:tcPr>
          <w:p>
            <w:pPr>
              <w:pStyle w:val="TableParagraph"/>
              <w:spacing w:line="240" w:lineRule="auto" w:before="2"/>
              <w:ind w:left="107"/>
              <w:rPr>
                <w:sz w:val="22"/>
              </w:rPr>
            </w:pPr>
            <w:r>
              <w:rPr>
                <w:sz w:val="22"/>
              </w:rPr>
              <w:t>ODS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calidad</w:t>
            </w:r>
          </w:p>
        </w:tc>
        <w:tc>
          <w:tcPr>
            <w:tcW w:w="4422" w:type="dxa"/>
          </w:tcPr>
          <w:p>
            <w:pPr>
              <w:pStyle w:val="TableParagraph"/>
              <w:ind w:left="108" w:right="1134"/>
              <w:rPr>
                <w:sz w:val="22"/>
              </w:rPr>
            </w:pPr>
            <w:r>
              <w:rPr>
                <w:sz w:val="22"/>
              </w:rPr>
              <w:t>Favorece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formación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online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 el aprendizaje continuo.</w:t>
            </w:r>
          </w:p>
        </w:tc>
      </w:tr>
      <w:tr>
        <w:trPr>
          <w:trHeight w:val="513" w:hRule="atLeast"/>
        </w:trPr>
        <w:tc>
          <w:tcPr>
            <w:tcW w:w="4220" w:type="dxa"/>
          </w:tcPr>
          <w:p>
            <w:pPr>
              <w:pStyle w:val="TableParagraph"/>
              <w:ind w:left="107" w:right="1122"/>
              <w:rPr>
                <w:sz w:val="22"/>
              </w:rPr>
            </w:pPr>
            <w:r>
              <w:rPr>
                <w:sz w:val="22"/>
              </w:rPr>
              <w:t>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8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decente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 crecimiento económico</w:t>
            </w:r>
          </w:p>
        </w:tc>
        <w:tc>
          <w:tcPr>
            <w:tcW w:w="4422" w:type="dxa"/>
          </w:tcPr>
          <w:p>
            <w:pPr>
              <w:pStyle w:val="TableParagraph"/>
              <w:ind w:left="108" w:right="1119"/>
              <w:rPr>
                <w:sz w:val="22"/>
              </w:rPr>
            </w:pPr>
            <w:r>
              <w:rPr>
                <w:sz w:val="22"/>
              </w:rPr>
              <w:t>Crea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empleos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digitales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mejora la productividad.</w:t>
            </w:r>
          </w:p>
        </w:tc>
      </w:tr>
      <w:tr>
        <w:trPr>
          <w:trHeight w:val="511" w:hRule="atLeast"/>
        </w:trPr>
        <w:tc>
          <w:tcPr>
            <w:tcW w:w="422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9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Industria,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innovación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infraestructura</w:t>
            </w:r>
          </w:p>
        </w:tc>
        <w:tc>
          <w:tcPr>
            <w:tcW w:w="4422" w:type="dxa"/>
          </w:tcPr>
          <w:p>
            <w:pPr>
              <w:pStyle w:val="TableParagraph"/>
              <w:ind w:left="108" w:right="1134"/>
              <w:rPr>
                <w:sz w:val="22"/>
              </w:rPr>
            </w:pPr>
            <w:r>
              <w:rPr>
                <w:sz w:val="22"/>
              </w:rPr>
              <w:t>Impulsa la innovación y la transformación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tecnológica.</w:t>
            </w:r>
          </w:p>
        </w:tc>
      </w:tr>
      <w:tr>
        <w:trPr>
          <w:trHeight w:val="510" w:hRule="atLeast"/>
        </w:trPr>
        <w:tc>
          <w:tcPr>
            <w:tcW w:w="4220" w:type="dxa"/>
          </w:tcPr>
          <w:p>
            <w:pPr>
              <w:pStyle w:val="TableParagraph"/>
              <w:ind w:left="107" w:right="1122"/>
              <w:rPr>
                <w:sz w:val="22"/>
              </w:rPr>
            </w:pPr>
            <w:r>
              <w:rPr>
                <w:sz w:val="22"/>
              </w:rPr>
              <w:t>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Producción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 consumo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responsables</w:t>
            </w:r>
          </w:p>
        </w:tc>
        <w:tc>
          <w:tcPr>
            <w:tcW w:w="4422" w:type="dxa"/>
          </w:tcPr>
          <w:p>
            <w:pPr>
              <w:pStyle w:val="TableParagraph"/>
              <w:ind w:left="108" w:right="1134"/>
              <w:rPr>
                <w:sz w:val="22"/>
              </w:rPr>
            </w:pPr>
            <w:r>
              <w:rPr>
                <w:sz w:val="22"/>
              </w:rPr>
              <w:t>Reduce el uso de papel y promueve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procesos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eficientes.</w:t>
            </w:r>
          </w:p>
        </w:tc>
      </w:tr>
      <w:tr>
        <w:trPr>
          <w:trHeight w:val="510" w:hRule="atLeast"/>
        </w:trPr>
        <w:tc>
          <w:tcPr>
            <w:tcW w:w="4220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sz w:val="22"/>
              </w:rPr>
              <w:t>ODS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13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clima</w:t>
            </w:r>
          </w:p>
        </w:tc>
        <w:tc>
          <w:tcPr>
            <w:tcW w:w="4422" w:type="dxa"/>
          </w:tcPr>
          <w:p>
            <w:pPr>
              <w:pStyle w:val="TableParagraph"/>
              <w:ind w:left="108" w:right="309"/>
              <w:rPr>
                <w:sz w:val="22"/>
              </w:rPr>
            </w:pPr>
            <w:r>
              <w:rPr>
                <w:sz w:val="22"/>
              </w:rPr>
              <w:t>Permite teletrabajo y reuniones virtuales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reducen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emisiones.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numPr>
          <w:ilvl w:val="0"/>
          <w:numId w:val="1"/>
        </w:numPr>
        <w:tabs>
          <w:tab w:pos="448" w:val="left" w:leader="none"/>
        </w:tabs>
        <w:spacing w:line="240" w:lineRule="auto" w:before="1" w:after="0"/>
        <w:ind w:left="448" w:right="0" w:hanging="276"/>
        <w:jc w:val="left"/>
      </w:pPr>
      <w:r>
        <w:rPr/>
        <w:t>Noticia</w:t>
      </w:r>
      <w:r>
        <w:rPr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/>
        <w:t>valoración</w:t>
      </w:r>
      <w:r>
        <w:rPr>
          <w:spacing w:val="-8"/>
        </w:rPr>
        <w:t> </w:t>
      </w:r>
      <w:r>
        <w:rPr>
          <w:spacing w:val="-2"/>
        </w:rPr>
        <w:t>personal</w:t>
      </w:r>
    </w:p>
    <w:p>
      <w:pPr>
        <w:pStyle w:val="BodyText"/>
        <w:rPr>
          <w:b/>
        </w:rPr>
      </w:pPr>
    </w:p>
    <w:p>
      <w:pPr>
        <w:pStyle w:val="BodyText"/>
        <w:ind w:left="172"/>
      </w:pPr>
      <w:r>
        <w:rPr/>
        <w:t>Lee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siguiente</w:t>
      </w:r>
      <w:r>
        <w:rPr>
          <w:spacing w:val="-6"/>
        </w:rPr>
        <w:t> </w:t>
      </w:r>
      <w:r>
        <w:rPr/>
        <w:t>noticia</w:t>
      </w:r>
      <w:r>
        <w:rPr>
          <w:spacing w:val="-8"/>
        </w:rPr>
        <w:t> </w:t>
      </w:r>
      <w:r>
        <w:rPr/>
        <w:t>y</w:t>
      </w:r>
      <w:r>
        <w:rPr>
          <w:spacing w:val="-4"/>
        </w:rPr>
        <w:t> </w:t>
      </w:r>
      <w:r>
        <w:rPr/>
        <w:t>responde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las</w:t>
      </w:r>
      <w:r>
        <w:rPr>
          <w:spacing w:val="-5"/>
        </w:rPr>
        <w:t> </w:t>
      </w:r>
      <w:r>
        <w:rPr/>
        <w:t>preguntas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indican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continuación:</w:t>
      </w:r>
    </w:p>
    <w:p>
      <w:pPr>
        <w:pStyle w:val="BodyText"/>
        <w:spacing w:before="39"/>
      </w:pPr>
    </w:p>
    <w:p>
      <w:pPr>
        <w:pStyle w:val="BodyText"/>
        <w:ind w:left="172" w:right="961"/>
      </w:pPr>
      <w:r>
        <w:rPr/>
        <w:t>La</w:t>
      </w:r>
      <w:r>
        <w:rPr>
          <w:spacing w:val="-3"/>
        </w:rPr>
        <w:t> </w:t>
      </w:r>
      <w:r>
        <w:rPr/>
        <w:t>mitad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2"/>
        </w:rPr>
        <w:t> </w:t>
      </w:r>
      <w:r>
        <w:rPr/>
        <w:t>pymes</w:t>
      </w:r>
      <w:r>
        <w:rPr>
          <w:spacing w:val="-3"/>
        </w:rPr>
        <w:t> </w:t>
      </w:r>
      <w:r>
        <w:rPr/>
        <w:t>españolas</w:t>
      </w:r>
      <w:r>
        <w:rPr>
          <w:spacing w:val="-2"/>
        </w:rPr>
        <w:t> </w:t>
      </w:r>
      <w:r>
        <w:rPr/>
        <w:t>ahorra</w:t>
      </w:r>
      <w:r>
        <w:rPr>
          <w:spacing w:val="-3"/>
        </w:rPr>
        <w:t> </w:t>
      </w:r>
      <w:r>
        <w:rPr/>
        <w:t>diez</w:t>
      </w:r>
      <w:r>
        <w:rPr>
          <w:spacing w:val="-1"/>
        </w:rPr>
        <w:t> </w:t>
      </w:r>
      <w:r>
        <w:rPr/>
        <w:t>horas</w:t>
      </w:r>
      <w:r>
        <w:rPr>
          <w:spacing w:val="-2"/>
        </w:rPr>
        <w:t> </w:t>
      </w:r>
      <w:r>
        <w:rPr/>
        <w:t>semanales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herramientas</w:t>
      </w:r>
      <w:r>
        <w:rPr>
          <w:spacing w:val="-2"/>
        </w:rPr>
        <w:t> </w:t>
      </w:r>
      <w:r>
        <w:rPr/>
        <w:t>digitales,</w:t>
      </w:r>
      <w:r>
        <w:rPr>
          <w:spacing w:val="-2"/>
        </w:rPr>
        <w:t> </w:t>
      </w:r>
      <w:r>
        <w:rPr/>
        <w:t>según</w:t>
      </w:r>
      <w:r>
        <w:rPr>
          <w:spacing w:val="-5"/>
        </w:rPr>
        <w:t> </w:t>
      </w:r>
      <w:r>
        <w:rPr/>
        <w:t>un estudio' (Autónomos y Emprendedor, octubre de 2025). Más de la mitad de las pymes españolas automatiza procesos, lo que les permite ahorrar al menos 10 horas de trabajo a la semana. Este avance demuestra que la digitalización mejora la eficiencia operativa y la competitividad de las empresas, liberando tiempo para centrarse en tareas de mayor valor añadido.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255" w:lineRule="exact"/>
        <w:ind w:left="172"/>
      </w:pPr>
      <w:r>
        <w:rPr>
          <w:spacing w:val="-2"/>
        </w:rPr>
        <w:t>Preguntas: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55" w:lineRule="exact" w:before="0" w:after="0"/>
        <w:ind w:left="435" w:right="0" w:hanging="263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7"/>
          <w:sz w:val="22"/>
        </w:rPr>
        <w:t> </w:t>
      </w:r>
      <w:r>
        <w:rPr>
          <w:sz w:val="22"/>
        </w:rPr>
        <w:t>beneficios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mencionan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noticia</w:t>
      </w:r>
      <w:r>
        <w:rPr>
          <w:spacing w:val="-5"/>
          <w:sz w:val="22"/>
        </w:rPr>
        <w:t> </w:t>
      </w:r>
      <w:r>
        <w:rPr>
          <w:sz w:val="22"/>
        </w:rPr>
        <w:t>sobre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digitalización?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441" w:val="left" w:leader="none"/>
        </w:tabs>
        <w:spacing w:line="240" w:lineRule="auto" w:before="0" w:after="0"/>
        <w:ind w:left="441" w:right="0" w:hanging="269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8"/>
          <w:sz w:val="22"/>
        </w:rPr>
        <w:t> </w:t>
      </w:r>
      <w:r>
        <w:rPr>
          <w:sz w:val="22"/>
        </w:rPr>
        <w:t>posibles</w:t>
      </w:r>
      <w:r>
        <w:rPr>
          <w:spacing w:val="-6"/>
          <w:sz w:val="22"/>
        </w:rPr>
        <w:t> </w:t>
      </w:r>
      <w:r>
        <w:rPr>
          <w:sz w:val="22"/>
        </w:rPr>
        <w:t>limitaciones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desafíos</w:t>
      </w:r>
      <w:r>
        <w:rPr>
          <w:spacing w:val="-5"/>
          <w:sz w:val="22"/>
        </w:rPr>
        <w:t> </w:t>
      </w:r>
      <w:r>
        <w:rPr>
          <w:sz w:val="22"/>
        </w:rPr>
        <w:t>puede</w:t>
      </w:r>
      <w:r>
        <w:rPr>
          <w:spacing w:val="-5"/>
          <w:sz w:val="22"/>
        </w:rPr>
        <w:t> </w:t>
      </w:r>
      <w:r>
        <w:rPr>
          <w:sz w:val="22"/>
        </w:rPr>
        <w:t>tener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empresas?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5"/>
      </w:pPr>
    </w:p>
    <w:p>
      <w:pPr>
        <w:pStyle w:val="BodyText"/>
        <w:ind w:left="172" w:right="961"/>
      </w:pPr>
      <w:r>
        <w:rPr/>
        <w:t>d)</w:t>
      </w:r>
      <w:r>
        <w:rPr>
          <w:spacing w:val="-1"/>
        </w:rPr>
        <w:t> </w:t>
      </w:r>
      <w:r>
        <w:rPr/>
        <w:t>Escribe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breve</w:t>
      </w:r>
      <w:r>
        <w:rPr>
          <w:spacing w:val="-4"/>
        </w:rPr>
        <w:t> </w:t>
      </w:r>
      <w:r>
        <w:rPr/>
        <w:t>comentario</w:t>
      </w:r>
      <w:r>
        <w:rPr>
          <w:spacing w:val="-2"/>
        </w:rPr>
        <w:t> </w:t>
      </w:r>
      <w:r>
        <w:rPr/>
        <w:t>personal</w:t>
      </w:r>
      <w:r>
        <w:rPr>
          <w:spacing w:val="-1"/>
        </w:rPr>
        <w:t> </w:t>
      </w:r>
      <w:r>
        <w:rPr/>
        <w:t>(3-4</w:t>
      </w:r>
      <w:r>
        <w:rPr>
          <w:spacing w:val="-4"/>
        </w:rPr>
        <w:t> </w:t>
      </w:r>
      <w:r>
        <w:rPr/>
        <w:t>líneas)</w:t>
      </w:r>
      <w:r>
        <w:rPr>
          <w:spacing w:val="-1"/>
        </w:rPr>
        <w:t> </w:t>
      </w:r>
      <w:r>
        <w:rPr/>
        <w:t>valorando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importancia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digitalización para tu futuro profesional.</w:t>
      </w:r>
    </w:p>
    <w:sectPr>
      <w:pgSz w:w="11930" w:h="16860"/>
      <w:pgMar w:header="282" w:footer="554" w:top="1600" w:bottom="740" w:left="708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776">
              <wp:simplePos x="0" y="0"/>
              <wp:positionH relativeFrom="page">
                <wp:posOffset>5895594</wp:posOffset>
              </wp:positionH>
              <wp:positionV relativeFrom="page">
                <wp:posOffset>10208768</wp:posOffset>
              </wp:positionV>
              <wp:extent cx="77660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766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z w:val="22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 w:hAns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22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4.220001pt;margin-top:803.840027pt;width:61.15pt;height:13.05pt;mso-position-horizontal-relative:page;mso-position-vertical-relative:page;z-index:-15816704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sz w:val="22"/>
                      </w:rPr>
                      <w:t>Página</w:t>
                    </w:r>
                    <w:r>
                      <w:rPr>
                        <w:rFonts w:ascii="Calibri" w:hAns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 w:hAns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 w:hAnsi="Calibri"/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de</w:t>
                    </w:r>
                    <w:r>
                      <w:rPr>
                        <w:rFonts w:ascii="Calibri" w:hAnsi="Calibri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10"/>
                        <w:sz w:val="22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8752">
          <wp:simplePos x="0" y="0"/>
          <wp:positionH relativeFrom="page">
            <wp:posOffset>5495925</wp:posOffset>
          </wp:positionH>
          <wp:positionV relativeFrom="page">
            <wp:posOffset>179070</wp:posOffset>
          </wp:positionV>
          <wp:extent cx="1752600" cy="4349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2600" cy="434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264">
              <wp:simplePos x="0" y="0"/>
              <wp:positionH relativeFrom="page">
                <wp:posOffset>558800</wp:posOffset>
              </wp:positionH>
              <wp:positionV relativeFrom="page">
                <wp:posOffset>328295</wp:posOffset>
              </wp:positionV>
              <wp:extent cx="4533900" cy="8572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4533900" cy="85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33900" h="85725">
                            <a:moveTo>
                              <a:pt x="4533900" y="0"/>
                            </a:moveTo>
                            <a:lnTo>
                              <a:pt x="0" y="0"/>
                            </a:lnTo>
                            <a:lnTo>
                              <a:pt x="0" y="85725"/>
                            </a:lnTo>
                            <a:lnTo>
                              <a:pt x="4533900" y="85725"/>
                            </a:lnTo>
                            <a:lnTo>
                              <a:pt x="4533900" y="0"/>
                            </a:lnTo>
                            <a:close/>
                          </a:path>
                        </a:pathLst>
                      </a:custGeom>
                      <a:solidFill>
                        <a:srgbClr val="C3D59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4pt;margin-top:25.850019pt;width:357pt;height:6.75pt;mso-position-horizontal-relative:page;mso-position-vertical-relative:page;z-index:-15817216" id="docshape1" filled="true" fillcolor="#c3d59b" stroked="false">
              <v:fill type="solid"/>
              <w10:wrap type="none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93" w:hanging="360"/>
        <w:jc w:val="right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436" w:hanging="26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30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60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90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1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81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11" w:hanging="264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5" w:hanging="276"/>
      <w:outlineLvl w:val="1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624"/>
    </w:pPr>
    <w:rPr>
      <w:rFonts w:ascii="Trebuchet MS" w:hAnsi="Trebuchet MS" w:eastAsia="Trebuchet MS" w:cs="Trebuchet MS"/>
      <w:b/>
      <w:bCs/>
      <w:sz w:val="28"/>
      <w:szCs w:val="28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92" w:hanging="359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54" w:lineRule="exact"/>
      <w:ind w:left="105"/>
    </w:pPr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Hernani Rambla</dc:creator>
  <dcterms:created xsi:type="dcterms:W3CDTF">2025-11-14T17:56:19Z</dcterms:created>
  <dcterms:modified xsi:type="dcterms:W3CDTF">2025-11-14T17:56:19Z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para Microsoft 365</vt:lpwstr>
  </property>
</Properties>
</file>