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790" w:rsidRDefault="00017790">
      <w:pPr>
        <w:pStyle w:val="Textoindependiente"/>
        <w:rPr>
          <w:rFonts w:ascii="Times New Roman"/>
          <w:sz w:val="18"/>
        </w:rPr>
      </w:pPr>
    </w:p>
    <w:p w:rsidR="00017790" w:rsidRDefault="00930748">
      <w:pPr>
        <w:pStyle w:val="Textoindependiente"/>
        <w:spacing w:before="56"/>
        <w:ind w:left="3536" w:right="3505"/>
        <w:jc w:val="center"/>
      </w:pPr>
      <w:r>
        <w:t>Actividad 1: Introducción a la estadística</w:t>
      </w:r>
    </w:p>
    <w:p w:rsidR="00017790" w:rsidRDefault="00017790">
      <w:pPr>
        <w:pStyle w:val="Textoindependiente"/>
        <w:spacing w:before="11"/>
        <w:rPr>
          <w:sz w:val="14"/>
        </w:rPr>
      </w:pPr>
    </w:p>
    <w:p w:rsidR="00017790" w:rsidRDefault="00930748">
      <w:pPr>
        <w:pStyle w:val="Textoindependiente"/>
        <w:tabs>
          <w:tab w:val="left" w:pos="6911"/>
          <w:tab w:val="left" w:pos="9758"/>
          <w:tab w:val="left" w:pos="10562"/>
        </w:tabs>
        <w:spacing w:before="56"/>
        <w:ind w:left="107"/>
      </w:pPr>
      <w:r>
        <w:t>Nombre:</w:t>
      </w:r>
      <w:r>
        <w:rPr>
          <w:u w:val="single"/>
        </w:rPr>
        <w:t xml:space="preserve"> </w:t>
      </w:r>
      <w:r w:rsidR="00C82492">
        <w:rPr>
          <w:u w:val="single"/>
        </w:rPr>
        <w:t>Agustin Salvador Quintanar de la Mora</w:t>
      </w:r>
      <w:r>
        <w:rPr>
          <w:u w:val="single"/>
        </w:rPr>
        <w:tab/>
      </w:r>
      <w:r w:rsidR="00A87AF6">
        <w:t>M</w:t>
      </w:r>
      <w:r>
        <w:t>atrícula</w:t>
      </w:r>
      <w:r>
        <w:rPr>
          <w:u w:val="single"/>
        </w:rPr>
        <w:t xml:space="preserve"> </w:t>
      </w:r>
      <w:r w:rsidR="00C82492">
        <w:rPr>
          <w:u w:val="single"/>
        </w:rPr>
        <w:t xml:space="preserve"> A01636142</w:t>
      </w:r>
      <w:r>
        <w:rPr>
          <w:u w:val="single"/>
        </w:rPr>
        <w:tab/>
      </w:r>
      <w:r>
        <w:t>Gpo.</w:t>
      </w:r>
      <w:r>
        <w:rPr>
          <w:u w:val="single"/>
        </w:rPr>
        <w:t xml:space="preserve"> </w:t>
      </w:r>
      <w:r w:rsidR="00C82492">
        <w:rPr>
          <w:u w:val="single"/>
        </w:rPr>
        <w:t xml:space="preserve"> 1</w:t>
      </w:r>
      <w:r>
        <w:rPr>
          <w:u w:val="single"/>
        </w:rPr>
        <w:tab/>
      </w:r>
    </w:p>
    <w:p w:rsidR="00017790" w:rsidRDefault="00017790">
      <w:pPr>
        <w:pStyle w:val="Textoindependiente"/>
        <w:rPr>
          <w:sz w:val="20"/>
        </w:rPr>
      </w:pPr>
    </w:p>
    <w:p w:rsidR="00017790" w:rsidRDefault="00017790">
      <w:pPr>
        <w:pStyle w:val="Textoindependiente"/>
        <w:spacing w:before="8"/>
        <w:rPr>
          <w:sz w:val="20"/>
        </w:rPr>
      </w:pPr>
    </w:p>
    <w:p w:rsidR="00017790" w:rsidRDefault="00930748">
      <w:pPr>
        <w:pStyle w:val="Textoindependiente"/>
        <w:spacing w:before="56"/>
        <w:ind w:left="107"/>
      </w:pPr>
      <w:r>
        <w:t>Investiga a través de un dispositivo electrónico y contesta las siguientes preguntas:</w:t>
      </w:r>
    </w:p>
    <w:p w:rsidR="00017790" w:rsidRDefault="00017790">
      <w:pPr>
        <w:pStyle w:val="Textoindependiente"/>
        <w:spacing w:before="8"/>
        <w:rPr>
          <w:sz w:val="19"/>
        </w:rPr>
      </w:pPr>
    </w:p>
    <w:p w:rsidR="00017790" w:rsidRDefault="00930748">
      <w:pPr>
        <w:pStyle w:val="Prrafodelista"/>
        <w:numPr>
          <w:ilvl w:val="0"/>
          <w:numId w:val="2"/>
        </w:numPr>
        <w:tabs>
          <w:tab w:val="left" w:pos="331"/>
        </w:tabs>
        <w:spacing w:before="1"/>
        <w:ind w:hanging="224"/>
      </w:pPr>
      <w:r>
        <w:t>¿Cómo se define la</w:t>
      </w:r>
      <w:r>
        <w:rPr>
          <w:spacing w:val="-3"/>
        </w:rPr>
        <w:t xml:space="preserve"> </w:t>
      </w:r>
      <w:r>
        <w:t>Estadística?</w:t>
      </w:r>
    </w:p>
    <w:p w:rsidR="00017790" w:rsidRDefault="00017790">
      <w:pPr>
        <w:pStyle w:val="Textoindependiente"/>
      </w:pPr>
    </w:p>
    <w:p w:rsidR="00017790" w:rsidRPr="00C82492" w:rsidRDefault="00C82492" w:rsidP="00C82492">
      <w:pPr>
        <w:pStyle w:val="Textoindependiente"/>
        <w:ind w:left="330"/>
        <w:rPr>
          <w:lang w:val="es-MX"/>
        </w:rPr>
      </w:pPr>
      <w:r w:rsidRPr="00C82492">
        <w:rPr>
          <w:lang w:val="es-MX"/>
        </w:rPr>
        <w:t>Estudio que reúne, clasifica y recuenta todos los hechos que tienen una determinada característica en común, para poder llegar a conclusiones a partir de los datos numéricos extraídos.</w:t>
      </w:r>
    </w:p>
    <w:p w:rsidR="00017790" w:rsidRDefault="00017790">
      <w:pPr>
        <w:pStyle w:val="Textoindependiente"/>
      </w:pPr>
    </w:p>
    <w:p w:rsidR="00017790" w:rsidRDefault="00930748">
      <w:pPr>
        <w:pStyle w:val="Prrafodelista"/>
        <w:numPr>
          <w:ilvl w:val="0"/>
          <w:numId w:val="2"/>
        </w:numPr>
        <w:tabs>
          <w:tab w:val="left" w:pos="341"/>
        </w:tabs>
        <w:spacing w:before="156"/>
        <w:ind w:left="340" w:hanging="234"/>
      </w:pPr>
      <w:r>
        <w:t>¿Cuáles son las 2 tipos o ramas de la estadística? Y determina la definición de cada una de las</w:t>
      </w:r>
      <w:r>
        <w:rPr>
          <w:spacing w:val="-18"/>
        </w:rPr>
        <w:t xml:space="preserve"> </w:t>
      </w:r>
      <w:r>
        <w:t>ramas.</w:t>
      </w:r>
    </w:p>
    <w:p w:rsidR="00017790" w:rsidRDefault="00017790">
      <w:pPr>
        <w:pStyle w:val="Textoindependiente"/>
      </w:pPr>
    </w:p>
    <w:p w:rsidR="00C82492" w:rsidRPr="00C82492" w:rsidRDefault="00C82492" w:rsidP="00C82492">
      <w:pPr>
        <w:pStyle w:val="Textoindependiente"/>
        <w:ind w:left="340"/>
        <w:rPr>
          <w:lang w:val="es-MX"/>
        </w:rPr>
      </w:pPr>
      <w:r w:rsidRPr="00C82492">
        <w:rPr>
          <w:b/>
          <w:bCs/>
          <w:lang w:val="es-MX"/>
        </w:rPr>
        <w:t>La estadística descriptiva</w:t>
      </w:r>
      <w:r w:rsidRPr="00C82492">
        <w:rPr>
          <w:lang w:val="es-MX"/>
        </w:rPr>
        <w:t>, que se dedica a los métodos de recolección, descripción, visualización y resumen de datos originados a partir de los fenómenos en estudio. Los datos pueden ser resumidos numérica o gráficamente. Ejemplos básicos de descriptores numéricos son la media y la desviación estándar. Resúmenes gráficos incluyen varios tipos de figuras y gráficos.</w:t>
      </w:r>
    </w:p>
    <w:p w:rsidR="00C82492" w:rsidRPr="00C82492" w:rsidRDefault="00C82492" w:rsidP="00C82492">
      <w:pPr>
        <w:pStyle w:val="Textoindependiente"/>
        <w:ind w:left="340"/>
        <w:rPr>
          <w:lang w:val="es-MX"/>
        </w:rPr>
      </w:pPr>
    </w:p>
    <w:p w:rsidR="00017790" w:rsidRPr="00C82492" w:rsidRDefault="00C82492" w:rsidP="00C82492">
      <w:pPr>
        <w:pStyle w:val="Textoindependiente"/>
        <w:ind w:left="340"/>
        <w:rPr>
          <w:lang w:val="es-MX"/>
        </w:rPr>
      </w:pPr>
      <w:r w:rsidRPr="00C82492">
        <w:rPr>
          <w:b/>
          <w:bCs/>
          <w:lang w:val="es-MX"/>
        </w:rPr>
        <w:t>La inferencia estadística</w:t>
      </w:r>
      <w:r w:rsidRPr="00C82492">
        <w:rPr>
          <w:lang w:val="es-MX"/>
        </w:rPr>
        <w:t>, que se dedica a la generación de los modelos, inferencias y predicciones asociadas a los fenómenos en cuestión teniendo en cuenta lo aleatorio e incertidumbre en las observaciones. Se usa para modelar patrones en los datos y extraer inferencias acerca de la población de estudio. Estas inferencias pueden tomar la forma de respuestas a preguntas si/no (prueba de hipótesis), estimaciones de características numéricas (estimación), pronósticos de futuras observaciones, descripciones de asociación (correlación) o modelamiento de relaciones entre variables (análisis de regresión). Otras técnicas de modelamiento incluyen ANOVA, series de tiempo y minería de datos.</w:t>
      </w:r>
    </w:p>
    <w:p w:rsidR="00017790" w:rsidRDefault="00017790">
      <w:pPr>
        <w:pStyle w:val="Textoindependiente"/>
      </w:pPr>
    </w:p>
    <w:p w:rsidR="00017790" w:rsidRDefault="00017790">
      <w:pPr>
        <w:pStyle w:val="Textoindependiente"/>
        <w:spacing w:before="4"/>
        <w:rPr>
          <w:sz w:val="32"/>
        </w:rPr>
      </w:pPr>
    </w:p>
    <w:p w:rsidR="00017790" w:rsidRDefault="00930748">
      <w:pPr>
        <w:pStyle w:val="Prrafodelista"/>
        <w:numPr>
          <w:ilvl w:val="0"/>
          <w:numId w:val="2"/>
        </w:numPr>
        <w:tabs>
          <w:tab w:val="left" w:pos="320"/>
        </w:tabs>
        <w:spacing w:before="1"/>
        <w:ind w:left="319" w:hanging="213"/>
      </w:pPr>
      <w:r>
        <w:t>¿Cómo se describe una</w:t>
      </w:r>
      <w:r>
        <w:rPr>
          <w:spacing w:val="-7"/>
        </w:rPr>
        <w:t xml:space="preserve"> </w:t>
      </w:r>
      <w:r>
        <w:t>población?</w:t>
      </w:r>
    </w:p>
    <w:p w:rsidR="00C82492" w:rsidRPr="00C82492" w:rsidRDefault="00C82492" w:rsidP="00C82492">
      <w:pPr>
        <w:widowControl/>
        <w:autoSpaceDE/>
        <w:autoSpaceDN/>
        <w:ind w:left="319"/>
        <w:rPr>
          <w:rFonts w:eastAsia="Times New Roman"/>
          <w:color w:val="000000" w:themeColor="text1"/>
          <w:lang w:val="es-MX" w:eastAsia="es-MX" w:bidi="ar-SA"/>
        </w:rPr>
      </w:pPr>
      <w:r w:rsidRPr="00C82492">
        <w:rPr>
          <w:rFonts w:eastAsia="Times New Roman"/>
          <w:color w:val="000000" w:themeColor="text1"/>
          <w:shd w:val="clear" w:color="auto" w:fill="FFFFFF"/>
          <w:lang w:val="es-MX" w:eastAsia="es-MX" w:bidi="ar-SA"/>
        </w:rPr>
        <w:t>En estadística una población es un conjunto de objetos, individuos, elementos o eventos con determinadas características. A menudo se obtiene una </w:t>
      </w:r>
      <w:hyperlink r:id="rId7" w:tooltip="Muestra estadística" w:history="1">
        <w:r w:rsidRPr="00C82492">
          <w:rPr>
            <w:rFonts w:eastAsia="Times New Roman"/>
            <w:color w:val="000000" w:themeColor="text1"/>
            <w:shd w:val="clear" w:color="auto" w:fill="FFFFFF"/>
            <w:lang w:val="es-MX" w:eastAsia="es-MX" w:bidi="ar-SA"/>
          </w:rPr>
          <w:t>muestra</w:t>
        </w:r>
      </w:hyperlink>
      <w:r w:rsidRPr="00C82492">
        <w:rPr>
          <w:rFonts w:eastAsia="Times New Roman"/>
          <w:color w:val="000000" w:themeColor="text1"/>
          <w:shd w:val="clear" w:color="auto" w:fill="FFFFFF"/>
          <w:lang w:val="es-MX" w:eastAsia="es-MX" w:bidi="ar-SA"/>
        </w:rPr>
        <w:t> de dicha población, es decir, un subconjunto representativo. Luego de realizar un análisis estadístico a la muestra, los resultados se extrapolan al resto de la población (</w:t>
      </w:r>
      <w:hyperlink r:id="rId8" w:tooltip="Inferencia estadística" w:history="1">
        <w:r w:rsidRPr="00C82492">
          <w:rPr>
            <w:rFonts w:eastAsia="Times New Roman"/>
            <w:color w:val="000000" w:themeColor="text1"/>
            <w:shd w:val="clear" w:color="auto" w:fill="FFFFFF"/>
            <w:lang w:val="es-MX" w:eastAsia="es-MX" w:bidi="ar-SA"/>
          </w:rPr>
          <w:t>inferencia estadística</w:t>
        </w:r>
      </w:hyperlink>
      <w:r w:rsidRPr="00C82492">
        <w:rPr>
          <w:rFonts w:eastAsia="Times New Roman"/>
          <w:color w:val="000000" w:themeColor="text1"/>
          <w:shd w:val="clear" w:color="auto" w:fill="FFFFFF"/>
          <w:lang w:val="es-MX" w:eastAsia="es-MX" w:bidi="ar-SA"/>
        </w:rPr>
        <w:t>)</w:t>
      </w:r>
    </w:p>
    <w:p w:rsidR="00017790" w:rsidRPr="00C82492" w:rsidRDefault="00017790">
      <w:pPr>
        <w:pStyle w:val="Textoindependiente"/>
        <w:rPr>
          <w:lang w:val="es-MX"/>
        </w:rPr>
      </w:pPr>
    </w:p>
    <w:p w:rsidR="00017790" w:rsidRDefault="00017790">
      <w:pPr>
        <w:pStyle w:val="Textoindependiente"/>
      </w:pPr>
    </w:p>
    <w:p w:rsidR="00017790" w:rsidRDefault="00930748">
      <w:pPr>
        <w:pStyle w:val="Prrafodelista"/>
        <w:numPr>
          <w:ilvl w:val="0"/>
          <w:numId w:val="2"/>
        </w:numPr>
        <w:tabs>
          <w:tab w:val="left" w:pos="341"/>
        </w:tabs>
        <w:spacing w:before="184"/>
        <w:ind w:left="340" w:hanging="234"/>
      </w:pPr>
      <w:r>
        <w:t>¿Cómo se determina una</w:t>
      </w:r>
      <w:r>
        <w:rPr>
          <w:spacing w:val="1"/>
        </w:rPr>
        <w:t xml:space="preserve"> </w:t>
      </w:r>
      <w:r>
        <w:t>muestra?</w:t>
      </w:r>
    </w:p>
    <w:p w:rsidR="00017790" w:rsidRDefault="00017790">
      <w:pPr>
        <w:pStyle w:val="Textoindependiente"/>
      </w:pPr>
    </w:p>
    <w:p w:rsidR="00C82492" w:rsidRPr="00C82492" w:rsidRDefault="00C82492" w:rsidP="00C82492">
      <w:pPr>
        <w:pStyle w:val="Textoindependiente"/>
        <w:ind w:left="340"/>
        <w:rPr>
          <w:lang w:val="es-MX"/>
        </w:rPr>
      </w:pPr>
      <w:r w:rsidRPr="00C82492">
        <w:rPr>
          <w:lang w:val="es-MX"/>
        </w:rPr>
        <w:t>En estadística, una muestra es un subconjunto de casos o individuos de una población. En diversas aplicaciones interesa que una muestra sea representativa y para ello debe escogerse una técnica de muestra adecuada que produzca una muestra aleatoria adecuada ( se obtiene una muestra sesgada cuyo interés y utilidad es más limitado dependiendo del grado de sesgos que presente).</w:t>
      </w:r>
    </w:p>
    <w:p w:rsidR="00C82492" w:rsidRPr="00C82492" w:rsidRDefault="00C82492" w:rsidP="00C82492">
      <w:pPr>
        <w:pStyle w:val="Textoindependiente"/>
        <w:ind w:left="340"/>
        <w:rPr>
          <w:lang w:val="es-MX"/>
        </w:rPr>
      </w:pPr>
    </w:p>
    <w:p w:rsidR="00017790" w:rsidRPr="00C82492" w:rsidRDefault="00C82492" w:rsidP="00C82492">
      <w:pPr>
        <w:pStyle w:val="Textoindependiente"/>
        <w:ind w:left="340"/>
        <w:rPr>
          <w:lang w:val="es-MX"/>
        </w:rPr>
      </w:pPr>
      <w:r w:rsidRPr="00C82492">
        <w:rPr>
          <w:lang w:val="es-MX"/>
        </w:rPr>
        <w:t>Como un subgrupo o subconjunto representativo de la población, extraída seleccionada por algún método de muestreo. La muestra siempre es una parte de la población. Si se tienen varias poblaciones, entonces se tendrán varias muestras. La muestra debe poseer toda la información deseada para tener la posibilidad de extraerla, esto solo se puede lograr con una buena selección de la muestra y un trabajo muy cuidadoso y de alta calidad en la recogida de datos.</w:t>
      </w:r>
    </w:p>
    <w:p w:rsidR="00C82492" w:rsidRDefault="00C82492">
      <w:pPr>
        <w:pStyle w:val="Textoindependiente"/>
      </w:pPr>
    </w:p>
    <w:p w:rsidR="00C82492" w:rsidRDefault="00C82492">
      <w:pPr>
        <w:pStyle w:val="Textoindependiente"/>
      </w:pPr>
    </w:p>
    <w:p w:rsidR="00A87AF6" w:rsidRPr="00A87AF6" w:rsidRDefault="00A87AF6" w:rsidP="00A87AF6">
      <w:pPr>
        <w:pStyle w:val="Textoindependiente"/>
        <w:rPr>
          <w:lang w:val="es-MX"/>
        </w:rPr>
      </w:pPr>
      <w:r>
        <w:tab/>
      </w:r>
      <w:r w:rsidRPr="00A87AF6">
        <w:rPr>
          <w:lang w:val="es-MX"/>
        </w:rPr>
        <w:t>Antes de calcular el tamaño de la muestra necesitamos determinar varias cosas:</w:t>
      </w:r>
    </w:p>
    <w:p w:rsidR="00A87AF6" w:rsidRPr="00A87AF6" w:rsidRDefault="00A87AF6" w:rsidP="00A87AF6">
      <w:pPr>
        <w:pStyle w:val="Textoindependiente"/>
        <w:numPr>
          <w:ilvl w:val="0"/>
          <w:numId w:val="3"/>
        </w:numPr>
        <w:rPr>
          <w:lang w:val="es-MX"/>
        </w:rPr>
      </w:pPr>
      <w:r w:rsidRPr="00A87AF6">
        <w:rPr>
          <w:u w:val="single"/>
          <w:lang w:val="es-MX"/>
        </w:rPr>
        <w:t>Tamaño de la población.</w:t>
      </w:r>
      <w:r w:rsidRPr="00A87AF6">
        <w:rPr>
          <w:lang w:val="es-MX"/>
        </w:rPr>
        <w:t> Una población es una colección bien definida de objetos o individuos que tienen características similares. Hablamos de dos tipos: población objetivo, que suele tiene diversas características y también es conocida como la población teórica. La población accesible es la población sobre la que los investigadores aplicaran sus conclusiones.</w:t>
      </w:r>
    </w:p>
    <w:p w:rsidR="00A87AF6" w:rsidRPr="00A87AF6" w:rsidRDefault="00A87AF6" w:rsidP="00A87AF6">
      <w:pPr>
        <w:pStyle w:val="Textoindependiente"/>
        <w:numPr>
          <w:ilvl w:val="0"/>
          <w:numId w:val="3"/>
        </w:numPr>
        <w:rPr>
          <w:lang w:val="es-MX"/>
        </w:rPr>
      </w:pPr>
      <w:r w:rsidRPr="00A87AF6">
        <w:rPr>
          <w:u w:val="single"/>
          <w:lang w:val="es-MX"/>
        </w:rPr>
        <w:t>Margen de error (intervalo de confianza).</w:t>
      </w:r>
      <w:r w:rsidRPr="00A87AF6">
        <w:rPr>
          <w:lang w:val="es-MX"/>
        </w:rPr>
        <w:t> El margen de error es una estadística que expresa la cantidad de error de muestreo aleatorio en los resultados de una encuesta, es decir, es la medida estadística del número de veces de cada 100 que se espera que los resultados se encuentren dentro de un rango específico.</w:t>
      </w:r>
    </w:p>
    <w:p w:rsidR="00A87AF6" w:rsidRPr="00A87AF6" w:rsidRDefault="00A87AF6" w:rsidP="00A87AF6">
      <w:pPr>
        <w:pStyle w:val="Textoindependiente"/>
        <w:numPr>
          <w:ilvl w:val="0"/>
          <w:numId w:val="3"/>
        </w:numPr>
        <w:rPr>
          <w:lang w:val="es-MX"/>
        </w:rPr>
      </w:pPr>
      <w:r w:rsidRPr="00A87AF6">
        <w:rPr>
          <w:u w:val="single"/>
          <w:lang w:val="es-MX"/>
        </w:rPr>
        <w:t>Nivel de confianza.</w:t>
      </w:r>
      <w:r w:rsidRPr="00A87AF6">
        <w:rPr>
          <w:lang w:val="es-MX"/>
        </w:rPr>
        <w:t> Son intervalos aleatorios que se usan para acotar un valor con una determinada probabilidad alta. Por ejemplo, un intervalo de confianza de 95% significa que los resultados de una acción probablemente cubrirán las expectativas el 95% de las veces.</w:t>
      </w:r>
    </w:p>
    <w:p w:rsidR="00017790" w:rsidRPr="007D5349" w:rsidRDefault="00A87AF6" w:rsidP="007D5349">
      <w:pPr>
        <w:pStyle w:val="Textoindependiente"/>
        <w:numPr>
          <w:ilvl w:val="0"/>
          <w:numId w:val="3"/>
        </w:numPr>
        <w:rPr>
          <w:lang w:val="es-MX"/>
        </w:rPr>
      </w:pPr>
      <w:r w:rsidRPr="00A87AF6">
        <w:rPr>
          <w:u w:val="single"/>
          <w:lang w:val="es-MX"/>
        </w:rPr>
        <w:t>La desviación estándar.</w:t>
      </w:r>
      <w:r w:rsidRPr="00A87AF6">
        <w:rPr>
          <w:lang w:val="es-MX"/>
        </w:rPr>
        <w:t> Es un índice numérico de la dispersión de un conjunto de datos (o población). Mientras mayor es la desviación estándar, mayor es la dispersión de la población.</w:t>
      </w:r>
    </w:p>
    <w:p w:rsidR="00017790" w:rsidRDefault="00017790">
      <w:pPr>
        <w:pStyle w:val="Textoindependiente"/>
      </w:pPr>
    </w:p>
    <w:p w:rsidR="00017790" w:rsidRDefault="00017790">
      <w:pPr>
        <w:pStyle w:val="Textoindependiente"/>
        <w:spacing w:before="4"/>
        <w:rPr>
          <w:sz w:val="17"/>
        </w:rPr>
      </w:pPr>
    </w:p>
    <w:p w:rsidR="00017790" w:rsidRDefault="00930748">
      <w:pPr>
        <w:pStyle w:val="Prrafodelista"/>
        <w:numPr>
          <w:ilvl w:val="0"/>
          <w:numId w:val="2"/>
        </w:numPr>
        <w:tabs>
          <w:tab w:val="left" w:pos="336"/>
        </w:tabs>
        <w:ind w:left="335" w:hanging="229"/>
      </w:pPr>
      <w:r>
        <w:t>¿Qué es una</w:t>
      </w:r>
      <w:r>
        <w:rPr>
          <w:spacing w:val="-4"/>
        </w:rPr>
        <w:t xml:space="preserve"> </w:t>
      </w:r>
      <w:r>
        <w:t>variable?</w:t>
      </w:r>
    </w:p>
    <w:p w:rsidR="00017790" w:rsidRDefault="00017790">
      <w:pPr>
        <w:pStyle w:val="Textoindependiente"/>
      </w:pPr>
    </w:p>
    <w:p w:rsidR="00017790" w:rsidRDefault="007D5349" w:rsidP="007D5349">
      <w:pPr>
        <w:pStyle w:val="Textoindependiente"/>
        <w:ind w:left="106"/>
      </w:pPr>
      <w:r w:rsidRPr="007D5349">
        <w:t>La variable estadística se refiere a una característica o cualidad de un individuo que está propenso a adquirir diferentes valores. Estos valores se caracterizan por poder medirse.</w:t>
      </w:r>
    </w:p>
    <w:p w:rsidR="00017790" w:rsidRDefault="00017790">
      <w:pPr>
        <w:pStyle w:val="Textoindependiente"/>
        <w:spacing w:before="5"/>
        <w:rPr>
          <w:sz w:val="17"/>
        </w:rPr>
      </w:pPr>
    </w:p>
    <w:p w:rsidR="00017790" w:rsidRDefault="00930748">
      <w:pPr>
        <w:pStyle w:val="Prrafodelista"/>
        <w:numPr>
          <w:ilvl w:val="0"/>
          <w:numId w:val="2"/>
        </w:numPr>
        <w:tabs>
          <w:tab w:val="left" w:pos="293"/>
        </w:tabs>
        <w:ind w:left="292" w:hanging="186"/>
      </w:pPr>
      <w:r>
        <w:t>Determina los tipos de variable.</w:t>
      </w:r>
    </w:p>
    <w:p w:rsidR="007D5349" w:rsidRPr="007D5349" w:rsidRDefault="007D5349" w:rsidP="007D5349">
      <w:pPr>
        <w:pStyle w:val="Textoindependiente"/>
        <w:ind w:left="292"/>
        <w:rPr>
          <w:b/>
          <w:bCs/>
        </w:rPr>
      </w:pPr>
      <w:r w:rsidRPr="007D5349">
        <w:rPr>
          <w:b/>
          <w:bCs/>
        </w:rPr>
        <w:t>Variable cualitativa</w:t>
      </w:r>
    </w:p>
    <w:p w:rsidR="007D5349" w:rsidRDefault="007D5349" w:rsidP="007D5349">
      <w:pPr>
        <w:pStyle w:val="Textoindependiente"/>
        <w:ind w:left="720"/>
      </w:pPr>
      <w:r>
        <w:t>Las variables cualitativas son aquellas características o cualidades que no pueden ser calculadas con números, sino que lo hacen con palabras.</w:t>
      </w:r>
    </w:p>
    <w:p w:rsidR="007D5349" w:rsidRDefault="007D5349" w:rsidP="007D5349">
      <w:pPr>
        <w:pStyle w:val="Textoindependiente"/>
        <w:ind w:left="720"/>
      </w:pPr>
    </w:p>
    <w:p w:rsidR="007D5349" w:rsidRDefault="007D5349" w:rsidP="007D5349">
      <w:pPr>
        <w:pStyle w:val="Textoindependiente"/>
        <w:ind w:left="720"/>
      </w:pPr>
      <w:r>
        <w:t>Este tipo de variable, a su vez se divide en las siguientes:</w:t>
      </w:r>
    </w:p>
    <w:p w:rsidR="007D5349" w:rsidRDefault="007D5349" w:rsidP="007D5349">
      <w:pPr>
        <w:pStyle w:val="Textoindependiente"/>
        <w:ind w:left="292"/>
      </w:pPr>
    </w:p>
    <w:p w:rsidR="007D5349" w:rsidRDefault="007D5349" w:rsidP="007D5349">
      <w:pPr>
        <w:pStyle w:val="Textoindependiente"/>
        <w:ind w:left="1440"/>
      </w:pPr>
      <w:r w:rsidRPr="007D5349">
        <w:rPr>
          <w:i/>
          <w:iCs/>
        </w:rPr>
        <w:t>Cualitativa nominal</w:t>
      </w:r>
      <w:r>
        <w:t>: Aquellas variables que no siguen ningún orden en específico. Por ejemplo: Colores (Negro, Naranja, Amarillo).</w:t>
      </w:r>
    </w:p>
    <w:p w:rsidR="007D5349" w:rsidRDefault="007D5349" w:rsidP="007D5349">
      <w:pPr>
        <w:pStyle w:val="Textoindependiente"/>
        <w:ind w:left="1440"/>
      </w:pPr>
    </w:p>
    <w:p w:rsidR="007D5349" w:rsidRDefault="007D5349" w:rsidP="007D5349">
      <w:pPr>
        <w:pStyle w:val="Textoindependiente"/>
        <w:ind w:left="1440"/>
      </w:pPr>
      <w:r w:rsidRPr="007D5349">
        <w:rPr>
          <w:i/>
          <w:iCs/>
        </w:rPr>
        <w:t>Cualitativa ordinal:</w:t>
      </w:r>
      <w:r>
        <w:t xml:space="preserve"> Aquellas que siguen un orden o jerarquía. Por ejemplo: Nivel socioeconómico (Alto, medio, bajo).</w:t>
      </w:r>
    </w:p>
    <w:p w:rsidR="007D5349" w:rsidRDefault="007D5349" w:rsidP="007D5349">
      <w:pPr>
        <w:pStyle w:val="Textoindependiente"/>
        <w:ind w:left="1440"/>
      </w:pPr>
    </w:p>
    <w:p w:rsidR="007D5349" w:rsidRDefault="007D5349" w:rsidP="007D5349">
      <w:pPr>
        <w:pStyle w:val="Textoindependiente"/>
        <w:ind w:left="1440"/>
      </w:pPr>
      <w:r w:rsidRPr="007D5349">
        <w:rPr>
          <w:i/>
          <w:iCs/>
        </w:rPr>
        <w:t>Cualitativa binaria:</w:t>
      </w:r>
      <w:r>
        <w:t xml:space="preserve"> En este caso, las variables son solamente dos. Por ejemplo: Si o No, Hombre o Mujer.</w:t>
      </w:r>
    </w:p>
    <w:p w:rsidR="007D5349" w:rsidRDefault="007D5349" w:rsidP="007D5349">
      <w:pPr>
        <w:pStyle w:val="Textoindependiente"/>
      </w:pPr>
    </w:p>
    <w:p w:rsidR="007D5349" w:rsidRDefault="007D5349" w:rsidP="007D5349">
      <w:pPr>
        <w:pStyle w:val="Textoindependiente"/>
      </w:pPr>
    </w:p>
    <w:p w:rsidR="007D5349" w:rsidRDefault="007D5349" w:rsidP="007D5349">
      <w:pPr>
        <w:pStyle w:val="Textoindependiente"/>
      </w:pPr>
    </w:p>
    <w:p w:rsidR="007D5349" w:rsidRDefault="007D5349" w:rsidP="007D5349">
      <w:pPr>
        <w:pStyle w:val="Textoindependiente"/>
        <w:ind w:left="292"/>
      </w:pPr>
    </w:p>
    <w:p w:rsidR="007D5349" w:rsidRPr="007D5349" w:rsidRDefault="007D5349" w:rsidP="007D5349">
      <w:pPr>
        <w:pStyle w:val="Textoindependiente"/>
        <w:rPr>
          <w:b/>
          <w:bCs/>
        </w:rPr>
      </w:pPr>
      <w:r w:rsidRPr="007D5349">
        <w:rPr>
          <w:b/>
          <w:bCs/>
        </w:rPr>
        <w:t>Variable cuantitativa</w:t>
      </w:r>
    </w:p>
    <w:p w:rsidR="007D5349" w:rsidRDefault="007D5349" w:rsidP="007D5349">
      <w:pPr>
        <w:pStyle w:val="Textoindependiente"/>
        <w:ind w:left="720"/>
      </w:pPr>
      <w:r>
        <w:t>Las variables cuantitativas son aquellas características o cualidades que sí pueden expresarse y medirse a través de números.</w:t>
      </w:r>
    </w:p>
    <w:p w:rsidR="007D5349" w:rsidRDefault="007D5349" w:rsidP="007D5349">
      <w:pPr>
        <w:pStyle w:val="Textoindependiente"/>
        <w:ind w:left="720"/>
      </w:pPr>
    </w:p>
    <w:p w:rsidR="007D5349" w:rsidRDefault="007D5349" w:rsidP="007D5349">
      <w:pPr>
        <w:pStyle w:val="Textoindependiente"/>
        <w:ind w:left="720"/>
      </w:pPr>
      <w:r>
        <w:t>Este tipo de variable a su vez se divide en:</w:t>
      </w:r>
    </w:p>
    <w:p w:rsidR="007D5349" w:rsidRDefault="007D5349" w:rsidP="007D5349">
      <w:pPr>
        <w:pStyle w:val="Textoindependiente"/>
      </w:pPr>
    </w:p>
    <w:p w:rsidR="007D5349" w:rsidRDefault="007D5349" w:rsidP="007D5349">
      <w:pPr>
        <w:pStyle w:val="Textoindependiente"/>
        <w:ind w:left="1440"/>
      </w:pPr>
      <w:r w:rsidRPr="007D5349">
        <w:rPr>
          <w:i/>
          <w:iCs/>
        </w:rPr>
        <w:t>Cuantitativa discreta:</w:t>
      </w:r>
      <w:r>
        <w:t xml:space="preserve"> Aquella variable que usa valores enteros y no finitos. Por ejemplo: La cantidad de familiares que tiene una persona (2, 3, 4 ó más)</w:t>
      </w:r>
    </w:p>
    <w:p w:rsidR="007D5349" w:rsidRDefault="007D5349" w:rsidP="007D5349">
      <w:pPr>
        <w:pStyle w:val="Textoindependiente"/>
        <w:ind w:left="720"/>
      </w:pPr>
    </w:p>
    <w:p w:rsidR="00017790" w:rsidRDefault="007D5349" w:rsidP="007D5349">
      <w:pPr>
        <w:pStyle w:val="Textoindependiente"/>
        <w:ind w:left="1440"/>
      </w:pPr>
      <w:r w:rsidRPr="007D5349">
        <w:rPr>
          <w:i/>
          <w:iCs/>
        </w:rPr>
        <w:t>Cuantitativa continua:</w:t>
      </w:r>
      <w:r>
        <w:t xml:space="preserve"> Aquella variable que utiliza valores finitos y objetivos. Suele caracterizarse por utilizar valores decimales. Por ejemplo: El peso de una persona (64.3 Kg, 72.3 Kg, etc) .</w:t>
      </w:r>
    </w:p>
    <w:p w:rsidR="00017790" w:rsidRDefault="00017790">
      <w:pPr>
        <w:pStyle w:val="Textoindependiente"/>
      </w:pPr>
    </w:p>
    <w:p w:rsidR="00017790" w:rsidRDefault="00017790">
      <w:pPr>
        <w:pStyle w:val="Textoindependiente"/>
        <w:spacing w:before="5"/>
        <w:rPr>
          <w:sz w:val="17"/>
        </w:rPr>
      </w:pPr>
    </w:p>
    <w:p w:rsidR="00017790" w:rsidRDefault="00930748">
      <w:pPr>
        <w:pStyle w:val="Prrafodelista"/>
        <w:numPr>
          <w:ilvl w:val="0"/>
          <w:numId w:val="2"/>
        </w:numPr>
        <w:tabs>
          <w:tab w:val="left" w:pos="329"/>
        </w:tabs>
        <w:ind w:left="328" w:hanging="222"/>
      </w:pPr>
      <w:r>
        <w:t>¿Cuáles son las escalas de</w:t>
      </w:r>
      <w:r>
        <w:rPr>
          <w:spacing w:val="-7"/>
        </w:rPr>
        <w:t xml:space="preserve"> </w:t>
      </w:r>
      <w:r>
        <w:t>medición?</w:t>
      </w:r>
    </w:p>
    <w:p w:rsidR="00017790" w:rsidRDefault="00017790"/>
    <w:p w:rsidR="007D5349" w:rsidRDefault="007D5349"/>
    <w:p w:rsidR="007D5349" w:rsidRPr="007D5349" w:rsidRDefault="007D5349" w:rsidP="007D5349">
      <w:pPr>
        <w:ind w:left="328"/>
        <w:rPr>
          <w:b/>
          <w:bCs/>
          <w:lang w:val="es-MX"/>
        </w:rPr>
      </w:pPr>
      <w:r w:rsidRPr="007D5349">
        <w:rPr>
          <w:b/>
          <w:bCs/>
          <w:lang w:val="es-MX"/>
        </w:rPr>
        <w:t>Escala nominal</w:t>
      </w:r>
    </w:p>
    <w:p w:rsidR="007D5349" w:rsidRPr="007D5349" w:rsidRDefault="007D5349" w:rsidP="007D5349">
      <w:pPr>
        <w:ind w:left="328"/>
        <w:rPr>
          <w:lang w:val="es-MX"/>
        </w:rPr>
      </w:pPr>
      <w:r w:rsidRPr="007D5349">
        <w:rPr>
          <w:lang w:val="es-MX"/>
        </w:rPr>
        <w:t>Cuando un dato identifica una etiqueta (o el nombre de un atributo) de un elemento, se considera que la escala de medición es una </w:t>
      </w:r>
      <w:r w:rsidRPr="007D5349">
        <w:rPr>
          <w:b/>
          <w:bCs/>
          <w:lang w:val="es-MX"/>
        </w:rPr>
        <w:t>escala nominal</w:t>
      </w:r>
      <w:r w:rsidRPr="007D5349">
        <w:rPr>
          <w:lang w:val="es-MX"/>
        </w:rPr>
        <w:t>. En esta carecen de sentido el orden de las etiquetas, así como la comparación y las operaciones aritméticas. La única finalidad de este tipo de datos es clasificar a las observaciones. Ejemplo:</w:t>
      </w:r>
    </w:p>
    <w:p w:rsidR="007D5349" w:rsidRPr="007D5349" w:rsidRDefault="007D5349" w:rsidP="007D5349">
      <w:pPr>
        <w:ind w:left="328"/>
        <w:rPr>
          <w:lang w:val="es-MX"/>
        </w:rPr>
      </w:pPr>
      <w:r w:rsidRPr="007D5349">
        <w:rPr>
          <w:lang w:val="es-MX"/>
        </w:rPr>
        <w:t>Una variable que indica si el visitante de este post es «hombre» o «mujer».</w:t>
      </w:r>
    </w:p>
    <w:p w:rsidR="007D5349" w:rsidRPr="007D5349" w:rsidRDefault="007D5349" w:rsidP="007D5349">
      <w:pPr>
        <w:ind w:left="328"/>
        <w:rPr>
          <w:lang w:val="es-MX"/>
        </w:rPr>
      </w:pPr>
      <w:r w:rsidRPr="007D5349">
        <w:rPr>
          <w:lang w:val="es-MX"/>
        </w:rPr>
        <w:t>En esta variable se tienen dos etiquetas para clasificar a los visitantes. El orden carece de sentido, así como la comparación u operaciones aritméticas.</w:t>
      </w:r>
    </w:p>
    <w:p w:rsidR="007D5349" w:rsidRPr="007D5349" w:rsidRDefault="007D5349" w:rsidP="007D5349">
      <w:pPr>
        <w:ind w:left="328"/>
        <w:rPr>
          <w:lang w:val="es-MX"/>
        </w:rPr>
      </w:pPr>
      <w:r w:rsidRPr="007D5349">
        <w:rPr>
          <w:lang w:val="es-MX"/>
        </w:rPr>
        <w:t> </w:t>
      </w:r>
    </w:p>
    <w:p w:rsidR="007D5349" w:rsidRPr="007D5349" w:rsidRDefault="007D5349" w:rsidP="007D5349">
      <w:pPr>
        <w:ind w:left="328"/>
        <w:rPr>
          <w:b/>
          <w:bCs/>
          <w:lang w:val="es-MX"/>
        </w:rPr>
      </w:pPr>
      <w:r w:rsidRPr="007D5349">
        <w:rPr>
          <w:b/>
          <w:bCs/>
          <w:lang w:val="es-MX"/>
        </w:rPr>
        <w:t>Escala ordinal</w:t>
      </w:r>
    </w:p>
    <w:p w:rsidR="007D5349" w:rsidRPr="007D5349" w:rsidRDefault="007D5349" w:rsidP="007D5349">
      <w:pPr>
        <w:ind w:left="328"/>
        <w:rPr>
          <w:lang w:val="es-MX"/>
        </w:rPr>
      </w:pPr>
      <w:r w:rsidRPr="007D5349">
        <w:rPr>
          <w:lang w:val="es-MX"/>
        </w:rPr>
        <w:t>Cuando los datos muestran las propiedades de los datos nominales, pero además tiene sentido el orden (o jerarquía) de estos, se utiliza una </w:t>
      </w:r>
      <w:r w:rsidRPr="007D5349">
        <w:rPr>
          <w:b/>
          <w:bCs/>
          <w:lang w:val="es-MX"/>
        </w:rPr>
        <w:t>escala ordinal</w:t>
      </w:r>
      <w:r w:rsidRPr="007D5349">
        <w:rPr>
          <w:lang w:val="es-MX"/>
        </w:rPr>
        <w:t>. Ejemplo:</w:t>
      </w:r>
    </w:p>
    <w:p w:rsidR="007D5349" w:rsidRPr="007D5349" w:rsidRDefault="007D5349" w:rsidP="007D5349">
      <w:pPr>
        <w:ind w:left="328"/>
        <w:rPr>
          <w:lang w:val="es-MX"/>
        </w:rPr>
      </w:pPr>
      <w:r w:rsidRPr="007D5349">
        <w:rPr>
          <w:lang w:val="es-MX"/>
        </w:rPr>
        <w:t>Una variable que mide la calidad de un post. La variable puede tomar valores enteros del 1 al 5, donde el valor 1 es el peor y el 5 el mejor.</w:t>
      </w:r>
    </w:p>
    <w:p w:rsidR="007D5349" w:rsidRPr="007D5349" w:rsidRDefault="007D5349" w:rsidP="007D5349">
      <w:pPr>
        <w:ind w:left="328"/>
        <w:rPr>
          <w:lang w:val="es-MX"/>
        </w:rPr>
      </w:pPr>
      <w:r w:rsidRPr="007D5349">
        <w:rPr>
          <w:lang w:val="es-MX"/>
        </w:rPr>
        <w:t>En esta variable sigue sin tener sentido las operaciones aritméticas, pero ahora sí tiene sentido el orden. Si un post tiene valor 4 y otro tiene valor 2, el primero se entiende que es mejor que es segundo.</w:t>
      </w:r>
    </w:p>
    <w:p w:rsidR="007D5349" w:rsidRPr="007D5349" w:rsidRDefault="007D5349" w:rsidP="007D5349">
      <w:pPr>
        <w:ind w:left="328"/>
        <w:rPr>
          <w:lang w:val="es-MX"/>
        </w:rPr>
      </w:pPr>
      <w:r w:rsidRPr="007D5349">
        <w:rPr>
          <w:lang w:val="es-MX"/>
        </w:rPr>
        <w:t> </w:t>
      </w:r>
    </w:p>
    <w:p w:rsidR="007D5349" w:rsidRPr="007D5349" w:rsidRDefault="007D5349" w:rsidP="007D5349">
      <w:pPr>
        <w:ind w:left="328"/>
        <w:rPr>
          <w:b/>
          <w:bCs/>
          <w:lang w:val="es-MX"/>
        </w:rPr>
      </w:pPr>
      <w:r w:rsidRPr="007D5349">
        <w:rPr>
          <w:b/>
          <w:bCs/>
          <w:lang w:val="es-MX"/>
        </w:rPr>
        <w:t>Escala de intervalo</w:t>
      </w:r>
    </w:p>
    <w:p w:rsidR="007D5349" w:rsidRPr="007D5349" w:rsidRDefault="007D5349" w:rsidP="007D5349">
      <w:pPr>
        <w:ind w:left="328"/>
        <w:rPr>
          <w:lang w:val="es-MX"/>
        </w:rPr>
      </w:pPr>
      <w:r w:rsidRPr="007D5349">
        <w:rPr>
          <w:lang w:val="es-MX"/>
        </w:rPr>
        <w:t>En una </w:t>
      </w:r>
      <w:r w:rsidRPr="007D5349">
        <w:rPr>
          <w:b/>
          <w:bCs/>
          <w:lang w:val="es-MX"/>
        </w:rPr>
        <w:t>escala de intervalo</w:t>
      </w:r>
      <w:r w:rsidRPr="007D5349">
        <w:rPr>
          <w:lang w:val="es-MX"/>
        </w:rPr>
        <w:t>, los datos tienen las propiedades de los datos ordinales, pero a su vez la separación entre las variables tiene sentido. Este tipo de datos siempre es numérico, y el valor cero no indica la ausencia de la propiedad. Veamos un ejemplo:</w:t>
      </w:r>
    </w:p>
    <w:p w:rsidR="007D5349" w:rsidRPr="007D5349" w:rsidRDefault="007D5349" w:rsidP="007D5349">
      <w:pPr>
        <w:ind w:left="328"/>
        <w:rPr>
          <w:lang w:val="es-MX"/>
        </w:rPr>
      </w:pPr>
      <w:r w:rsidRPr="007D5349">
        <w:rPr>
          <w:lang w:val="es-MX"/>
        </w:rPr>
        <w:t>La temperatura (en grados centígrados) media de una ciudad.</w:t>
      </w:r>
    </w:p>
    <w:p w:rsidR="007D5349" w:rsidRPr="007D5349" w:rsidRDefault="007D5349" w:rsidP="007D5349">
      <w:pPr>
        <w:ind w:left="328"/>
        <w:rPr>
          <w:lang w:val="es-MX"/>
        </w:rPr>
      </w:pPr>
      <w:r w:rsidRPr="007D5349">
        <w:rPr>
          <w:lang w:val="es-MX"/>
        </w:rPr>
        <w:t>En esta escala, los número mayores corresponden a temperaturas mayores. Es decir, el orden importa, pero a la vez la diferencias entre las temperaturas importa.</w:t>
      </w:r>
    </w:p>
    <w:p w:rsidR="007D5349" w:rsidRPr="007D5349" w:rsidRDefault="007D5349" w:rsidP="007D5349">
      <w:pPr>
        <w:ind w:left="328"/>
        <w:rPr>
          <w:lang w:val="es-MX"/>
        </w:rPr>
      </w:pPr>
      <w:r w:rsidRPr="007D5349">
        <w:rPr>
          <w:lang w:val="es-MX"/>
        </w:rPr>
        <w:t> </w:t>
      </w:r>
    </w:p>
    <w:p w:rsidR="007D5349" w:rsidRPr="007D5349" w:rsidRDefault="007D5349" w:rsidP="007D5349">
      <w:pPr>
        <w:ind w:left="328"/>
        <w:rPr>
          <w:b/>
          <w:bCs/>
          <w:lang w:val="es-MX"/>
        </w:rPr>
      </w:pPr>
      <w:r w:rsidRPr="007D5349">
        <w:rPr>
          <w:b/>
          <w:bCs/>
          <w:lang w:val="es-MX"/>
        </w:rPr>
        <w:t>Escala de razón</w:t>
      </w:r>
    </w:p>
    <w:p w:rsidR="007D5349" w:rsidRPr="007D5349" w:rsidRDefault="007D5349" w:rsidP="007D5349">
      <w:pPr>
        <w:ind w:left="328"/>
        <w:rPr>
          <w:lang w:val="es-MX"/>
        </w:rPr>
      </w:pPr>
      <w:r w:rsidRPr="007D5349">
        <w:rPr>
          <w:lang w:val="es-MX"/>
        </w:rPr>
        <w:t>En una </w:t>
      </w:r>
      <w:r w:rsidRPr="007D5349">
        <w:rPr>
          <w:b/>
          <w:bCs/>
          <w:lang w:val="es-MX"/>
        </w:rPr>
        <w:t>escala de razón</w:t>
      </w:r>
      <w:r w:rsidRPr="007D5349">
        <w:rPr>
          <w:lang w:val="es-MX"/>
        </w:rPr>
        <w:t>, los datos tienen todas las propiedades de los datos de intervalo, y la proporción entre ellos tiene sentido. Para esto se requiere que el valor cero de la escala indique la ausencia de la propiedad a medir. Ejemplos de este tipo de variables son el peso de una persona a el tiempo utilizado para una tarea. Ejemplo:</w:t>
      </w:r>
    </w:p>
    <w:p w:rsidR="007D5349" w:rsidRPr="007D5349" w:rsidRDefault="007D5349" w:rsidP="007D5349">
      <w:pPr>
        <w:ind w:left="328"/>
        <w:rPr>
          <w:lang w:val="es-MX"/>
        </w:rPr>
      </w:pPr>
      <w:r w:rsidRPr="007D5349">
        <w:rPr>
          <w:lang w:val="es-MX"/>
        </w:rPr>
        <w:t>Una variable que mide el salario de una persona.</w:t>
      </w:r>
    </w:p>
    <w:p w:rsidR="007D5349" w:rsidRPr="007D5349" w:rsidRDefault="007D5349" w:rsidP="007D5349">
      <w:pPr>
        <w:ind w:left="328"/>
        <w:rPr>
          <w:lang w:val="es-MX"/>
        </w:rPr>
      </w:pPr>
      <w:r w:rsidRPr="007D5349">
        <w:rPr>
          <w:lang w:val="es-MX"/>
        </w:rPr>
        <w:t>En esta variable, si una persona gana 100, y otra 10, la primera gana más que la segunda (comparación). También tiene sentido decir que la primera gana 90 más que la segunda (diferencia), o que gana 10 veces más (proporción).</w:t>
      </w:r>
    </w:p>
    <w:p w:rsidR="007D5349" w:rsidRPr="007D5349" w:rsidRDefault="007D5349">
      <w:pPr>
        <w:rPr>
          <w:lang w:val="es-MX"/>
        </w:rPr>
        <w:sectPr w:rsidR="007D5349" w:rsidRPr="007D5349">
          <w:headerReference w:type="default" r:id="rId9"/>
          <w:footerReference w:type="default" r:id="rId10"/>
          <w:type w:val="continuous"/>
          <w:pgSz w:w="12240" w:h="15840"/>
          <w:pgMar w:top="960" w:right="960" w:bottom="1200" w:left="600" w:header="749" w:footer="1003" w:gutter="0"/>
          <w:pgNumType w:start="1"/>
          <w:cols w:space="720"/>
        </w:sectPr>
      </w:pPr>
    </w:p>
    <w:p w:rsidR="00017790" w:rsidRDefault="00017790">
      <w:pPr>
        <w:pStyle w:val="Textoindependiente"/>
        <w:spacing w:before="11"/>
        <w:rPr>
          <w:sz w:val="16"/>
        </w:rPr>
      </w:pPr>
    </w:p>
    <w:p w:rsidR="00017790" w:rsidRDefault="00930748">
      <w:pPr>
        <w:pStyle w:val="Textoindependiente"/>
        <w:spacing w:before="57"/>
        <w:ind w:left="3533" w:right="3505"/>
        <w:jc w:val="center"/>
      </w:pPr>
      <w:r>
        <w:t>Actividad 2: Población y muestra</w:t>
      </w:r>
    </w:p>
    <w:p w:rsidR="00017790" w:rsidRDefault="00017790">
      <w:pPr>
        <w:pStyle w:val="Textoindependiente"/>
        <w:spacing w:before="1"/>
        <w:rPr>
          <w:sz w:val="15"/>
        </w:rPr>
      </w:pPr>
    </w:p>
    <w:p w:rsidR="00017790" w:rsidRDefault="00930748">
      <w:pPr>
        <w:pStyle w:val="Textoindependiente"/>
        <w:tabs>
          <w:tab w:val="left" w:pos="6911"/>
          <w:tab w:val="left" w:pos="9758"/>
          <w:tab w:val="left" w:pos="10562"/>
        </w:tabs>
        <w:spacing w:before="56"/>
        <w:ind w:left="107"/>
      </w:pPr>
      <w:r>
        <w:t>Nombre:</w:t>
      </w:r>
      <w:r>
        <w:rPr>
          <w:u w:val="single"/>
        </w:rPr>
        <w:t xml:space="preserve"> </w:t>
      </w:r>
      <w:r w:rsidR="007D5349">
        <w:rPr>
          <w:u w:val="single"/>
        </w:rPr>
        <w:t>Agustin Salvador Quintanar de la Mora</w:t>
      </w:r>
      <w:r>
        <w:rPr>
          <w:u w:val="single"/>
        </w:rPr>
        <w:tab/>
      </w:r>
      <w:r>
        <w:t>matrícula</w:t>
      </w:r>
      <w:r>
        <w:rPr>
          <w:u w:val="single"/>
        </w:rPr>
        <w:t xml:space="preserve"> </w:t>
      </w:r>
      <w:r w:rsidR="007D5349">
        <w:rPr>
          <w:u w:val="single"/>
        </w:rPr>
        <w:t xml:space="preserve"> A01636142</w:t>
      </w:r>
      <w:r>
        <w:rPr>
          <w:u w:val="single"/>
        </w:rPr>
        <w:tab/>
      </w:r>
      <w:r>
        <w:t>Gpo.</w:t>
      </w:r>
      <w:r>
        <w:rPr>
          <w:u w:val="single"/>
        </w:rPr>
        <w:t xml:space="preserve"> </w:t>
      </w:r>
      <w:r w:rsidR="007D5349">
        <w:rPr>
          <w:u w:val="single"/>
        </w:rPr>
        <w:t>1</w:t>
      </w:r>
      <w:r>
        <w:rPr>
          <w:u w:val="single"/>
        </w:rPr>
        <w:tab/>
      </w:r>
    </w:p>
    <w:p w:rsidR="00017790" w:rsidRDefault="00017790">
      <w:pPr>
        <w:pStyle w:val="Textoindependiente"/>
        <w:spacing w:before="11"/>
        <w:rPr>
          <w:sz w:val="14"/>
        </w:rPr>
      </w:pPr>
    </w:p>
    <w:p w:rsidR="00017790" w:rsidRDefault="00930748">
      <w:pPr>
        <w:pStyle w:val="Prrafodelista"/>
        <w:numPr>
          <w:ilvl w:val="1"/>
          <w:numId w:val="2"/>
        </w:numPr>
        <w:tabs>
          <w:tab w:val="left" w:pos="1263"/>
        </w:tabs>
        <w:spacing w:before="56" w:line="278" w:lineRule="auto"/>
        <w:ind w:right="586" w:firstLine="0"/>
      </w:pPr>
      <w:r>
        <w:t>Establece para cada una de las siguientes poblaciones las posibles variables involucradas (al menos tres), e identifica tres muestras para dicha</w:t>
      </w:r>
      <w:r>
        <w:rPr>
          <w:spacing w:val="-4"/>
        </w:rPr>
        <w:t xml:space="preserve"> </w:t>
      </w:r>
      <w:r>
        <w:t>población.</w:t>
      </w:r>
    </w:p>
    <w:p w:rsidR="00017790" w:rsidRDefault="00017790">
      <w:pPr>
        <w:pStyle w:val="Textoindependiente"/>
        <w:spacing w:before="3"/>
        <w:rPr>
          <w:sz w:val="16"/>
        </w:rPr>
      </w:pPr>
    </w:p>
    <w:tbl>
      <w:tblPr>
        <w:tblStyle w:val="TableNormal"/>
        <w:tblW w:w="0" w:type="auto"/>
        <w:tblInd w:w="100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Look w:val="01E0" w:firstRow="1" w:lastRow="1" w:firstColumn="1" w:lastColumn="1" w:noHBand="0" w:noVBand="0"/>
      </w:tblPr>
      <w:tblGrid>
        <w:gridCol w:w="2962"/>
        <w:gridCol w:w="2962"/>
        <w:gridCol w:w="2962"/>
      </w:tblGrid>
      <w:tr w:rsidR="00017790">
        <w:trPr>
          <w:trHeight w:val="560"/>
        </w:trPr>
        <w:tc>
          <w:tcPr>
            <w:tcW w:w="2962" w:type="dxa"/>
            <w:tcBorders>
              <w:bottom w:val="single" w:sz="18" w:space="0" w:color="4AACC5"/>
            </w:tcBorders>
          </w:tcPr>
          <w:p w:rsidR="00017790" w:rsidRDefault="00930748">
            <w:pPr>
              <w:pStyle w:val="TableParagraph"/>
              <w:spacing w:line="257" w:lineRule="exact"/>
              <w:ind w:left="1307"/>
              <w:rPr>
                <w:rFonts w:ascii="Cambria" w:hAnsi="Cambria"/>
                <w:b/>
              </w:rPr>
            </w:pPr>
            <w:r>
              <w:rPr>
                <w:rFonts w:ascii="Cambria" w:hAnsi="Cambria"/>
                <w:b/>
              </w:rPr>
              <w:t>Población</w:t>
            </w:r>
          </w:p>
        </w:tc>
        <w:tc>
          <w:tcPr>
            <w:tcW w:w="2962" w:type="dxa"/>
            <w:tcBorders>
              <w:bottom w:val="single" w:sz="18" w:space="0" w:color="4AACC5"/>
            </w:tcBorders>
          </w:tcPr>
          <w:p w:rsidR="00017790" w:rsidRDefault="00930748">
            <w:pPr>
              <w:pStyle w:val="TableParagraph"/>
              <w:spacing w:line="257" w:lineRule="exact"/>
              <w:ind w:left="1326"/>
              <w:rPr>
                <w:rFonts w:ascii="Cambria"/>
                <w:b/>
              </w:rPr>
            </w:pPr>
            <w:r>
              <w:rPr>
                <w:rFonts w:ascii="Cambria"/>
                <w:b/>
              </w:rPr>
              <w:t>Variables</w:t>
            </w:r>
          </w:p>
        </w:tc>
        <w:tc>
          <w:tcPr>
            <w:tcW w:w="2962" w:type="dxa"/>
            <w:tcBorders>
              <w:bottom w:val="single" w:sz="18" w:space="0" w:color="4AACC5"/>
            </w:tcBorders>
          </w:tcPr>
          <w:p w:rsidR="00017790" w:rsidRDefault="00930748">
            <w:pPr>
              <w:pStyle w:val="TableParagraph"/>
              <w:spacing w:line="257" w:lineRule="exact"/>
              <w:ind w:left="1391"/>
              <w:rPr>
                <w:rFonts w:ascii="Cambria"/>
                <w:b/>
              </w:rPr>
            </w:pPr>
            <w:r>
              <w:rPr>
                <w:rFonts w:ascii="Cambria"/>
                <w:b/>
              </w:rPr>
              <w:t>Muestra</w:t>
            </w:r>
          </w:p>
        </w:tc>
      </w:tr>
      <w:tr w:rsidR="00017790">
        <w:trPr>
          <w:trHeight w:val="1880"/>
        </w:trPr>
        <w:tc>
          <w:tcPr>
            <w:tcW w:w="2962" w:type="dxa"/>
            <w:tcBorders>
              <w:top w:val="single" w:sz="18" w:space="0" w:color="4AACC5"/>
            </w:tcBorders>
            <w:shd w:val="clear" w:color="auto" w:fill="D2EAF0"/>
          </w:tcPr>
          <w:p w:rsidR="00017790" w:rsidRDefault="00017790">
            <w:pPr>
              <w:pStyle w:val="TableParagraph"/>
              <w:rPr>
                <w:sz w:val="26"/>
              </w:rPr>
            </w:pPr>
          </w:p>
          <w:p w:rsidR="00017790" w:rsidRDefault="00017790">
            <w:pPr>
              <w:pStyle w:val="TableParagraph"/>
              <w:spacing w:before="5"/>
              <w:rPr>
                <w:sz w:val="37"/>
              </w:rPr>
            </w:pPr>
          </w:p>
          <w:p w:rsidR="00017790" w:rsidRDefault="00930748">
            <w:pPr>
              <w:pStyle w:val="TableParagraph"/>
              <w:ind w:left="107"/>
              <w:rPr>
                <w:rFonts w:ascii="Cambria"/>
                <w:b/>
              </w:rPr>
            </w:pPr>
            <w:r>
              <w:rPr>
                <w:rFonts w:ascii="Cambria"/>
                <w:b/>
              </w:rPr>
              <w:t>Pacientes de un hospital</w:t>
            </w:r>
          </w:p>
        </w:tc>
        <w:tc>
          <w:tcPr>
            <w:tcW w:w="2962" w:type="dxa"/>
            <w:tcBorders>
              <w:top w:val="single" w:sz="18" w:space="0" w:color="4AACC5"/>
            </w:tcBorders>
            <w:shd w:val="clear" w:color="auto" w:fill="D2EAF0"/>
          </w:tcPr>
          <w:p w:rsidR="00017790" w:rsidRDefault="008635E5" w:rsidP="008635E5">
            <w:pPr>
              <w:pStyle w:val="TableParagraph"/>
              <w:numPr>
                <w:ilvl w:val="1"/>
                <w:numId w:val="3"/>
              </w:numPr>
              <w:rPr>
                <w:rFonts w:ascii="Times New Roman"/>
              </w:rPr>
            </w:pPr>
            <w:r>
              <w:rPr>
                <w:rFonts w:ascii="Times New Roman"/>
              </w:rPr>
              <w:t>Enfermedad</w:t>
            </w:r>
          </w:p>
          <w:p w:rsidR="008635E5" w:rsidRDefault="008635E5" w:rsidP="008635E5">
            <w:pPr>
              <w:pStyle w:val="TableParagraph"/>
              <w:numPr>
                <w:ilvl w:val="1"/>
                <w:numId w:val="3"/>
              </w:numPr>
              <w:rPr>
                <w:rFonts w:ascii="Times New Roman"/>
              </w:rPr>
            </w:pPr>
            <w:r>
              <w:rPr>
                <w:rFonts w:ascii="Times New Roman"/>
              </w:rPr>
              <w:t>Edad</w:t>
            </w:r>
          </w:p>
          <w:p w:rsidR="008635E5" w:rsidRDefault="008635E5" w:rsidP="008635E5">
            <w:pPr>
              <w:pStyle w:val="TableParagraph"/>
              <w:numPr>
                <w:ilvl w:val="1"/>
                <w:numId w:val="3"/>
              </w:numPr>
              <w:rPr>
                <w:rFonts w:ascii="Times New Roman"/>
              </w:rPr>
            </w:pPr>
            <w:r>
              <w:rPr>
                <w:rFonts w:ascii="Times New Roman"/>
              </w:rPr>
              <w:t>Gravedad</w:t>
            </w:r>
          </w:p>
        </w:tc>
        <w:tc>
          <w:tcPr>
            <w:tcW w:w="2962" w:type="dxa"/>
            <w:tcBorders>
              <w:top w:val="single" w:sz="18" w:space="0" w:color="4AACC5"/>
            </w:tcBorders>
            <w:shd w:val="clear" w:color="auto" w:fill="D2EAF0"/>
          </w:tcPr>
          <w:p w:rsidR="00017790" w:rsidRDefault="008635E5" w:rsidP="008635E5">
            <w:pPr>
              <w:pStyle w:val="TableParagraph"/>
              <w:numPr>
                <w:ilvl w:val="1"/>
                <w:numId w:val="3"/>
              </w:numPr>
              <w:rPr>
                <w:rFonts w:ascii="Times New Roman"/>
              </w:rPr>
            </w:pPr>
            <w:r>
              <w:rPr>
                <w:rFonts w:ascii="Times New Roman"/>
              </w:rPr>
              <w:t>100 pacientes hombres adultos</w:t>
            </w:r>
          </w:p>
          <w:p w:rsidR="008635E5" w:rsidRDefault="008635E5" w:rsidP="008635E5">
            <w:pPr>
              <w:pStyle w:val="TableParagraph"/>
              <w:numPr>
                <w:ilvl w:val="1"/>
                <w:numId w:val="3"/>
              </w:numPr>
              <w:rPr>
                <w:rFonts w:ascii="Times New Roman"/>
              </w:rPr>
            </w:pPr>
            <w:r>
              <w:rPr>
                <w:rFonts w:ascii="Times New Roman"/>
              </w:rPr>
              <w:t>100 paciente mujeres adultos</w:t>
            </w:r>
          </w:p>
          <w:p w:rsidR="008635E5" w:rsidRDefault="008635E5" w:rsidP="008635E5">
            <w:pPr>
              <w:pStyle w:val="TableParagraph"/>
              <w:numPr>
                <w:ilvl w:val="1"/>
                <w:numId w:val="3"/>
              </w:numPr>
              <w:rPr>
                <w:rFonts w:ascii="Times New Roman"/>
              </w:rPr>
            </w:pPr>
            <w:r>
              <w:rPr>
                <w:rFonts w:ascii="Times New Roman"/>
              </w:rPr>
              <w:t>100 ni</w:t>
            </w:r>
            <w:r>
              <w:rPr>
                <w:rFonts w:ascii="Times New Roman"/>
              </w:rPr>
              <w:t>ñ</w:t>
            </w:r>
            <w:r>
              <w:rPr>
                <w:rFonts w:ascii="Times New Roman"/>
              </w:rPr>
              <w:t>os/ni</w:t>
            </w:r>
            <w:r>
              <w:rPr>
                <w:rFonts w:ascii="Times New Roman"/>
              </w:rPr>
              <w:t>ñ</w:t>
            </w:r>
            <w:r>
              <w:rPr>
                <w:rFonts w:ascii="Times New Roman"/>
              </w:rPr>
              <w:t>as (-18)</w:t>
            </w:r>
          </w:p>
        </w:tc>
      </w:tr>
      <w:tr w:rsidR="00017790">
        <w:trPr>
          <w:trHeight w:val="1880"/>
        </w:trPr>
        <w:tc>
          <w:tcPr>
            <w:tcW w:w="2962" w:type="dxa"/>
          </w:tcPr>
          <w:p w:rsidR="00017790" w:rsidRDefault="00017790">
            <w:pPr>
              <w:pStyle w:val="TableParagraph"/>
              <w:rPr>
                <w:sz w:val="26"/>
              </w:rPr>
            </w:pPr>
          </w:p>
          <w:p w:rsidR="00017790" w:rsidRDefault="00017790">
            <w:pPr>
              <w:pStyle w:val="TableParagraph"/>
              <w:spacing w:before="5"/>
              <w:rPr>
                <w:sz w:val="37"/>
              </w:rPr>
            </w:pPr>
          </w:p>
          <w:p w:rsidR="00017790" w:rsidRDefault="00930748">
            <w:pPr>
              <w:pStyle w:val="TableParagraph"/>
              <w:ind w:left="107"/>
              <w:rPr>
                <w:rFonts w:ascii="Cambria"/>
                <w:b/>
              </w:rPr>
            </w:pPr>
            <w:r>
              <w:rPr>
                <w:rFonts w:ascii="Cambria"/>
                <w:b/>
              </w:rPr>
              <w:t>Estudiantes universitarios</w:t>
            </w:r>
          </w:p>
        </w:tc>
        <w:tc>
          <w:tcPr>
            <w:tcW w:w="2962" w:type="dxa"/>
          </w:tcPr>
          <w:p w:rsidR="00017790" w:rsidRDefault="008635E5" w:rsidP="008635E5">
            <w:pPr>
              <w:pStyle w:val="TableParagraph"/>
              <w:numPr>
                <w:ilvl w:val="1"/>
                <w:numId w:val="3"/>
              </w:numPr>
              <w:rPr>
                <w:rFonts w:ascii="Times New Roman"/>
              </w:rPr>
            </w:pPr>
            <w:r>
              <w:rPr>
                <w:rFonts w:ascii="Times New Roman"/>
              </w:rPr>
              <w:t>Universidad atendida</w:t>
            </w:r>
          </w:p>
          <w:p w:rsidR="008635E5" w:rsidRDefault="008635E5" w:rsidP="008635E5">
            <w:pPr>
              <w:pStyle w:val="TableParagraph"/>
              <w:numPr>
                <w:ilvl w:val="1"/>
                <w:numId w:val="3"/>
              </w:numPr>
              <w:rPr>
                <w:rFonts w:ascii="Times New Roman"/>
              </w:rPr>
            </w:pPr>
            <w:r>
              <w:rPr>
                <w:rFonts w:ascii="Times New Roman"/>
              </w:rPr>
              <w:t>Semestre actual</w:t>
            </w:r>
          </w:p>
          <w:p w:rsidR="008635E5" w:rsidRDefault="008635E5" w:rsidP="008635E5">
            <w:pPr>
              <w:pStyle w:val="TableParagraph"/>
              <w:numPr>
                <w:ilvl w:val="1"/>
                <w:numId w:val="3"/>
              </w:numPr>
              <w:rPr>
                <w:rFonts w:ascii="Times New Roman"/>
              </w:rPr>
            </w:pPr>
            <w:r>
              <w:rPr>
                <w:rFonts w:ascii="Times New Roman"/>
              </w:rPr>
              <w:t>Carrera de estudio</w:t>
            </w:r>
          </w:p>
        </w:tc>
        <w:tc>
          <w:tcPr>
            <w:tcW w:w="2962" w:type="dxa"/>
          </w:tcPr>
          <w:p w:rsidR="00017790" w:rsidRDefault="008635E5" w:rsidP="008635E5">
            <w:pPr>
              <w:pStyle w:val="TableParagraph"/>
              <w:numPr>
                <w:ilvl w:val="1"/>
                <w:numId w:val="3"/>
              </w:numPr>
              <w:rPr>
                <w:rFonts w:ascii="Times New Roman"/>
              </w:rPr>
            </w:pPr>
            <w:r>
              <w:rPr>
                <w:rFonts w:ascii="Times New Roman"/>
              </w:rPr>
              <w:t>100 estudiantes hombres de universidad p</w:t>
            </w:r>
            <w:r>
              <w:rPr>
                <w:rFonts w:ascii="Times New Roman"/>
              </w:rPr>
              <w:t>ú</w:t>
            </w:r>
            <w:r>
              <w:rPr>
                <w:rFonts w:ascii="Times New Roman"/>
              </w:rPr>
              <w:t>blica</w:t>
            </w:r>
          </w:p>
          <w:p w:rsidR="008635E5" w:rsidRDefault="008635E5" w:rsidP="008635E5">
            <w:pPr>
              <w:pStyle w:val="TableParagraph"/>
              <w:numPr>
                <w:ilvl w:val="1"/>
                <w:numId w:val="3"/>
              </w:numPr>
              <w:rPr>
                <w:rFonts w:ascii="Times New Roman"/>
              </w:rPr>
            </w:pPr>
            <w:r>
              <w:rPr>
                <w:rFonts w:ascii="Times New Roman"/>
              </w:rPr>
              <w:t>100 estudiantes hombres de universidad privada</w:t>
            </w:r>
          </w:p>
          <w:p w:rsidR="008635E5" w:rsidRDefault="008635E5" w:rsidP="008635E5">
            <w:pPr>
              <w:pStyle w:val="TableParagraph"/>
              <w:numPr>
                <w:ilvl w:val="1"/>
                <w:numId w:val="3"/>
              </w:numPr>
              <w:rPr>
                <w:rFonts w:ascii="Times New Roman"/>
              </w:rPr>
            </w:pPr>
            <w:r>
              <w:rPr>
                <w:rFonts w:ascii="Times New Roman"/>
              </w:rPr>
              <w:t>100 estudiantes</w:t>
            </w:r>
            <w:r>
              <w:rPr>
                <w:rFonts w:ascii="Times New Roman"/>
              </w:rPr>
              <w:t xml:space="preserve"> mujeres</w:t>
            </w:r>
            <w:r>
              <w:rPr>
                <w:rFonts w:ascii="Times New Roman"/>
              </w:rPr>
              <w:t xml:space="preserve"> de universidad p</w:t>
            </w:r>
            <w:r>
              <w:rPr>
                <w:rFonts w:ascii="Times New Roman"/>
              </w:rPr>
              <w:t>ú</w:t>
            </w:r>
            <w:r>
              <w:rPr>
                <w:rFonts w:ascii="Times New Roman"/>
              </w:rPr>
              <w:t>blica</w:t>
            </w:r>
          </w:p>
          <w:p w:rsidR="008635E5" w:rsidRDefault="008635E5" w:rsidP="008635E5">
            <w:pPr>
              <w:pStyle w:val="TableParagraph"/>
              <w:numPr>
                <w:ilvl w:val="1"/>
                <w:numId w:val="3"/>
              </w:numPr>
              <w:rPr>
                <w:rFonts w:ascii="Times New Roman"/>
              </w:rPr>
            </w:pPr>
            <w:r>
              <w:rPr>
                <w:rFonts w:ascii="Times New Roman"/>
              </w:rPr>
              <w:t xml:space="preserve">100 estudiantes </w:t>
            </w:r>
            <w:r>
              <w:rPr>
                <w:rFonts w:ascii="Times New Roman"/>
              </w:rPr>
              <w:t>mujeres</w:t>
            </w:r>
            <w:r>
              <w:rPr>
                <w:rFonts w:ascii="Times New Roman"/>
              </w:rPr>
              <w:t xml:space="preserve"> de universidad privada</w:t>
            </w:r>
          </w:p>
          <w:p w:rsidR="008635E5" w:rsidRDefault="008635E5" w:rsidP="008635E5">
            <w:pPr>
              <w:pStyle w:val="TableParagraph"/>
              <w:ind w:left="644"/>
              <w:rPr>
                <w:rFonts w:ascii="Times New Roman"/>
              </w:rPr>
            </w:pPr>
          </w:p>
        </w:tc>
      </w:tr>
    </w:tbl>
    <w:p w:rsidR="00017790" w:rsidRDefault="00017790">
      <w:pPr>
        <w:pStyle w:val="Textoindependiente"/>
      </w:pPr>
    </w:p>
    <w:p w:rsidR="00017790" w:rsidRDefault="00017790">
      <w:pPr>
        <w:pStyle w:val="Textoindependiente"/>
        <w:spacing w:before="7"/>
        <w:rPr>
          <w:sz w:val="19"/>
        </w:rPr>
      </w:pPr>
    </w:p>
    <w:p w:rsidR="00017790" w:rsidRDefault="00930748">
      <w:pPr>
        <w:pStyle w:val="Textoindependiente"/>
        <w:ind w:left="1102"/>
      </w:pPr>
      <w:r>
        <w:t>Ahora ingresa a Kahoot.it para una revisión rápida y que se reconozca tu participación en la actividad.</w:t>
      </w:r>
    </w:p>
    <w:p w:rsidR="00017790" w:rsidRDefault="00017790">
      <w:pPr>
        <w:pStyle w:val="Textoindependiente"/>
      </w:pPr>
    </w:p>
    <w:p w:rsidR="00017790" w:rsidRDefault="00017790">
      <w:pPr>
        <w:pStyle w:val="Textoindependiente"/>
      </w:pPr>
    </w:p>
    <w:p w:rsidR="00017790" w:rsidRDefault="00017790">
      <w:pPr>
        <w:pStyle w:val="Textoindependiente"/>
        <w:spacing w:before="3"/>
        <w:rPr>
          <w:sz w:val="17"/>
        </w:rPr>
      </w:pPr>
    </w:p>
    <w:p w:rsidR="00017790" w:rsidRDefault="00930748">
      <w:pPr>
        <w:pStyle w:val="Prrafodelista"/>
        <w:numPr>
          <w:ilvl w:val="1"/>
          <w:numId w:val="2"/>
        </w:numPr>
        <w:tabs>
          <w:tab w:val="left" w:pos="1319"/>
        </w:tabs>
        <w:spacing w:line="278" w:lineRule="auto"/>
        <w:ind w:left="1385" w:right="355" w:hanging="284"/>
      </w:pPr>
      <w:r>
        <w:t>Identifique la población y las variables que deberían considerarse para realizar un estudio estadístico sobre la posible ubicación de un centro</w:t>
      </w:r>
      <w:r>
        <w:rPr>
          <w:spacing w:val="-9"/>
        </w:rPr>
        <w:t xml:space="preserve"> </w:t>
      </w:r>
      <w:r>
        <w:t>comercial.</w:t>
      </w:r>
    </w:p>
    <w:p w:rsidR="006E763D" w:rsidRDefault="006E763D" w:rsidP="006E763D">
      <w:pPr>
        <w:tabs>
          <w:tab w:val="left" w:pos="1319"/>
        </w:tabs>
        <w:spacing w:line="278" w:lineRule="auto"/>
        <w:ind w:right="355"/>
      </w:pPr>
    </w:p>
    <w:tbl>
      <w:tblPr>
        <w:tblStyle w:val="Tablaconcuadrcula"/>
        <w:tblW w:w="0" w:type="auto"/>
        <w:tblInd w:w="675" w:type="dxa"/>
        <w:tblLook w:val="04A0" w:firstRow="1" w:lastRow="0" w:firstColumn="1" w:lastColumn="0" w:noHBand="0" w:noVBand="1"/>
      </w:tblPr>
      <w:tblGrid>
        <w:gridCol w:w="5103"/>
        <w:gridCol w:w="5042"/>
      </w:tblGrid>
      <w:tr w:rsidR="006E763D" w:rsidTr="006E763D">
        <w:tc>
          <w:tcPr>
            <w:tcW w:w="5103" w:type="dxa"/>
            <w:shd w:val="clear" w:color="auto" w:fill="00B0F0"/>
          </w:tcPr>
          <w:p w:rsidR="006E763D" w:rsidRPr="006E763D" w:rsidRDefault="006E763D" w:rsidP="006E763D">
            <w:pPr>
              <w:tabs>
                <w:tab w:val="left" w:pos="1319"/>
              </w:tabs>
              <w:spacing w:line="278" w:lineRule="auto"/>
              <w:ind w:right="355"/>
              <w:rPr>
                <w:b/>
                <w:bCs/>
                <w:color w:val="FFFFFF" w:themeColor="background1"/>
              </w:rPr>
            </w:pPr>
            <w:r w:rsidRPr="006E763D">
              <w:rPr>
                <w:b/>
                <w:bCs/>
                <w:color w:val="FFFFFF" w:themeColor="background1"/>
              </w:rPr>
              <w:t xml:space="preserve">Población </w:t>
            </w:r>
          </w:p>
        </w:tc>
        <w:tc>
          <w:tcPr>
            <w:tcW w:w="5042" w:type="dxa"/>
            <w:shd w:val="clear" w:color="auto" w:fill="00B0F0"/>
          </w:tcPr>
          <w:p w:rsidR="006E763D" w:rsidRPr="006E763D" w:rsidRDefault="006E763D" w:rsidP="006E763D">
            <w:pPr>
              <w:tabs>
                <w:tab w:val="left" w:pos="1319"/>
              </w:tabs>
              <w:spacing w:line="278" w:lineRule="auto"/>
              <w:ind w:right="355"/>
              <w:rPr>
                <w:b/>
                <w:bCs/>
                <w:color w:val="FFFFFF" w:themeColor="background1"/>
              </w:rPr>
            </w:pPr>
            <w:r w:rsidRPr="006E763D">
              <w:rPr>
                <w:b/>
                <w:bCs/>
                <w:color w:val="FFFFFF" w:themeColor="background1"/>
              </w:rPr>
              <w:t>Variables</w:t>
            </w:r>
          </w:p>
        </w:tc>
      </w:tr>
      <w:tr w:rsidR="006E763D" w:rsidTr="006E763D">
        <w:tc>
          <w:tcPr>
            <w:tcW w:w="5103" w:type="dxa"/>
          </w:tcPr>
          <w:p w:rsidR="006E763D" w:rsidRDefault="006E763D" w:rsidP="006E763D">
            <w:pPr>
              <w:tabs>
                <w:tab w:val="left" w:pos="1319"/>
              </w:tabs>
              <w:spacing w:line="278" w:lineRule="auto"/>
              <w:ind w:right="355"/>
            </w:pPr>
            <w:r>
              <w:t>Dueños de centros comerciales</w:t>
            </w:r>
          </w:p>
          <w:p w:rsidR="006E763D" w:rsidRDefault="006E763D" w:rsidP="006E763D">
            <w:pPr>
              <w:tabs>
                <w:tab w:val="left" w:pos="1319"/>
              </w:tabs>
              <w:spacing w:line="278" w:lineRule="auto"/>
              <w:ind w:right="355"/>
            </w:pPr>
            <w:r>
              <w:t>Compradore</w:t>
            </w:r>
            <w:r w:rsidR="000C4BFD">
              <w:t>s de la zona</w:t>
            </w:r>
          </w:p>
          <w:p w:rsidR="000C4BFD" w:rsidRDefault="000C4BFD" w:rsidP="006E763D">
            <w:pPr>
              <w:tabs>
                <w:tab w:val="left" w:pos="1319"/>
              </w:tabs>
              <w:spacing w:line="278" w:lineRule="auto"/>
              <w:ind w:right="355"/>
            </w:pPr>
            <w:r>
              <w:t>Negocios cercanos</w:t>
            </w:r>
          </w:p>
          <w:p w:rsidR="006E763D" w:rsidRDefault="006E763D" w:rsidP="006E763D">
            <w:pPr>
              <w:tabs>
                <w:tab w:val="left" w:pos="1319"/>
              </w:tabs>
              <w:spacing w:line="278" w:lineRule="auto"/>
              <w:ind w:right="355"/>
            </w:pPr>
          </w:p>
        </w:tc>
        <w:tc>
          <w:tcPr>
            <w:tcW w:w="5042" w:type="dxa"/>
          </w:tcPr>
          <w:p w:rsidR="006E763D" w:rsidRDefault="000C4BFD" w:rsidP="006E763D">
            <w:pPr>
              <w:tabs>
                <w:tab w:val="left" w:pos="1319"/>
              </w:tabs>
              <w:spacing w:line="278" w:lineRule="auto"/>
              <w:ind w:right="355"/>
            </w:pPr>
            <w:r>
              <w:t>Presupuesto</w:t>
            </w:r>
          </w:p>
          <w:p w:rsidR="000C4BFD" w:rsidRDefault="000C4BFD" w:rsidP="006E763D">
            <w:pPr>
              <w:tabs>
                <w:tab w:val="left" w:pos="1319"/>
              </w:tabs>
              <w:spacing w:line="278" w:lineRule="auto"/>
              <w:ind w:right="355"/>
            </w:pPr>
            <w:r>
              <w:t>Número de negocios cercanos</w:t>
            </w:r>
          </w:p>
          <w:p w:rsidR="000C4BFD" w:rsidRDefault="000C4BFD" w:rsidP="006E763D">
            <w:pPr>
              <w:tabs>
                <w:tab w:val="left" w:pos="1319"/>
              </w:tabs>
              <w:spacing w:line="278" w:lineRule="auto"/>
              <w:ind w:right="355"/>
            </w:pPr>
            <w:r>
              <w:t>Tipo de zona</w:t>
            </w:r>
          </w:p>
          <w:p w:rsidR="000C4BFD" w:rsidRDefault="000C4BFD" w:rsidP="006E763D">
            <w:pPr>
              <w:tabs>
                <w:tab w:val="left" w:pos="1319"/>
              </w:tabs>
              <w:spacing w:line="278" w:lineRule="auto"/>
              <w:ind w:right="355"/>
            </w:pPr>
            <w:r>
              <w:t>Tráfico</w:t>
            </w:r>
          </w:p>
          <w:p w:rsidR="000C4BFD" w:rsidRDefault="000C4BFD" w:rsidP="006E763D">
            <w:pPr>
              <w:tabs>
                <w:tab w:val="left" w:pos="1319"/>
              </w:tabs>
              <w:spacing w:line="278" w:lineRule="auto"/>
              <w:ind w:right="355"/>
            </w:pPr>
            <w:r>
              <w:t>Seguridad</w:t>
            </w:r>
          </w:p>
          <w:p w:rsidR="000C4BFD" w:rsidRDefault="000C4BFD" w:rsidP="006E763D">
            <w:pPr>
              <w:tabs>
                <w:tab w:val="left" w:pos="1319"/>
              </w:tabs>
              <w:spacing w:line="278" w:lineRule="auto"/>
              <w:ind w:right="355"/>
            </w:pPr>
            <w:r>
              <w:t>Tipo de mercado</w:t>
            </w:r>
          </w:p>
          <w:p w:rsidR="000C4BFD" w:rsidRDefault="000C4BFD" w:rsidP="006E763D">
            <w:pPr>
              <w:tabs>
                <w:tab w:val="left" w:pos="1319"/>
              </w:tabs>
              <w:spacing w:line="278" w:lineRule="auto"/>
              <w:ind w:right="355"/>
            </w:pPr>
            <w:r>
              <w:t>Nivel socioeconómico de la zona</w:t>
            </w:r>
          </w:p>
        </w:tc>
      </w:tr>
    </w:tbl>
    <w:p w:rsidR="006E763D" w:rsidRDefault="006E763D" w:rsidP="006E763D">
      <w:pPr>
        <w:tabs>
          <w:tab w:val="left" w:pos="1319"/>
        </w:tabs>
        <w:spacing w:line="278" w:lineRule="auto"/>
        <w:ind w:right="355"/>
      </w:pPr>
    </w:p>
    <w:p w:rsidR="006E763D" w:rsidRDefault="006E763D" w:rsidP="006E763D">
      <w:pPr>
        <w:tabs>
          <w:tab w:val="left" w:pos="1319"/>
        </w:tabs>
        <w:spacing w:line="278" w:lineRule="auto"/>
        <w:ind w:right="355"/>
      </w:pPr>
    </w:p>
    <w:p w:rsidR="006E763D" w:rsidRDefault="006E763D" w:rsidP="006E763D">
      <w:pPr>
        <w:tabs>
          <w:tab w:val="left" w:pos="1319"/>
        </w:tabs>
        <w:spacing w:line="278" w:lineRule="auto"/>
        <w:ind w:right="355"/>
      </w:pPr>
    </w:p>
    <w:p w:rsidR="006E763D" w:rsidRDefault="006E763D" w:rsidP="006E763D">
      <w:pPr>
        <w:tabs>
          <w:tab w:val="left" w:pos="1319"/>
        </w:tabs>
        <w:spacing w:line="278" w:lineRule="auto"/>
        <w:ind w:right="355"/>
      </w:pPr>
    </w:p>
    <w:p w:rsidR="006E763D" w:rsidRDefault="006E763D" w:rsidP="006E763D">
      <w:pPr>
        <w:tabs>
          <w:tab w:val="left" w:pos="1319"/>
        </w:tabs>
        <w:spacing w:line="278" w:lineRule="auto"/>
        <w:ind w:right="355"/>
      </w:pPr>
    </w:p>
    <w:p w:rsidR="00017790" w:rsidRDefault="00017790">
      <w:pPr>
        <w:rPr>
          <w:sz w:val="12"/>
        </w:rPr>
        <w:sectPr w:rsidR="00017790">
          <w:pgSz w:w="12240" w:h="15840"/>
          <w:pgMar w:top="960" w:right="960" w:bottom="1200" w:left="600" w:header="749" w:footer="1003" w:gutter="0"/>
          <w:cols w:space="720"/>
        </w:sectPr>
      </w:pPr>
      <w:bookmarkStart w:id="0" w:name="_GoBack"/>
      <w:bookmarkEnd w:id="0"/>
    </w:p>
    <w:p w:rsidR="00017790" w:rsidRDefault="00FA2D1D">
      <w:pPr>
        <w:pStyle w:val="Textoindependiente"/>
        <w:tabs>
          <w:tab w:val="left" w:pos="6800"/>
        </w:tabs>
        <w:spacing w:before="45"/>
        <w:ind w:left="1102"/>
      </w:pPr>
      <w:r>
        <w:lastRenderedPageBreak/>
        <w:pict>
          <v:shapetype id="_x0000_t202" coordsize="21600,21600" o:spt="202" path="m,l,21600r21600,l21600,xe">
            <v:stroke joinstyle="miter"/>
            <v:path gradientshapeok="t" o:connecttype="rect"/>
          </v:shapetype>
          <v:shape id="_x0000_s1030" type="#_x0000_t202" alt="" style="position:absolute;left:0;text-align:left;margin-left:188.55pt;margin-top:638.15pt;width:268.1pt;height:11.05pt;z-index:-252077056;mso-wrap-style:square;mso-wrap-edited:f;mso-width-percent:0;mso-height-percent:0;mso-position-horizontal-relative:page;mso-position-vertical-relative:page;mso-width-percent:0;mso-height-percent:0;v-text-anchor:top" filled="f" stroked="f">
            <v:textbox inset="0,0,0,0">
              <w:txbxContent>
                <w:p w:rsidR="00017790" w:rsidRDefault="00930748">
                  <w:pPr>
                    <w:pStyle w:val="Textoindependiente"/>
                    <w:spacing w:line="221" w:lineRule="exact"/>
                  </w:pPr>
                  <w:r>
                    <w:t>Actividad 3: Identificación de población, variables y muestra</w:t>
                  </w:r>
                </w:p>
              </w:txbxContent>
            </v:textbox>
            <w10:wrap anchorx="page" anchory="page"/>
          </v:shape>
        </w:pict>
      </w:r>
      <w:r>
        <w:pict>
          <v:group id="_x0000_s1027" alt="" style="position:absolute;left:0;text-align:left;margin-left:83.8pt;margin-top:493.4pt;width:110.55pt;height:41.1pt;z-index:-252075008;mso-position-horizontal-relative:page;mso-position-vertical-relative:page" coordorigin="1676,9868" coordsize="2211,822">
            <v:rect id="_x0000_s1028" alt="" style="position:absolute;left:1675;top:9868;width:2211;height:822" fillcolor="#4f81bc" stroked="f">
              <v:fill opacity="13107f"/>
            </v:rect>
            <v:shape id="_x0000_s1029" alt="" style="position:absolute;left:2202;top:9913;width:258;height:733" coordorigin="2203,9913" coordsize="258,733" path="m2460,10646r-91,-6l2332,10301r-10,-8l2294,10286r-41,-5l2203,10280r50,-2l2294,10273r28,-6l2332,10258r,-323l2342,9926r27,-7l2410,9915r50,-2e" filled="f" strokecolor="#001f5f" strokeweight=".23206mm">
              <v:path arrowok="t"/>
            </v:shape>
            <w10:wrap anchorx="page" anchory="page"/>
          </v:group>
        </w:pict>
      </w:r>
      <w:r w:rsidR="00930748">
        <w:t>Probabilidad</w:t>
      </w:r>
      <w:r w:rsidR="00930748">
        <w:rPr>
          <w:spacing w:val="-4"/>
        </w:rPr>
        <w:t xml:space="preserve"> </w:t>
      </w:r>
      <w:r w:rsidR="00930748">
        <w:t>y Estadística</w:t>
      </w:r>
      <w:r w:rsidR="00930748">
        <w:tab/>
        <w:t>M. en C. Nancy Moreno</w:t>
      </w:r>
      <w:r w:rsidR="00930748">
        <w:rPr>
          <w:spacing w:val="-7"/>
        </w:rPr>
        <w:t xml:space="preserve"> </w:t>
      </w:r>
      <w:r w:rsidR="00930748">
        <w:t>Hernández</w:t>
      </w:r>
    </w:p>
    <w:p w:rsidR="00017790" w:rsidRDefault="00017790">
      <w:pPr>
        <w:pStyle w:val="Textoindependiente"/>
        <w:spacing w:before="7"/>
        <w:rPr>
          <w:sz w:val="16"/>
        </w:rPr>
      </w:pPr>
    </w:p>
    <w:p w:rsidR="00017790" w:rsidRDefault="00930748">
      <w:pPr>
        <w:pStyle w:val="Textoindependiente"/>
        <w:spacing w:before="57"/>
        <w:ind w:left="3531" w:right="3505"/>
        <w:jc w:val="center"/>
      </w:pPr>
      <w:r>
        <w:t>Actividad 3: Tipos de variables y escalas</w:t>
      </w:r>
    </w:p>
    <w:p w:rsidR="00017790" w:rsidRDefault="00017790">
      <w:pPr>
        <w:pStyle w:val="Textoindependiente"/>
        <w:spacing w:before="1"/>
        <w:rPr>
          <w:sz w:val="15"/>
        </w:rPr>
      </w:pPr>
    </w:p>
    <w:p w:rsidR="00017790" w:rsidRDefault="00930748">
      <w:pPr>
        <w:pStyle w:val="Textoindependiente"/>
        <w:tabs>
          <w:tab w:val="left" w:pos="6911"/>
          <w:tab w:val="left" w:pos="9758"/>
          <w:tab w:val="left" w:pos="10562"/>
        </w:tabs>
        <w:spacing w:before="56"/>
        <w:ind w:left="107"/>
      </w:pPr>
      <w:r>
        <w:t>Nombre:</w:t>
      </w:r>
      <w:r>
        <w:rPr>
          <w:u w:val="single"/>
        </w:rPr>
        <w:t xml:space="preserve"> </w:t>
      </w:r>
      <w:r>
        <w:rPr>
          <w:u w:val="single"/>
        </w:rPr>
        <w:tab/>
      </w:r>
      <w:r>
        <w:t>matrícula</w:t>
      </w:r>
      <w:r>
        <w:rPr>
          <w:u w:val="single"/>
        </w:rPr>
        <w:t xml:space="preserve"> </w:t>
      </w:r>
      <w:r>
        <w:rPr>
          <w:u w:val="single"/>
        </w:rPr>
        <w:tab/>
      </w:r>
      <w:r>
        <w:t>Gpo.</w:t>
      </w:r>
      <w:r>
        <w:rPr>
          <w:u w:val="single"/>
        </w:rPr>
        <w:t xml:space="preserve"> </w:t>
      </w:r>
      <w:r>
        <w:rPr>
          <w:u w:val="single"/>
        </w:rPr>
        <w:tab/>
      </w:r>
    </w:p>
    <w:p w:rsidR="00017790" w:rsidRDefault="00017790">
      <w:pPr>
        <w:pStyle w:val="Textoindependiente"/>
        <w:spacing w:before="1"/>
        <w:rPr>
          <w:sz w:val="15"/>
        </w:rPr>
      </w:pPr>
    </w:p>
    <w:p w:rsidR="00017790" w:rsidRDefault="00930748">
      <w:pPr>
        <w:pStyle w:val="Prrafodelista"/>
        <w:numPr>
          <w:ilvl w:val="0"/>
          <w:numId w:val="1"/>
        </w:numPr>
        <w:tabs>
          <w:tab w:val="left" w:pos="555"/>
        </w:tabs>
        <w:spacing w:before="56"/>
        <w:ind w:hanging="162"/>
      </w:pPr>
      <w:r>
        <w:t>Analice y clasifique en discretas o continuas las siguientes variables y determine la escala que le</w:t>
      </w:r>
      <w:r>
        <w:rPr>
          <w:spacing w:val="-26"/>
        </w:rPr>
        <w:t xml:space="preserve"> </w:t>
      </w:r>
      <w:r>
        <w:t>corresponde.</w:t>
      </w:r>
    </w:p>
    <w:p w:rsidR="00017790" w:rsidRDefault="00017790">
      <w:pPr>
        <w:pStyle w:val="Textoindependiente"/>
        <w:spacing w:before="6"/>
        <w:rPr>
          <w:sz w:val="19"/>
        </w:rPr>
      </w:pPr>
    </w:p>
    <w:p w:rsidR="00017790" w:rsidRDefault="00930748">
      <w:pPr>
        <w:pStyle w:val="Prrafodelista"/>
        <w:numPr>
          <w:ilvl w:val="1"/>
          <w:numId w:val="1"/>
        </w:numPr>
        <w:tabs>
          <w:tab w:val="left" w:pos="961"/>
        </w:tabs>
      </w:pPr>
      <w:r>
        <w:t>Clasificación de estado</w:t>
      </w:r>
      <w:r>
        <w:rPr>
          <w:spacing w:val="-7"/>
        </w:rPr>
        <w:t xml:space="preserve"> </w:t>
      </w:r>
      <w:r>
        <w:t>civil</w:t>
      </w:r>
    </w:p>
    <w:p w:rsidR="00017790" w:rsidRDefault="00930748">
      <w:pPr>
        <w:pStyle w:val="Textoindependiente"/>
        <w:spacing w:before="41"/>
        <w:ind w:left="960"/>
      </w:pPr>
      <w:r>
        <w:t>1 = casado, 2 = soltero, 3 = viudo, 4 = divorciado, 5 = unión libre</w:t>
      </w:r>
    </w:p>
    <w:p w:rsidR="00017790" w:rsidRDefault="00017790">
      <w:pPr>
        <w:pStyle w:val="Textoindependiente"/>
        <w:spacing w:before="7"/>
        <w:rPr>
          <w:sz w:val="28"/>
        </w:rPr>
      </w:pPr>
    </w:p>
    <w:p w:rsidR="00017790" w:rsidRDefault="00930748">
      <w:pPr>
        <w:pStyle w:val="Prrafodelista"/>
        <w:numPr>
          <w:ilvl w:val="1"/>
          <w:numId w:val="1"/>
        </w:numPr>
        <w:tabs>
          <w:tab w:val="left" w:pos="961"/>
        </w:tabs>
      </w:pPr>
      <w:r>
        <w:t>Nivel de satisfacción del</w:t>
      </w:r>
      <w:r>
        <w:rPr>
          <w:spacing w:val="-5"/>
        </w:rPr>
        <w:t xml:space="preserve"> </w:t>
      </w:r>
      <w:r>
        <w:t>cliente</w:t>
      </w:r>
    </w:p>
    <w:p w:rsidR="00017790" w:rsidRDefault="00930748">
      <w:pPr>
        <w:pStyle w:val="Textoindependiente"/>
        <w:tabs>
          <w:tab w:val="left" w:pos="3225"/>
        </w:tabs>
        <w:spacing w:before="41"/>
        <w:ind w:left="960"/>
      </w:pPr>
      <w:r>
        <w:t>1 =</w:t>
      </w:r>
      <w:r>
        <w:rPr>
          <w:spacing w:val="-5"/>
        </w:rPr>
        <w:t xml:space="preserve"> </w:t>
      </w:r>
      <w:r>
        <w:t>muy</w:t>
      </w:r>
      <w:r>
        <w:rPr>
          <w:spacing w:val="-1"/>
        </w:rPr>
        <w:t xml:space="preserve"> </w:t>
      </w:r>
      <w:r>
        <w:t>satisfecho</w:t>
      </w:r>
      <w:r>
        <w:tab/>
        <w:t>2 = satisfecho 3 =</w:t>
      </w:r>
      <w:r>
        <w:rPr>
          <w:spacing w:val="-10"/>
        </w:rPr>
        <w:t xml:space="preserve"> </w:t>
      </w:r>
      <w:r>
        <w:t>insatisfecho</w:t>
      </w:r>
    </w:p>
    <w:p w:rsidR="00017790" w:rsidRDefault="00017790">
      <w:pPr>
        <w:pStyle w:val="Textoindependiente"/>
        <w:spacing w:before="6"/>
        <w:rPr>
          <w:sz w:val="28"/>
        </w:rPr>
      </w:pPr>
    </w:p>
    <w:p w:rsidR="00017790" w:rsidRDefault="00930748">
      <w:pPr>
        <w:pStyle w:val="Prrafodelista"/>
        <w:numPr>
          <w:ilvl w:val="1"/>
          <w:numId w:val="1"/>
        </w:numPr>
        <w:tabs>
          <w:tab w:val="left" w:pos="961"/>
        </w:tabs>
      </w:pPr>
      <w:r>
        <w:t>Puntaje personal en una prueba de</w:t>
      </w:r>
      <w:r>
        <w:rPr>
          <w:spacing w:val="-5"/>
        </w:rPr>
        <w:t xml:space="preserve"> </w:t>
      </w:r>
      <w:r>
        <w:t>inteligencia</w:t>
      </w:r>
    </w:p>
    <w:p w:rsidR="00017790" w:rsidRDefault="00017790">
      <w:pPr>
        <w:pStyle w:val="Textoindependiente"/>
        <w:spacing w:before="10"/>
        <w:rPr>
          <w:sz w:val="28"/>
        </w:rPr>
      </w:pPr>
    </w:p>
    <w:p w:rsidR="00017790" w:rsidRDefault="00930748">
      <w:pPr>
        <w:pStyle w:val="Prrafodelista"/>
        <w:numPr>
          <w:ilvl w:val="1"/>
          <w:numId w:val="1"/>
        </w:numPr>
        <w:tabs>
          <w:tab w:val="left" w:pos="961"/>
        </w:tabs>
      </w:pPr>
      <w:r>
        <w:t>Número de focos defectuosos en un</w:t>
      </w:r>
      <w:r>
        <w:rPr>
          <w:spacing w:val="-4"/>
        </w:rPr>
        <w:t xml:space="preserve"> </w:t>
      </w:r>
      <w:r>
        <w:t>paquete</w:t>
      </w:r>
    </w:p>
    <w:p w:rsidR="00017790" w:rsidRDefault="00017790">
      <w:pPr>
        <w:pStyle w:val="Textoindependiente"/>
        <w:spacing w:before="6"/>
        <w:rPr>
          <w:sz w:val="28"/>
        </w:rPr>
      </w:pPr>
    </w:p>
    <w:p w:rsidR="00017790" w:rsidRDefault="00930748">
      <w:pPr>
        <w:pStyle w:val="Prrafodelista"/>
        <w:numPr>
          <w:ilvl w:val="1"/>
          <w:numId w:val="1"/>
        </w:numPr>
        <w:tabs>
          <w:tab w:val="left" w:pos="961"/>
        </w:tabs>
      </w:pPr>
      <w:r>
        <w:t>Temperatura</w:t>
      </w:r>
      <w:r>
        <w:rPr>
          <w:spacing w:val="-1"/>
        </w:rPr>
        <w:t xml:space="preserve"> </w:t>
      </w:r>
      <w:r>
        <w:t>actual</w:t>
      </w:r>
    </w:p>
    <w:p w:rsidR="00017790" w:rsidRDefault="00017790">
      <w:pPr>
        <w:pStyle w:val="Textoindependiente"/>
      </w:pPr>
    </w:p>
    <w:p w:rsidR="00017790" w:rsidRDefault="00017790">
      <w:pPr>
        <w:pStyle w:val="Textoindependiente"/>
        <w:spacing w:before="11"/>
        <w:rPr>
          <w:sz w:val="31"/>
        </w:rPr>
      </w:pPr>
    </w:p>
    <w:p w:rsidR="00017790" w:rsidRDefault="00930748">
      <w:pPr>
        <w:pStyle w:val="Prrafodelista"/>
        <w:numPr>
          <w:ilvl w:val="1"/>
          <w:numId w:val="1"/>
        </w:numPr>
        <w:tabs>
          <w:tab w:val="left" w:pos="960"/>
          <w:tab w:val="left" w:pos="961"/>
        </w:tabs>
      </w:pPr>
      <w:r>
        <w:t>Peso de comida</w:t>
      </w:r>
      <w:r>
        <w:rPr>
          <w:spacing w:val="-5"/>
        </w:rPr>
        <w:t xml:space="preserve"> </w:t>
      </w:r>
      <w:r>
        <w:t>empaquetada</w:t>
      </w:r>
    </w:p>
    <w:p w:rsidR="00017790" w:rsidRDefault="00017790">
      <w:pPr>
        <w:pStyle w:val="Textoindependiente"/>
      </w:pPr>
    </w:p>
    <w:p w:rsidR="00017790" w:rsidRDefault="00FA2D1D">
      <w:pPr>
        <w:pStyle w:val="Prrafodelista"/>
        <w:numPr>
          <w:ilvl w:val="0"/>
          <w:numId w:val="1"/>
        </w:numPr>
        <w:tabs>
          <w:tab w:val="left" w:pos="610"/>
        </w:tabs>
        <w:spacing w:before="157"/>
        <w:ind w:left="609" w:hanging="217"/>
      </w:pPr>
      <w:r>
        <w:pict>
          <v:rect id="_x0000_s1026" alt="" style="position:absolute;left:0;text-align:left;margin-left:74.55pt;margin-top:32.05pt;width:435.1pt;height:252.3pt;z-index:-252076032;mso-wrap-edited:f;mso-width-percent:0;mso-height-percent:0;mso-position-horizontal-relative:page;mso-width-percent:0;mso-height-percent:0" stroked="f">
            <w10:wrap anchorx="page"/>
          </v:rect>
        </w:pict>
      </w:r>
      <w:r w:rsidR="00930748">
        <w:t xml:space="preserve">Para cada una de las siguientes variables identifica  con   </w:t>
      </w:r>
      <w:r w:rsidR="00930748">
        <w:rPr>
          <w:noProof/>
          <w:spacing w:val="1"/>
          <w:position w:val="-4"/>
        </w:rPr>
        <w:drawing>
          <wp:inline distT="0" distB="0" distL="0" distR="0">
            <wp:extent cx="155708" cy="24792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155708" cy="247926"/>
                    </a:xfrm>
                    <a:prstGeom prst="rect">
                      <a:avLst/>
                    </a:prstGeom>
                  </pic:spPr>
                </pic:pic>
              </a:graphicData>
            </a:graphic>
          </wp:inline>
        </w:drawing>
      </w:r>
      <w:r w:rsidR="00930748">
        <w:rPr>
          <w:rFonts w:ascii="Times New Roman"/>
          <w:spacing w:val="-6"/>
        </w:rPr>
        <w:t xml:space="preserve"> </w:t>
      </w:r>
      <w:r w:rsidR="00930748">
        <w:t>el tipo de variable y determina la</w:t>
      </w:r>
      <w:r w:rsidR="00930748">
        <w:rPr>
          <w:spacing w:val="-20"/>
        </w:rPr>
        <w:t xml:space="preserve"> </w:t>
      </w:r>
      <w:r w:rsidR="00930748">
        <w:t>escala.</w:t>
      </w:r>
    </w:p>
    <w:p w:rsidR="00017790" w:rsidRDefault="00017790">
      <w:pPr>
        <w:pStyle w:val="Textoindependiente"/>
        <w:spacing w:before="11"/>
        <w:rPr>
          <w:sz w:val="16"/>
        </w:rPr>
      </w:pPr>
    </w:p>
    <w:tbl>
      <w:tblPr>
        <w:tblStyle w:val="TableNormal"/>
        <w:tblW w:w="0" w:type="auto"/>
        <w:tblInd w:w="1081" w:type="dxa"/>
        <w:tblBorders>
          <w:top w:val="single" w:sz="4" w:space="0" w:color="4F81BC"/>
          <w:left w:val="single" w:sz="4" w:space="0" w:color="4F81BC"/>
          <w:bottom w:val="single" w:sz="4" w:space="0" w:color="4F81BC"/>
          <w:right w:val="single" w:sz="4" w:space="0" w:color="4F81BC"/>
          <w:insideH w:val="single" w:sz="4" w:space="0" w:color="4F81BC"/>
          <w:insideV w:val="single" w:sz="4" w:space="0" w:color="4F81BC"/>
        </w:tblBorders>
        <w:tblLayout w:type="fixed"/>
        <w:tblLook w:val="01E0" w:firstRow="1" w:lastRow="1" w:firstColumn="1" w:lastColumn="1" w:noHBand="0" w:noVBand="0"/>
      </w:tblPr>
      <w:tblGrid>
        <w:gridCol w:w="2211"/>
        <w:gridCol w:w="1292"/>
        <w:gridCol w:w="1192"/>
        <w:gridCol w:w="892"/>
        <w:gridCol w:w="956"/>
        <w:gridCol w:w="1766"/>
      </w:tblGrid>
      <w:tr w:rsidR="00017790">
        <w:trPr>
          <w:trHeight w:val="515"/>
        </w:trPr>
        <w:tc>
          <w:tcPr>
            <w:tcW w:w="2211" w:type="dxa"/>
            <w:tcBorders>
              <w:bottom w:val="single" w:sz="8" w:space="0" w:color="4F81BC"/>
            </w:tcBorders>
          </w:tcPr>
          <w:p w:rsidR="00017790" w:rsidRDefault="00930748">
            <w:pPr>
              <w:pStyle w:val="TableParagraph"/>
              <w:spacing w:before="25"/>
              <w:ind w:left="62"/>
              <w:rPr>
                <w:b/>
                <w:sz w:val="21"/>
              </w:rPr>
            </w:pPr>
            <w:r>
              <w:rPr>
                <w:b/>
                <w:sz w:val="21"/>
              </w:rPr>
              <w:t>Variable</w:t>
            </w:r>
          </w:p>
        </w:tc>
        <w:tc>
          <w:tcPr>
            <w:tcW w:w="1292" w:type="dxa"/>
            <w:tcBorders>
              <w:bottom w:val="single" w:sz="8" w:space="0" w:color="4F81BC"/>
            </w:tcBorders>
          </w:tcPr>
          <w:p w:rsidR="00017790" w:rsidRDefault="00930748">
            <w:pPr>
              <w:pStyle w:val="TableParagraph"/>
              <w:spacing w:before="25"/>
              <w:ind w:left="62"/>
              <w:rPr>
                <w:b/>
                <w:sz w:val="21"/>
              </w:rPr>
            </w:pPr>
            <w:r>
              <w:rPr>
                <w:b/>
                <w:sz w:val="21"/>
              </w:rPr>
              <w:t>Cuantitativa</w:t>
            </w:r>
          </w:p>
        </w:tc>
        <w:tc>
          <w:tcPr>
            <w:tcW w:w="1192" w:type="dxa"/>
            <w:tcBorders>
              <w:bottom w:val="single" w:sz="8" w:space="0" w:color="4F81BC"/>
            </w:tcBorders>
          </w:tcPr>
          <w:p w:rsidR="00017790" w:rsidRDefault="00930748">
            <w:pPr>
              <w:pStyle w:val="TableParagraph"/>
              <w:spacing w:before="25"/>
              <w:ind w:left="109"/>
              <w:rPr>
                <w:b/>
                <w:sz w:val="21"/>
              </w:rPr>
            </w:pPr>
            <w:r>
              <w:rPr>
                <w:b/>
                <w:sz w:val="21"/>
              </w:rPr>
              <w:t>Cualitativa</w:t>
            </w:r>
          </w:p>
        </w:tc>
        <w:tc>
          <w:tcPr>
            <w:tcW w:w="892" w:type="dxa"/>
            <w:tcBorders>
              <w:bottom w:val="single" w:sz="8" w:space="0" w:color="4F81BC"/>
            </w:tcBorders>
          </w:tcPr>
          <w:p w:rsidR="00017790" w:rsidRDefault="00930748">
            <w:pPr>
              <w:pStyle w:val="TableParagraph"/>
              <w:spacing w:before="25"/>
              <w:ind w:left="63"/>
              <w:rPr>
                <w:b/>
                <w:sz w:val="21"/>
              </w:rPr>
            </w:pPr>
            <w:r>
              <w:rPr>
                <w:b/>
                <w:sz w:val="21"/>
              </w:rPr>
              <w:t>Discreta</w:t>
            </w:r>
          </w:p>
        </w:tc>
        <w:tc>
          <w:tcPr>
            <w:tcW w:w="956" w:type="dxa"/>
            <w:tcBorders>
              <w:bottom w:val="single" w:sz="8" w:space="0" w:color="4F81BC"/>
            </w:tcBorders>
          </w:tcPr>
          <w:p w:rsidR="00017790" w:rsidRDefault="00930748">
            <w:pPr>
              <w:pStyle w:val="TableParagraph"/>
              <w:spacing w:before="25"/>
              <w:ind w:left="62"/>
              <w:rPr>
                <w:b/>
                <w:sz w:val="21"/>
              </w:rPr>
            </w:pPr>
            <w:r>
              <w:rPr>
                <w:b/>
                <w:sz w:val="21"/>
              </w:rPr>
              <w:t>Continua</w:t>
            </w:r>
          </w:p>
        </w:tc>
        <w:tc>
          <w:tcPr>
            <w:tcW w:w="1766" w:type="dxa"/>
            <w:tcBorders>
              <w:bottom w:val="single" w:sz="8" w:space="0" w:color="4F81BC"/>
            </w:tcBorders>
          </w:tcPr>
          <w:p w:rsidR="00017790" w:rsidRDefault="00930748">
            <w:pPr>
              <w:pStyle w:val="TableParagraph"/>
              <w:spacing w:before="25"/>
              <w:ind w:left="594" w:right="589"/>
              <w:jc w:val="center"/>
              <w:rPr>
                <w:b/>
                <w:sz w:val="21"/>
              </w:rPr>
            </w:pPr>
            <w:r>
              <w:rPr>
                <w:b/>
                <w:sz w:val="21"/>
              </w:rPr>
              <w:t>Escala</w:t>
            </w:r>
          </w:p>
        </w:tc>
      </w:tr>
      <w:tr w:rsidR="00017790">
        <w:trPr>
          <w:trHeight w:val="301"/>
        </w:trPr>
        <w:tc>
          <w:tcPr>
            <w:tcW w:w="2211" w:type="dxa"/>
            <w:tcBorders>
              <w:top w:val="single" w:sz="8" w:space="0" w:color="4F81BC"/>
            </w:tcBorders>
            <w:shd w:val="clear" w:color="auto" w:fill="4F81BC"/>
          </w:tcPr>
          <w:p w:rsidR="00017790" w:rsidRDefault="00930748">
            <w:pPr>
              <w:pStyle w:val="TableParagraph"/>
              <w:spacing w:before="20"/>
              <w:ind w:left="62"/>
              <w:rPr>
                <w:sz w:val="21"/>
              </w:rPr>
            </w:pPr>
            <w:r>
              <w:rPr>
                <w:sz w:val="21"/>
              </w:rPr>
              <w:t>Peso</w:t>
            </w:r>
          </w:p>
        </w:tc>
        <w:tc>
          <w:tcPr>
            <w:tcW w:w="1292" w:type="dxa"/>
            <w:tcBorders>
              <w:top w:val="single" w:sz="8" w:space="0" w:color="4F81BC"/>
            </w:tcBorders>
            <w:shd w:val="clear" w:color="auto" w:fill="4F81BC"/>
          </w:tcPr>
          <w:p w:rsidR="00017790" w:rsidRDefault="00017790">
            <w:pPr>
              <w:pStyle w:val="TableParagraph"/>
              <w:rPr>
                <w:rFonts w:ascii="Times New Roman"/>
                <w:sz w:val="20"/>
              </w:rPr>
            </w:pPr>
          </w:p>
        </w:tc>
        <w:tc>
          <w:tcPr>
            <w:tcW w:w="1192" w:type="dxa"/>
            <w:tcBorders>
              <w:top w:val="single" w:sz="8" w:space="0" w:color="4F81BC"/>
            </w:tcBorders>
            <w:shd w:val="clear" w:color="auto" w:fill="4F81BC"/>
          </w:tcPr>
          <w:p w:rsidR="00017790" w:rsidRDefault="00017790">
            <w:pPr>
              <w:pStyle w:val="TableParagraph"/>
              <w:rPr>
                <w:rFonts w:ascii="Times New Roman"/>
                <w:sz w:val="20"/>
              </w:rPr>
            </w:pPr>
          </w:p>
        </w:tc>
        <w:tc>
          <w:tcPr>
            <w:tcW w:w="892" w:type="dxa"/>
            <w:tcBorders>
              <w:top w:val="single" w:sz="8" w:space="0" w:color="4F81BC"/>
            </w:tcBorders>
            <w:shd w:val="clear" w:color="auto" w:fill="4F81BC"/>
          </w:tcPr>
          <w:p w:rsidR="00017790" w:rsidRDefault="00017790">
            <w:pPr>
              <w:pStyle w:val="TableParagraph"/>
              <w:rPr>
                <w:rFonts w:ascii="Times New Roman"/>
                <w:sz w:val="20"/>
              </w:rPr>
            </w:pPr>
          </w:p>
        </w:tc>
        <w:tc>
          <w:tcPr>
            <w:tcW w:w="956" w:type="dxa"/>
            <w:tcBorders>
              <w:top w:val="single" w:sz="8" w:space="0" w:color="4F81BC"/>
            </w:tcBorders>
            <w:shd w:val="clear" w:color="auto" w:fill="4F81BC"/>
          </w:tcPr>
          <w:p w:rsidR="00017790" w:rsidRDefault="00017790">
            <w:pPr>
              <w:pStyle w:val="TableParagraph"/>
              <w:rPr>
                <w:rFonts w:ascii="Times New Roman"/>
                <w:sz w:val="20"/>
              </w:rPr>
            </w:pPr>
          </w:p>
        </w:tc>
        <w:tc>
          <w:tcPr>
            <w:tcW w:w="1766" w:type="dxa"/>
            <w:tcBorders>
              <w:top w:val="single" w:sz="8" w:space="0" w:color="4F81BC"/>
            </w:tcBorders>
            <w:shd w:val="clear" w:color="auto" w:fill="4F81BC"/>
          </w:tcPr>
          <w:p w:rsidR="00017790" w:rsidRDefault="00017790">
            <w:pPr>
              <w:pStyle w:val="TableParagraph"/>
              <w:rPr>
                <w:rFonts w:ascii="Times New Roman"/>
                <w:sz w:val="20"/>
              </w:rPr>
            </w:pPr>
          </w:p>
        </w:tc>
      </w:tr>
      <w:tr w:rsidR="00017790">
        <w:trPr>
          <w:trHeight w:val="306"/>
        </w:trPr>
        <w:tc>
          <w:tcPr>
            <w:tcW w:w="2211" w:type="dxa"/>
          </w:tcPr>
          <w:p w:rsidR="00017790" w:rsidRDefault="00930748">
            <w:pPr>
              <w:pStyle w:val="TableParagraph"/>
              <w:spacing w:before="25"/>
              <w:ind w:left="62"/>
              <w:rPr>
                <w:sz w:val="21"/>
              </w:rPr>
            </w:pPr>
            <w:r>
              <w:rPr>
                <w:sz w:val="21"/>
              </w:rPr>
              <w:t>Estatura</w:t>
            </w:r>
          </w:p>
        </w:tc>
        <w:tc>
          <w:tcPr>
            <w:tcW w:w="1292" w:type="dxa"/>
          </w:tcPr>
          <w:p w:rsidR="00017790" w:rsidRDefault="00017790">
            <w:pPr>
              <w:pStyle w:val="TableParagraph"/>
              <w:rPr>
                <w:rFonts w:ascii="Times New Roman"/>
                <w:sz w:val="20"/>
              </w:rPr>
            </w:pPr>
          </w:p>
        </w:tc>
        <w:tc>
          <w:tcPr>
            <w:tcW w:w="1192" w:type="dxa"/>
          </w:tcPr>
          <w:p w:rsidR="00017790" w:rsidRDefault="00017790">
            <w:pPr>
              <w:pStyle w:val="TableParagraph"/>
              <w:rPr>
                <w:rFonts w:ascii="Times New Roman"/>
                <w:sz w:val="20"/>
              </w:rPr>
            </w:pPr>
          </w:p>
        </w:tc>
        <w:tc>
          <w:tcPr>
            <w:tcW w:w="892" w:type="dxa"/>
          </w:tcPr>
          <w:p w:rsidR="00017790" w:rsidRDefault="00017790">
            <w:pPr>
              <w:pStyle w:val="TableParagraph"/>
              <w:rPr>
                <w:rFonts w:ascii="Times New Roman"/>
                <w:sz w:val="20"/>
              </w:rPr>
            </w:pPr>
          </w:p>
        </w:tc>
        <w:tc>
          <w:tcPr>
            <w:tcW w:w="956" w:type="dxa"/>
          </w:tcPr>
          <w:p w:rsidR="00017790" w:rsidRDefault="00017790">
            <w:pPr>
              <w:pStyle w:val="TableParagraph"/>
              <w:rPr>
                <w:rFonts w:ascii="Times New Roman"/>
                <w:sz w:val="20"/>
              </w:rPr>
            </w:pPr>
          </w:p>
        </w:tc>
        <w:tc>
          <w:tcPr>
            <w:tcW w:w="1766" w:type="dxa"/>
          </w:tcPr>
          <w:p w:rsidR="00017790" w:rsidRDefault="00017790">
            <w:pPr>
              <w:pStyle w:val="TableParagraph"/>
              <w:rPr>
                <w:rFonts w:ascii="Times New Roman"/>
                <w:sz w:val="20"/>
              </w:rPr>
            </w:pPr>
          </w:p>
        </w:tc>
      </w:tr>
      <w:tr w:rsidR="00017790">
        <w:trPr>
          <w:trHeight w:val="306"/>
        </w:trPr>
        <w:tc>
          <w:tcPr>
            <w:tcW w:w="2211" w:type="dxa"/>
            <w:shd w:val="clear" w:color="auto" w:fill="4F81BC"/>
          </w:tcPr>
          <w:p w:rsidR="00017790" w:rsidRDefault="00930748">
            <w:pPr>
              <w:pStyle w:val="TableParagraph"/>
              <w:spacing w:before="25"/>
              <w:ind w:left="62"/>
              <w:rPr>
                <w:sz w:val="21"/>
              </w:rPr>
            </w:pPr>
            <w:r>
              <w:rPr>
                <w:sz w:val="21"/>
              </w:rPr>
              <w:t>Género</w:t>
            </w:r>
          </w:p>
        </w:tc>
        <w:tc>
          <w:tcPr>
            <w:tcW w:w="1292" w:type="dxa"/>
            <w:shd w:val="clear" w:color="auto" w:fill="4F81BC"/>
          </w:tcPr>
          <w:p w:rsidR="00017790" w:rsidRDefault="00017790">
            <w:pPr>
              <w:pStyle w:val="TableParagraph"/>
              <w:rPr>
                <w:rFonts w:ascii="Times New Roman"/>
                <w:sz w:val="20"/>
              </w:rPr>
            </w:pPr>
          </w:p>
        </w:tc>
        <w:tc>
          <w:tcPr>
            <w:tcW w:w="1192" w:type="dxa"/>
            <w:shd w:val="clear" w:color="auto" w:fill="4F81BC"/>
          </w:tcPr>
          <w:p w:rsidR="00017790" w:rsidRDefault="00017790">
            <w:pPr>
              <w:pStyle w:val="TableParagraph"/>
              <w:rPr>
                <w:rFonts w:ascii="Times New Roman"/>
                <w:sz w:val="20"/>
              </w:rPr>
            </w:pPr>
          </w:p>
        </w:tc>
        <w:tc>
          <w:tcPr>
            <w:tcW w:w="892" w:type="dxa"/>
            <w:shd w:val="clear" w:color="auto" w:fill="4F81BC"/>
          </w:tcPr>
          <w:p w:rsidR="00017790" w:rsidRDefault="00017790">
            <w:pPr>
              <w:pStyle w:val="TableParagraph"/>
              <w:rPr>
                <w:rFonts w:ascii="Times New Roman"/>
                <w:sz w:val="20"/>
              </w:rPr>
            </w:pPr>
          </w:p>
        </w:tc>
        <w:tc>
          <w:tcPr>
            <w:tcW w:w="956" w:type="dxa"/>
            <w:shd w:val="clear" w:color="auto" w:fill="4F81BC"/>
          </w:tcPr>
          <w:p w:rsidR="00017790" w:rsidRDefault="00017790">
            <w:pPr>
              <w:pStyle w:val="TableParagraph"/>
              <w:rPr>
                <w:rFonts w:ascii="Times New Roman"/>
                <w:sz w:val="20"/>
              </w:rPr>
            </w:pPr>
          </w:p>
        </w:tc>
        <w:tc>
          <w:tcPr>
            <w:tcW w:w="1766" w:type="dxa"/>
            <w:shd w:val="clear" w:color="auto" w:fill="4F81BC"/>
          </w:tcPr>
          <w:p w:rsidR="00017790" w:rsidRDefault="00017790">
            <w:pPr>
              <w:pStyle w:val="TableParagraph"/>
              <w:rPr>
                <w:rFonts w:ascii="Times New Roman"/>
                <w:sz w:val="20"/>
              </w:rPr>
            </w:pPr>
          </w:p>
        </w:tc>
      </w:tr>
      <w:tr w:rsidR="00017790">
        <w:trPr>
          <w:trHeight w:val="306"/>
        </w:trPr>
        <w:tc>
          <w:tcPr>
            <w:tcW w:w="2211" w:type="dxa"/>
          </w:tcPr>
          <w:p w:rsidR="00017790" w:rsidRDefault="00930748">
            <w:pPr>
              <w:pStyle w:val="TableParagraph"/>
              <w:spacing w:before="25"/>
              <w:ind w:left="62"/>
              <w:rPr>
                <w:sz w:val="21"/>
              </w:rPr>
            </w:pPr>
            <w:r>
              <w:rPr>
                <w:sz w:val="21"/>
              </w:rPr>
              <w:t>Edad</w:t>
            </w:r>
          </w:p>
        </w:tc>
        <w:tc>
          <w:tcPr>
            <w:tcW w:w="1292" w:type="dxa"/>
          </w:tcPr>
          <w:p w:rsidR="00017790" w:rsidRDefault="00017790">
            <w:pPr>
              <w:pStyle w:val="TableParagraph"/>
              <w:rPr>
                <w:rFonts w:ascii="Times New Roman"/>
                <w:sz w:val="20"/>
              </w:rPr>
            </w:pPr>
          </w:p>
        </w:tc>
        <w:tc>
          <w:tcPr>
            <w:tcW w:w="1192" w:type="dxa"/>
          </w:tcPr>
          <w:p w:rsidR="00017790" w:rsidRDefault="00017790">
            <w:pPr>
              <w:pStyle w:val="TableParagraph"/>
              <w:rPr>
                <w:rFonts w:ascii="Times New Roman"/>
                <w:sz w:val="20"/>
              </w:rPr>
            </w:pPr>
          </w:p>
        </w:tc>
        <w:tc>
          <w:tcPr>
            <w:tcW w:w="892" w:type="dxa"/>
          </w:tcPr>
          <w:p w:rsidR="00017790" w:rsidRDefault="00017790">
            <w:pPr>
              <w:pStyle w:val="TableParagraph"/>
              <w:rPr>
                <w:rFonts w:ascii="Times New Roman"/>
                <w:sz w:val="20"/>
              </w:rPr>
            </w:pPr>
          </w:p>
        </w:tc>
        <w:tc>
          <w:tcPr>
            <w:tcW w:w="956" w:type="dxa"/>
          </w:tcPr>
          <w:p w:rsidR="00017790" w:rsidRDefault="00017790">
            <w:pPr>
              <w:pStyle w:val="TableParagraph"/>
              <w:rPr>
                <w:rFonts w:ascii="Times New Roman"/>
                <w:sz w:val="20"/>
              </w:rPr>
            </w:pPr>
          </w:p>
        </w:tc>
        <w:tc>
          <w:tcPr>
            <w:tcW w:w="1766" w:type="dxa"/>
          </w:tcPr>
          <w:p w:rsidR="00017790" w:rsidRDefault="00017790">
            <w:pPr>
              <w:pStyle w:val="TableParagraph"/>
              <w:rPr>
                <w:rFonts w:ascii="Times New Roman"/>
                <w:sz w:val="20"/>
              </w:rPr>
            </w:pPr>
          </w:p>
        </w:tc>
      </w:tr>
      <w:tr w:rsidR="00017790">
        <w:trPr>
          <w:trHeight w:val="811"/>
        </w:trPr>
        <w:tc>
          <w:tcPr>
            <w:tcW w:w="2211" w:type="dxa"/>
          </w:tcPr>
          <w:p w:rsidR="00017790" w:rsidRDefault="00930748">
            <w:pPr>
              <w:pStyle w:val="TableParagraph"/>
              <w:spacing w:before="26" w:line="255" w:lineRule="exact"/>
              <w:ind w:left="723"/>
              <w:rPr>
                <w:sz w:val="21"/>
              </w:rPr>
            </w:pPr>
            <w:r>
              <w:rPr>
                <w:sz w:val="21"/>
              </w:rPr>
              <w:t>Ch, M, G, etc.</w:t>
            </w:r>
          </w:p>
          <w:p w:rsidR="00017790" w:rsidRDefault="00930748">
            <w:pPr>
              <w:pStyle w:val="TableParagraph"/>
              <w:spacing w:line="253" w:lineRule="exact"/>
              <w:ind w:left="62"/>
              <w:rPr>
                <w:sz w:val="21"/>
              </w:rPr>
            </w:pPr>
            <w:r>
              <w:rPr>
                <w:sz w:val="21"/>
              </w:rPr>
              <w:t>Talla</w:t>
            </w:r>
          </w:p>
          <w:p w:rsidR="00017790" w:rsidRDefault="00930748">
            <w:pPr>
              <w:pStyle w:val="TableParagraph"/>
              <w:spacing w:line="255" w:lineRule="exact"/>
              <w:ind w:left="769"/>
              <w:rPr>
                <w:sz w:val="21"/>
              </w:rPr>
            </w:pPr>
            <w:r>
              <w:rPr>
                <w:sz w:val="21"/>
              </w:rPr>
              <w:t>Numérica</w:t>
            </w:r>
          </w:p>
        </w:tc>
        <w:tc>
          <w:tcPr>
            <w:tcW w:w="1292" w:type="dxa"/>
            <w:shd w:val="clear" w:color="auto" w:fill="4F81BC"/>
          </w:tcPr>
          <w:p w:rsidR="00017790" w:rsidRDefault="00017790">
            <w:pPr>
              <w:pStyle w:val="TableParagraph"/>
              <w:rPr>
                <w:rFonts w:ascii="Times New Roman"/>
                <w:sz w:val="20"/>
              </w:rPr>
            </w:pPr>
          </w:p>
        </w:tc>
        <w:tc>
          <w:tcPr>
            <w:tcW w:w="1192" w:type="dxa"/>
            <w:shd w:val="clear" w:color="auto" w:fill="4F81BC"/>
          </w:tcPr>
          <w:p w:rsidR="00017790" w:rsidRDefault="00017790">
            <w:pPr>
              <w:pStyle w:val="TableParagraph"/>
              <w:rPr>
                <w:rFonts w:ascii="Times New Roman"/>
                <w:sz w:val="20"/>
              </w:rPr>
            </w:pPr>
          </w:p>
        </w:tc>
        <w:tc>
          <w:tcPr>
            <w:tcW w:w="892" w:type="dxa"/>
            <w:shd w:val="clear" w:color="auto" w:fill="4F81BC"/>
          </w:tcPr>
          <w:p w:rsidR="00017790" w:rsidRDefault="00017790">
            <w:pPr>
              <w:pStyle w:val="TableParagraph"/>
              <w:rPr>
                <w:rFonts w:ascii="Times New Roman"/>
                <w:sz w:val="20"/>
              </w:rPr>
            </w:pPr>
          </w:p>
        </w:tc>
        <w:tc>
          <w:tcPr>
            <w:tcW w:w="956" w:type="dxa"/>
            <w:shd w:val="clear" w:color="auto" w:fill="4F81BC"/>
          </w:tcPr>
          <w:p w:rsidR="00017790" w:rsidRDefault="00017790">
            <w:pPr>
              <w:pStyle w:val="TableParagraph"/>
              <w:rPr>
                <w:rFonts w:ascii="Times New Roman"/>
                <w:sz w:val="20"/>
              </w:rPr>
            </w:pPr>
          </w:p>
        </w:tc>
        <w:tc>
          <w:tcPr>
            <w:tcW w:w="1766" w:type="dxa"/>
            <w:shd w:val="clear" w:color="auto" w:fill="4F81BC"/>
          </w:tcPr>
          <w:p w:rsidR="00017790" w:rsidRDefault="00017790">
            <w:pPr>
              <w:pStyle w:val="TableParagraph"/>
              <w:rPr>
                <w:rFonts w:ascii="Times New Roman"/>
                <w:sz w:val="20"/>
              </w:rPr>
            </w:pPr>
          </w:p>
        </w:tc>
      </w:tr>
      <w:tr w:rsidR="00017790">
        <w:trPr>
          <w:trHeight w:val="306"/>
        </w:trPr>
        <w:tc>
          <w:tcPr>
            <w:tcW w:w="2211" w:type="dxa"/>
          </w:tcPr>
          <w:p w:rsidR="00017790" w:rsidRDefault="00930748">
            <w:pPr>
              <w:pStyle w:val="TableParagraph"/>
              <w:spacing w:before="26"/>
              <w:ind w:left="62"/>
              <w:rPr>
                <w:sz w:val="21"/>
              </w:rPr>
            </w:pPr>
            <w:r>
              <w:rPr>
                <w:sz w:val="21"/>
              </w:rPr>
              <w:t>Tiempo</w:t>
            </w:r>
          </w:p>
        </w:tc>
        <w:tc>
          <w:tcPr>
            <w:tcW w:w="1292" w:type="dxa"/>
          </w:tcPr>
          <w:p w:rsidR="00017790" w:rsidRDefault="00017790">
            <w:pPr>
              <w:pStyle w:val="TableParagraph"/>
              <w:rPr>
                <w:rFonts w:ascii="Times New Roman"/>
                <w:sz w:val="20"/>
              </w:rPr>
            </w:pPr>
          </w:p>
        </w:tc>
        <w:tc>
          <w:tcPr>
            <w:tcW w:w="1192" w:type="dxa"/>
          </w:tcPr>
          <w:p w:rsidR="00017790" w:rsidRDefault="00017790">
            <w:pPr>
              <w:pStyle w:val="TableParagraph"/>
              <w:rPr>
                <w:rFonts w:ascii="Times New Roman"/>
                <w:sz w:val="20"/>
              </w:rPr>
            </w:pPr>
          </w:p>
        </w:tc>
        <w:tc>
          <w:tcPr>
            <w:tcW w:w="892" w:type="dxa"/>
          </w:tcPr>
          <w:p w:rsidR="00017790" w:rsidRDefault="00017790">
            <w:pPr>
              <w:pStyle w:val="TableParagraph"/>
              <w:rPr>
                <w:rFonts w:ascii="Times New Roman"/>
                <w:sz w:val="20"/>
              </w:rPr>
            </w:pPr>
          </w:p>
        </w:tc>
        <w:tc>
          <w:tcPr>
            <w:tcW w:w="956" w:type="dxa"/>
          </w:tcPr>
          <w:p w:rsidR="00017790" w:rsidRDefault="00017790">
            <w:pPr>
              <w:pStyle w:val="TableParagraph"/>
              <w:rPr>
                <w:rFonts w:ascii="Times New Roman"/>
                <w:sz w:val="20"/>
              </w:rPr>
            </w:pPr>
          </w:p>
        </w:tc>
        <w:tc>
          <w:tcPr>
            <w:tcW w:w="1766" w:type="dxa"/>
          </w:tcPr>
          <w:p w:rsidR="00017790" w:rsidRDefault="00017790">
            <w:pPr>
              <w:pStyle w:val="TableParagraph"/>
              <w:rPr>
                <w:rFonts w:ascii="Times New Roman"/>
                <w:sz w:val="20"/>
              </w:rPr>
            </w:pPr>
          </w:p>
        </w:tc>
      </w:tr>
      <w:tr w:rsidR="00017790">
        <w:trPr>
          <w:trHeight w:val="520"/>
        </w:trPr>
        <w:tc>
          <w:tcPr>
            <w:tcW w:w="2211" w:type="dxa"/>
            <w:shd w:val="clear" w:color="auto" w:fill="4F81BC"/>
          </w:tcPr>
          <w:p w:rsidR="00017790" w:rsidRDefault="00930748">
            <w:pPr>
              <w:pStyle w:val="TableParagraph"/>
              <w:spacing w:before="26"/>
              <w:ind w:left="62"/>
              <w:rPr>
                <w:sz w:val="21"/>
              </w:rPr>
            </w:pPr>
            <w:r>
              <w:rPr>
                <w:sz w:val="21"/>
              </w:rPr>
              <w:t>Cantidad de focos rotos</w:t>
            </w:r>
          </w:p>
        </w:tc>
        <w:tc>
          <w:tcPr>
            <w:tcW w:w="1292" w:type="dxa"/>
            <w:shd w:val="clear" w:color="auto" w:fill="4F81BC"/>
          </w:tcPr>
          <w:p w:rsidR="00017790" w:rsidRDefault="00017790">
            <w:pPr>
              <w:pStyle w:val="TableParagraph"/>
              <w:rPr>
                <w:rFonts w:ascii="Times New Roman"/>
                <w:sz w:val="20"/>
              </w:rPr>
            </w:pPr>
          </w:p>
        </w:tc>
        <w:tc>
          <w:tcPr>
            <w:tcW w:w="1192" w:type="dxa"/>
            <w:shd w:val="clear" w:color="auto" w:fill="4F81BC"/>
          </w:tcPr>
          <w:p w:rsidR="00017790" w:rsidRDefault="00017790">
            <w:pPr>
              <w:pStyle w:val="TableParagraph"/>
              <w:rPr>
                <w:rFonts w:ascii="Times New Roman"/>
                <w:sz w:val="20"/>
              </w:rPr>
            </w:pPr>
          </w:p>
        </w:tc>
        <w:tc>
          <w:tcPr>
            <w:tcW w:w="892" w:type="dxa"/>
            <w:shd w:val="clear" w:color="auto" w:fill="4F81BC"/>
          </w:tcPr>
          <w:p w:rsidR="00017790" w:rsidRDefault="00017790">
            <w:pPr>
              <w:pStyle w:val="TableParagraph"/>
              <w:rPr>
                <w:rFonts w:ascii="Times New Roman"/>
                <w:sz w:val="20"/>
              </w:rPr>
            </w:pPr>
          </w:p>
        </w:tc>
        <w:tc>
          <w:tcPr>
            <w:tcW w:w="956" w:type="dxa"/>
            <w:shd w:val="clear" w:color="auto" w:fill="4F81BC"/>
          </w:tcPr>
          <w:p w:rsidR="00017790" w:rsidRDefault="00017790">
            <w:pPr>
              <w:pStyle w:val="TableParagraph"/>
              <w:rPr>
                <w:rFonts w:ascii="Times New Roman"/>
                <w:sz w:val="20"/>
              </w:rPr>
            </w:pPr>
          </w:p>
        </w:tc>
        <w:tc>
          <w:tcPr>
            <w:tcW w:w="1766" w:type="dxa"/>
            <w:shd w:val="clear" w:color="auto" w:fill="4F81BC"/>
          </w:tcPr>
          <w:p w:rsidR="00017790" w:rsidRDefault="00017790">
            <w:pPr>
              <w:pStyle w:val="TableParagraph"/>
              <w:rPr>
                <w:rFonts w:ascii="Times New Roman"/>
                <w:sz w:val="20"/>
              </w:rPr>
            </w:pPr>
          </w:p>
        </w:tc>
      </w:tr>
      <w:tr w:rsidR="00017790">
        <w:trPr>
          <w:trHeight w:val="306"/>
        </w:trPr>
        <w:tc>
          <w:tcPr>
            <w:tcW w:w="2211" w:type="dxa"/>
          </w:tcPr>
          <w:p w:rsidR="00017790" w:rsidRDefault="00930748">
            <w:pPr>
              <w:pStyle w:val="TableParagraph"/>
              <w:spacing w:before="26"/>
              <w:ind w:left="62"/>
              <w:rPr>
                <w:sz w:val="21"/>
              </w:rPr>
            </w:pPr>
            <w:r>
              <w:rPr>
                <w:sz w:val="21"/>
              </w:rPr>
              <w:t>Distancia</w:t>
            </w:r>
          </w:p>
        </w:tc>
        <w:tc>
          <w:tcPr>
            <w:tcW w:w="1292" w:type="dxa"/>
          </w:tcPr>
          <w:p w:rsidR="00017790" w:rsidRDefault="00017790">
            <w:pPr>
              <w:pStyle w:val="TableParagraph"/>
              <w:rPr>
                <w:rFonts w:ascii="Times New Roman"/>
                <w:sz w:val="20"/>
              </w:rPr>
            </w:pPr>
          </w:p>
        </w:tc>
        <w:tc>
          <w:tcPr>
            <w:tcW w:w="1192" w:type="dxa"/>
          </w:tcPr>
          <w:p w:rsidR="00017790" w:rsidRDefault="00017790">
            <w:pPr>
              <w:pStyle w:val="TableParagraph"/>
              <w:rPr>
                <w:rFonts w:ascii="Times New Roman"/>
                <w:sz w:val="20"/>
              </w:rPr>
            </w:pPr>
          </w:p>
        </w:tc>
        <w:tc>
          <w:tcPr>
            <w:tcW w:w="892" w:type="dxa"/>
          </w:tcPr>
          <w:p w:rsidR="00017790" w:rsidRDefault="00017790">
            <w:pPr>
              <w:pStyle w:val="TableParagraph"/>
              <w:rPr>
                <w:rFonts w:ascii="Times New Roman"/>
                <w:sz w:val="20"/>
              </w:rPr>
            </w:pPr>
          </w:p>
        </w:tc>
        <w:tc>
          <w:tcPr>
            <w:tcW w:w="956" w:type="dxa"/>
          </w:tcPr>
          <w:p w:rsidR="00017790" w:rsidRDefault="00017790">
            <w:pPr>
              <w:pStyle w:val="TableParagraph"/>
              <w:rPr>
                <w:rFonts w:ascii="Times New Roman"/>
                <w:sz w:val="20"/>
              </w:rPr>
            </w:pPr>
          </w:p>
        </w:tc>
        <w:tc>
          <w:tcPr>
            <w:tcW w:w="1766" w:type="dxa"/>
          </w:tcPr>
          <w:p w:rsidR="00017790" w:rsidRDefault="00017790">
            <w:pPr>
              <w:pStyle w:val="TableParagraph"/>
              <w:rPr>
                <w:rFonts w:ascii="Times New Roman"/>
                <w:sz w:val="20"/>
              </w:rPr>
            </w:pPr>
          </w:p>
        </w:tc>
      </w:tr>
      <w:tr w:rsidR="00017790">
        <w:trPr>
          <w:trHeight w:val="306"/>
        </w:trPr>
        <w:tc>
          <w:tcPr>
            <w:tcW w:w="2211" w:type="dxa"/>
            <w:shd w:val="clear" w:color="auto" w:fill="4F81BC"/>
          </w:tcPr>
          <w:p w:rsidR="00017790" w:rsidRDefault="00930748">
            <w:pPr>
              <w:pStyle w:val="TableParagraph"/>
              <w:spacing w:before="26"/>
              <w:ind w:left="62"/>
              <w:rPr>
                <w:sz w:val="21"/>
              </w:rPr>
            </w:pPr>
            <w:r>
              <w:rPr>
                <w:sz w:val="21"/>
              </w:rPr>
              <w:t>Cantidad de clientes</w:t>
            </w:r>
          </w:p>
        </w:tc>
        <w:tc>
          <w:tcPr>
            <w:tcW w:w="1292" w:type="dxa"/>
            <w:shd w:val="clear" w:color="auto" w:fill="4F81BC"/>
          </w:tcPr>
          <w:p w:rsidR="00017790" w:rsidRDefault="00017790">
            <w:pPr>
              <w:pStyle w:val="TableParagraph"/>
              <w:rPr>
                <w:rFonts w:ascii="Times New Roman"/>
                <w:sz w:val="20"/>
              </w:rPr>
            </w:pPr>
          </w:p>
        </w:tc>
        <w:tc>
          <w:tcPr>
            <w:tcW w:w="1192" w:type="dxa"/>
            <w:shd w:val="clear" w:color="auto" w:fill="4F81BC"/>
          </w:tcPr>
          <w:p w:rsidR="00017790" w:rsidRDefault="00017790">
            <w:pPr>
              <w:pStyle w:val="TableParagraph"/>
              <w:rPr>
                <w:rFonts w:ascii="Times New Roman"/>
                <w:sz w:val="20"/>
              </w:rPr>
            </w:pPr>
          </w:p>
        </w:tc>
        <w:tc>
          <w:tcPr>
            <w:tcW w:w="892" w:type="dxa"/>
            <w:shd w:val="clear" w:color="auto" w:fill="4F81BC"/>
          </w:tcPr>
          <w:p w:rsidR="00017790" w:rsidRDefault="00017790">
            <w:pPr>
              <w:pStyle w:val="TableParagraph"/>
              <w:rPr>
                <w:rFonts w:ascii="Times New Roman"/>
                <w:sz w:val="20"/>
              </w:rPr>
            </w:pPr>
          </w:p>
        </w:tc>
        <w:tc>
          <w:tcPr>
            <w:tcW w:w="956" w:type="dxa"/>
            <w:shd w:val="clear" w:color="auto" w:fill="4F81BC"/>
          </w:tcPr>
          <w:p w:rsidR="00017790" w:rsidRDefault="00017790">
            <w:pPr>
              <w:pStyle w:val="TableParagraph"/>
              <w:rPr>
                <w:rFonts w:ascii="Times New Roman"/>
                <w:sz w:val="20"/>
              </w:rPr>
            </w:pPr>
          </w:p>
        </w:tc>
        <w:tc>
          <w:tcPr>
            <w:tcW w:w="1766" w:type="dxa"/>
            <w:shd w:val="clear" w:color="auto" w:fill="4F81BC"/>
          </w:tcPr>
          <w:p w:rsidR="00017790" w:rsidRDefault="00017790">
            <w:pPr>
              <w:pStyle w:val="TableParagraph"/>
              <w:rPr>
                <w:rFonts w:ascii="Times New Roman"/>
                <w:sz w:val="20"/>
              </w:rPr>
            </w:pPr>
          </w:p>
        </w:tc>
      </w:tr>
      <w:tr w:rsidR="00017790">
        <w:trPr>
          <w:trHeight w:val="558"/>
        </w:trPr>
        <w:tc>
          <w:tcPr>
            <w:tcW w:w="2211" w:type="dxa"/>
          </w:tcPr>
          <w:p w:rsidR="00017790" w:rsidRDefault="00930748">
            <w:pPr>
              <w:pStyle w:val="TableParagraph"/>
              <w:spacing w:before="28" w:line="237" w:lineRule="auto"/>
              <w:ind w:left="62" w:right="1067"/>
              <w:rPr>
                <w:sz w:val="21"/>
              </w:rPr>
            </w:pPr>
            <w:r>
              <w:rPr>
                <w:sz w:val="21"/>
              </w:rPr>
              <w:t>Cantidad de combustible</w:t>
            </w:r>
          </w:p>
        </w:tc>
        <w:tc>
          <w:tcPr>
            <w:tcW w:w="1292" w:type="dxa"/>
          </w:tcPr>
          <w:p w:rsidR="00017790" w:rsidRDefault="00017790">
            <w:pPr>
              <w:pStyle w:val="TableParagraph"/>
              <w:rPr>
                <w:rFonts w:ascii="Times New Roman"/>
                <w:sz w:val="20"/>
              </w:rPr>
            </w:pPr>
          </w:p>
        </w:tc>
        <w:tc>
          <w:tcPr>
            <w:tcW w:w="1192" w:type="dxa"/>
          </w:tcPr>
          <w:p w:rsidR="00017790" w:rsidRDefault="00017790">
            <w:pPr>
              <w:pStyle w:val="TableParagraph"/>
              <w:rPr>
                <w:rFonts w:ascii="Times New Roman"/>
                <w:sz w:val="20"/>
              </w:rPr>
            </w:pPr>
          </w:p>
        </w:tc>
        <w:tc>
          <w:tcPr>
            <w:tcW w:w="892" w:type="dxa"/>
          </w:tcPr>
          <w:p w:rsidR="00017790" w:rsidRDefault="00017790">
            <w:pPr>
              <w:pStyle w:val="TableParagraph"/>
              <w:rPr>
                <w:rFonts w:ascii="Times New Roman"/>
                <w:sz w:val="20"/>
              </w:rPr>
            </w:pPr>
          </w:p>
        </w:tc>
        <w:tc>
          <w:tcPr>
            <w:tcW w:w="956" w:type="dxa"/>
          </w:tcPr>
          <w:p w:rsidR="00017790" w:rsidRDefault="00017790">
            <w:pPr>
              <w:pStyle w:val="TableParagraph"/>
              <w:rPr>
                <w:rFonts w:ascii="Times New Roman"/>
                <w:sz w:val="20"/>
              </w:rPr>
            </w:pPr>
          </w:p>
        </w:tc>
        <w:tc>
          <w:tcPr>
            <w:tcW w:w="1766" w:type="dxa"/>
          </w:tcPr>
          <w:p w:rsidR="00017790" w:rsidRDefault="00017790">
            <w:pPr>
              <w:pStyle w:val="TableParagraph"/>
              <w:rPr>
                <w:rFonts w:ascii="Times New Roman"/>
                <w:sz w:val="20"/>
              </w:rPr>
            </w:pPr>
          </w:p>
        </w:tc>
      </w:tr>
    </w:tbl>
    <w:p w:rsidR="00930748" w:rsidRDefault="00930748"/>
    <w:sectPr w:rsidR="00930748">
      <w:headerReference w:type="default" r:id="rId12"/>
      <w:footerReference w:type="default" r:id="rId13"/>
      <w:pgSz w:w="12240" w:h="15840"/>
      <w:pgMar w:top="660" w:right="960" w:bottom="1200" w:left="600" w:header="0" w:footer="1003"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2D1D" w:rsidRDefault="00FA2D1D">
      <w:r>
        <w:separator/>
      </w:r>
    </w:p>
  </w:endnote>
  <w:endnote w:type="continuationSeparator" w:id="0">
    <w:p w:rsidR="00FA2D1D" w:rsidRDefault="00FA2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7790" w:rsidRDefault="00FA2D1D">
    <w:pPr>
      <w:pStyle w:val="Textoindependiente"/>
      <w:spacing w:line="14" w:lineRule="auto"/>
      <w:rPr>
        <w:sz w:val="20"/>
      </w:rPr>
    </w:pPr>
    <w:r>
      <w:pict>
        <v:shapetype id="_x0000_t202" coordsize="21600,21600" o:spt="202" path="m,l,21600r21600,l21600,xe">
          <v:stroke joinstyle="miter"/>
          <v:path gradientshapeok="t" o:connecttype="rect"/>
        </v:shapetype>
        <v:shape id="_x0000_s2050" type="#_x0000_t202" alt="" style="position:absolute;margin-left:518pt;margin-top:730.85pt;width:30pt;height:13.05pt;z-index:-252078080;mso-wrap-style:square;mso-wrap-edited:f;mso-width-percent:0;mso-height-percent:0;mso-position-horizontal-relative:page;mso-position-vertical-relative:page;mso-width-percent:0;mso-height-percent:0;v-text-anchor:top" filled="f" stroked="f">
          <v:textbox inset="0,0,0,0">
            <w:txbxContent>
              <w:p w:rsidR="00017790" w:rsidRDefault="00930748">
                <w:pPr>
                  <w:pStyle w:val="Textoindependiente"/>
                  <w:spacing w:line="245" w:lineRule="exact"/>
                  <w:ind w:left="20"/>
                </w:pPr>
                <w:r>
                  <w:t xml:space="preserve">Pág. </w:t>
                </w:r>
                <w:r>
                  <w:fldChar w:fldCharType="begin"/>
                </w:r>
                <w: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7790" w:rsidRDefault="00FA2D1D">
    <w:pPr>
      <w:pStyle w:val="Textoindependiente"/>
      <w:spacing w:line="14" w:lineRule="auto"/>
      <w:rPr>
        <w:sz w:val="20"/>
      </w:rPr>
    </w:pPr>
    <w:r>
      <w:pict>
        <v:shapetype id="_x0000_t202" coordsize="21600,21600" o:spt="202" path="m,l,21600r21600,l21600,xe">
          <v:stroke joinstyle="miter"/>
          <v:path gradientshapeok="t" o:connecttype="rect"/>
        </v:shapetype>
        <v:shape id="_x0000_s2049" type="#_x0000_t202" alt="" style="position:absolute;margin-left:518pt;margin-top:730.85pt;width:30pt;height:13.05pt;z-index:-252077056;mso-wrap-style:square;mso-wrap-edited:f;mso-width-percent:0;mso-height-percent:0;mso-position-horizontal-relative:page;mso-position-vertical-relative:page;mso-width-percent:0;mso-height-percent:0;v-text-anchor:top" filled="f" stroked="f">
          <v:textbox inset="0,0,0,0">
            <w:txbxContent>
              <w:p w:rsidR="00017790" w:rsidRDefault="00930748">
                <w:pPr>
                  <w:pStyle w:val="Textoindependiente"/>
                  <w:spacing w:line="245" w:lineRule="exact"/>
                  <w:ind w:left="20"/>
                </w:pPr>
                <w:r>
                  <w:t xml:space="preserve">Pág. </w:t>
                </w:r>
                <w:r>
                  <w:fldChar w:fldCharType="begin"/>
                </w:r>
                <w:r>
                  <w:instrText xml:space="preserve"> PAGE </w:instrText>
                </w:r>
                <w:r>
                  <w:fldChar w:fldCharType="separate"/>
                </w:r>
                <w: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2D1D" w:rsidRDefault="00FA2D1D">
      <w:r>
        <w:separator/>
      </w:r>
    </w:p>
  </w:footnote>
  <w:footnote w:type="continuationSeparator" w:id="0">
    <w:p w:rsidR="00FA2D1D" w:rsidRDefault="00FA2D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7790" w:rsidRDefault="00FA2D1D">
    <w:pPr>
      <w:pStyle w:val="Textoindependiente"/>
      <w:spacing w:line="14" w:lineRule="auto"/>
      <w:rPr>
        <w:sz w:val="20"/>
      </w:rPr>
    </w:pPr>
    <w:r>
      <w:pict>
        <v:shapetype id="_x0000_t202" coordsize="21600,21600" o:spt="202" path="m,l,21600r21600,l21600,xe">
          <v:stroke joinstyle="miter"/>
          <v:path gradientshapeok="t" o:connecttype="rect"/>
        </v:shapetype>
        <v:shape id="_x0000_s2052" type="#_x0000_t202" alt="" style="position:absolute;margin-left:84.1pt;margin-top:36.45pt;width:116.05pt;height:13.05pt;z-index:-252080128;mso-wrap-style:square;mso-wrap-edited:f;mso-width-percent:0;mso-height-percent:0;mso-position-horizontal-relative:page;mso-position-vertical-relative:page;mso-width-percent:0;mso-height-percent:0;v-text-anchor:top" filled="f" stroked="f">
          <v:textbox inset="0,0,0,0">
            <w:txbxContent>
              <w:p w:rsidR="00017790" w:rsidRDefault="00930748">
                <w:pPr>
                  <w:pStyle w:val="Textoindependiente"/>
                  <w:spacing w:line="245" w:lineRule="exact"/>
                  <w:ind w:left="20"/>
                </w:pPr>
                <w:r>
                  <w:t>Probabilidad y Estadística</w:t>
                </w:r>
              </w:p>
            </w:txbxContent>
          </v:textbox>
          <w10:wrap anchorx="page" anchory="page"/>
        </v:shape>
      </w:pict>
    </w:r>
    <w:r>
      <w:pict>
        <v:shape id="_x0000_s2051" type="#_x0000_t202" alt="" style="position:absolute;margin-left:369.05pt;margin-top:36.45pt;width:159pt;height:13.05pt;z-index:-252079104;mso-wrap-style:square;mso-wrap-edited:f;mso-width-percent:0;mso-height-percent:0;mso-position-horizontal-relative:page;mso-position-vertical-relative:page;mso-width-percent:0;mso-height-percent:0;v-text-anchor:top" filled="f" stroked="f">
          <v:textbox inset="0,0,0,0">
            <w:txbxContent>
              <w:p w:rsidR="00017790" w:rsidRDefault="00930748">
                <w:pPr>
                  <w:pStyle w:val="Textoindependiente"/>
                  <w:spacing w:line="245" w:lineRule="exact"/>
                  <w:ind w:left="20"/>
                </w:pPr>
                <w:r>
                  <w:t>M. en C. Nancy Moreno Hernández</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7790" w:rsidRDefault="00017790">
    <w:pPr>
      <w:pStyle w:val="Textoindependiente"/>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D2487"/>
    <w:multiLevelType w:val="hybridMultilevel"/>
    <w:tmpl w:val="112285C8"/>
    <w:lvl w:ilvl="0" w:tplc="E0E080A4">
      <w:start w:val="1"/>
      <w:numFmt w:val="upperRoman"/>
      <w:lvlText w:val="%1."/>
      <w:lvlJc w:val="left"/>
      <w:pPr>
        <w:ind w:left="554" w:hanging="161"/>
      </w:pPr>
      <w:rPr>
        <w:rFonts w:ascii="Calibri" w:eastAsia="Calibri" w:hAnsi="Calibri" w:cs="Calibri" w:hint="default"/>
        <w:spacing w:val="-1"/>
        <w:w w:val="100"/>
        <w:sz w:val="22"/>
        <w:szCs w:val="22"/>
        <w:lang w:val="es-ES" w:eastAsia="es-ES" w:bidi="es-ES"/>
      </w:rPr>
    </w:lvl>
    <w:lvl w:ilvl="1" w:tplc="8D826172">
      <w:start w:val="1"/>
      <w:numFmt w:val="lowerLetter"/>
      <w:lvlText w:val="%2)"/>
      <w:lvlJc w:val="left"/>
      <w:pPr>
        <w:ind w:left="960" w:hanging="361"/>
      </w:pPr>
      <w:rPr>
        <w:rFonts w:ascii="Calibri" w:eastAsia="Calibri" w:hAnsi="Calibri" w:cs="Calibri" w:hint="default"/>
        <w:spacing w:val="-1"/>
        <w:w w:val="100"/>
        <w:sz w:val="22"/>
        <w:szCs w:val="22"/>
        <w:lang w:val="es-ES" w:eastAsia="es-ES" w:bidi="es-ES"/>
      </w:rPr>
    </w:lvl>
    <w:lvl w:ilvl="2" w:tplc="B5EC8BBE">
      <w:numFmt w:val="bullet"/>
      <w:lvlText w:val="•"/>
      <w:lvlJc w:val="left"/>
      <w:pPr>
        <w:ind w:left="2040" w:hanging="361"/>
      </w:pPr>
      <w:rPr>
        <w:rFonts w:hint="default"/>
        <w:lang w:val="es-ES" w:eastAsia="es-ES" w:bidi="es-ES"/>
      </w:rPr>
    </w:lvl>
    <w:lvl w:ilvl="3" w:tplc="98FA34A2">
      <w:numFmt w:val="bullet"/>
      <w:lvlText w:val="•"/>
      <w:lvlJc w:val="left"/>
      <w:pPr>
        <w:ind w:left="3120" w:hanging="361"/>
      </w:pPr>
      <w:rPr>
        <w:rFonts w:hint="default"/>
        <w:lang w:val="es-ES" w:eastAsia="es-ES" w:bidi="es-ES"/>
      </w:rPr>
    </w:lvl>
    <w:lvl w:ilvl="4" w:tplc="916A1780">
      <w:numFmt w:val="bullet"/>
      <w:lvlText w:val="•"/>
      <w:lvlJc w:val="left"/>
      <w:pPr>
        <w:ind w:left="4200" w:hanging="361"/>
      </w:pPr>
      <w:rPr>
        <w:rFonts w:hint="default"/>
        <w:lang w:val="es-ES" w:eastAsia="es-ES" w:bidi="es-ES"/>
      </w:rPr>
    </w:lvl>
    <w:lvl w:ilvl="5" w:tplc="DFF2F9D8">
      <w:numFmt w:val="bullet"/>
      <w:lvlText w:val="•"/>
      <w:lvlJc w:val="left"/>
      <w:pPr>
        <w:ind w:left="5280" w:hanging="361"/>
      </w:pPr>
      <w:rPr>
        <w:rFonts w:hint="default"/>
        <w:lang w:val="es-ES" w:eastAsia="es-ES" w:bidi="es-ES"/>
      </w:rPr>
    </w:lvl>
    <w:lvl w:ilvl="6" w:tplc="9DF2B87A">
      <w:numFmt w:val="bullet"/>
      <w:lvlText w:val="•"/>
      <w:lvlJc w:val="left"/>
      <w:pPr>
        <w:ind w:left="6360" w:hanging="361"/>
      </w:pPr>
      <w:rPr>
        <w:rFonts w:hint="default"/>
        <w:lang w:val="es-ES" w:eastAsia="es-ES" w:bidi="es-ES"/>
      </w:rPr>
    </w:lvl>
    <w:lvl w:ilvl="7" w:tplc="945C2228">
      <w:numFmt w:val="bullet"/>
      <w:lvlText w:val="•"/>
      <w:lvlJc w:val="left"/>
      <w:pPr>
        <w:ind w:left="7440" w:hanging="361"/>
      </w:pPr>
      <w:rPr>
        <w:rFonts w:hint="default"/>
        <w:lang w:val="es-ES" w:eastAsia="es-ES" w:bidi="es-ES"/>
      </w:rPr>
    </w:lvl>
    <w:lvl w:ilvl="8" w:tplc="AEB4E4D8">
      <w:numFmt w:val="bullet"/>
      <w:lvlText w:val="•"/>
      <w:lvlJc w:val="left"/>
      <w:pPr>
        <w:ind w:left="8520" w:hanging="361"/>
      </w:pPr>
      <w:rPr>
        <w:rFonts w:hint="default"/>
        <w:lang w:val="es-ES" w:eastAsia="es-ES" w:bidi="es-ES"/>
      </w:rPr>
    </w:lvl>
  </w:abstractNum>
  <w:abstractNum w:abstractNumId="1" w15:restartNumberingAfterBreak="0">
    <w:nsid w:val="57465D40"/>
    <w:multiLevelType w:val="hybridMultilevel"/>
    <w:tmpl w:val="4C746350"/>
    <w:lvl w:ilvl="0" w:tplc="877AE104">
      <w:start w:val="1"/>
      <w:numFmt w:val="lowerLetter"/>
      <w:lvlText w:val="%1)"/>
      <w:lvlJc w:val="left"/>
      <w:pPr>
        <w:ind w:left="330" w:hanging="223"/>
      </w:pPr>
      <w:rPr>
        <w:rFonts w:ascii="Calibri" w:eastAsia="Calibri" w:hAnsi="Calibri" w:cs="Calibri" w:hint="default"/>
        <w:w w:val="100"/>
        <w:sz w:val="22"/>
        <w:szCs w:val="22"/>
        <w:lang w:val="es-ES" w:eastAsia="es-ES" w:bidi="es-ES"/>
      </w:rPr>
    </w:lvl>
    <w:lvl w:ilvl="1" w:tplc="1138DC14">
      <w:start w:val="1"/>
      <w:numFmt w:val="upperRoman"/>
      <w:lvlText w:val="%2."/>
      <w:lvlJc w:val="left"/>
      <w:pPr>
        <w:ind w:left="1102" w:hanging="161"/>
      </w:pPr>
      <w:rPr>
        <w:rFonts w:ascii="Calibri" w:eastAsia="Calibri" w:hAnsi="Calibri" w:cs="Calibri" w:hint="default"/>
        <w:spacing w:val="-1"/>
        <w:w w:val="100"/>
        <w:sz w:val="22"/>
        <w:szCs w:val="22"/>
        <w:lang w:val="es-ES" w:eastAsia="es-ES" w:bidi="es-ES"/>
      </w:rPr>
    </w:lvl>
    <w:lvl w:ilvl="2" w:tplc="796A6FB0">
      <w:numFmt w:val="bullet"/>
      <w:lvlText w:val="•"/>
      <w:lvlJc w:val="left"/>
      <w:pPr>
        <w:ind w:left="2164" w:hanging="161"/>
      </w:pPr>
      <w:rPr>
        <w:rFonts w:hint="default"/>
        <w:lang w:val="es-ES" w:eastAsia="es-ES" w:bidi="es-ES"/>
      </w:rPr>
    </w:lvl>
    <w:lvl w:ilvl="3" w:tplc="3ABA7E5C">
      <w:numFmt w:val="bullet"/>
      <w:lvlText w:val="•"/>
      <w:lvlJc w:val="left"/>
      <w:pPr>
        <w:ind w:left="3228" w:hanging="161"/>
      </w:pPr>
      <w:rPr>
        <w:rFonts w:hint="default"/>
        <w:lang w:val="es-ES" w:eastAsia="es-ES" w:bidi="es-ES"/>
      </w:rPr>
    </w:lvl>
    <w:lvl w:ilvl="4" w:tplc="016AB876">
      <w:numFmt w:val="bullet"/>
      <w:lvlText w:val="•"/>
      <w:lvlJc w:val="left"/>
      <w:pPr>
        <w:ind w:left="4293" w:hanging="161"/>
      </w:pPr>
      <w:rPr>
        <w:rFonts w:hint="default"/>
        <w:lang w:val="es-ES" w:eastAsia="es-ES" w:bidi="es-ES"/>
      </w:rPr>
    </w:lvl>
    <w:lvl w:ilvl="5" w:tplc="3056BD2C">
      <w:numFmt w:val="bullet"/>
      <w:lvlText w:val="•"/>
      <w:lvlJc w:val="left"/>
      <w:pPr>
        <w:ind w:left="5357" w:hanging="161"/>
      </w:pPr>
      <w:rPr>
        <w:rFonts w:hint="default"/>
        <w:lang w:val="es-ES" w:eastAsia="es-ES" w:bidi="es-ES"/>
      </w:rPr>
    </w:lvl>
    <w:lvl w:ilvl="6" w:tplc="DE2CF3E2">
      <w:numFmt w:val="bullet"/>
      <w:lvlText w:val="•"/>
      <w:lvlJc w:val="left"/>
      <w:pPr>
        <w:ind w:left="6422" w:hanging="161"/>
      </w:pPr>
      <w:rPr>
        <w:rFonts w:hint="default"/>
        <w:lang w:val="es-ES" w:eastAsia="es-ES" w:bidi="es-ES"/>
      </w:rPr>
    </w:lvl>
    <w:lvl w:ilvl="7" w:tplc="A65CBDF6">
      <w:numFmt w:val="bullet"/>
      <w:lvlText w:val="•"/>
      <w:lvlJc w:val="left"/>
      <w:pPr>
        <w:ind w:left="7486" w:hanging="161"/>
      </w:pPr>
      <w:rPr>
        <w:rFonts w:hint="default"/>
        <w:lang w:val="es-ES" w:eastAsia="es-ES" w:bidi="es-ES"/>
      </w:rPr>
    </w:lvl>
    <w:lvl w:ilvl="8" w:tplc="30382F9A">
      <w:numFmt w:val="bullet"/>
      <w:lvlText w:val="•"/>
      <w:lvlJc w:val="left"/>
      <w:pPr>
        <w:ind w:left="8551" w:hanging="161"/>
      </w:pPr>
      <w:rPr>
        <w:rFonts w:hint="default"/>
        <w:lang w:val="es-ES" w:eastAsia="es-ES" w:bidi="es-ES"/>
      </w:rPr>
    </w:lvl>
  </w:abstractNum>
  <w:abstractNum w:abstractNumId="2" w15:restartNumberingAfterBreak="0">
    <w:nsid w:val="5D6A633E"/>
    <w:multiLevelType w:val="multilevel"/>
    <w:tmpl w:val="88607206"/>
    <w:lvl w:ilvl="0">
      <w:start w:val="1"/>
      <w:numFmt w:val="decimal"/>
      <w:lvlText w:val="%1."/>
      <w:lvlJc w:val="left"/>
      <w:pPr>
        <w:tabs>
          <w:tab w:val="num" w:pos="720"/>
        </w:tabs>
        <w:ind w:left="720" w:hanging="360"/>
      </w:pPr>
    </w:lvl>
    <w:lvl w:ilvl="1">
      <w:numFmt w:val="bullet"/>
      <w:lvlText w:val=""/>
      <w:lvlJc w:val="left"/>
      <w:pPr>
        <w:ind w:left="644" w:hanging="360"/>
      </w:pPr>
      <w:rPr>
        <w:rFonts w:ascii="Symbol" w:eastAsia="Calibri" w:hAnsi="Symbol"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17790"/>
    <w:rsid w:val="00017790"/>
    <w:rsid w:val="000C4BFD"/>
    <w:rsid w:val="006E763D"/>
    <w:rsid w:val="007D5349"/>
    <w:rsid w:val="008635E5"/>
    <w:rsid w:val="00930748"/>
    <w:rsid w:val="00A87AF6"/>
    <w:rsid w:val="00C82492"/>
    <w:rsid w:val="00FA2D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5024702"/>
  <w15:docId w15:val="{6C2922A4-8E86-E442-B7F4-177D795E7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eastAsia="es-ES" w:bidi="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960" w:hanging="361"/>
    </w:pPr>
  </w:style>
  <w:style w:type="paragraph" w:customStyle="1" w:styleId="TableParagraph">
    <w:name w:val="Table Paragraph"/>
    <w:basedOn w:val="Normal"/>
    <w:uiPriority w:val="1"/>
    <w:qFormat/>
  </w:style>
  <w:style w:type="character" w:styleId="Hipervnculo">
    <w:name w:val="Hyperlink"/>
    <w:basedOn w:val="Fuentedeprrafopredeter"/>
    <w:uiPriority w:val="99"/>
    <w:semiHidden/>
    <w:unhideWhenUsed/>
    <w:rsid w:val="00C82492"/>
    <w:rPr>
      <w:color w:val="0000FF"/>
      <w:u w:val="single"/>
    </w:rPr>
  </w:style>
  <w:style w:type="paragraph" w:styleId="NormalWeb">
    <w:name w:val="Normal (Web)"/>
    <w:basedOn w:val="Normal"/>
    <w:uiPriority w:val="99"/>
    <w:semiHidden/>
    <w:unhideWhenUsed/>
    <w:rsid w:val="00A87AF6"/>
    <w:rPr>
      <w:rFonts w:ascii="Times New Roman" w:hAnsi="Times New Roman" w:cs="Times New Roman"/>
      <w:sz w:val="24"/>
      <w:szCs w:val="24"/>
    </w:rPr>
  </w:style>
  <w:style w:type="table" w:styleId="Tablaconcuadrcula">
    <w:name w:val="Table Grid"/>
    <w:basedOn w:val="Tablanormal"/>
    <w:uiPriority w:val="39"/>
    <w:rsid w:val="006E76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72120">
      <w:bodyDiv w:val="1"/>
      <w:marLeft w:val="0"/>
      <w:marRight w:val="0"/>
      <w:marTop w:val="0"/>
      <w:marBottom w:val="0"/>
      <w:divBdr>
        <w:top w:val="none" w:sz="0" w:space="0" w:color="auto"/>
        <w:left w:val="none" w:sz="0" w:space="0" w:color="auto"/>
        <w:bottom w:val="none" w:sz="0" w:space="0" w:color="auto"/>
        <w:right w:val="none" w:sz="0" w:space="0" w:color="auto"/>
      </w:divBdr>
    </w:div>
    <w:div w:id="198082280">
      <w:bodyDiv w:val="1"/>
      <w:marLeft w:val="0"/>
      <w:marRight w:val="0"/>
      <w:marTop w:val="0"/>
      <w:marBottom w:val="0"/>
      <w:divBdr>
        <w:top w:val="none" w:sz="0" w:space="0" w:color="auto"/>
        <w:left w:val="none" w:sz="0" w:space="0" w:color="auto"/>
        <w:bottom w:val="none" w:sz="0" w:space="0" w:color="auto"/>
        <w:right w:val="none" w:sz="0" w:space="0" w:color="auto"/>
      </w:divBdr>
      <w:divsChild>
        <w:div w:id="1326862021">
          <w:blockQuote w:val="1"/>
          <w:marLeft w:val="0"/>
          <w:marRight w:val="0"/>
          <w:marTop w:val="300"/>
          <w:marBottom w:val="450"/>
          <w:divBdr>
            <w:top w:val="none" w:sz="0" w:space="0" w:color="2EA3F2"/>
            <w:left w:val="single" w:sz="36" w:space="15" w:color="2EA3F2"/>
            <w:bottom w:val="none" w:sz="0" w:space="0" w:color="2EA3F2"/>
            <w:right w:val="none" w:sz="0" w:space="0" w:color="2EA3F2"/>
          </w:divBdr>
        </w:div>
        <w:div w:id="1772433936">
          <w:blockQuote w:val="1"/>
          <w:marLeft w:val="0"/>
          <w:marRight w:val="0"/>
          <w:marTop w:val="300"/>
          <w:marBottom w:val="450"/>
          <w:divBdr>
            <w:top w:val="none" w:sz="0" w:space="0" w:color="2EA3F2"/>
            <w:left w:val="single" w:sz="36" w:space="15" w:color="2EA3F2"/>
            <w:bottom w:val="none" w:sz="0" w:space="0" w:color="2EA3F2"/>
            <w:right w:val="none" w:sz="0" w:space="0" w:color="2EA3F2"/>
          </w:divBdr>
        </w:div>
        <w:div w:id="394552869">
          <w:blockQuote w:val="1"/>
          <w:marLeft w:val="0"/>
          <w:marRight w:val="0"/>
          <w:marTop w:val="300"/>
          <w:marBottom w:val="450"/>
          <w:divBdr>
            <w:top w:val="none" w:sz="0" w:space="0" w:color="2EA3F2"/>
            <w:left w:val="single" w:sz="36" w:space="15" w:color="2EA3F2"/>
            <w:bottom w:val="none" w:sz="0" w:space="0" w:color="2EA3F2"/>
            <w:right w:val="none" w:sz="0" w:space="0" w:color="2EA3F2"/>
          </w:divBdr>
        </w:div>
        <w:div w:id="1386875898">
          <w:blockQuote w:val="1"/>
          <w:marLeft w:val="0"/>
          <w:marRight w:val="0"/>
          <w:marTop w:val="300"/>
          <w:marBottom w:val="450"/>
          <w:divBdr>
            <w:top w:val="none" w:sz="0" w:space="0" w:color="2EA3F2"/>
            <w:left w:val="single" w:sz="36" w:space="15" w:color="2EA3F2"/>
            <w:bottom w:val="none" w:sz="0" w:space="0" w:color="2EA3F2"/>
            <w:right w:val="none" w:sz="0" w:space="0" w:color="2EA3F2"/>
          </w:divBdr>
        </w:div>
      </w:divsChild>
    </w:div>
    <w:div w:id="499929588">
      <w:bodyDiv w:val="1"/>
      <w:marLeft w:val="0"/>
      <w:marRight w:val="0"/>
      <w:marTop w:val="0"/>
      <w:marBottom w:val="0"/>
      <w:divBdr>
        <w:top w:val="none" w:sz="0" w:space="0" w:color="auto"/>
        <w:left w:val="none" w:sz="0" w:space="0" w:color="auto"/>
        <w:bottom w:val="none" w:sz="0" w:space="0" w:color="auto"/>
        <w:right w:val="none" w:sz="0" w:space="0" w:color="auto"/>
      </w:divBdr>
    </w:div>
    <w:div w:id="567154626">
      <w:bodyDiv w:val="1"/>
      <w:marLeft w:val="0"/>
      <w:marRight w:val="0"/>
      <w:marTop w:val="0"/>
      <w:marBottom w:val="0"/>
      <w:divBdr>
        <w:top w:val="none" w:sz="0" w:space="0" w:color="auto"/>
        <w:left w:val="none" w:sz="0" w:space="0" w:color="auto"/>
        <w:bottom w:val="none" w:sz="0" w:space="0" w:color="auto"/>
        <w:right w:val="none" w:sz="0" w:space="0" w:color="auto"/>
      </w:divBdr>
    </w:div>
    <w:div w:id="641928148">
      <w:bodyDiv w:val="1"/>
      <w:marLeft w:val="0"/>
      <w:marRight w:val="0"/>
      <w:marTop w:val="0"/>
      <w:marBottom w:val="0"/>
      <w:divBdr>
        <w:top w:val="none" w:sz="0" w:space="0" w:color="auto"/>
        <w:left w:val="none" w:sz="0" w:space="0" w:color="auto"/>
        <w:bottom w:val="none" w:sz="0" w:space="0" w:color="auto"/>
        <w:right w:val="none" w:sz="0" w:space="0" w:color="auto"/>
      </w:divBdr>
      <w:divsChild>
        <w:div w:id="970670047">
          <w:blockQuote w:val="1"/>
          <w:marLeft w:val="0"/>
          <w:marRight w:val="0"/>
          <w:marTop w:val="300"/>
          <w:marBottom w:val="450"/>
          <w:divBdr>
            <w:top w:val="none" w:sz="0" w:space="0" w:color="2EA3F2"/>
            <w:left w:val="single" w:sz="36" w:space="15" w:color="2EA3F2"/>
            <w:bottom w:val="none" w:sz="0" w:space="0" w:color="2EA3F2"/>
            <w:right w:val="none" w:sz="0" w:space="0" w:color="2EA3F2"/>
          </w:divBdr>
        </w:div>
        <w:div w:id="1817723558">
          <w:blockQuote w:val="1"/>
          <w:marLeft w:val="0"/>
          <w:marRight w:val="0"/>
          <w:marTop w:val="300"/>
          <w:marBottom w:val="450"/>
          <w:divBdr>
            <w:top w:val="none" w:sz="0" w:space="0" w:color="2EA3F2"/>
            <w:left w:val="single" w:sz="36" w:space="15" w:color="2EA3F2"/>
            <w:bottom w:val="none" w:sz="0" w:space="0" w:color="2EA3F2"/>
            <w:right w:val="none" w:sz="0" w:space="0" w:color="2EA3F2"/>
          </w:divBdr>
        </w:div>
        <w:div w:id="1707634609">
          <w:blockQuote w:val="1"/>
          <w:marLeft w:val="0"/>
          <w:marRight w:val="0"/>
          <w:marTop w:val="300"/>
          <w:marBottom w:val="450"/>
          <w:divBdr>
            <w:top w:val="none" w:sz="0" w:space="0" w:color="2EA3F2"/>
            <w:left w:val="single" w:sz="36" w:space="15" w:color="2EA3F2"/>
            <w:bottom w:val="none" w:sz="0" w:space="0" w:color="2EA3F2"/>
            <w:right w:val="none" w:sz="0" w:space="0" w:color="2EA3F2"/>
          </w:divBdr>
        </w:div>
        <w:div w:id="2095079131">
          <w:blockQuote w:val="1"/>
          <w:marLeft w:val="0"/>
          <w:marRight w:val="0"/>
          <w:marTop w:val="300"/>
          <w:marBottom w:val="450"/>
          <w:divBdr>
            <w:top w:val="none" w:sz="0" w:space="0" w:color="2EA3F2"/>
            <w:left w:val="single" w:sz="36" w:space="15" w:color="2EA3F2"/>
            <w:bottom w:val="none" w:sz="0" w:space="0" w:color="2EA3F2"/>
            <w:right w:val="none" w:sz="0" w:space="0" w:color="2EA3F2"/>
          </w:divBdr>
        </w:div>
      </w:divsChild>
    </w:div>
    <w:div w:id="710304987">
      <w:bodyDiv w:val="1"/>
      <w:marLeft w:val="0"/>
      <w:marRight w:val="0"/>
      <w:marTop w:val="0"/>
      <w:marBottom w:val="0"/>
      <w:divBdr>
        <w:top w:val="none" w:sz="0" w:space="0" w:color="auto"/>
        <w:left w:val="none" w:sz="0" w:space="0" w:color="auto"/>
        <w:bottom w:val="none" w:sz="0" w:space="0" w:color="auto"/>
        <w:right w:val="none" w:sz="0" w:space="0" w:color="auto"/>
      </w:divBdr>
    </w:div>
    <w:div w:id="804588532">
      <w:bodyDiv w:val="1"/>
      <w:marLeft w:val="0"/>
      <w:marRight w:val="0"/>
      <w:marTop w:val="0"/>
      <w:marBottom w:val="0"/>
      <w:divBdr>
        <w:top w:val="none" w:sz="0" w:space="0" w:color="auto"/>
        <w:left w:val="none" w:sz="0" w:space="0" w:color="auto"/>
        <w:bottom w:val="none" w:sz="0" w:space="0" w:color="auto"/>
        <w:right w:val="none" w:sz="0" w:space="0" w:color="auto"/>
      </w:divBdr>
    </w:div>
    <w:div w:id="963584846">
      <w:bodyDiv w:val="1"/>
      <w:marLeft w:val="0"/>
      <w:marRight w:val="0"/>
      <w:marTop w:val="0"/>
      <w:marBottom w:val="0"/>
      <w:divBdr>
        <w:top w:val="none" w:sz="0" w:space="0" w:color="auto"/>
        <w:left w:val="none" w:sz="0" w:space="0" w:color="auto"/>
        <w:bottom w:val="none" w:sz="0" w:space="0" w:color="auto"/>
        <w:right w:val="none" w:sz="0" w:space="0" w:color="auto"/>
      </w:divBdr>
    </w:div>
    <w:div w:id="977950251">
      <w:bodyDiv w:val="1"/>
      <w:marLeft w:val="0"/>
      <w:marRight w:val="0"/>
      <w:marTop w:val="0"/>
      <w:marBottom w:val="0"/>
      <w:divBdr>
        <w:top w:val="none" w:sz="0" w:space="0" w:color="auto"/>
        <w:left w:val="none" w:sz="0" w:space="0" w:color="auto"/>
        <w:bottom w:val="none" w:sz="0" w:space="0" w:color="auto"/>
        <w:right w:val="none" w:sz="0" w:space="0" w:color="auto"/>
      </w:divBdr>
    </w:div>
    <w:div w:id="982851923">
      <w:bodyDiv w:val="1"/>
      <w:marLeft w:val="0"/>
      <w:marRight w:val="0"/>
      <w:marTop w:val="0"/>
      <w:marBottom w:val="0"/>
      <w:divBdr>
        <w:top w:val="none" w:sz="0" w:space="0" w:color="auto"/>
        <w:left w:val="none" w:sz="0" w:space="0" w:color="auto"/>
        <w:bottom w:val="none" w:sz="0" w:space="0" w:color="auto"/>
        <w:right w:val="none" w:sz="0" w:space="0" w:color="auto"/>
      </w:divBdr>
    </w:div>
    <w:div w:id="1222473952">
      <w:bodyDiv w:val="1"/>
      <w:marLeft w:val="0"/>
      <w:marRight w:val="0"/>
      <w:marTop w:val="0"/>
      <w:marBottom w:val="0"/>
      <w:divBdr>
        <w:top w:val="none" w:sz="0" w:space="0" w:color="auto"/>
        <w:left w:val="none" w:sz="0" w:space="0" w:color="auto"/>
        <w:bottom w:val="none" w:sz="0" w:space="0" w:color="auto"/>
        <w:right w:val="none" w:sz="0" w:space="0" w:color="auto"/>
      </w:divBdr>
    </w:div>
    <w:div w:id="1333416858">
      <w:bodyDiv w:val="1"/>
      <w:marLeft w:val="0"/>
      <w:marRight w:val="0"/>
      <w:marTop w:val="0"/>
      <w:marBottom w:val="0"/>
      <w:divBdr>
        <w:top w:val="none" w:sz="0" w:space="0" w:color="auto"/>
        <w:left w:val="none" w:sz="0" w:space="0" w:color="auto"/>
        <w:bottom w:val="none" w:sz="0" w:space="0" w:color="auto"/>
        <w:right w:val="none" w:sz="0" w:space="0" w:color="auto"/>
      </w:divBdr>
    </w:div>
    <w:div w:id="1534685066">
      <w:bodyDiv w:val="1"/>
      <w:marLeft w:val="0"/>
      <w:marRight w:val="0"/>
      <w:marTop w:val="0"/>
      <w:marBottom w:val="0"/>
      <w:divBdr>
        <w:top w:val="none" w:sz="0" w:space="0" w:color="auto"/>
        <w:left w:val="none" w:sz="0" w:space="0" w:color="auto"/>
        <w:bottom w:val="none" w:sz="0" w:space="0" w:color="auto"/>
        <w:right w:val="none" w:sz="0" w:space="0" w:color="auto"/>
      </w:divBdr>
    </w:div>
    <w:div w:id="1749494762">
      <w:bodyDiv w:val="1"/>
      <w:marLeft w:val="0"/>
      <w:marRight w:val="0"/>
      <w:marTop w:val="0"/>
      <w:marBottom w:val="0"/>
      <w:divBdr>
        <w:top w:val="none" w:sz="0" w:space="0" w:color="auto"/>
        <w:left w:val="none" w:sz="0" w:space="0" w:color="auto"/>
        <w:bottom w:val="none" w:sz="0" w:space="0" w:color="auto"/>
        <w:right w:val="none" w:sz="0" w:space="0" w:color="auto"/>
      </w:divBdr>
    </w:div>
    <w:div w:id="1965842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Inferencia_estad%C3%ADstica"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es.wikipedia.org/wiki/Muestra_estad%C3%ADstica"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1548</Words>
  <Characters>8519</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dc:creator>
  <cp:lastModifiedBy>Agustín Salvador Quintanar De la Mora</cp:lastModifiedBy>
  <cp:revision>5</cp:revision>
  <dcterms:created xsi:type="dcterms:W3CDTF">2019-08-14T13:34:00Z</dcterms:created>
  <dcterms:modified xsi:type="dcterms:W3CDTF">2019-08-15T01:47:00Z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2018-05-27T00:00:00Z</vt:filetime>
  </property>
  <property fmtid="{D5CDD505-2E9C-101B-9397-08002B2CF9AE}" pid="3" name="Creator">
    <vt:lpwstr>Microsoft® Word 2013</vt:lpwstr>
  </property>
  <property fmtid="{D5CDD505-2E9C-101B-9397-08002B2CF9AE}" pid="4" name="LastSaved">
    <vt:filetime>2019-08-14T00:00:00Z</vt:filetime>
  </property>
</Properties>
</file>