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8542" w14:textId="77777777" w:rsidR="0022666A" w:rsidRPr="00B6015D" w:rsidRDefault="0022666A" w:rsidP="0022666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6015D">
        <w:rPr>
          <w:rFonts w:ascii="Arial" w:eastAsia="Times New Roman" w:hAnsi="Arial" w:cs="Arial"/>
          <w:color w:val="434343"/>
          <w:sz w:val="28"/>
          <w:szCs w:val="28"/>
          <w:lang w:eastAsia="es-AR"/>
        </w:rPr>
        <w:t>Pasos para abrir una puerta (para puertas con bisagras)</w:t>
      </w:r>
    </w:p>
    <w:p w14:paraId="4ECA224C" w14:textId="77777777" w:rsidR="0022666A" w:rsidRPr="00B6015D" w:rsidRDefault="0022666A" w:rsidP="0022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Ponerse enfrente de la puerta</w:t>
      </w:r>
    </w:p>
    <w:p w14:paraId="3B92980C" w14:textId="77777777" w:rsidR="0022666A" w:rsidRPr="00B6015D" w:rsidRDefault="0022666A" w:rsidP="0022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 xml:space="preserve">Con tu mano hábil agarrar el picaporte de la puerta que </w:t>
      </w:r>
      <w:proofErr w:type="spellStart"/>
      <w:r w:rsidRPr="00B6015D">
        <w:rPr>
          <w:rFonts w:ascii="Arial" w:eastAsia="Times New Roman" w:hAnsi="Arial" w:cs="Arial"/>
          <w:color w:val="000000"/>
          <w:lang w:eastAsia="es-AR"/>
        </w:rPr>
        <w:t>queres</w:t>
      </w:r>
      <w:proofErr w:type="spellEnd"/>
      <w:r w:rsidRPr="00B6015D">
        <w:rPr>
          <w:rFonts w:ascii="Arial" w:eastAsia="Times New Roman" w:hAnsi="Arial" w:cs="Arial"/>
          <w:color w:val="000000"/>
          <w:lang w:eastAsia="es-AR"/>
        </w:rPr>
        <w:t xml:space="preserve"> abrir</w:t>
      </w:r>
    </w:p>
    <w:p w14:paraId="01DFE76B" w14:textId="77777777" w:rsidR="0022666A" w:rsidRPr="00B6015D" w:rsidRDefault="0022666A" w:rsidP="0022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Dependiendo del picaporte girar o en todo caso bajar la manija ejerciendo un poco de fuerza.</w:t>
      </w:r>
    </w:p>
    <w:p w14:paraId="05BDAC4C" w14:textId="77777777" w:rsidR="0022666A" w:rsidRPr="00B6015D" w:rsidRDefault="0022666A" w:rsidP="0022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Manteniendo la acción del paso 3, ir empujando hacia adelante o en todo caso hacia vos dependiendo del tipo de puerta con el que te encuentres.</w:t>
      </w:r>
    </w:p>
    <w:p w14:paraId="58878A78" w14:textId="77777777" w:rsidR="0022666A" w:rsidRPr="00B6015D" w:rsidRDefault="0022666A" w:rsidP="0022666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Soltar el picaporte y pasar a través del marco de la puerta, entrando o saliendo del lugar.</w:t>
      </w:r>
    </w:p>
    <w:p w14:paraId="62D80A87" w14:textId="77777777" w:rsidR="0022666A" w:rsidRPr="00B6015D" w:rsidRDefault="0022666A" w:rsidP="0022666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6015D">
        <w:rPr>
          <w:rFonts w:ascii="Arial" w:eastAsia="Times New Roman" w:hAnsi="Arial" w:cs="Arial"/>
          <w:color w:val="434343"/>
          <w:sz w:val="28"/>
          <w:szCs w:val="28"/>
          <w:lang w:eastAsia="es-AR"/>
        </w:rPr>
        <w:t>Pasos para abrir un regalo</w:t>
      </w:r>
    </w:p>
    <w:p w14:paraId="1518D202" w14:textId="77777777" w:rsidR="0022666A" w:rsidRPr="00B6015D" w:rsidRDefault="0022666A" w:rsidP="002266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Colocar el regalo sobre una superficie plana, ejemplo: una mesa.</w:t>
      </w:r>
    </w:p>
    <w:p w14:paraId="743D5EF4" w14:textId="77777777" w:rsidR="0022666A" w:rsidRPr="00B6015D" w:rsidRDefault="0022666A" w:rsidP="002266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Con tus dos manos buscar una apertura de la que sea fácil romper el envoltorio.</w:t>
      </w:r>
    </w:p>
    <w:p w14:paraId="7170BABD" w14:textId="77777777" w:rsidR="0022666A" w:rsidRPr="00B6015D" w:rsidRDefault="0022666A" w:rsidP="002266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De a poco desgarrar el envoltorio hasta encontrar el contenido.</w:t>
      </w:r>
    </w:p>
    <w:p w14:paraId="0CB8C77E" w14:textId="77777777" w:rsidR="0022666A" w:rsidRPr="00B6015D" w:rsidRDefault="0022666A" w:rsidP="0022666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6015D">
        <w:rPr>
          <w:rFonts w:ascii="Arial" w:eastAsia="Times New Roman" w:hAnsi="Arial" w:cs="Arial"/>
          <w:color w:val="434343"/>
          <w:sz w:val="28"/>
          <w:szCs w:val="28"/>
          <w:lang w:eastAsia="es-AR"/>
        </w:rPr>
        <w:t>Pasos para comprar una bicicleta en Mercado Libre</w:t>
      </w:r>
    </w:p>
    <w:p w14:paraId="27C9F6BB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Abrir el navegador que tengas predeterminado</w:t>
      </w:r>
    </w:p>
    <w:p w14:paraId="0A0B2221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Buscar la p</w:t>
      </w:r>
      <w:r>
        <w:rPr>
          <w:rFonts w:ascii="Arial" w:eastAsia="Times New Roman" w:hAnsi="Arial" w:cs="Arial"/>
          <w:color w:val="000000"/>
          <w:lang w:eastAsia="es-AR"/>
        </w:rPr>
        <w:t>á</w:t>
      </w:r>
      <w:r w:rsidRPr="00B6015D">
        <w:rPr>
          <w:rFonts w:ascii="Arial" w:eastAsia="Times New Roman" w:hAnsi="Arial" w:cs="Arial"/>
          <w:color w:val="000000"/>
          <w:lang w:eastAsia="es-AR"/>
        </w:rPr>
        <w:t>gina “Mercado Libre” en la barra de búsqueda</w:t>
      </w:r>
    </w:p>
    <w:p w14:paraId="6828F652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Seleccionar la primera opción que dice “Mercado Libre Argentina” (En todo caso que ese sea tu país)</w:t>
      </w:r>
    </w:p>
    <w:p w14:paraId="067E99AF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En la barra de búsqueda de Mercado Libre poner “Bicicletas”</w:t>
      </w:r>
    </w:p>
    <w:p w14:paraId="41DA85A6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Bajar con la rueda del mouse hasta encontrar la opción “Ubicación” que se encuentra a la izquierda de la pantalla. Allí deberemos poner nuestra ubicación, en nuestro caso “Capital Federal”.</w:t>
      </w:r>
    </w:p>
    <w:p w14:paraId="7745F82F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Para tener todo más ordenado recomendamos que utilice la opción de “Ordenar por:” y poner “Menor precio”. Esto facilitará la búsqueda como en el punto 5.</w:t>
      </w:r>
    </w:p>
    <w:p w14:paraId="524F1CD5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Dependiendo del tipo de bicicleta que busca deberá presionar sobre la imagen para poder ver la publicación.</w:t>
      </w:r>
    </w:p>
    <w:p w14:paraId="4011F7A9" w14:textId="77777777" w:rsidR="0022666A" w:rsidRPr="00B6015D" w:rsidRDefault="0022666A" w:rsidP="0022666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B6015D">
        <w:rPr>
          <w:rFonts w:ascii="Arial" w:eastAsia="Times New Roman" w:hAnsi="Arial" w:cs="Arial"/>
          <w:color w:val="000000"/>
          <w:lang w:eastAsia="es-AR"/>
        </w:rPr>
        <w:t>En el caso de querer comprarla deberá preguntar sobre el stock del artículo y en caso de estar disponible realizar la compra apretando el botón de “Comprar ahora”, rellenar el formulario de compra.</w:t>
      </w:r>
    </w:p>
    <w:p w14:paraId="0C56F7E6" w14:textId="77777777" w:rsidR="0022666A" w:rsidRDefault="0022666A" w:rsidP="0022666A"/>
    <w:p w14:paraId="7F70DC70" w14:textId="77777777" w:rsidR="0022666A" w:rsidRDefault="0022666A" w:rsidP="0022666A"/>
    <w:p w14:paraId="2DE3ED46" w14:textId="5ABE05B7" w:rsidR="00A50DFE" w:rsidRDefault="0022666A">
      <w:r>
        <w:rPr>
          <w:noProof/>
        </w:rPr>
        <w:lastRenderedPageBreak/>
        <w:drawing>
          <wp:inline distT="0" distB="0" distL="0" distR="0" wp14:anchorId="6C975627" wp14:editId="1185F2BD">
            <wp:extent cx="5353685" cy="3768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155C4"/>
    <w:multiLevelType w:val="multilevel"/>
    <w:tmpl w:val="EE6AD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A365E"/>
    <w:multiLevelType w:val="multilevel"/>
    <w:tmpl w:val="FE8A7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5128CE"/>
    <w:multiLevelType w:val="multilevel"/>
    <w:tmpl w:val="2836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6A"/>
    <w:rsid w:val="0022666A"/>
    <w:rsid w:val="00A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7963"/>
  <w15:chartTrackingRefBased/>
  <w15:docId w15:val="{963264EB-A7D0-49C2-9797-FF6829C4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6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Godoy</dc:creator>
  <cp:keywords/>
  <dc:description/>
  <cp:lastModifiedBy>Agustin Godoy</cp:lastModifiedBy>
  <cp:revision>1</cp:revision>
  <dcterms:created xsi:type="dcterms:W3CDTF">2021-09-13T20:29:00Z</dcterms:created>
  <dcterms:modified xsi:type="dcterms:W3CDTF">2021-09-13T20:29:00Z</dcterms:modified>
</cp:coreProperties>
</file>