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actividades que fueron definidas se han podido cumplir exitosamente durante el desarrollo de su etapa aunque se tuvieron que hacer ciertos ajustes al plan de trabajo y cronograma debido al feedback dado sobre la idea (Panel pacientes, buscador con rut y un chatbot). Habiendo facilitado el desarrollo el uso de Prisma con MySQL, permitiendo hacer ajustes rápidos a la base de datos, a su vez la comunicación directa con los stakeholder ha ayudado a la mejora y ajustes con el sistema</w:t>
            </w:r>
          </w:p>
          <w:p w:rsidR="00000000" w:rsidDel="00000000" w:rsidP="00000000" w:rsidRDefault="00000000" w:rsidRPr="00000000" w14:paraId="0000000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Fonts w:ascii="Arial" w:cs="Arial" w:eastAsia="Arial" w:hAnsi="Arial"/>
                <w:rtl w:val="0"/>
              </w:rPr>
              <w:t xml:space="preserve">La principal dificultad que se ha presentado es la desincronización de horarios, ya que ocasionalmente mi compañero o yo estamos ocupados con otras cargas académicas o personales, por lo que el otro debe avanzar por su cuenta. Afortunadamente, hemos logrado definir con claridad que tareas puede adelantar cada uno de forma independiente en esos momentos, evitado el desorden o choques durante el desarrollo</w:t>
            </w:r>
            <w:r w:rsidDel="00000000" w:rsidR="00000000" w:rsidRPr="00000000">
              <w:rPr>
                <w:b w:val="1"/>
                <w:bCs w:val="1"/>
                <w:color w:val="1f4e79"/>
                <w:rtl w:val="0"/>
              </w:rPr>
              <w:t xml:space="preserve">.</w:t>
            </w: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Arial" w:cs="Arial" w:eastAsia="Arial" w:hAnsi="Arial"/>
              </w:rPr>
            </w:pPr>
            <w:r w:rsidDel="00000000" w:rsidR="00000000" w:rsidRPr="00000000">
              <w:rPr>
                <w:rFonts w:ascii="Arial" w:cs="Arial" w:eastAsia="Arial" w:hAnsi="Arial"/>
                <w:rtl w:val="0"/>
              </w:rPr>
              <w:t xml:space="preserve">Evaluo mi desempeño positivamente, destacando mi capacidad de traducir correctamente los requerimientos del stakeholder en interfaces intuitivas en React, logrando que el equipo pueda construir correctamente el sistema funcional del software.</w:t>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Arial" w:cs="Arial" w:eastAsia="Arial" w:hAnsi="Arial"/>
              </w:rPr>
            </w:pPr>
            <w:r w:rsidDel="00000000" w:rsidR="00000000" w:rsidRPr="00000000">
              <w:rPr>
                <w:rFonts w:ascii="Arial" w:cs="Arial" w:eastAsia="Arial" w:hAnsi="Arial"/>
                <w:rtl w:val="0"/>
              </w:rPr>
              <w:t xml:space="preserve">La mayot inquietud presente está enfocada en la fase 3, específicamente el definir el tamaño de muestra necesaria de usuarios para validar la usabilidad y sobre el obligatorio alojamiento del sistema en un servidor, o acaso puede ser presentado aún en un entorno local </w:t>
            </w:r>
          </w:p>
          <w:p w:rsidR="00000000" w:rsidDel="00000000" w:rsidP="00000000" w:rsidRDefault="00000000" w:rsidRPr="00000000" w14:paraId="0000002A">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No se ha debido redistribuir las actividades entre los miembros del grupo, y en cuanto a nuevas actividades, fueron ya agregadas y asignadas respectivamente.</w:t>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767171"/>
                <w:sz w:val="24"/>
                <w:szCs w:val="24"/>
              </w:rPr>
            </w:pPr>
            <w:bookmarkStart w:colFirst="0" w:colLast="0" w:name="_heading=h.ylej1tne4t2p"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Evaluo el trabajo en grupo positivamente. Habiendo una comunicación bastante efectiva en cuanto a ideas y/o cambios, permitiendo realizar correctamente cambios y actualizaciones sin que afecte al grupo, también destacar como el desempeño a permitido que el peso del proyecto no recaiga en solamente un integrante.</w:t>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e4wFEhZfLz9EtbFLLD1D/7ISOg==">CgMxLjAyDmgueWxlajF0bmU0dDJwOAByITF0WF9DMnpwZXYtSkhVN1lGbE5iVE9ZUkFMQ25qREhLag==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