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E523DE" w:rsidRDefault="00BF495B" w:rsidP="00BF495B">
      <w:pPr>
        <w:pBdr>
          <w:top w:val="nil"/>
          <w:left w:val="nil"/>
          <w:bottom w:val="nil"/>
          <w:right w:val="nil"/>
          <w:between w:val="nil"/>
        </w:pBdr>
        <w:jc w:val="center"/>
        <w:rPr>
          <w:rFonts w:ascii="Consolas" w:eastAsia="Consolas" w:hAnsi="Consolas" w:cs="Consolas"/>
          <w:b/>
          <w:color w:val="000000"/>
          <w:sz w:val="40"/>
          <w:szCs w:val="40"/>
          <w:lang w:val="es-419"/>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F42FE9" w:rsidRDefault="006375E2" w:rsidP="006375E2">
      <w:pPr>
        <w:pStyle w:val="Prrafodelista"/>
        <w:tabs>
          <w:tab w:val="left" w:pos="1134"/>
        </w:tabs>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w:t>
      </w:r>
      <w:proofErr w:type="gramStart"/>
      <w:r w:rsidRPr="00594379">
        <w:rPr>
          <w:rFonts w:ascii="Arial" w:hAnsi="Arial" w:cs="Arial"/>
          <w:sz w:val="24"/>
          <w:szCs w:val="24"/>
          <w:lang w:val="es-AR"/>
        </w:rPr>
        <w:t>0,q</w:t>
      </w:r>
      <w:proofErr w:type="gramEnd"/>
      <w:r w:rsidRPr="00594379">
        <w:rPr>
          <w:rFonts w:ascii="Arial" w:hAnsi="Arial" w:cs="Arial"/>
          <w:sz w:val="24"/>
          <w:szCs w:val="24"/>
          <w:lang w:val="es-AR"/>
        </w:rPr>
        <w:t>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w:t>
      </w:r>
      <w:proofErr w:type="gramStart"/>
      <w:r w:rsidRPr="00594379">
        <w:rPr>
          <w:rFonts w:ascii="Arial" w:hAnsi="Arial" w:cs="Arial"/>
          <w:sz w:val="24"/>
          <w:szCs w:val="24"/>
          <w:lang w:val="es-AR"/>
        </w:rPr>
        <w:t>0,</w:t>
      </w:r>
      <w:r w:rsidRPr="00594379">
        <w:rPr>
          <w:rFonts w:ascii="Arial" w:hAnsi="Arial" w:cs="Arial"/>
          <w:b/>
          <w:bCs/>
          <w:color w:val="2E74B5" w:themeColor="accent1" w:themeShade="BF"/>
          <w:sz w:val="24"/>
          <w:szCs w:val="24"/>
          <w:lang w:val="es-AR"/>
        </w:rPr>
        <w:t>{</w:t>
      </w:r>
      <w:proofErr w:type="gramEnd"/>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w:t>
      </w:r>
      <w:proofErr w:type="gramStart"/>
      <w:r w:rsidRPr="00753DC6">
        <w:rPr>
          <w:rFonts w:ascii="Arial" w:hAnsi="Arial" w:cs="Arial"/>
          <w:sz w:val="24"/>
          <w:szCs w:val="24"/>
          <w:lang w:val="es-AR"/>
        </w:rPr>
        <w:t>2,q</w:t>
      </w:r>
      <w:proofErr w:type="gramEnd"/>
      <w:r w:rsidRPr="00753DC6">
        <w:rPr>
          <w:rFonts w:ascii="Arial" w:hAnsi="Arial" w:cs="Arial"/>
          <w:sz w:val="24"/>
          <w:szCs w:val="24"/>
          <w:lang w:val="es-AR"/>
        </w:rPr>
        <w:t>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proofErr w:type="gramStart"/>
      <w:r>
        <w:rPr>
          <w:rFonts w:ascii="Arial" w:hAnsi="Arial" w:cs="Arial"/>
          <w:sz w:val="24"/>
          <w:szCs w:val="24"/>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proofErr w:type="gramEnd"/>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proofErr w:type="gram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proofErr w:type="gram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proofErr w:type="gramStart"/>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proofErr w:type="gramEnd"/>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proofErr w:type="gramStart"/>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roofErr w:type="gramEnd"/>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proofErr w:type="gramStart"/>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proofErr w:type="gramEnd"/>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proofErr w:type="gram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proofErr w:type="gramEnd"/>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proofErr w:type="gram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w:t>
      </w:r>
      <w:proofErr w:type="spellStart"/>
      <w:r w:rsidR="00F42FE9">
        <w:rPr>
          <w:rFonts w:ascii="Arial" w:hAnsi="Arial" w:cs="Arial"/>
          <w:sz w:val="24"/>
          <w:szCs w:val="24"/>
          <w:lang w:val="es-ES"/>
        </w:rPr>
        <w:t>let</w:t>
      </w:r>
      <w:proofErr w:type="spellEnd"/>
      <w:r w:rsidR="00F42FE9">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w:t>
      </w:r>
      <w:proofErr w:type="gramStart"/>
      <w:r w:rsidRPr="00AF187F">
        <w:rPr>
          <w:rFonts w:ascii="Consolas" w:hAnsi="Consolas" w:cstheme="minorHAnsi"/>
        </w:rPr>
        <w:t>afd(</w:t>
      </w:r>
      <w:proofErr w:type="gramEnd"/>
      <w:r w:rsidRPr="00AF187F">
        <w:rPr>
          <w:rFonts w:ascii="Consolas" w:hAnsi="Consolas" w:cstheme="minorHAnsi"/>
        </w:rPr>
        <w:t>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w:t>
      </w:r>
      <w:proofErr w:type="gramStart"/>
      <w:r w:rsidRPr="00AF187F">
        <w:rPr>
          <w:rFonts w:ascii="Consolas" w:hAnsi="Consolas" w:cstheme="minorHAnsi"/>
        </w:rPr>
        <w:t>A[</w:t>
      </w:r>
      <w:proofErr w:type="gramEnd"/>
      <w:r w:rsidRPr="00AF187F">
        <w:rPr>
          <w:rFonts w:ascii="Consolas" w:hAnsi="Consolas" w:cstheme="minorHAnsi"/>
        </w:rPr>
        <w:t>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w:t>
      </w:r>
      <w:proofErr w:type="gramStart"/>
      <w:r w:rsidRPr="00AF187F">
        <w:rPr>
          <w:rFonts w:ascii="Consolas" w:hAnsi="Consolas" w:cstheme="minorHAnsi"/>
        </w:rPr>
        <w:t>A[</w:t>
      </w:r>
      <w:proofErr w:type="gramEnd"/>
      <w:r w:rsidRPr="00AF187F">
        <w:rPr>
          <w:rFonts w:ascii="Consolas" w:hAnsi="Consolas" w:cstheme="minorHAnsi"/>
        </w:rPr>
        <w:t>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w:t>
      </w:r>
      <w:proofErr w:type="gramStart"/>
      <w:r w:rsidRPr="00AF187F">
        <w:rPr>
          <w:rFonts w:ascii="Consolas" w:hAnsi="Consolas" w:cstheme="minorHAnsi"/>
        </w:rPr>
        <w:t>A[</w:t>
      </w:r>
      <w:proofErr w:type="gramEnd"/>
      <w:r w:rsidRPr="00AF187F">
        <w:rPr>
          <w:rFonts w:ascii="Consolas" w:hAnsi="Consolas" w:cstheme="minorHAnsi"/>
        </w:rPr>
        <w:t>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w:t>
      </w:r>
      <w:proofErr w:type="gramStart"/>
      <w:r w:rsidRPr="00AF187F">
        <w:rPr>
          <w:rFonts w:ascii="Consolas" w:hAnsi="Consolas" w:cstheme="minorHAnsi"/>
        </w:rPr>
        <w:t>A[</w:t>
      </w:r>
      <w:proofErr w:type="gramEnd"/>
      <w:r w:rsidRPr="00AF187F">
        <w:rPr>
          <w:rFonts w:ascii="Consolas" w:hAnsi="Consolas" w:cstheme="minorHAnsi"/>
        </w:rPr>
        <w:t>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w:t>
      </w:r>
      <w:proofErr w:type="gramStart"/>
      <w:r w:rsidRPr="00AF187F">
        <w:rPr>
          <w:rFonts w:ascii="Consolas" w:hAnsi="Consolas" w:cstheme="minorHAnsi"/>
        </w:rPr>
        <w:t>QB{</w:t>
      </w:r>
      <w:proofErr w:type="gramEnd"/>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w:t>
      </w:r>
      <w:proofErr w:type="gramStart"/>
      <w:r w:rsidRPr="00AF187F">
        <w:rPr>
          <w:rFonts w:ascii="Consolas" w:hAnsi="Consolas" w:cstheme="minorHAnsi"/>
        </w:rPr>
        <w:t>Sigma{</w:t>
      </w:r>
      <w:proofErr w:type="gramEnd"/>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proofErr w:type="gramStart"/>
      <w:r w:rsidRPr="00AF187F">
        <w:rPr>
          <w:rFonts w:ascii="Consolas" w:hAnsi="Consolas" w:cstheme="minorHAnsi"/>
        </w:rPr>
        <w:t>R,a</w:t>
      </w:r>
      <w:proofErr w:type="spellEnd"/>
      <w:proofErr w:type="gram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w:t>
      </w:r>
      <w:proofErr w:type="gramStart"/>
      <w:r w:rsidRPr="00AF187F">
        <w:rPr>
          <w:rFonts w:ascii="Consolas" w:hAnsi="Consolas" w:cstheme="minorHAnsi"/>
        </w:rPr>
        <w:t>R{</w:t>
      </w:r>
      <w:proofErr w:type="gramEnd"/>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w:t>
      </w:r>
      <w:proofErr w:type="gramStart"/>
      <w:r w:rsidRPr="00AF187F">
        <w:rPr>
          <w:rFonts w:ascii="Consolas" w:hAnsi="Consolas" w:cstheme="minorHAnsi"/>
        </w:rPr>
        <w:t>Delta{</w:t>
      </w:r>
      <w:proofErr w:type="gramEnd"/>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gramStart"/>
      <w:r w:rsidRPr="00DE3C3E">
        <w:rPr>
          <w:rFonts w:ascii="Consolas" w:hAnsi="Consolas" w:cstheme="minorHAnsi"/>
          <w:lang w:val="es-ES"/>
        </w:rPr>
        <w:t>T[</w:t>
      </w:r>
      <w:proofErr w:type="gramEnd"/>
      <w:r w:rsidRPr="00DE3C3E">
        <w:rPr>
          <w:rFonts w:ascii="Consolas" w:hAnsi="Consolas" w:cstheme="minorHAnsi"/>
          <w:lang w:val="es-ES"/>
        </w:rPr>
        <w:t xml:space="preserve">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w:t>
      </w:r>
      <w:proofErr w:type="gramStart"/>
      <w:r w:rsidRPr="00DE3C3E">
        <w:rPr>
          <w:rFonts w:ascii="Consolas" w:hAnsi="Consolas" w:cstheme="minorHAnsi"/>
          <w:lang w:val="es-ES"/>
        </w:rPr>
        <w:t>trans</w:t>
      </w:r>
      <w:proofErr w:type="spellEnd"/>
      <w:r w:rsidRPr="00DE3C3E">
        <w:rPr>
          <w:rFonts w:ascii="Consolas" w:hAnsi="Consolas" w:cstheme="minorHAnsi"/>
          <w:lang w:val="es-ES"/>
        </w:rPr>
        <w:t>[</w:t>
      </w:r>
      <w:proofErr w:type="gram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proofErr w:type="gramStart"/>
      <w:r w:rsidRPr="00DE3C3E">
        <w:rPr>
          <w:rFonts w:ascii="Consolas" w:hAnsi="Consolas" w:cstheme="minorHAnsi"/>
          <w:lang w:val="es-ES"/>
        </w:rPr>
        <w:t>};  /</w:t>
      </w:r>
      <w:proofErr w:type="gramEnd"/>
      <w:r w:rsidRPr="00DE3C3E">
        <w:rPr>
          <w:rFonts w:ascii="Consolas" w:hAnsi="Consolas" w:cstheme="minorHAnsi"/>
          <w:lang w:val="es-ES"/>
        </w:rPr>
        <w:t xml:space="preserve">/meto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proofErr w:type="gramStart"/>
      <w:r w:rsidRPr="00DE3C3E">
        <w:rPr>
          <w:rFonts w:ascii="Consolas" w:hAnsi="Consolas" w:cstheme="minorHAnsi"/>
          <w:lang w:val="es-ES"/>
        </w:rPr>
        <w:t>};  /</w:t>
      </w:r>
      <w:proofErr w:type="gramEnd"/>
      <w:r w:rsidRPr="00DE3C3E">
        <w:rPr>
          <w:rFonts w:ascii="Consolas" w:hAnsi="Consolas" w:cstheme="minorHAnsi"/>
          <w:lang w:val="es-ES"/>
        </w:rPr>
        <w:t>/añado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w:t>
      </w:r>
      <w:proofErr w:type="gramStart"/>
      <w:r w:rsidRPr="00AF187F">
        <w:rPr>
          <w:rFonts w:ascii="Consolas" w:hAnsi="Consolas" w:cstheme="minorHAnsi"/>
        </w:rPr>
        <w:t>QB{</w:t>
      </w:r>
      <w:proofErr w:type="gramEnd"/>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gramStart"/>
      <w:r w:rsidRPr="00AF187F">
        <w:rPr>
          <w:rFonts w:ascii="Consolas" w:hAnsi="Consolas" w:cstheme="minorHAnsi"/>
        </w:rPr>
        <w:t>if(</w:t>
      </w:r>
      <w:proofErr w:type="gramEnd"/>
      <w:r w:rsidRPr="00AF187F">
        <w:rPr>
          <w:rFonts w:ascii="Consolas" w:hAnsi="Consolas" w:cstheme="minorHAnsi"/>
        </w:rPr>
        <w:t xml:space="preserve">(S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w:t>
      </w:r>
      <w:proofErr w:type="gramStart"/>
      <w:r w:rsidRPr="00DE3C3E">
        <w:rPr>
          <w:rFonts w:ascii="Consolas" w:hAnsi="Consolas" w:cstheme="minorHAnsi"/>
          <w:lang w:val="es-ES"/>
        </w:rPr>
        <w:t>A[</w:t>
      </w:r>
      <w:proofErr w:type="gramEnd"/>
      <w:r w:rsidRPr="00DE3C3E">
        <w:rPr>
          <w:rFonts w:ascii="Consolas" w:hAnsi="Consolas" w:cstheme="minorHAnsi"/>
          <w:lang w:val="es-ES"/>
        </w:rPr>
        <w:t>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4401F0" w14:paraId="67D9E5EB" w14:textId="77777777" w:rsidTr="004401F0">
        <w:tc>
          <w:tcPr>
            <w:tcW w:w="5091" w:type="dxa"/>
          </w:tcPr>
          <w:p w14:paraId="36F388B9" w14:textId="13868474" w:rsidR="004401F0" w:rsidRDefault="00DA3A47" w:rsidP="004401F0">
            <w:pPr>
              <w:tabs>
                <w:tab w:val="left" w:pos="0"/>
              </w:tabs>
              <w:jc w:val="center"/>
              <w:rPr>
                <w:lang w:val="es-ES"/>
              </w:rPr>
            </w:pPr>
            <w:r>
              <w:rPr>
                <w:lang w:val="es-ES"/>
              </w:rPr>
              <w:t>=</w:t>
            </w:r>
          </w:p>
        </w:tc>
        <w:tc>
          <w:tcPr>
            <w:tcW w:w="5092" w:type="dxa"/>
          </w:tcPr>
          <w:p w14:paraId="37D0FF2B" w14:textId="42A64D1E" w:rsidR="004401F0" w:rsidRPr="00DA3A47" w:rsidRDefault="00DA3A47" w:rsidP="004401F0">
            <w:pPr>
              <w:tabs>
                <w:tab w:val="left" w:pos="0"/>
              </w:tabs>
              <w:jc w:val="center"/>
              <w:rPr>
                <w:rFonts w:ascii="Arial Black" w:hAnsi="Arial Black"/>
                <w:lang w:val="es-ES"/>
              </w:rPr>
            </w:pPr>
            <w:r w:rsidRPr="00DA3A47">
              <w:rPr>
                <w:rFonts w:ascii="Arial Black" w:hAnsi="Arial Black"/>
                <w:lang w:val="es-ES"/>
              </w:rPr>
              <w:t>=</w:t>
            </w:r>
          </w:p>
        </w:tc>
      </w:tr>
      <w:tr w:rsidR="00C16119" w14:paraId="1D62C67A" w14:textId="77777777" w:rsidTr="004401F0">
        <w:tc>
          <w:tcPr>
            <w:tcW w:w="5091" w:type="dxa"/>
          </w:tcPr>
          <w:p w14:paraId="0EA2D761" w14:textId="2017E6CF" w:rsidR="00C16119" w:rsidRDefault="00DA3A47" w:rsidP="004401F0">
            <w:pPr>
              <w:tabs>
                <w:tab w:val="left" w:pos="0"/>
              </w:tabs>
              <w:jc w:val="center"/>
              <w:rPr>
                <w:lang w:val="es-ES"/>
              </w:rPr>
            </w:pPr>
            <w:r>
              <w:rPr>
                <w:lang w:val="es-ES"/>
              </w:rPr>
              <w:t>IF</w:t>
            </w:r>
          </w:p>
        </w:tc>
        <w:tc>
          <w:tcPr>
            <w:tcW w:w="5092" w:type="dxa"/>
          </w:tcPr>
          <w:p w14:paraId="182D5000" w14:textId="1B89D4FB" w:rsidR="00C16119" w:rsidRPr="00DA3A47" w:rsidRDefault="00103B37" w:rsidP="004401F0">
            <w:pPr>
              <w:tabs>
                <w:tab w:val="left" w:pos="0"/>
              </w:tabs>
              <w:jc w:val="center"/>
              <w:rPr>
                <w:rFonts w:ascii="Arial Black" w:hAnsi="Arial Black"/>
                <w:lang w:val="es-ES"/>
              </w:rPr>
            </w:pPr>
            <w:r w:rsidRPr="00DA3A47">
              <w:rPr>
                <w:rFonts w:ascii="Arial Black" w:hAnsi="Arial Black"/>
                <w:lang w:val="es-ES"/>
              </w:rPr>
              <w:t>if</w:t>
            </w:r>
          </w:p>
        </w:tc>
      </w:tr>
      <w:tr w:rsidR="00103B37" w14:paraId="20B01854" w14:textId="77777777" w:rsidTr="004401F0">
        <w:tc>
          <w:tcPr>
            <w:tcW w:w="5091" w:type="dxa"/>
          </w:tcPr>
          <w:p w14:paraId="318086B5" w14:textId="3E305F26" w:rsidR="00103B37" w:rsidRDefault="00DA3A47" w:rsidP="004401F0">
            <w:pPr>
              <w:tabs>
                <w:tab w:val="left" w:pos="0"/>
              </w:tabs>
              <w:jc w:val="center"/>
              <w:rPr>
                <w:lang w:val="es-ES"/>
              </w:rPr>
            </w:pPr>
            <w:r>
              <w:rPr>
                <w:lang w:val="es-ES"/>
              </w:rPr>
              <w:t>WHILE</w:t>
            </w:r>
          </w:p>
        </w:tc>
        <w:tc>
          <w:tcPr>
            <w:tcW w:w="5092" w:type="dxa"/>
          </w:tcPr>
          <w:p w14:paraId="2ABC9BC2" w14:textId="29A62431" w:rsidR="00103B37" w:rsidRPr="00DA3A47" w:rsidRDefault="00103B37" w:rsidP="004401F0">
            <w:pPr>
              <w:tabs>
                <w:tab w:val="left" w:pos="0"/>
              </w:tabs>
              <w:jc w:val="center"/>
              <w:rPr>
                <w:rFonts w:ascii="Arial Black" w:hAnsi="Arial Black"/>
                <w:lang w:val="es-ES"/>
              </w:rPr>
            </w:pPr>
            <w:r w:rsidRPr="00DA3A47">
              <w:rPr>
                <w:rFonts w:ascii="Arial Black" w:hAnsi="Arial Black"/>
                <w:lang w:val="es-ES"/>
              </w:rPr>
              <w:t>while</w:t>
            </w:r>
          </w:p>
        </w:tc>
      </w:tr>
      <w:tr w:rsidR="00103B37" w14:paraId="0D60C3E1" w14:textId="77777777" w:rsidTr="004401F0">
        <w:tc>
          <w:tcPr>
            <w:tcW w:w="5091" w:type="dxa"/>
          </w:tcPr>
          <w:p w14:paraId="59DC73E3" w14:textId="2C0A013F" w:rsidR="00103B37" w:rsidRDefault="00DA3A47" w:rsidP="004401F0">
            <w:pPr>
              <w:tabs>
                <w:tab w:val="left" w:pos="0"/>
              </w:tabs>
              <w:jc w:val="center"/>
              <w:rPr>
                <w:lang w:val="es-ES"/>
              </w:rPr>
            </w:pPr>
            <w:r>
              <w:rPr>
                <w:lang w:val="es-ES"/>
              </w:rPr>
              <w:t>FOREACH</w:t>
            </w:r>
          </w:p>
        </w:tc>
        <w:tc>
          <w:tcPr>
            <w:tcW w:w="5092" w:type="dxa"/>
          </w:tcPr>
          <w:p w14:paraId="7956AE11" w14:textId="18B8AB41" w:rsidR="00103B37" w:rsidRPr="00DA3A47" w:rsidRDefault="00103B37" w:rsidP="004401F0">
            <w:pPr>
              <w:tabs>
                <w:tab w:val="left" w:pos="0"/>
              </w:tabs>
              <w:jc w:val="center"/>
              <w:rPr>
                <w:rFonts w:ascii="Arial Black" w:hAnsi="Arial Black"/>
                <w:lang w:val="es-ES"/>
              </w:rPr>
            </w:pPr>
            <w:r w:rsidRPr="00DA3A47">
              <w:rPr>
                <w:rFonts w:ascii="Arial Black" w:hAnsi="Arial Black"/>
                <w:lang w:val="es-ES"/>
              </w:rPr>
              <w:t>foreach</w:t>
            </w:r>
          </w:p>
        </w:tc>
      </w:tr>
      <w:tr w:rsidR="00103B37" w14:paraId="256760AE" w14:textId="77777777" w:rsidTr="004401F0">
        <w:tc>
          <w:tcPr>
            <w:tcW w:w="5091" w:type="dxa"/>
          </w:tcPr>
          <w:p w14:paraId="75B18CD8" w14:textId="16FB8902" w:rsidR="00103B37" w:rsidRDefault="00DA3A47" w:rsidP="004401F0">
            <w:pPr>
              <w:tabs>
                <w:tab w:val="left" w:pos="0"/>
              </w:tabs>
              <w:jc w:val="center"/>
              <w:rPr>
                <w:lang w:val="es-ES"/>
              </w:rPr>
            </w:pPr>
            <w:r>
              <w:rPr>
                <w:lang w:val="es-ES"/>
              </w:rPr>
              <w:t>ELEM</w:t>
            </w:r>
          </w:p>
        </w:tc>
        <w:tc>
          <w:tcPr>
            <w:tcW w:w="5092" w:type="dxa"/>
          </w:tcPr>
          <w:p w14:paraId="37752DB6" w14:textId="393EEBAB" w:rsidR="00103B37" w:rsidRPr="00DA3A47" w:rsidRDefault="00692876" w:rsidP="004401F0">
            <w:pPr>
              <w:tabs>
                <w:tab w:val="left" w:pos="0"/>
              </w:tabs>
              <w:jc w:val="center"/>
              <w:rPr>
                <w:rFonts w:ascii="Arial Black" w:hAnsi="Arial Black"/>
                <w:lang w:val="es-ES"/>
              </w:rPr>
            </w:pPr>
            <w:r w:rsidRPr="00DA3A47">
              <w:rPr>
                <w:rFonts w:ascii="Arial Black" w:hAnsi="Arial Black"/>
                <w:lang w:val="es-ES"/>
              </w:rPr>
              <w:t>elem</w:t>
            </w:r>
          </w:p>
        </w:tc>
      </w:tr>
      <w:tr w:rsidR="00692876" w14:paraId="10DD7174" w14:textId="77777777" w:rsidTr="004401F0">
        <w:tc>
          <w:tcPr>
            <w:tcW w:w="5091" w:type="dxa"/>
          </w:tcPr>
          <w:p w14:paraId="1FE64AF3" w14:textId="7A8F202A" w:rsidR="00692876" w:rsidRDefault="00DA3A47" w:rsidP="004401F0">
            <w:pPr>
              <w:tabs>
                <w:tab w:val="left" w:pos="0"/>
              </w:tabs>
              <w:jc w:val="center"/>
              <w:rPr>
                <w:lang w:val="es-ES"/>
              </w:rPr>
            </w:pPr>
            <w:r>
              <w:rPr>
                <w:lang w:val="es-ES"/>
              </w:rPr>
              <w:t>SET</w:t>
            </w:r>
          </w:p>
        </w:tc>
        <w:tc>
          <w:tcPr>
            <w:tcW w:w="5092" w:type="dxa"/>
          </w:tcPr>
          <w:p w14:paraId="60D61B2D" w14:textId="0B0C08B5" w:rsidR="00692876" w:rsidRPr="00DA3A47" w:rsidRDefault="00DA3A47" w:rsidP="004401F0">
            <w:pPr>
              <w:tabs>
                <w:tab w:val="left" w:pos="0"/>
              </w:tabs>
              <w:jc w:val="center"/>
              <w:rPr>
                <w:rFonts w:ascii="Arial Black" w:hAnsi="Arial Black"/>
                <w:lang w:val="es-ES"/>
              </w:rPr>
            </w:pPr>
            <w:r w:rsidRPr="00DA3A47">
              <w:rPr>
                <w:rFonts w:ascii="Arial Black" w:hAnsi="Arial Black"/>
                <w:lang w:val="es-ES"/>
              </w:rPr>
              <w:t>s</w:t>
            </w:r>
            <w:r w:rsidR="00692876" w:rsidRPr="00DA3A47">
              <w:rPr>
                <w:rFonts w:ascii="Arial Black" w:hAnsi="Arial Black"/>
                <w:lang w:val="es-ES"/>
              </w:rPr>
              <w:t>et</w:t>
            </w:r>
          </w:p>
        </w:tc>
      </w:tr>
      <w:tr w:rsidR="00DA3A47" w14:paraId="23B34590" w14:textId="77777777" w:rsidTr="004401F0">
        <w:tc>
          <w:tcPr>
            <w:tcW w:w="5091" w:type="dxa"/>
          </w:tcPr>
          <w:p w14:paraId="4E2FAA27" w14:textId="1DCA77AC" w:rsidR="00DA3A47" w:rsidRDefault="00DA3A47" w:rsidP="004401F0">
            <w:pPr>
              <w:tabs>
                <w:tab w:val="left" w:pos="0"/>
              </w:tabs>
              <w:jc w:val="center"/>
              <w:rPr>
                <w:lang w:val="es-ES"/>
              </w:rPr>
            </w:pPr>
            <w:r>
              <w:rPr>
                <w:lang w:val="es-ES"/>
              </w:rPr>
              <w:t>LIST</w:t>
            </w:r>
          </w:p>
        </w:tc>
        <w:tc>
          <w:tcPr>
            <w:tcW w:w="5092" w:type="dxa"/>
          </w:tcPr>
          <w:p w14:paraId="159F84B8" w14:textId="300CD704" w:rsidR="00DA3A47" w:rsidRPr="00DA3A47" w:rsidRDefault="00DA3A47" w:rsidP="004401F0">
            <w:pPr>
              <w:tabs>
                <w:tab w:val="left" w:pos="0"/>
              </w:tabs>
              <w:jc w:val="center"/>
              <w:rPr>
                <w:rFonts w:ascii="Arial Black" w:hAnsi="Arial Black"/>
                <w:lang w:val="es-ES"/>
              </w:rPr>
            </w:pPr>
            <w:r w:rsidRPr="00DA3A47">
              <w:rPr>
                <w:rFonts w:ascii="Arial Black" w:hAnsi="Arial Black"/>
                <w:lang w:val="es-ES"/>
              </w:rPr>
              <w:t>list</w:t>
            </w:r>
          </w:p>
        </w:tc>
      </w:tr>
      <w:tr w:rsidR="001B64EA" w14:paraId="1817F2A1" w14:textId="77777777" w:rsidTr="004401F0">
        <w:tc>
          <w:tcPr>
            <w:tcW w:w="5091" w:type="dxa"/>
          </w:tcPr>
          <w:p w14:paraId="29195232" w14:textId="096E0735" w:rsidR="001B64EA" w:rsidRDefault="00EA03E5" w:rsidP="004401F0">
            <w:pPr>
              <w:tabs>
                <w:tab w:val="left" w:pos="0"/>
              </w:tabs>
              <w:jc w:val="center"/>
              <w:rPr>
                <w:lang w:val="es-ES"/>
              </w:rPr>
            </w:pPr>
            <w:r>
              <w:rPr>
                <w:lang w:val="es-ES"/>
              </w:rPr>
              <w:t>UNION</w:t>
            </w:r>
          </w:p>
        </w:tc>
        <w:tc>
          <w:tcPr>
            <w:tcW w:w="5092" w:type="dxa"/>
          </w:tcPr>
          <w:p w14:paraId="4B730F1F" w14:textId="6D73D1F2" w:rsidR="001B64EA" w:rsidRPr="00DA3A47" w:rsidRDefault="001B64EA" w:rsidP="004401F0">
            <w:pPr>
              <w:tabs>
                <w:tab w:val="left" w:pos="0"/>
              </w:tabs>
              <w:jc w:val="center"/>
              <w:rPr>
                <w:rFonts w:ascii="Arial Black" w:hAnsi="Arial Black"/>
                <w:lang w:val="es-ES"/>
              </w:rPr>
            </w:pPr>
            <w:r w:rsidRPr="00DA3A47">
              <w:rPr>
                <w:rFonts w:ascii="Arial Black" w:hAnsi="Arial Black"/>
                <w:lang w:val="es-ES"/>
              </w:rPr>
              <w:t>|</w:t>
            </w:r>
          </w:p>
        </w:tc>
      </w:tr>
      <w:tr w:rsidR="001B64EA" w14:paraId="75C055DE" w14:textId="77777777" w:rsidTr="004401F0">
        <w:tc>
          <w:tcPr>
            <w:tcW w:w="5091" w:type="dxa"/>
          </w:tcPr>
          <w:p w14:paraId="6177C7E7" w14:textId="7780256D" w:rsidR="001B64EA" w:rsidRDefault="00EA03E5" w:rsidP="001B64EA">
            <w:pPr>
              <w:tabs>
                <w:tab w:val="left" w:pos="0"/>
              </w:tabs>
              <w:ind w:left="1136" w:hanging="1136"/>
              <w:jc w:val="center"/>
              <w:rPr>
                <w:lang w:val="es-ES"/>
              </w:rPr>
            </w:pPr>
            <w:r>
              <w:rPr>
                <w:lang w:val="es-ES"/>
              </w:rPr>
              <w:t>INTERS</w:t>
            </w:r>
          </w:p>
        </w:tc>
        <w:tc>
          <w:tcPr>
            <w:tcW w:w="5092" w:type="dxa"/>
          </w:tcPr>
          <w:p w14:paraId="4B3CC78D" w14:textId="0F4A1B51" w:rsidR="001B64EA" w:rsidRPr="00DA3A47" w:rsidRDefault="00692876" w:rsidP="004401F0">
            <w:pPr>
              <w:tabs>
                <w:tab w:val="left" w:pos="0"/>
              </w:tabs>
              <w:jc w:val="center"/>
              <w:rPr>
                <w:rFonts w:ascii="Arial Black" w:hAnsi="Arial Black"/>
                <w:lang w:val="es-ES"/>
              </w:rPr>
            </w:pPr>
            <w:r w:rsidRPr="00DA3A47">
              <w:rPr>
                <w:rFonts w:ascii="Arial Black" w:hAnsi="Arial Black"/>
                <w:lang w:val="es-ES"/>
              </w:rPr>
              <w:t>&amp;</w:t>
            </w:r>
          </w:p>
        </w:tc>
      </w:tr>
      <w:tr w:rsidR="00692876" w14:paraId="354647E0" w14:textId="77777777" w:rsidTr="004401F0">
        <w:tc>
          <w:tcPr>
            <w:tcW w:w="5091" w:type="dxa"/>
          </w:tcPr>
          <w:p w14:paraId="3CFA762E" w14:textId="70CA4EF8" w:rsidR="00692876" w:rsidRDefault="00EA03E5" w:rsidP="001B64EA">
            <w:pPr>
              <w:tabs>
                <w:tab w:val="left" w:pos="0"/>
              </w:tabs>
              <w:ind w:left="1136" w:hanging="1136"/>
              <w:jc w:val="center"/>
              <w:rPr>
                <w:lang w:val="es-ES"/>
              </w:rPr>
            </w:pPr>
            <w:r>
              <w:rPr>
                <w:lang w:val="es-ES"/>
              </w:rPr>
              <w:t>DIFF</w:t>
            </w:r>
          </w:p>
        </w:tc>
        <w:tc>
          <w:tcPr>
            <w:tcW w:w="5092" w:type="dxa"/>
          </w:tcPr>
          <w:p w14:paraId="6F94A9E2" w14:textId="2EC8B4CD" w:rsidR="00692876" w:rsidRPr="00DA3A47" w:rsidRDefault="00692876" w:rsidP="004401F0">
            <w:pPr>
              <w:tabs>
                <w:tab w:val="left" w:pos="0"/>
              </w:tabs>
              <w:jc w:val="center"/>
              <w:rPr>
                <w:rFonts w:ascii="Arial Black" w:hAnsi="Arial Black"/>
                <w:lang w:val="es-ES"/>
              </w:rPr>
            </w:pPr>
            <w:r w:rsidRPr="00DA3A47">
              <w:rPr>
                <w:rFonts w:ascii="Arial Black" w:hAnsi="Arial Black"/>
                <w:lang w:val="es-ES"/>
              </w:rPr>
              <w:t>&amp;!</w:t>
            </w:r>
          </w:p>
        </w:tc>
      </w:tr>
      <w:tr w:rsidR="00692876" w14:paraId="4F1816B3" w14:textId="77777777" w:rsidTr="004401F0">
        <w:tc>
          <w:tcPr>
            <w:tcW w:w="5091" w:type="dxa"/>
          </w:tcPr>
          <w:p w14:paraId="37AF7861" w14:textId="32F788BF" w:rsidR="00692876" w:rsidRDefault="00DA3A47" w:rsidP="001B64EA">
            <w:pPr>
              <w:tabs>
                <w:tab w:val="left" w:pos="0"/>
              </w:tabs>
              <w:ind w:left="1136" w:hanging="1136"/>
              <w:jc w:val="center"/>
              <w:rPr>
                <w:lang w:val="es-ES"/>
              </w:rPr>
            </w:pPr>
            <w:r>
              <w:rPr>
                <w:lang w:val="es-ES"/>
              </w:rPr>
              <w:t>POP</w:t>
            </w:r>
          </w:p>
        </w:tc>
        <w:tc>
          <w:tcPr>
            <w:tcW w:w="5092" w:type="dxa"/>
          </w:tcPr>
          <w:p w14:paraId="61A9EDE3" w14:textId="4EFEFE50" w:rsidR="00692876" w:rsidRPr="00DA3A47" w:rsidRDefault="000C2C8F" w:rsidP="004401F0">
            <w:pPr>
              <w:tabs>
                <w:tab w:val="left" w:pos="0"/>
              </w:tabs>
              <w:jc w:val="center"/>
              <w:rPr>
                <w:rFonts w:ascii="Arial Black" w:hAnsi="Arial Black"/>
                <w:lang w:val="es-ES"/>
              </w:rPr>
            </w:pPr>
            <w:r w:rsidRPr="00DA3A47">
              <w:rPr>
                <w:rFonts w:ascii="Arial Black" w:hAnsi="Arial Black"/>
                <w:lang w:val="es-ES"/>
              </w:rPr>
              <w:t>pop</w:t>
            </w:r>
          </w:p>
        </w:tc>
      </w:tr>
      <w:tr w:rsidR="000C2C8F" w14:paraId="61DEF4C7" w14:textId="77777777" w:rsidTr="004401F0">
        <w:tc>
          <w:tcPr>
            <w:tcW w:w="5091" w:type="dxa"/>
          </w:tcPr>
          <w:p w14:paraId="45D3849F" w14:textId="64758A15" w:rsidR="000C2C8F" w:rsidRDefault="00DA3A47" w:rsidP="001B64EA">
            <w:pPr>
              <w:tabs>
                <w:tab w:val="left" w:pos="0"/>
              </w:tabs>
              <w:ind w:left="1136" w:hanging="1136"/>
              <w:jc w:val="center"/>
              <w:rPr>
                <w:lang w:val="es-ES"/>
              </w:rPr>
            </w:pPr>
            <w:r>
              <w:rPr>
                <w:lang w:val="es-ES"/>
              </w:rPr>
              <w:t>PUSH</w:t>
            </w:r>
          </w:p>
        </w:tc>
        <w:tc>
          <w:tcPr>
            <w:tcW w:w="5092" w:type="dxa"/>
          </w:tcPr>
          <w:p w14:paraId="5E93A99E" w14:textId="737073F1" w:rsidR="000C2C8F" w:rsidRPr="00DA3A47" w:rsidRDefault="000C2C8F" w:rsidP="004401F0">
            <w:pPr>
              <w:tabs>
                <w:tab w:val="left" w:pos="0"/>
              </w:tabs>
              <w:jc w:val="center"/>
              <w:rPr>
                <w:rFonts w:ascii="Arial Black" w:hAnsi="Arial Black"/>
                <w:lang w:val="es-ES"/>
              </w:rPr>
            </w:pPr>
            <w:proofErr w:type="spellStart"/>
            <w:r w:rsidRPr="00DA3A47">
              <w:rPr>
                <w:rFonts w:ascii="Arial Black" w:hAnsi="Arial Black"/>
                <w:lang w:val="es-ES"/>
              </w:rPr>
              <w:t>push</w:t>
            </w:r>
            <w:proofErr w:type="spellEnd"/>
          </w:p>
        </w:tc>
      </w:tr>
      <w:tr w:rsidR="000A78B0" w14:paraId="489EFD91" w14:textId="77777777" w:rsidTr="004401F0">
        <w:tc>
          <w:tcPr>
            <w:tcW w:w="5091" w:type="dxa"/>
          </w:tcPr>
          <w:p w14:paraId="7AFF1FD9" w14:textId="41939F22" w:rsidR="000A78B0" w:rsidRDefault="000A78B0" w:rsidP="001B64EA">
            <w:pPr>
              <w:tabs>
                <w:tab w:val="left" w:pos="0"/>
              </w:tabs>
              <w:ind w:left="1136" w:hanging="1136"/>
              <w:jc w:val="center"/>
              <w:rPr>
                <w:lang w:val="es-ES"/>
              </w:rPr>
            </w:pPr>
            <w:r>
              <w:rPr>
                <w:lang w:val="es-ES"/>
              </w:rPr>
              <w:t>TO</w:t>
            </w:r>
          </w:p>
        </w:tc>
        <w:tc>
          <w:tcPr>
            <w:tcW w:w="5092" w:type="dxa"/>
          </w:tcPr>
          <w:p w14:paraId="2875C1F8" w14:textId="355144A7" w:rsidR="000A78B0" w:rsidRPr="00DA3A47" w:rsidRDefault="000A78B0" w:rsidP="004401F0">
            <w:pPr>
              <w:tabs>
                <w:tab w:val="left" w:pos="0"/>
              </w:tabs>
              <w:jc w:val="center"/>
              <w:rPr>
                <w:rFonts w:ascii="Arial Black" w:hAnsi="Arial Black"/>
                <w:lang w:val="es-ES"/>
              </w:rPr>
            </w:pPr>
            <w:proofErr w:type="spellStart"/>
            <w:r>
              <w:rPr>
                <w:rFonts w:ascii="Arial Black" w:hAnsi="Arial Black"/>
                <w:lang w:val="es-ES"/>
              </w:rPr>
              <w:t>to</w:t>
            </w:r>
            <w:proofErr w:type="spellEnd"/>
          </w:p>
        </w:tc>
      </w:tr>
      <w:tr w:rsidR="000A78B0" w14:paraId="56A350FB" w14:textId="77777777" w:rsidTr="004401F0">
        <w:tc>
          <w:tcPr>
            <w:tcW w:w="5091" w:type="dxa"/>
          </w:tcPr>
          <w:p w14:paraId="43C0CE4E" w14:textId="43877525" w:rsidR="000A78B0" w:rsidRDefault="000A78B0" w:rsidP="001B64EA">
            <w:pPr>
              <w:tabs>
                <w:tab w:val="left" w:pos="0"/>
              </w:tabs>
              <w:ind w:left="1136" w:hanging="1136"/>
              <w:jc w:val="center"/>
              <w:rPr>
                <w:lang w:val="es-ES"/>
              </w:rPr>
            </w:pPr>
            <w:r>
              <w:rPr>
                <w:lang w:val="es-ES"/>
              </w:rPr>
              <w:t>IN</w:t>
            </w:r>
          </w:p>
        </w:tc>
        <w:tc>
          <w:tcPr>
            <w:tcW w:w="5092" w:type="dxa"/>
          </w:tcPr>
          <w:p w14:paraId="56B77228" w14:textId="7B35C435" w:rsidR="000A78B0" w:rsidRDefault="000A78B0" w:rsidP="004401F0">
            <w:pPr>
              <w:tabs>
                <w:tab w:val="left" w:pos="0"/>
              </w:tabs>
              <w:jc w:val="center"/>
              <w:rPr>
                <w:rFonts w:ascii="Arial Black" w:hAnsi="Arial Black"/>
                <w:lang w:val="es-ES"/>
              </w:rPr>
            </w:pPr>
            <w:r>
              <w:rPr>
                <w:rFonts w:ascii="Arial Black" w:hAnsi="Arial Black"/>
                <w:lang w:val="es-ES"/>
              </w:rPr>
              <w:t>in</w:t>
            </w:r>
          </w:p>
        </w:tc>
      </w:tr>
      <w:tr w:rsidR="00DA3A47" w14:paraId="61118947" w14:textId="77777777" w:rsidTr="004401F0">
        <w:tc>
          <w:tcPr>
            <w:tcW w:w="5091" w:type="dxa"/>
          </w:tcPr>
          <w:p w14:paraId="6A2FCF98" w14:textId="5C5A815E" w:rsidR="00DA3A47" w:rsidRDefault="00DA3A47" w:rsidP="001B64EA">
            <w:pPr>
              <w:tabs>
                <w:tab w:val="left" w:pos="0"/>
              </w:tabs>
              <w:ind w:left="1136" w:hanging="1136"/>
              <w:jc w:val="center"/>
              <w:rPr>
                <w:lang w:val="es-ES"/>
              </w:rPr>
            </w:pPr>
            <w:r>
              <w:rPr>
                <w:lang w:val="es-ES"/>
              </w:rPr>
              <w:t>(</w:t>
            </w:r>
          </w:p>
        </w:tc>
        <w:tc>
          <w:tcPr>
            <w:tcW w:w="5092" w:type="dxa"/>
          </w:tcPr>
          <w:p w14:paraId="473BED75" w14:textId="1721E305"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12DBAA1D" w14:textId="77777777" w:rsidTr="004401F0">
        <w:tc>
          <w:tcPr>
            <w:tcW w:w="5091" w:type="dxa"/>
          </w:tcPr>
          <w:p w14:paraId="78CC5895" w14:textId="0A0EF190" w:rsidR="00DA3A47" w:rsidRDefault="00DA3A47" w:rsidP="001B64EA">
            <w:pPr>
              <w:tabs>
                <w:tab w:val="left" w:pos="0"/>
              </w:tabs>
              <w:ind w:left="1136" w:hanging="1136"/>
              <w:jc w:val="center"/>
              <w:rPr>
                <w:lang w:val="es-ES"/>
              </w:rPr>
            </w:pPr>
            <w:r>
              <w:rPr>
                <w:lang w:val="es-ES"/>
              </w:rPr>
              <w:t>)</w:t>
            </w:r>
          </w:p>
        </w:tc>
        <w:tc>
          <w:tcPr>
            <w:tcW w:w="5092" w:type="dxa"/>
          </w:tcPr>
          <w:p w14:paraId="526F4CA1" w14:textId="7A55E45F"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7FD780C4" w14:textId="77777777" w:rsidTr="004401F0">
        <w:tc>
          <w:tcPr>
            <w:tcW w:w="5091" w:type="dxa"/>
          </w:tcPr>
          <w:p w14:paraId="1019C40C" w14:textId="49980893" w:rsidR="00DA3A47" w:rsidRPr="00DA3A47" w:rsidRDefault="00DA3A47" w:rsidP="001B64EA">
            <w:pPr>
              <w:tabs>
                <w:tab w:val="left" w:pos="0"/>
              </w:tabs>
              <w:ind w:left="1136" w:hanging="1136"/>
              <w:jc w:val="center"/>
              <w:rPr>
                <w:lang w:val="es-AR"/>
              </w:rPr>
            </w:pPr>
            <w:r>
              <w:rPr>
                <w:lang w:val="es-AR"/>
              </w:rPr>
              <w:t>{</w:t>
            </w:r>
          </w:p>
        </w:tc>
        <w:tc>
          <w:tcPr>
            <w:tcW w:w="5092" w:type="dxa"/>
          </w:tcPr>
          <w:p w14:paraId="4782CBF6" w14:textId="25F06796"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6475FF18" w14:textId="77777777" w:rsidTr="004401F0">
        <w:tc>
          <w:tcPr>
            <w:tcW w:w="5091" w:type="dxa"/>
          </w:tcPr>
          <w:p w14:paraId="0973EEB2" w14:textId="6EA75EE5" w:rsidR="00DA3A47" w:rsidRDefault="00DA3A47" w:rsidP="001B64EA">
            <w:pPr>
              <w:tabs>
                <w:tab w:val="left" w:pos="0"/>
              </w:tabs>
              <w:ind w:left="1136" w:hanging="1136"/>
              <w:jc w:val="center"/>
              <w:rPr>
                <w:lang w:val="es-ES"/>
              </w:rPr>
            </w:pPr>
            <w:r>
              <w:rPr>
                <w:lang w:val="es-ES"/>
              </w:rPr>
              <w:t>}</w:t>
            </w:r>
          </w:p>
        </w:tc>
        <w:tc>
          <w:tcPr>
            <w:tcW w:w="5092" w:type="dxa"/>
          </w:tcPr>
          <w:p w14:paraId="3F98D025" w14:textId="12C2AAA7"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2E805092" w14:textId="77777777" w:rsidTr="004401F0">
        <w:tc>
          <w:tcPr>
            <w:tcW w:w="5091" w:type="dxa"/>
          </w:tcPr>
          <w:p w14:paraId="1DC82BE4" w14:textId="35D0A435" w:rsidR="00DA3A47" w:rsidRPr="00DA3A47" w:rsidRDefault="004A445C" w:rsidP="00DA3A47">
            <w:pPr>
              <w:tabs>
                <w:tab w:val="left" w:pos="0"/>
              </w:tabs>
              <w:ind w:left="1136" w:hanging="1136"/>
              <w:jc w:val="center"/>
              <w:rPr>
                <w:lang w:val="es-ES"/>
              </w:rPr>
            </w:pPr>
            <w:r>
              <w:rPr>
                <w:lang w:val="es-ES"/>
              </w:rPr>
              <w:t>[</w:t>
            </w:r>
          </w:p>
        </w:tc>
        <w:tc>
          <w:tcPr>
            <w:tcW w:w="5092" w:type="dxa"/>
          </w:tcPr>
          <w:p w14:paraId="23487A16" w14:textId="7BD176F3" w:rsidR="00DA3A47" w:rsidRPr="004A445C" w:rsidRDefault="004A445C" w:rsidP="004401F0">
            <w:pPr>
              <w:tabs>
                <w:tab w:val="left" w:pos="0"/>
              </w:tabs>
              <w:jc w:val="center"/>
              <w:rPr>
                <w:rFonts w:ascii="Arial Black" w:hAnsi="Arial Black"/>
                <w:lang w:val="es-AR"/>
              </w:rPr>
            </w:pPr>
            <w:r>
              <w:rPr>
                <w:rFonts w:ascii="Arial Black" w:hAnsi="Arial Black"/>
                <w:lang w:val="es-AR"/>
              </w:rPr>
              <w:t xml:space="preserve"> [</w:t>
            </w:r>
          </w:p>
        </w:tc>
      </w:tr>
      <w:tr w:rsidR="00DA3A47" w14:paraId="1CA8D083" w14:textId="77777777" w:rsidTr="004401F0">
        <w:tc>
          <w:tcPr>
            <w:tcW w:w="5091" w:type="dxa"/>
          </w:tcPr>
          <w:p w14:paraId="0B9FBBD2" w14:textId="20384E16" w:rsidR="00DA3A47" w:rsidRDefault="004A445C" w:rsidP="001B64EA">
            <w:pPr>
              <w:tabs>
                <w:tab w:val="left" w:pos="0"/>
              </w:tabs>
              <w:ind w:left="1136" w:hanging="1136"/>
              <w:jc w:val="center"/>
              <w:rPr>
                <w:lang w:val="es-ES"/>
              </w:rPr>
            </w:pPr>
            <w:r>
              <w:rPr>
                <w:lang w:val="es-ES"/>
              </w:rPr>
              <w:t>]</w:t>
            </w:r>
          </w:p>
        </w:tc>
        <w:tc>
          <w:tcPr>
            <w:tcW w:w="5092" w:type="dxa"/>
          </w:tcPr>
          <w:p w14:paraId="09F52569" w14:textId="2DCD3E24" w:rsidR="00DA3A47" w:rsidRPr="00DA3A47" w:rsidRDefault="004A445C" w:rsidP="004401F0">
            <w:pPr>
              <w:tabs>
                <w:tab w:val="left" w:pos="0"/>
              </w:tabs>
              <w:jc w:val="center"/>
              <w:rPr>
                <w:rFonts w:ascii="Arial Black" w:hAnsi="Arial Black"/>
                <w:lang w:val="es-ES"/>
              </w:rPr>
            </w:pPr>
            <w:r>
              <w:rPr>
                <w:rFonts w:ascii="Arial Black" w:hAnsi="Arial Black"/>
                <w:lang w:val="es-ES"/>
              </w:rPr>
              <w:t>]</w:t>
            </w:r>
          </w:p>
        </w:tc>
      </w:tr>
      <w:tr w:rsidR="00DA3A47" w14:paraId="26EB7B1D" w14:textId="77777777" w:rsidTr="004401F0">
        <w:tc>
          <w:tcPr>
            <w:tcW w:w="5091" w:type="dxa"/>
          </w:tcPr>
          <w:p w14:paraId="1354013E" w14:textId="45D5157E" w:rsidR="00DA3A47" w:rsidRDefault="00DA3A47" w:rsidP="001B64EA">
            <w:pPr>
              <w:tabs>
                <w:tab w:val="left" w:pos="0"/>
              </w:tabs>
              <w:ind w:left="1136" w:hanging="1136"/>
              <w:jc w:val="center"/>
              <w:rPr>
                <w:lang w:val="es-ES"/>
              </w:rPr>
            </w:pPr>
            <w:r>
              <w:rPr>
                <w:lang w:val="es-ES"/>
              </w:rPr>
              <w:t>,</w:t>
            </w:r>
          </w:p>
        </w:tc>
        <w:tc>
          <w:tcPr>
            <w:tcW w:w="5092" w:type="dxa"/>
          </w:tcPr>
          <w:p w14:paraId="18C05E39" w14:textId="7BDF9D55"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36FFC691" w14:textId="77777777" w:rsidTr="004401F0">
        <w:tc>
          <w:tcPr>
            <w:tcW w:w="5091" w:type="dxa"/>
          </w:tcPr>
          <w:p w14:paraId="32DEC92C" w14:textId="1AA660E3" w:rsidR="00DA3A47" w:rsidRDefault="00DA3A47" w:rsidP="001B64EA">
            <w:pPr>
              <w:tabs>
                <w:tab w:val="left" w:pos="0"/>
              </w:tabs>
              <w:ind w:left="1136" w:hanging="1136"/>
              <w:jc w:val="center"/>
              <w:rPr>
                <w:lang w:val="es-ES"/>
              </w:rPr>
            </w:pPr>
            <w:r>
              <w:rPr>
                <w:lang w:val="es-ES"/>
              </w:rPr>
              <w:t>;</w:t>
            </w:r>
          </w:p>
        </w:tc>
        <w:tc>
          <w:tcPr>
            <w:tcW w:w="5092" w:type="dxa"/>
          </w:tcPr>
          <w:p w14:paraId="27D87B52" w14:textId="4CA3C0E9"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596EB019" w14:textId="77777777" w:rsidTr="004401F0">
        <w:tc>
          <w:tcPr>
            <w:tcW w:w="5091" w:type="dxa"/>
          </w:tcPr>
          <w:p w14:paraId="0D7170FC" w14:textId="6E72167C" w:rsidR="00DA3A47" w:rsidRDefault="00EA03E5" w:rsidP="001B64EA">
            <w:pPr>
              <w:tabs>
                <w:tab w:val="left" w:pos="0"/>
              </w:tabs>
              <w:ind w:left="1136" w:hanging="1136"/>
              <w:jc w:val="center"/>
              <w:rPr>
                <w:lang w:val="es-ES"/>
              </w:rPr>
            </w:pPr>
            <w:r>
              <w:rPr>
                <w:lang w:val="es-ES"/>
              </w:rPr>
              <w:t>IS_EQUAL</w:t>
            </w:r>
          </w:p>
        </w:tc>
        <w:tc>
          <w:tcPr>
            <w:tcW w:w="5092" w:type="dxa"/>
          </w:tcPr>
          <w:p w14:paraId="540831E3" w14:textId="78FF84F6" w:rsidR="00DA3A47" w:rsidRPr="00DA3A47" w:rsidRDefault="0053628D" w:rsidP="004401F0">
            <w:pPr>
              <w:tabs>
                <w:tab w:val="left" w:pos="0"/>
              </w:tabs>
              <w:jc w:val="center"/>
              <w:rPr>
                <w:rFonts w:ascii="Arial Black" w:hAnsi="Arial Black"/>
                <w:lang w:val="es-ES"/>
              </w:rPr>
            </w:pPr>
            <w:r>
              <w:rPr>
                <w:rFonts w:ascii="Arial Black" w:hAnsi="Arial Black"/>
                <w:lang w:val="es-ES"/>
              </w:rPr>
              <w:t>==</w:t>
            </w:r>
          </w:p>
        </w:tc>
      </w:tr>
      <w:tr w:rsidR="00DA3A47" w14:paraId="3789911A" w14:textId="77777777" w:rsidTr="004401F0">
        <w:tc>
          <w:tcPr>
            <w:tcW w:w="5091" w:type="dxa"/>
          </w:tcPr>
          <w:p w14:paraId="066698BC" w14:textId="012023A5" w:rsidR="00DA3A47" w:rsidRPr="0053628D" w:rsidRDefault="00EA03E5" w:rsidP="001B64EA">
            <w:pPr>
              <w:tabs>
                <w:tab w:val="left" w:pos="0"/>
              </w:tabs>
              <w:ind w:left="1136" w:hanging="1136"/>
              <w:jc w:val="center"/>
              <w:rPr>
                <w:lang w:val="es-MX"/>
              </w:rPr>
            </w:pPr>
            <w:r>
              <w:rPr>
                <w:lang w:val="es-MX"/>
              </w:rPr>
              <w:t>NOT_EQUAL</w:t>
            </w:r>
          </w:p>
        </w:tc>
        <w:tc>
          <w:tcPr>
            <w:tcW w:w="5092" w:type="dxa"/>
          </w:tcPr>
          <w:p w14:paraId="28FE1C1F" w14:textId="5FC9BA78" w:rsidR="00DA3A47" w:rsidRPr="00DA3A47" w:rsidRDefault="0053628D" w:rsidP="004401F0">
            <w:pPr>
              <w:tabs>
                <w:tab w:val="left" w:pos="0"/>
              </w:tabs>
              <w:jc w:val="center"/>
              <w:rPr>
                <w:rFonts w:ascii="Arial Black" w:hAnsi="Arial Black"/>
                <w:lang w:val="es-ES"/>
              </w:rPr>
            </w:pPr>
            <w:r w:rsidRPr="0053628D">
              <w:rPr>
                <w:rFonts w:ascii="Arial Black" w:hAnsi="Arial Black"/>
                <w:lang w:val="es-ES"/>
              </w:rPr>
              <w:t>!</w:t>
            </w:r>
            <w:r>
              <w:rPr>
                <w:rFonts w:ascii="Arial Black" w:hAnsi="Arial Black"/>
                <w:lang w:val="es-ES"/>
              </w:rPr>
              <w:t>=</w:t>
            </w:r>
          </w:p>
        </w:tc>
      </w:tr>
      <w:tr w:rsidR="00DA3A47" w14:paraId="3F872CC0" w14:textId="77777777" w:rsidTr="004401F0">
        <w:tc>
          <w:tcPr>
            <w:tcW w:w="5091" w:type="dxa"/>
          </w:tcPr>
          <w:p w14:paraId="339062FF" w14:textId="60B1C809" w:rsidR="00DA3A47" w:rsidRDefault="0053628D" w:rsidP="001B64EA">
            <w:pPr>
              <w:tabs>
                <w:tab w:val="left" w:pos="0"/>
              </w:tabs>
              <w:ind w:left="1136" w:hanging="1136"/>
              <w:jc w:val="center"/>
              <w:rPr>
                <w:lang w:val="es-ES"/>
              </w:rPr>
            </w:pPr>
            <w:r>
              <w:rPr>
                <w:lang w:val="es-ES"/>
              </w:rPr>
              <w:t>ID</w:t>
            </w:r>
          </w:p>
        </w:tc>
        <w:tc>
          <w:tcPr>
            <w:tcW w:w="5092" w:type="dxa"/>
          </w:tcPr>
          <w:p w14:paraId="45328E3A" w14:textId="5E416286" w:rsidR="00DA3A47" w:rsidRPr="00DA3A47" w:rsidRDefault="0053628D" w:rsidP="004401F0">
            <w:pPr>
              <w:tabs>
                <w:tab w:val="left" w:pos="0"/>
              </w:tabs>
              <w:jc w:val="center"/>
              <w:rPr>
                <w:rFonts w:ascii="Arial Black" w:hAnsi="Arial Black"/>
                <w:lang w:val="es-ES"/>
              </w:rPr>
            </w:pPr>
            <w:r>
              <w:rPr>
                <w:rFonts w:ascii="Arial Black" w:hAnsi="Arial Black"/>
                <w:lang w:val="es-AR"/>
              </w:rPr>
              <w:t>[A…Z</w:t>
            </w:r>
            <w:r>
              <w:rPr>
                <w:rFonts w:ascii="Arial Black" w:hAnsi="Arial Black"/>
                <w:lang w:val="es-ES"/>
              </w:rPr>
              <w:t>]</w:t>
            </w:r>
          </w:p>
        </w:tc>
      </w:tr>
      <w:tr w:rsidR="00E47DD0" w14:paraId="312CE09F" w14:textId="77777777" w:rsidTr="004401F0">
        <w:tc>
          <w:tcPr>
            <w:tcW w:w="5091" w:type="dxa"/>
          </w:tcPr>
          <w:p w14:paraId="33CB13A0" w14:textId="562751A5" w:rsidR="00E47DD0" w:rsidRDefault="00E47DD0" w:rsidP="001B64EA">
            <w:pPr>
              <w:tabs>
                <w:tab w:val="left" w:pos="0"/>
              </w:tabs>
              <w:ind w:left="1136" w:hanging="1136"/>
              <w:jc w:val="center"/>
              <w:rPr>
                <w:lang w:val="es-ES"/>
              </w:rPr>
            </w:pPr>
            <w:r>
              <w:rPr>
                <w:lang w:val="es-ES"/>
              </w:rPr>
              <w:t>NOT</w:t>
            </w:r>
          </w:p>
        </w:tc>
        <w:tc>
          <w:tcPr>
            <w:tcW w:w="5092" w:type="dxa"/>
          </w:tcPr>
          <w:p w14:paraId="10BCAC5B" w14:textId="382D66B1" w:rsidR="00E47DD0" w:rsidRDefault="00E47DD0" w:rsidP="004401F0">
            <w:pPr>
              <w:tabs>
                <w:tab w:val="left" w:pos="0"/>
              </w:tabs>
              <w:jc w:val="center"/>
              <w:rPr>
                <w:rFonts w:ascii="Arial Black" w:hAnsi="Arial Black"/>
                <w:lang w:val="es-AR"/>
              </w:rPr>
            </w:pPr>
            <w:r>
              <w:rPr>
                <w:rFonts w:ascii="Arial Black" w:hAnsi="Arial Black"/>
                <w:lang w:val="es-AR"/>
              </w:rPr>
              <w:t>!</w:t>
            </w:r>
          </w:p>
        </w:tc>
      </w:tr>
      <w:tr w:rsidR="00E47DD0" w14:paraId="733A6C10" w14:textId="77777777" w:rsidTr="004401F0">
        <w:tc>
          <w:tcPr>
            <w:tcW w:w="5091" w:type="dxa"/>
          </w:tcPr>
          <w:p w14:paraId="5F4589BD" w14:textId="6700216E" w:rsidR="00E47DD0" w:rsidRDefault="00EA03E5" w:rsidP="001B64EA">
            <w:pPr>
              <w:tabs>
                <w:tab w:val="left" w:pos="0"/>
              </w:tabs>
              <w:ind w:left="1136" w:hanging="1136"/>
              <w:jc w:val="center"/>
              <w:rPr>
                <w:lang w:val="es-ES"/>
              </w:rPr>
            </w:pPr>
            <w:r>
              <w:rPr>
                <w:lang w:val="es-ES"/>
              </w:rPr>
              <w:t>AND</w:t>
            </w:r>
          </w:p>
        </w:tc>
        <w:tc>
          <w:tcPr>
            <w:tcW w:w="5092" w:type="dxa"/>
          </w:tcPr>
          <w:p w14:paraId="09C204AF" w14:textId="70967A08" w:rsidR="00E47DD0" w:rsidRDefault="00E47DD0" w:rsidP="004401F0">
            <w:pPr>
              <w:tabs>
                <w:tab w:val="left" w:pos="0"/>
              </w:tabs>
              <w:jc w:val="center"/>
              <w:rPr>
                <w:rFonts w:ascii="Arial Black" w:hAnsi="Arial Black"/>
                <w:lang w:val="es-AR"/>
              </w:rPr>
            </w:pPr>
            <w:r>
              <w:rPr>
                <w:rFonts w:ascii="Arial Black" w:hAnsi="Arial Black"/>
                <w:lang w:val="es-AR"/>
              </w:rPr>
              <w:t>&amp;&amp;</w:t>
            </w:r>
          </w:p>
        </w:tc>
      </w:tr>
      <w:tr w:rsidR="00E47DD0" w14:paraId="46EF3886" w14:textId="77777777" w:rsidTr="004401F0">
        <w:tc>
          <w:tcPr>
            <w:tcW w:w="5091" w:type="dxa"/>
          </w:tcPr>
          <w:p w14:paraId="7633FF15" w14:textId="62BAE654" w:rsidR="00E47DD0" w:rsidRDefault="00EA03E5" w:rsidP="001B64EA">
            <w:pPr>
              <w:tabs>
                <w:tab w:val="left" w:pos="0"/>
              </w:tabs>
              <w:ind w:left="1136" w:hanging="1136"/>
              <w:jc w:val="center"/>
              <w:rPr>
                <w:lang w:val="es-ES"/>
              </w:rPr>
            </w:pPr>
            <w:r>
              <w:rPr>
                <w:lang w:val="es-ES"/>
              </w:rPr>
              <w:t>OR</w:t>
            </w:r>
          </w:p>
        </w:tc>
        <w:tc>
          <w:tcPr>
            <w:tcW w:w="5092" w:type="dxa"/>
          </w:tcPr>
          <w:p w14:paraId="43CDBD98" w14:textId="5D2A19E0" w:rsidR="00E47DD0" w:rsidRDefault="00E47DD0" w:rsidP="004401F0">
            <w:pPr>
              <w:tabs>
                <w:tab w:val="left" w:pos="0"/>
              </w:tabs>
              <w:jc w:val="center"/>
              <w:rPr>
                <w:rFonts w:ascii="Arial Black" w:hAnsi="Arial Black"/>
                <w:lang w:val="es-AR"/>
              </w:rPr>
            </w:pPr>
            <w:r>
              <w:rPr>
                <w:rFonts w:ascii="Arial Black" w:hAnsi="Arial Black"/>
                <w:lang w:val="es-AR"/>
              </w:rPr>
              <w:t>||</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lastRenderedPageBreak/>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proofErr w:type="gramStart"/>
      <w:r w:rsidR="0025447C" w:rsidRPr="009003F8">
        <w:rPr>
          <w:rFonts w:cstheme="minorHAnsi"/>
          <w:sz w:val="20"/>
          <w:szCs w:val="20"/>
        </w:rPr>
        <w:t>”</w:t>
      </w:r>
      <w:r w:rsidR="00110C0D" w:rsidRPr="009003F8">
        <w:rPr>
          <w:rFonts w:cstheme="minorHAnsi"/>
          <w:sz w:val="20"/>
          <w:szCs w:val="20"/>
        </w:rPr>
        <w:t xml:space="preserve"> ]</w:t>
      </w:r>
      <w:proofErr w:type="gramEnd"/>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 xml:space="preserve">&lt;assignment&gt; -&gt; &lt;identifier&gt; = </w:t>
      </w:r>
      <w:proofErr w:type="gramStart"/>
      <w:r w:rsidRPr="009003F8">
        <w:rPr>
          <w:rFonts w:cstheme="minorHAnsi"/>
          <w:sz w:val="20"/>
          <w:szCs w:val="20"/>
        </w:rPr>
        <w:t>(</w:t>
      </w:r>
      <w:r w:rsidR="005A4A1D" w:rsidRPr="009003F8">
        <w:rPr>
          <w:rFonts w:cstheme="minorHAnsi"/>
          <w:sz w:val="20"/>
          <w:szCs w:val="20"/>
        </w:rPr>
        <w:t xml:space="preserve"> </w:t>
      </w:r>
      <w:r w:rsidRPr="009003F8">
        <w:rPr>
          <w:rFonts w:cstheme="minorHAnsi"/>
          <w:sz w:val="20"/>
          <w:szCs w:val="20"/>
        </w:rPr>
        <w:t>&lt;</w:t>
      </w:r>
      <w:proofErr w:type="gramEnd"/>
      <w:r w:rsidRPr="009003F8">
        <w:rPr>
          <w:rFonts w:cstheme="minorHAnsi"/>
          <w:sz w:val="20"/>
          <w:szCs w:val="20"/>
        </w:rPr>
        <w: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 xml:space="preserve">&lt;declaration&gt;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 xml:space="preserve">&gt;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w:t>
      </w:r>
      <w:proofErr w:type="spellStart"/>
      <w:r w:rsidR="001C6CE0" w:rsidRPr="009003F8">
        <w:rPr>
          <w:rFonts w:cstheme="minorHAnsi"/>
          <w:sz w:val="20"/>
          <w:szCs w:val="20"/>
        </w:rPr>
        <w:t>manyTypeElems</w:t>
      </w:r>
      <w:proofErr w:type="spellEnd"/>
      <w:r w:rsidR="001C6CE0" w:rsidRPr="009003F8">
        <w:rPr>
          <w:rFonts w:cstheme="minorHAnsi"/>
          <w:sz w:val="20"/>
          <w:szCs w:val="20"/>
        </w:rPr>
        <w:t>&gt;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 xml:space="preserve">&lt;manyElems&gt; -&gt; </w:t>
      </w:r>
      <w:proofErr w:type="gramStart"/>
      <w:r w:rsidRPr="009003F8">
        <w:rPr>
          <w:rFonts w:cstheme="minorHAnsi"/>
          <w:sz w:val="20"/>
          <w:szCs w:val="20"/>
        </w:rPr>
        <w:t>( &lt;</w:t>
      </w:r>
      <w:proofErr w:type="gramEnd"/>
      <w:r w:rsidRPr="009003F8">
        <w:rPr>
          <w:rFonts w:cstheme="minorHAnsi"/>
          <w:sz w:val="20"/>
          <w:szCs w:val="20"/>
        </w:rPr>
        <w:t>elem&gt; | &lt;set&gt; | &lt;list&gt; ) [</w:t>
      </w:r>
      <w:r w:rsidR="0025447C" w:rsidRPr="009003F8">
        <w:rPr>
          <w:rFonts w:cstheme="minorHAnsi"/>
          <w:sz w:val="20"/>
          <w:szCs w:val="20"/>
        </w:rPr>
        <w:t>“, ”</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lastRenderedPageBreak/>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proofErr w:type="spellStart"/>
      <w:r w:rsidRPr="00612D4F">
        <w:rPr>
          <w:u w:val="single"/>
        </w:rPr>
        <w:t>Asignación</w:t>
      </w:r>
      <w:proofErr w:type="spellEnd"/>
    </w:p>
    <w:p w14:paraId="21EA7BF4" w14:textId="15B69AEB" w:rsidR="00147E54" w:rsidRPr="00A066C1" w:rsidRDefault="00AF187F" w:rsidP="00BC6393">
      <w:pPr>
        <w:pStyle w:val="Prrafodelista"/>
        <w:ind w:left="0"/>
        <w:rPr>
          <w:b/>
          <w:bCs/>
        </w:rPr>
      </w:pPr>
      <w:r w:rsidRPr="00A066C1">
        <w:t>&lt;a</w:t>
      </w:r>
      <w:r w:rsidR="006A5B45" w:rsidRPr="00A066C1">
        <w:t>s</w:t>
      </w:r>
      <w:r w:rsidRPr="00A066C1">
        <w:t>sign</w:t>
      </w:r>
      <w:proofErr w:type="gramStart"/>
      <w:r w:rsidRPr="00A066C1">
        <w:t>&gt;  -</w:t>
      </w:r>
      <w:proofErr w:type="gramEnd"/>
      <w:r w:rsidRPr="00A066C1">
        <w:t xml:space="preserve">&gt;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t>&lt;</w:t>
      </w:r>
      <w:proofErr w:type="spellStart"/>
      <w:r>
        <w:rPr>
          <w:lang w:val="es-ES"/>
        </w:rPr>
        <w:t>a</w:t>
      </w:r>
      <w:r w:rsidR="006A5B45">
        <w:rPr>
          <w:lang w:val="es-ES"/>
        </w:rPr>
        <w:t>s</w:t>
      </w:r>
      <w:r>
        <w:rPr>
          <w:lang w:val="es-ES"/>
        </w:rPr>
        <w:t>sign_mult</w:t>
      </w:r>
      <w:proofErr w:type="spellEnd"/>
      <w:r>
        <w:rPr>
          <w:lang w:val="es-ES"/>
        </w:rPr>
        <w:t xml:space="preserve">&gt; -&gt; </w:t>
      </w:r>
      <w:proofErr w:type="gramStart"/>
      <w:r w:rsidRPr="00947AF5">
        <w:rPr>
          <w:rFonts w:ascii="Arial Black" w:hAnsi="Arial Black"/>
          <w:lang w:val="es-ES"/>
        </w:rPr>
        <w:t>(</w:t>
      </w:r>
      <w:r>
        <w:rPr>
          <w:lang w:val="es-ES"/>
        </w:rPr>
        <w:t xml:space="preserve"> &lt;</w:t>
      </w:r>
      <w:proofErr w:type="spellStart"/>
      <w:proofErr w:type="gramEnd"/>
      <w:r>
        <w:rPr>
          <w:lang w:val="es-ES"/>
        </w:rPr>
        <w:t>lista_id</w:t>
      </w:r>
      <w:proofErr w:type="spellEnd"/>
      <w:r>
        <w:rPr>
          <w:lang w:val="es-ES"/>
        </w:rPr>
        <w:t xml:space="preserve">&gt;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 xml:space="preserve">&gt;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&lt;</w:t>
      </w:r>
      <w:proofErr w:type="spellStart"/>
      <w:r>
        <w:rPr>
          <w:lang w:val="es-ES"/>
        </w:rPr>
        <w:t>lista_id</w:t>
      </w:r>
      <w:proofErr w:type="spellEnd"/>
      <w:r>
        <w:rPr>
          <w:lang w:val="es-ES"/>
        </w:rPr>
        <w:t xml:space="preserve">&gt;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w:t>
      </w:r>
      <w:proofErr w:type="gramStart"/>
      <w:r w:rsidR="00A066C1" w:rsidRPr="00A066C1">
        <w:rPr>
          <w:rFonts w:ascii="Arial Black" w:hAnsi="Arial Black"/>
          <w:lang w:val="es-AR"/>
        </w:rPr>
        <w:t>ID</w:t>
      </w:r>
      <w:r>
        <w:rPr>
          <w:lang w:val="es-ES"/>
        </w:rPr>
        <w:t xml:space="preserve"> </w:t>
      </w:r>
      <w:r w:rsidRPr="00947AF5">
        <w:rPr>
          <w:rFonts w:ascii="Arial Black" w:hAnsi="Arial Black"/>
          <w:lang w:val="es-ES"/>
        </w:rPr>
        <w:t>,</w:t>
      </w:r>
      <w:proofErr w:type="gramEnd"/>
      <w:r>
        <w:rPr>
          <w:rFonts w:ascii="Arial Black" w:hAnsi="Arial Black"/>
          <w:lang w:val="es-ES"/>
        </w:rPr>
        <w:t xml:space="preserve"> </w:t>
      </w:r>
      <w:r>
        <w:rPr>
          <w:lang w:val="es-ES"/>
        </w:rPr>
        <w:t>&lt;</w:t>
      </w:r>
      <w:proofErr w:type="spellStart"/>
      <w:r>
        <w:rPr>
          <w:lang w:val="es-ES"/>
        </w:rPr>
        <w:t>lista_id</w:t>
      </w:r>
      <w:proofErr w:type="spellEnd"/>
      <w:r>
        <w:rPr>
          <w:lang w:val="es-ES"/>
        </w:rPr>
        <w:t>&gt;</w:t>
      </w:r>
    </w:p>
    <w:p w14:paraId="51556307" w14:textId="133F3E08" w:rsidR="00947AF5" w:rsidRDefault="00947AF5" w:rsidP="00BC6393">
      <w:pPr>
        <w:spacing w:after="0"/>
        <w:rPr>
          <w:lang w:val="es-ES"/>
        </w:rPr>
      </w:pPr>
      <w:r>
        <w:rPr>
          <w:lang w:val="es-ES"/>
        </w:rPr>
        <w:t>&lt;</w:t>
      </w:r>
      <w:proofErr w:type="spellStart"/>
      <w:r>
        <w:rPr>
          <w:lang w:val="es-ES"/>
        </w:rPr>
        <w:t>lista_expr</w:t>
      </w:r>
      <w:proofErr w:type="spellEnd"/>
      <w:r>
        <w:rPr>
          <w:lang w:val="es-ES"/>
        </w:rPr>
        <w:t>&gt; -&gt; &lt;</w:t>
      </w:r>
      <w:proofErr w:type="spellStart"/>
      <w:r>
        <w:rPr>
          <w:lang w:val="es-ES"/>
        </w:rPr>
        <w:t>expr</w:t>
      </w:r>
      <w:proofErr w:type="spellEnd"/>
      <w:r>
        <w:rPr>
          <w:lang w:val="es-ES"/>
        </w:rPr>
        <w:t>&gt; | &lt;</w:t>
      </w:r>
      <w:proofErr w:type="spellStart"/>
      <w:r>
        <w:rPr>
          <w:lang w:val="es-ES"/>
        </w:rPr>
        <w:t>expr</w:t>
      </w:r>
      <w:proofErr w:type="spellEnd"/>
      <w:proofErr w:type="gramStart"/>
      <w:r>
        <w:rPr>
          <w:lang w:val="es-ES"/>
        </w:rPr>
        <w:t xml:space="preserve">&gt; </w:t>
      </w:r>
      <w:r w:rsidRPr="00947AF5">
        <w:rPr>
          <w:rFonts w:ascii="Arial Black" w:hAnsi="Arial Black"/>
          <w:lang w:val="es-ES"/>
        </w:rPr>
        <w:t>,</w:t>
      </w:r>
      <w:proofErr w:type="gramEnd"/>
      <w:r>
        <w:rPr>
          <w:lang w:val="es-ES"/>
        </w:rPr>
        <w:t xml:space="preserve"> &lt;</w:t>
      </w:r>
      <w:proofErr w:type="spellStart"/>
      <w:r>
        <w:rPr>
          <w:lang w:val="es-ES"/>
        </w:rPr>
        <w:t>lista_expr</w:t>
      </w:r>
      <w:proofErr w:type="spellEnd"/>
      <w:r>
        <w:rPr>
          <w:lang w:val="es-ES"/>
        </w:rPr>
        <w:t>&gt;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proofErr w:type="gramStart"/>
      <w:r w:rsidRPr="006208C0">
        <w:rPr>
          <w:rFonts w:ascii="Arial Black" w:hAnsi="Arial Black"/>
          <w:bCs/>
        </w:rPr>
        <w:t>(</w:t>
      </w:r>
      <w:r w:rsidRPr="006208C0">
        <w:rPr>
          <w:bCs/>
        </w:rPr>
        <w:t xml:space="preserve"> &lt;</w:t>
      </w:r>
      <w:proofErr w:type="gramEnd"/>
      <w:r w:rsidRPr="006208C0">
        <w:rPr>
          <w:bCs/>
        </w:rPr>
        <w: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lastRenderedPageBreak/>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 xml:space="preserve">que el </w:t>
      </w:r>
      <w:proofErr w:type="spellStart"/>
      <w:r w:rsidRPr="00115ABA">
        <w:rPr>
          <w:lang w:val="es-ES"/>
        </w:rPr>
        <w:t>parser</w:t>
      </w:r>
      <w:proofErr w:type="spellEnd"/>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w:t>
      </w:r>
      <w:proofErr w:type="gramStart"/>
      <w:r>
        <w:rPr>
          <w:lang w:val="es-ES"/>
        </w:rPr>
        <w:t>ejemplo</w:t>
      </w:r>
      <w:proofErr w:type="gramEnd"/>
      <w:r>
        <w:rPr>
          <w:lang w:val="es-ES"/>
        </w:rPr>
        <w:t xml:space="preserve"> el símbolo “+” generalmente se utiliza para especificar la adición de enteros y la adición de números de punto flotante. Algunos lenguajes, como Java, también lo utilizan para la concatenación de cadenas. Este uso múltiple de un operador se 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proofErr w:type="spellStart"/>
      <w:r w:rsidR="000E725D" w:rsidRPr="006208C0">
        <w:t>is_equal</w:t>
      </w:r>
      <w:proofErr w:type="spellEnd"/>
      <w:r w:rsidRPr="006208C0">
        <w:t>&gt;</w:t>
      </w:r>
      <w:r w:rsidR="000E725D" w:rsidRPr="006208C0">
        <w:t xml:space="preserve"> -&gt; &lt;expr&gt; == &lt;expr&gt;</w:t>
      </w:r>
    </w:p>
    <w:p w14:paraId="604A3E56" w14:textId="1B46487B" w:rsidR="009003F8" w:rsidRDefault="000E725D" w:rsidP="00BC6393">
      <w:pPr>
        <w:spacing w:after="0" w:line="240" w:lineRule="auto"/>
        <w:rPr>
          <w:lang w:val="es-ES"/>
        </w:rPr>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Pr>
          <w:lang w:val="es-ES"/>
        </w:rPr>
        <w:t>&lt;</w:t>
      </w:r>
      <w:proofErr w:type="spellStart"/>
      <w:r>
        <w:rPr>
          <w:lang w:val="es-ES"/>
        </w:rPr>
        <w:t>expr</w:t>
      </w:r>
      <w:proofErr w:type="spellEnd"/>
      <w:r>
        <w:rPr>
          <w:lang w:val="es-ES"/>
        </w:rPr>
        <w:t>&gt;</w:t>
      </w:r>
    </w:p>
    <w:p w14:paraId="1929076D" w14:textId="65952683" w:rsidR="00C54066" w:rsidRDefault="00C54066" w:rsidP="00BC6393">
      <w:pPr>
        <w:spacing w:after="0" w:line="240" w:lineRule="auto"/>
        <w:rPr>
          <w:lang w:val="es-ES"/>
        </w:rPr>
      </w:pPr>
    </w:p>
    <w:p w14:paraId="044B463E" w14:textId="77777777" w:rsidR="000E725D" w:rsidRPr="002D153A" w:rsidRDefault="000E725D" w:rsidP="00BC6393">
      <w:pPr>
        <w:spacing w:after="0" w:line="240" w:lineRule="auto"/>
        <w:rPr>
          <w:lang w:val="es-ES"/>
        </w:rPr>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proofErr w:type="spellStart"/>
      <w:r w:rsidR="00E47DD0">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rsidR="00E47DD0">
        <w:t>logic_</w:t>
      </w:r>
      <w:r w:rsidRPr="0029754F">
        <w:t>expr</w:t>
      </w:r>
      <w:proofErr w:type="spellEnd"/>
      <w:r w:rsidRPr="0029754F">
        <w:t>&gt;</w:t>
      </w:r>
    </w:p>
    <w:p w14:paraId="0D301E77" w14:textId="03195616" w:rsidR="008938D5" w:rsidRDefault="008938D5" w:rsidP="00E2531A">
      <w:pPr>
        <w:spacing w:after="0" w:line="240" w:lineRule="auto"/>
      </w:pPr>
      <w:r w:rsidRPr="0029754F">
        <w:t>&lt;or&gt; -&gt; &lt;</w:t>
      </w:r>
      <w:proofErr w:type="spellStart"/>
      <w:r w:rsidR="00E47DD0">
        <w:t>logic_</w:t>
      </w:r>
      <w:r w:rsidRPr="0029754F">
        <w:t>expr</w:t>
      </w:r>
      <w:proofErr w:type="spellEnd"/>
      <w:r w:rsidRPr="0029754F">
        <w:t xml:space="preserve">&gt; </w:t>
      </w:r>
      <w:r w:rsidRPr="0029754F">
        <w:rPr>
          <w:rFonts w:ascii="Arial Black" w:hAnsi="Arial Black"/>
        </w:rPr>
        <w:t>||</w:t>
      </w:r>
      <w:r w:rsidRPr="0029754F">
        <w:t xml:space="preserve"> &lt;</w:t>
      </w:r>
      <w:proofErr w:type="spellStart"/>
      <w:r w:rsidR="00E47DD0">
        <w:t>logic_</w:t>
      </w:r>
      <w:r w:rsidRPr="0029754F">
        <w:t>expr</w:t>
      </w:r>
      <w:proofErr w:type="spellEnd"/>
      <w:r w:rsidRPr="0029754F">
        <w:t>&gt;</w:t>
      </w:r>
    </w:p>
    <w:p w14:paraId="7E082ABB" w14:textId="60CDAE9D" w:rsidR="00E47DD0" w:rsidRDefault="00E47DD0" w:rsidP="00E2531A">
      <w:pPr>
        <w:spacing w:after="0" w:line="240" w:lineRule="auto"/>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03011F5E" w14:textId="046C8007" w:rsidR="00C54066" w:rsidRPr="0029754F" w:rsidRDefault="00C54066" w:rsidP="00E2531A">
      <w:pPr>
        <w:spacing w:after="0" w:line="240" w:lineRule="auto"/>
      </w:pPr>
      <w:r>
        <w:t>&lt;</w:t>
      </w:r>
      <w:proofErr w:type="spellStart"/>
      <w:r w:rsidR="00E47DD0">
        <w:t>logic_</w:t>
      </w:r>
      <w:r>
        <w:t>expr</w:t>
      </w:r>
      <w:proofErr w:type="spellEnd"/>
      <w:r>
        <w:t xml:space="preserve">&gt; -&gt; </w:t>
      </w:r>
      <w:r w:rsidR="00F9276B">
        <w:t>&lt;and&gt; | &lt;or&gt; | &lt;not&gt; | &lt;</w:t>
      </w:r>
      <w:proofErr w:type="spellStart"/>
      <w:r w:rsidR="00F9276B">
        <w:t>is_equal</w:t>
      </w:r>
      <w:proofErr w:type="spellEnd"/>
      <w:r w:rsidR="00F9276B">
        <w:t>&gt; | &lt;</w:t>
      </w:r>
      <w:proofErr w:type="spellStart"/>
      <w:r w:rsidR="00F9276B">
        <w:t>not_equal</w:t>
      </w:r>
      <w:proofErr w:type="spellEnd"/>
      <w:r w:rsidR="00F9276B">
        <w:t xml:space="preserve">&gt; | </w:t>
      </w:r>
      <w:r w:rsidR="00F9276B" w:rsidRPr="00EA03E5">
        <w:rPr>
          <w:rFonts w:ascii="Arial Black" w:hAnsi="Arial Black"/>
        </w:rPr>
        <w:t>(</w:t>
      </w:r>
      <w:r w:rsidR="00F9276B">
        <w:t>&lt;</w:t>
      </w:r>
      <w:proofErr w:type="spellStart"/>
      <w:r w:rsidR="00F9276B">
        <w:t>logic_expr</w:t>
      </w:r>
      <w:proofErr w:type="spellEnd"/>
      <w:r w:rsidR="00F9276B">
        <w:t>&gt;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6D814F44" w14:textId="77777777" w:rsidR="00BC6393" w:rsidRPr="009D0954" w:rsidRDefault="00BC6393" w:rsidP="00BC6393">
      <w:pPr>
        <w:rPr>
          <w:lang w:val="es-ES"/>
        </w:rPr>
      </w:pPr>
      <w:r>
        <w:rPr>
          <w:lang w:val="es-ES"/>
        </w:rPr>
        <w:t>---&gt;Explique sobre la ambigüedad de la sentencia if</w:t>
      </w:r>
    </w:p>
    <w:p w14:paraId="1E8777AA" w14:textId="5AA5CD20"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&lt;if&gt; -</w:t>
      </w:r>
      <w:proofErr w:type="gramStart"/>
      <w:r w:rsidRPr="0029754F">
        <w:t xml:space="preserve">&gt;  </w:t>
      </w:r>
      <w:r w:rsidRPr="0029754F">
        <w:rPr>
          <w:rFonts w:ascii="Arial Black" w:hAnsi="Arial Black"/>
        </w:rPr>
        <w:t>if</w:t>
      </w:r>
      <w:proofErr w:type="gramEnd"/>
      <w:r w:rsidRPr="0029754F">
        <w:t xml:space="preserve"> </w:t>
      </w:r>
      <w:r w:rsidRPr="0029754F">
        <w:rPr>
          <w:rFonts w:ascii="Arial Black" w:hAnsi="Arial Black"/>
        </w:rPr>
        <w:t>(</w:t>
      </w:r>
      <w:r w:rsidRPr="0029754F">
        <w:t xml:space="preserve"> &lt;</w:t>
      </w:r>
      <w:proofErr w:type="spellStart"/>
      <w:r w:rsidR="00147E54">
        <w:t>logic_</w:t>
      </w:r>
      <w:r w:rsidRPr="0029754F">
        <w:t>expr</w:t>
      </w:r>
      <w:proofErr w:type="spellEnd"/>
      <w:r w:rsidRPr="0029754F">
        <w:t xml:space="preserve">&gt;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w:t>
      </w:r>
      <w:proofErr w:type="gramStart"/>
      <w:r w:rsidRPr="00DB61C2">
        <w:rPr>
          <w:rFonts w:cstheme="minorHAnsi"/>
        </w:rPr>
        <w:t>( &lt;</w:t>
      </w:r>
      <w:proofErr w:type="spellStart"/>
      <w:proofErr w:type="gramEnd"/>
      <w:r w:rsidRPr="00DB61C2">
        <w:rPr>
          <w:rFonts w:cstheme="minorHAnsi"/>
        </w:rPr>
        <w:t>expresion</w:t>
      </w:r>
      <w:proofErr w:type="spellEnd"/>
      <w:r w:rsidRPr="00DB61C2">
        <w:rPr>
          <w:rFonts w:cstheme="minorHAnsi"/>
        </w:rPr>
        <w:t>&gt; ) &lt;</w:t>
      </w:r>
      <w:proofErr w:type="spellStart"/>
      <w:r w:rsidRPr="00DB61C2">
        <w:rPr>
          <w:rFonts w:cstheme="minorHAnsi"/>
        </w:rPr>
        <w:t>sentencias</w:t>
      </w:r>
      <w:proofErr w:type="spellEnd"/>
      <w:r w:rsidRPr="00DB61C2">
        <w:rPr>
          <w:rFonts w:cstheme="minorHAnsi"/>
        </w:rPr>
        <w:t>&gt; [</w:t>
      </w:r>
      <w:r w:rsidRPr="00DB61C2">
        <w:rPr>
          <w:rFonts w:ascii="Arial Black" w:hAnsi="Arial Black" w:cstheme="minorHAnsi"/>
        </w:rPr>
        <w:t>else</w:t>
      </w:r>
      <w:r w:rsidRPr="00DB61C2">
        <w:rPr>
          <w:rFonts w:cstheme="minorHAnsi"/>
        </w:rPr>
        <w:t xml:space="preserve"> &lt;</w:t>
      </w:r>
      <w:proofErr w:type="spellStart"/>
      <w:r w:rsidRPr="00DB61C2">
        <w:rPr>
          <w:rFonts w:cstheme="minorHAnsi"/>
        </w:rPr>
        <w:t>sentencias</w:t>
      </w:r>
      <w:proofErr w:type="spellEnd"/>
      <w:r w:rsidRPr="00DB61C2">
        <w:rPr>
          <w:rFonts w:cstheme="minorHAnsi"/>
        </w:rPr>
        <w:t>&gt;]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proofErr w:type="gramStart"/>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spellStart"/>
      <w:proofErr w:type="gramEnd"/>
      <w:r w:rsidR="007A33F8">
        <w:rPr>
          <w:rFonts w:cstheme="minorHAnsi"/>
        </w:rPr>
        <w:t>statement_list</w:t>
      </w:r>
      <w:proofErr w:type="spellEnd"/>
      <w:r w:rsidR="007A33F8">
        <w:rPr>
          <w:rFonts w:cstheme="minorHAnsi"/>
        </w:rPr>
        <w:t xml:space="preserve">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proofErr w:type="spellStart"/>
      <w:r w:rsidR="007A33F8">
        <w:rPr>
          <w:rFonts w:cstheme="minorHAnsi"/>
        </w:rPr>
        <w:t>statement_list</w:t>
      </w:r>
      <w:proofErr w:type="spellEnd"/>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proofErr w:type="gramStart"/>
      <w:r>
        <w:rPr>
          <w:rFonts w:ascii="Arial Black" w:hAnsi="Arial Black" w:cstheme="minorHAnsi"/>
        </w:rPr>
        <w:t>(</w:t>
      </w:r>
      <w:r w:rsidR="004A5742">
        <w:rPr>
          <w:rFonts w:ascii="Arial Black" w:hAnsi="Arial Black" w:cstheme="minorHAnsi"/>
        </w:rPr>
        <w:t xml:space="preserve"> </w:t>
      </w:r>
      <w:r>
        <w:rPr>
          <w:rFonts w:cstheme="minorHAnsi"/>
        </w:rPr>
        <w:t>&lt;</w:t>
      </w:r>
      <w:proofErr w:type="spellStart"/>
      <w:proofErr w:type="gramEnd"/>
      <w:r w:rsidR="007A33F8">
        <w:rPr>
          <w:rFonts w:cstheme="minorHAnsi"/>
        </w:rPr>
        <w:t>logic_</w:t>
      </w:r>
      <w:r>
        <w:rPr>
          <w:rFonts w:cstheme="minorHAnsi"/>
        </w:rPr>
        <w:t>expr</w:t>
      </w:r>
      <w:proofErr w:type="spellEnd"/>
      <w:r>
        <w:rPr>
          <w:rFonts w:cstheme="minorHAnsi"/>
        </w:rPr>
        <w:t>&gt;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w:t>
      </w:r>
      <w:proofErr w:type="spellStart"/>
      <w:r w:rsidR="007A33F8">
        <w:rPr>
          <w:rFonts w:cstheme="minorHAnsi"/>
        </w:rPr>
        <w:t>statement_list</w:t>
      </w:r>
      <w:proofErr w:type="spellEnd"/>
      <w:r w:rsidR="007A33F8">
        <w:rPr>
          <w:rFonts w:cstheme="minorHAnsi"/>
        </w:rPr>
        <w:t xml:space="preserve">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w:t>
      </w:r>
      <w:proofErr w:type="spellStart"/>
      <w:r w:rsidRPr="00612D4F">
        <w:t>asign</w:t>
      </w:r>
      <w:proofErr w:type="spellEnd"/>
      <w:proofErr w:type="gramStart"/>
      <w:r w:rsidRPr="00612D4F">
        <w:t>&gt;  -</w:t>
      </w:r>
      <w:proofErr w:type="gramEnd"/>
      <w:r w:rsidRPr="00612D4F">
        <w:t xml:space="preserve">&gt;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&lt;</w:t>
      </w:r>
      <w:proofErr w:type="spellStart"/>
      <w:r w:rsidRPr="002069A0">
        <w:t>asign_mult</w:t>
      </w:r>
      <w:proofErr w:type="spellEnd"/>
      <w:r w:rsidRPr="002069A0">
        <w:t xml:space="preserve">&gt; -&gt; </w:t>
      </w:r>
      <w:proofErr w:type="gramStart"/>
      <w:r w:rsidRPr="002069A0">
        <w:rPr>
          <w:rFonts w:ascii="Arial Black" w:hAnsi="Arial Black"/>
        </w:rPr>
        <w:t>(</w:t>
      </w:r>
      <w:r w:rsidRPr="002069A0">
        <w:t xml:space="preserve"> &lt;</w:t>
      </w:r>
      <w:proofErr w:type="spellStart"/>
      <w:proofErr w:type="gramEnd"/>
      <w:r w:rsidR="002069A0">
        <w:t>id_list</w:t>
      </w:r>
      <w:proofErr w:type="spellEnd"/>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proofErr w:type="spellStart"/>
      <w:r w:rsidR="002069A0" w:rsidRPr="002069A0">
        <w:t>expr_list</w:t>
      </w:r>
      <w:proofErr w:type="spellEnd"/>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proofErr w:type="spellStart"/>
      <w:r w:rsidR="002069A0">
        <w:t>id_list</w:t>
      </w:r>
      <w:proofErr w:type="spellEnd"/>
      <w:r w:rsidR="002069A0" w:rsidRPr="002069A0">
        <w:t xml:space="preserve"> </w:t>
      </w:r>
      <w:r w:rsidRPr="002069A0">
        <w:t xml:space="preserve">&gt; -&gt; id | </w:t>
      </w:r>
      <w:proofErr w:type="gramStart"/>
      <w:r w:rsidRPr="002069A0">
        <w:t xml:space="preserve">id </w:t>
      </w:r>
      <w:r w:rsidRPr="002069A0">
        <w:rPr>
          <w:rFonts w:ascii="Arial Black" w:hAnsi="Arial Black"/>
        </w:rPr>
        <w:t>,</w:t>
      </w:r>
      <w:proofErr w:type="gramEnd"/>
      <w:r w:rsidRPr="002069A0">
        <w:rPr>
          <w:rFonts w:ascii="Arial Black" w:hAnsi="Arial Black"/>
        </w:rPr>
        <w:t xml:space="preserve"> </w:t>
      </w:r>
      <w:r w:rsidRPr="002069A0">
        <w:t>&lt;</w:t>
      </w:r>
      <w:r w:rsidR="002069A0" w:rsidRPr="002069A0">
        <w:t xml:space="preserve"> </w:t>
      </w:r>
      <w:proofErr w:type="spellStart"/>
      <w:r w:rsidR="002069A0">
        <w:t>id_list</w:t>
      </w:r>
      <w:proofErr w:type="spellEnd"/>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proofErr w:type="spellStart"/>
      <w:r w:rsidR="002069A0" w:rsidRPr="002069A0">
        <w:t>expr_list</w:t>
      </w:r>
      <w:proofErr w:type="spellEnd"/>
      <w:r w:rsidRPr="002069A0">
        <w:t>&gt; -&gt; &lt;expr&gt; | &lt;expr</w:t>
      </w:r>
      <w:proofErr w:type="gramStart"/>
      <w:r w:rsidRPr="002069A0">
        <w:t xml:space="preserve">&gt; </w:t>
      </w:r>
      <w:r w:rsidRPr="002069A0">
        <w:rPr>
          <w:rFonts w:ascii="Arial Black" w:hAnsi="Arial Black"/>
        </w:rPr>
        <w:t>,</w:t>
      </w:r>
      <w:proofErr w:type="gramEnd"/>
      <w:r w:rsidRPr="002069A0">
        <w:t xml:space="preserve"> &lt;</w:t>
      </w:r>
      <w:proofErr w:type="spellStart"/>
      <w:r w:rsidR="002069A0" w:rsidRPr="002069A0">
        <w:t>expr_list</w:t>
      </w:r>
      <w:proofErr w:type="spellEnd"/>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proofErr w:type="gramStart"/>
      <w:r w:rsidRPr="002069A0">
        <w:rPr>
          <w:rFonts w:ascii="Arial Black" w:hAnsi="Arial Black" w:cstheme="minorHAnsi"/>
        </w:rPr>
        <w:t>{</w:t>
      </w:r>
      <w:r>
        <w:rPr>
          <w:rFonts w:cstheme="minorHAnsi"/>
        </w:rPr>
        <w:t xml:space="preserve"> &lt;</w:t>
      </w:r>
      <w:proofErr w:type="spellStart"/>
      <w:proofErr w:type="gramEnd"/>
      <w:r w:rsidRPr="002069A0">
        <w:t>expr_list</w:t>
      </w:r>
      <w:proofErr w:type="spellEnd"/>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w:t>
      </w:r>
      <w:proofErr w:type="spellStart"/>
      <w:r w:rsidRPr="002069A0">
        <w:rPr>
          <w:rFonts w:cstheme="minorHAnsi"/>
        </w:rPr>
        <w:t>expr_list</w:t>
      </w:r>
      <w:proofErr w:type="spellEnd"/>
      <w:r w:rsidRPr="002069A0">
        <w:rPr>
          <w:rFonts w:cstheme="minorHAnsi"/>
        </w:rPr>
        <w: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lastRenderedPageBreak/>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w:t>
      </w:r>
      <w:proofErr w:type="spellStart"/>
      <w:r w:rsidRPr="006208C0">
        <w:t>is_equal</w:t>
      </w:r>
      <w:proofErr w:type="spellEnd"/>
      <w:r w:rsidRPr="006208C0">
        <w:t>&gt; -&gt; &lt;expr&gt; == &lt;expr&gt;</w:t>
      </w:r>
    </w:p>
    <w:p w14:paraId="629D0FF8" w14:textId="77777777" w:rsidR="005C4FDA" w:rsidRPr="005C4FDA" w:rsidRDefault="00F3185A" w:rsidP="005C4FDA">
      <w:pPr>
        <w:pStyle w:val="Prrafodelista"/>
        <w:ind w:left="0"/>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5C4FDA">
        <w:t>&lt;expr&gt;</w:t>
      </w:r>
    </w:p>
    <w:p w14:paraId="0ECC3397" w14:textId="77777777" w:rsidR="00E47DD0" w:rsidRDefault="00F3185A" w:rsidP="00E47DD0">
      <w:pPr>
        <w:pStyle w:val="Prrafodelista"/>
        <w:ind w:left="0"/>
        <w:rPr>
          <w:rFonts w:cstheme="minorHAnsi"/>
        </w:rPr>
      </w:pPr>
      <w:r w:rsidRPr="00E47DD0">
        <w:t>&lt;if&gt; -</w:t>
      </w:r>
      <w:proofErr w:type="gramStart"/>
      <w:r w:rsidRPr="00E47DD0">
        <w:t xml:space="preserve">&gt;  </w:t>
      </w:r>
      <w:r w:rsidR="00E47DD0" w:rsidRPr="00E47DD0">
        <w:rPr>
          <w:rFonts w:ascii="Arial Black" w:hAnsi="Arial Black"/>
        </w:rPr>
        <w:t>IF</w:t>
      </w:r>
      <w:proofErr w:type="gramEnd"/>
      <w:r w:rsidR="00E47DD0" w:rsidRPr="00E47DD0">
        <w:rPr>
          <w:rFonts w:ascii="Arial Black" w:hAnsi="Arial Black"/>
        </w:rPr>
        <w:t xml:space="preserve"> </w:t>
      </w:r>
      <w:r w:rsidRPr="00E47DD0">
        <w:rPr>
          <w:rFonts w:ascii="Arial Black" w:hAnsi="Arial Black"/>
        </w:rPr>
        <w:t>(</w:t>
      </w:r>
      <w:r w:rsidRPr="00E47DD0">
        <w:t xml:space="preserve"> &lt;</w:t>
      </w:r>
      <w:proofErr w:type="spellStart"/>
      <w:r w:rsidRPr="00E47DD0">
        <w:t>expresion</w:t>
      </w:r>
      <w:proofErr w:type="spellEnd"/>
      <w:r w:rsidRPr="00E47DD0">
        <w:t xml:space="preserve">&gt; </w:t>
      </w:r>
      <w:r w:rsidRPr="00E47DD0">
        <w:rPr>
          <w:rFonts w:ascii="Arial Black" w:hAnsi="Arial Black"/>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 xml:space="preserve">&gt;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w:t>
      </w:r>
      <w:proofErr w:type="spellStart"/>
      <w:r w:rsidRPr="00E47DD0">
        <w:rPr>
          <w:rFonts w:cstheme="minorHAnsi"/>
        </w:rPr>
        <w:t>expresion</w:t>
      </w:r>
      <w:proofErr w:type="spellEnd"/>
      <w:r w:rsidRPr="00E47DD0">
        <w:rPr>
          <w:rFonts w:cstheme="minorHAnsi"/>
        </w:rPr>
        <w:t>&gt;</w:t>
      </w:r>
      <w:r w:rsidRPr="00E47DD0">
        <w:rPr>
          <w:rFonts w:ascii="Arial Black" w:hAnsi="Arial Black" w:cstheme="minorHAnsi"/>
        </w:rPr>
        <w:t>)</w:t>
      </w:r>
      <w:r w:rsidRPr="00E47DD0">
        <w:rPr>
          <w:rFonts w:cstheme="minorHAnsi"/>
        </w:rPr>
        <w:t xml:space="preserve"> &lt;</w:t>
      </w:r>
      <w:proofErr w:type="spellStart"/>
      <w:r w:rsidRPr="00E47DD0">
        <w:rPr>
          <w:rFonts w:cstheme="minorHAnsi"/>
        </w:rPr>
        <w:t>sentencias</w:t>
      </w:r>
      <w:proofErr w:type="spellEnd"/>
      <w:r w:rsidRPr="00E47DD0">
        <w:rPr>
          <w:rFonts w:cstheme="minorHAnsi"/>
        </w:rPr>
        <w:t xml:space="preserve">&gt;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proofErr w:type="gramStart"/>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proofErr w:type="gramEnd"/>
      <w:r>
        <w:rPr>
          <w:rFonts w:cstheme="minorHAnsi"/>
        </w:rPr>
        <w:t>statement_list</w:t>
      </w:r>
      <w:proofErr w:type="spellEnd"/>
      <w:r>
        <w:rPr>
          <w:rFonts w:cstheme="minorHAnsi"/>
        </w:rPr>
        <w:t xml:space="preserve">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proofErr w:type="gramStart"/>
      <w:r>
        <w:rPr>
          <w:rFonts w:ascii="Arial Black" w:hAnsi="Arial Black" w:cstheme="minorHAnsi"/>
        </w:rPr>
        <w:t xml:space="preserve">( </w:t>
      </w:r>
      <w:r>
        <w:rPr>
          <w:rFonts w:cstheme="minorHAnsi"/>
        </w:rPr>
        <w:t>&lt;</w:t>
      </w:r>
      <w:proofErr w:type="spellStart"/>
      <w:proofErr w:type="gramEnd"/>
      <w:r>
        <w:rPr>
          <w:rFonts w:cstheme="minorHAnsi"/>
        </w:rPr>
        <w:t>logic_expr</w:t>
      </w:r>
      <w:proofErr w:type="spellEnd"/>
      <w:r>
        <w:rPr>
          <w:rFonts w:cstheme="minorHAnsi"/>
        </w:rPr>
        <w:t>&gt;</w:t>
      </w:r>
      <w:r>
        <w:rPr>
          <w:rFonts w:ascii="Arial Black" w:hAnsi="Arial Black" w:cstheme="minorHAnsi"/>
        </w:rPr>
        <w:t xml:space="preserve"> )</w:t>
      </w:r>
      <w:r w:rsidRPr="00036EBB">
        <w:rPr>
          <w:rFonts w:ascii="Arial Black" w:hAnsi="Arial Black" w:cstheme="minorHAnsi"/>
        </w:rPr>
        <w:t>{</w:t>
      </w:r>
      <w:r>
        <w:rPr>
          <w:rFonts w:cstheme="minorHAnsi"/>
        </w:rPr>
        <w:t xml:space="preserve"> &lt;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&lt;</w:t>
      </w:r>
      <w:proofErr w:type="spellStart"/>
      <w:r>
        <w:rPr>
          <w:rFonts w:cstheme="minorHAnsi"/>
        </w:rPr>
        <w:t>data_type</w:t>
      </w:r>
      <w:proofErr w:type="spellEnd"/>
      <w:r>
        <w:rPr>
          <w:rFonts w:cstheme="minorHAnsi"/>
        </w:rPr>
        <w:t xml:space="preserv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proofErr w:type="spellStart"/>
      <w:r>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t>logic_</w:t>
      </w:r>
      <w:r w:rsidRPr="0029754F">
        <w:t>expr</w:t>
      </w:r>
      <w:proofErr w:type="spellEnd"/>
      <w:r w:rsidRPr="0029754F">
        <w:t>&gt;</w:t>
      </w:r>
    </w:p>
    <w:p w14:paraId="32507E17" w14:textId="77777777" w:rsidR="00EA03E5" w:rsidRDefault="00EA03E5" w:rsidP="00EA03E5">
      <w:pPr>
        <w:pStyle w:val="Prrafodelista"/>
        <w:ind w:left="0"/>
      </w:pPr>
      <w:r w:rsidRPr="0029754F">
        <w:t>&lt;or&gt; -&gt; &lt;</w:t>
      </w:r>
      <w:proofErr w:type="spellStart"/>
      <w:r>
        <w:t>logic_</w:t>
      </w:r>
      <w:r w:rsidRPr="0029754F">
        <w:t>expr</w:t>
      </w:r>
      <w:proofErr w:type="spellEnd"/>
      <w:r w:rsidRPr="0029754F">
        <w:t xml:space="preserve">&gt; </w:t>
      </w:r>
      <w:r w:rsidRPr="0029754F">
        <w:rPr>
          <w:rFonts w:ascii="Arial Black" w:hAnsi="Arial Black"/>
        </w:rPr>
        <w:t>||</w:t>
      </w:r>
      <w:r w:rsidRPr="0029754F">
        <w:t xml:space="preserve"> &lt;</w:t>
      </w:r>
      <w:proofErr w:type="spellStart"/>
      <w:r>
        <w:t>logic_</w:t>
      </w:r>
      <w:r w:rsidRPr="0029754F">
        <w:t>expr</w:t>
      </w:r>
      <w:proofErr w:type="spellEnd"/>
      <w:r w:rsidRPr="0029754F">
        <w:t>&gt;</w:t>
      </w:r>
    </w:p>
    <w:p w14:paraId="6083A0BC" w14:textId="77777777" w:rsidR="00EA03E5" w:rsidRDefault="00EA03E5" w:rsidP="00EA03E5">
      <w:pPr>
        <w:pStyle w:val="Prrafodelista"/>
        <w:ind w:left="0"/>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26BFF570" w14:textId="77777777" w:rsidR="00612D4F" w:rsidRDefault="00EA03E5" w:rsidP="00612D4F">
      <w:pPr>
        <w:pStyle w:val="Prrafodelista"/>
        <w:ind w:left="0"/>
        <w:rPr>
          <w:rFonts w:ascii="Arial Black" w:hAnsi="Arial Black"/>
        </w:rPr>
      </w:pPr>
      <w:r>
        <w:t>&lt;</w:t>
      </w:r>
      <w:proofErr w:type="spellStart"/>
      <w:r>
        <w:t>logic_expr</w:t>
      </w:r>
      <w:proofErr w:type="spellEnd"/>
      <w:r>
        <w:t>&gt; -&gt; &lt;and&gt; | &lt;or&gt; | &lt;not&gt; | &lt;</w:t>
      </w:r>
      <w:proofErr w:type="spellStart"/>
      <w:r>
        <w:t>is_equal</w:t>
      </w:r>
      <w:proofErr w:type="spellEnd"/>
      <w:r>
        <w:t>&gt; | &lt;</w:t>
      </w:r>
      <w:proofErr w:type="spellStart"/>
      <w:r>
        <w:t>not_equal</w:t>
      </w:r>
      <w:proofErr w:type="spellEnd"/>
      <w:r>
        <w:t xml:space="preserve">&gt; | </w:t>
      </w:r>
      <w:r w:rsidRPr="00EA03E5">
        <w:rPr>
          <w:rFonts w:ascii="Arial Black" w:hAnsi="Arial Black"/>
        </w:rPr>
        <w:t>(</w:t>
      </w:r>
      <w:r>
        <w:t>&lt;</w:t>
      </w:r>
      <w:proofErr w:type="spellStart"/>
      <w:r>
        <w:t>logic_expr</w:t>
      </w:r>
      <w:proofErr w:type="spellEnd"/>
      <w:r>
        <w:t>&gt;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w:t>
      </w:r>
      <w:proofErr w:type="spellStart"/>
      <w:r w:rsidRPr="006A5B45">
        <w:rPr>
          <w:rFonts w:cstheme="minorHAnsi"/>
        </w:rPr>
        <w:t>s</w:t>
      </w:r>
      <w:r>
        <w:rPr>
          <w:rFonts w:cstheme="minorHAnsi"/>
        </w:rPr>
        <w:t>tatement_list</w:t>
      </w:r>
      <w:proofErr w:type="spellEnd"/>
      <w:r w:rsidRPr="006A5B45">
        <w:rPr>
          <w:rFonts w:cstheme="minorHAnsi"/>
        </w:rPr>
        <w:t>&gt; -&gt; &lt;</w:t>
      </w:r>
      <w:r>
        <w:rPr>
          <w:rFonts w:cstheme="minorHAnsi"/>
        </w:rPr>
        <w:t>statement</w:t>
      </w:r>
      <w:proofErr w:type="gramStart"/>
      <w:r w:rsidRPr="006A5B45">
        <w:rPr>
          <w:rFonts w:cstheme="minorHAnsi"/>
        </w:rPr>
        <w:t xml:space="preserve">&gt; </w:t>
      </w:r>
      <w:r w:rsidRPr="006A5B45">
        <w:rPr>
          <w:rFonts w:ascii="Arial Black" w:hAnsi="Arial Black" w:cstheme="minorHAnsi"/>
        </w:rPr>
        <w:t>;</w:t>
      </w:r>
      <w:proofErr w:type="gramEnd"/>
      <w:r w:rsidRPr="006A5B45">
        <w:rPr>
          <w:rFonts w:cstheme="minorHAnsi"/>
        </w:rPr>
        <w:t xml:space="preserve"> &lt;</w:t>
      </w:r>
      <w:proofErr w:type="spellStart"/>
      <w:r>
        <w:rPr>
          <w:rFonts w:cstheme="minorHAnsi"/>
        </w:rPr>
        <w:t>statement_list</w:t>
      </w:r>
      <w:proofErr w:type="spellEnd"/>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w:t>
      </w:r>
      <w:proofErr w:type="spellStart"/>
      <w:r>
        <w:rPr>
          <w:rFonts w:cstheme="minorHAnsi"/>
        </w:rPr>
        <w:t>assign_mult</w:t>
      </w:r>
      <w:proofErr w:type="spellEnd"/>
      <w:r>
        <w:rPr>
          <w:rFonts w:cstheme="minorHAnsi"/>
        </w:rPr>
        <w:t>&gt;</w:t>
      </w:r>
    </w:p>
    <w:p w14:paraId="12DC1105" w14:textId="77777777" w:rsidR="0002196E" w:rsidRDefault="0002196E" w:rsidP="0002196E">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44F81783" w14:textId="5E3A80A6" w:rsidR="00BC6393" w:rsidRDefault="0002196E" w:rsidP="0002196E">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2935E9C2" w:rsidR="007C4EBB" w:rsidRDefault="007C4EBB" w:rsidP="007C4EBB">
      <w:pPr>
        <w:spacing w:after="0" w:line="240" w:lineRule="auto"/>
        <w:rPr>
          <w:lang w:val="es-ES"/>
        </w:rPr>
      </w:pPr>
      <w:r>
        <w:rPr>
          <w:lang w:val="es-ES"/>
        </w:rPr>
        <w:t>---&gt;poner aquí Def Semántica</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240727A4" w14:textId="73C23DBC"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Semántica Estática </w:t>
      </w:r>
    </w:p>
    <w:p w14:paraId="7DC73CB2" w14:textId="3E8EC982" w:rsidR="007C4EBB" w:rsidRPr="007C4EBB" w:rsidRDefault="007C4EBB" w:rsidP="007C4EBB">
      <w:pPr>
        <w:jc w:val="both"/>
        <w:rPr>
          <w:b/>
          <w:lang w:val="es-ES"/>
        </w:rPr>
      </w:pPr>
      <w:r w:rsidRPr="007C4EBB">
        <w:rPr>
          <w:b/>
          <w:lang w:val="es-ES"/>
        </w:rPr>
        <w:t>Gramática de Atributos</w:t>
      </w:r>
    </w:p>
    <w:p w14:paraId="41888DA1" w14:textId="17DF8928"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w:t>
      </w:r>
      <w:r>
        <w:rPr>
          <w:lang w:val="es-ES"/>
        </w:rPr>
        <w:t>G</w:t>
      </w:r>
      <w:r w:rsidRPr="007C4EBB">
        <w:rPr>
          <w:lang w:val="es-ES"/>
        </w:rPr>
        <w:t xml:space="preserve">ramática de </w:t>
      </w:r>
      <w:r>
        <w:rPr>
          <w:lang w:val="es-ES"/>
        </w:rPr>
        <w:t>A</w:t>
      </w:r>
      <w:r w:rsidRPr="007C4EBB">
        <w:rPr>
          <w:lang w:val="es-ES"/>
        </w:rPr>
        <w:t>tributos</w:t>
      </w:r>
    </w:p>
    <w:p w14:paraId="638096B3" w14:textId="77777777" w:rsidR="007C4EBB" w:rsidRPr="007C4EBB" w:rsidRDefault="007C4EBB" w:rsidP="007C4EBB">
      <w:pPr>
        <w:pStyle w:val="Prrafodelista"/>
        <w:ind w:left="0"/>
        <w:jc w:val="both"/>
        <w:rPr>
          <w:bCs/>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640FD899" w14:textId="6E603835" w:rsidR="007C4EBB" w:rsidRPr="007C4EBB" w:rsidRDefault="007C4EBB" w:rsidP="007C4EBB">
      <w:pPr>
        <w:jc w:val="both"/>
        <w:rPr>
          <w:lang w:val="es-ES"/>
        </w:rPr>
      </w:pPr>
      <w:r w:rsidRPr="007C4EBB">
        <w:rPr>
          <w:lang w:val="es-ES"/>
        </w:rPr>
        <w:t>---&gt;</w:t>
      </w:r>
      <w:r>
        <w:rPr>
          <w:lang w:val="es-ES"/>
        </w:rPr>
        <w:t>Poner aquí las g</w:t>
      </w:r>
      <w:r w:rsidRPr="007C4EBB">
        <w:rPr>
          <w:lang w:val="es-ES"/>
        </w:rPr>
        <w:t>ramáticas de atributos de las operaciones unión intersección y diferencia</w:t>
      </w: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2A363CED"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Dinámica</w:t>
      </w:r>
    </w:p>
    <w:p w14:paraId="1CBC7600" w14:textId="5D9D39E0" w:rsidR="007C4EBB" w:rsidRPr="007C4EBB" w:rsidRDefault="007C4EBB" w:rsidP="007C4EBB">
      <w:pPr>
        <w:jc w:val="both"/>
        <w:rPr>
          <w:b/>
          <w:lang w:val="es-ES"/>
        </w:rPr>
      </w:pPr>
      <w:r w:rsidRPr="007C4EBB">
        <w:rPr>
          <w:b/>
          <w:lang w:val="es-ES"/>
        </w:rPr>
        <w:t>Semántica Operacional</w:t>
      </w:r>
    </w:p>
    <w:p w14:paraId="67A0FF56" w14:textId="2DC43424"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Operacional</w:t>
      </w:r>
    </w:p>
    <w:p w14:paraId="407D2067" w14:textId="46E72833" w:rsidR="007C4EBB" w:rsidRPr="007C4EBB" w:rsidRDefault="007C4EBB" w:rsidP="007C4EBB">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55AEB47C" w14:textId="22B6F46C" w:rsidR="007C4EBB" w:rsidRDefault="007C4EBB" w:rsidP="007C4EBB">
      <w:pPr>
        <w:jc w:val="both"/>
        <w:rPr>
          <w:lang w:val="es-ES"/>
        </w:rPr>
      </w:pPr>
      <w:r>
        <w:rPr>
          <w:lang w:val="es-ES"/>
        </w:rPr>
        <w:t>-</w:t>
      </w:r>
      <w:r w:rsidR="00E2531A">
        <w:rPr>
          <w:lang w:val="es-ES"/>
        </w:rPr>
        <w:t>-</w:t>
      </w:r>
      <w:r>
        <w:rPr>
          <w:lang w:val="es-ES"/>
        </w:rPr>
        <w:t>-&gt;Poner aquí definición de lenguaje intermedio para describir Aleph</w:t>
      </w:r>
    </w:p>
    <w:p w14:paraId="380E6A3B" w14:textId="6A1228A8" w:rsidR="007C4EBB" w:rsidRPr="007C4EBB" w:rsidRDefault="007C4EBB" w:rsidP="007C4EBB">
      <w:pPr>
        <w:jc w:val="both"/>
        <w:rPr>
          <w:lang w:val="es-ES"/>
        </w:rPr>
      </w:pPr>
      <w:r w:rsidRPr="007C4EBB">
        <w:rPr>
          <w:lang w:val="es-ES"/>
        </w:rPr>
        <w:lastRenderedPageBreak/>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operacional</w:t>
      </w:r>
    </w:p>
    <w:p w14:paraId="7DEBB6CE" w14:textId="4AABA1EC" w:rsidR="006D0D08" w:rsidRPr="007C4EBB" w:rsidRDefault="006D0D08" w:rsidP="006D0D08">
      <w:pPr>
        <w:jc w:val="both"/>
        <w:rPr>
          <w:b/>
          <w:lang w:val="es-ES"/>
        </w:rPr>
      </w:pPr>
      <w:r w:rsidRPr="007C4EBB">
        <w:rPr>
          <w:b/>
          <w:lang w:val="es-ES"/>
        </w:rPr>
        <w:t xml:space="preserve">Semántica </w:t>
      </w:r>
      <w:proofErr w:type="spellStart"/>
      <w:r>
        <w:rPr>
          <w:b/>
          <w:lang w:val="es-ES"/>
        </w:rPr>
        <w:t>Denotacional</w:t>
      </w:r>
      <w:proofErr w:type="spellEnd"/>
    </w:p>
    <w:p w14:paraId="56D0ECC7" w14:textId="79687874" w:rsidR="006D0D08" w:rsidRPr="007C4EBB"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proofErr w:type="spellStart"/>
      <w:r>
        <w:rPr>
          <w:lang w:val="es-ES"/>
        </w:rPr>
        <w:t>Denotacional</w:t>
      </w:r>
      <w:proofErr w:type="spellEnd"/>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w:t>
      </w:r>
      <w:proofErr w:type="spellStart"/>
      <w:r w:rsidR="00E2531A">
        <w:rPr>
          <w:lang w:val="es-ES"/>
        </w:rPr>
        <w:t>denotacional</w:t>
      </w:r>
      <w:proofErr w:type="spellEnd"/>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 xml:space="preserve">Primer Analizador Sintáctico de Aleph (un </w:t>
      </w:r>
      <w:proofErr w:type="gramStart"/>
      <w:r w:rsidRPr="00731DCE">
        <w:rPr>
          <w:lang w:val="es-ES"/>
        </w:rPr>
        <w:t>archivo .l</w:t>
      </w:r>
      <w:proofErr w:type="gramEnd"/>
      <w:r w:rsidRPr="00731DCE">
        <w:rPr>
          <w:lang w:val="es-ES"/>
        </w:rPr>
        <w:t xml:space="preserve">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lastRenderedPageBreak/>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w:t>
      </w:r>
      <w:proofErr w:type="gramStart"/>
      <w:r w:rsidR="00213FA1" w:rsidRPr="005D113F">
        <w:rPr>
          <w:lang w:val="es-ES"/>
        </w:rPr>
        <w:t xml:space="preserve">-  </w:t>
      </w:r>
      <w:proofErr w:type="spellStart"/>
      <w:r w:rsidR="00213FA1" w:rsidRPr="005D113F">
        <w:rPr>
          <w:lang w:val="es-ES"/>
        </w:rPr>
        <w:t>recu</w:t>
      </w:r>
      <w:proofErr w:type="spellEnd"/>
      <w:proofErr w:type="gram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B35FB" w14:textId="77777777" w:rsidR="00FD28E8" w:rsidRDefault="00FD28E8" w:rsidP="00180D05">
      <w:pPr>
        <w:spacing w:after="0" w:line="240" w:lineRule="auto"/>
      </w:pPr>
      <w:r>
        <w:separator/>
      </w:r>
    </w:p>
  </w:endnote>
  <w:endnote w:type="continuationSeparator" w:id="0">
    <w:p w14:paraId="67A66033" w14:textId="77777777" w:rsidR="00FD28E8" w:rsidRDefault="00FD28E8"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4E76C" w14:textId="77777777" w:rsidR="00FD28E8" w:rsidRDefault="00FD28E8" w:rsidP="00180D05">
      <w:pPr>
        <w:spacing w:after="0" w:line="240" w:lineRule="auto"/>
      </w:pPr>
      <w:r>
        <w:separator/>
      </w:r>
    </w:p>
  </w:footnote>
  <w:footnote w:type="continuationSeparator" w:id="0">
    <w:p w14:paraId="7AF3644C" w14:textId="77777777" w:rsidR="00FD28E8" w:rsidRDefault="00FD28E8"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121933">
    <w:abstractNumId w:val="8"/>
  </w:num>
  <w:num w:numId="2" w16cid:durableId="68040130">
    <w:abstractNumId w:val="4"/>
  </w:num>
  <w:num w:numId="3" w16cid:durableId="184172826">
    <w:abstractNumId w:val="10"/>
  </w:num>
  <w:num w:numId="4" w16cid:durableId="508105428">
    <w:abstractNumId w:val="12"/>
  </w:num>
  <w:num w:numId="5" w16cid:durableId="1933472193">
    <w:abstractNumId w:val="3"/>
  </w:num>
  <w:num w:numId="6" w16cid:durableId="15493014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4471507">
    <w:abstractNumId w:val="11"/>
  </w:num>
  <w:num w:numId="8" w16cid:durableId="759527745">
    <w:abstractNumId w:val="5"/>
  </w:num>
  <w:num w:numId="9" w16cid:durableId="2049328081">
    <w:abstractNumId w:val="0"/>
  </w:num>
  <w:num w:numId="10" w16cid:durableId="467823785">
    <w:abstractNumId w:val="1"/>
  </w:num>
  <w:num w:numId="11" w16cid:durableId="6189236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31003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0199496">
    <w:abstractNumId w:val="2"/>
  </w:num>
  <w:num w:numId="14" w16cid:durableId="760415244">
    <w:abstractNumId w:val="6"/>
  </w:num>
  <w:num w:numId="15" w16cid:durableId="1468741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1718"/>
    <w:rsid w:val="000661AA"/>
    <w:rsid w:val="00072810"/>
    <w:rsid w:val="00075715"/>
    <w:rsid w:val="00075ABE"/>
    <w:rsid w:val="00076329"/>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3956"/>
    <w:rsid w:val="00161324"/>
    <w:rsid w:val="00164046"/>
    <w:rsid w:val="001722B4"/>
    <w:rsid w:val="00180D05"/>
    <w:rsid w:val="001833F8"/>
    <w:rsid w:val="001871F3"/>
    <w:rsid w:val="001940D4"/>
    <w:rsid w:val="001968E7"/>
    <w:rsid w:val="00197011"/>
    <w:rsid w:val="001A69EF"/>
    <w:rsid w:val="001B64EA"/>
    <w:rsid w:val="001C2033"/>
    <w:rsid w:val="001C6CE0"/>
    <w:rsid w:val="001D184C"/>
    <w:rsid w:val="001E4324"/>
    <w:rsid w:val="001F1ED7"/>
    <w:rsid w:val="001F2878"/>
    <w:rsid w:val="001F2B66"/>
    <w:rsid w:val="002069A0"/>
    <w:rsid w:val="00213FA1"/>
    <w:rsid w:val="002208D5"/>
    <w:rsid w:val="00234CF9"/>
    <w:rsid w:val="00243F80"/>
    <w:rsid w:val="0025447C"/>
    <w:rsid w:val="00255E1B"/>
    <w:rsid w:val="00271985"/>
    <w:rsid w:val="00276F83"/>
    <w:rsid w:val="00277FE5"/>
    <w:rsid w:val="00280C70"/>
    <w:rsid w:val="00283228"/>
    <w:rsid w:val="00291971"/>
    <w:rsid w:val="0029754F"/>
    <w:rsid w:val="002B102E"/>
    <w:rsid w:val="002B6B17"/>
    <w:rsid w:val="002B7B20"/>
    <w:rsid w:val="002C34B8"/>
    <w:rsid w:val="002C5AA1"/>
    <w:rsid w:val="002D153A"/>
    <w:rsid w:val="002E27B4"/>
    <w:rsid w:val="00301006"/>
    <w:rsid w:val="0030187A"/>
    <w:rsid w:val="00302800"/>
    <w:rsid w:val="00305EA5"/>
    <w:rsid w:val="003159F8"/>
    <w:rsid w:val="003244D3"/>
    <w:rsid w:val="003361EF"/>
    <w:rsid w:val="00336BEA"/>
    <w:rsid w:val="0034212B"/>
    <w:rsid w:val="003427CB"/>
    <w:rsid w:val="0034460D"/>
    <w:rsid w:val="00353FD4"/>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3040B"/>
    <w:rsid w:val="00533078"/>
    <w:rsid w:val="0053628D"/>
    <w:rsid w:val="00537E51"/>
    <w:rsid w:val="005461E6"/>
    <w:rsid w:val="00547DB1"/>
    <w:rsid w:val="00553F49"/>
    <w:rsid w:val="00561D6D"/>
    <w:rsid w:val="00567A65"/>
    <w:rsid w:val="00590B62"/>
    <w:rsid w:val="00594379"/>
    <w:rsid w:val="00596105"/>
    <w:rsid w:val="005A0729"/>
    <w:rsid w:val="005A4A1D"/>
    <w:rsid w:val="005A5A0D"/>
    <w:rsid w:val="005B3B7E"/>
    <w:rsid w:val="005B7D1E"/>
    <w:rsid w:val="005C4FDA"/>
    <w:rsid w:val="005C67FF"/>
    <w:rsid w:val="005C7A1C"/>
    <w:rsid w:val="005D113F"/>
    <w:rsid w:val="005D2949"/>
    <w:rsid w:val="005D4B6E"/>
    <w:rsid w:val="005D548C"/>
    <w:rsid w:val="00600CFC"/>
    <w:rsid w:val="00602E57"/>
    <w:rsid w:val="00612D4F"/>
    <w:rsid w:val="006208C0"/>
    <w:rsid w:val="0062555B"/>
    <w:rsid w:val="00631ACC"/>
    <w:rsid w:val="006375E2"/>
    <w:rsid w:val="0063769B"/>
    <w:rsid w:val="00652EA7"/>
    <w:rsid w:val="0066067A"/>
    <w:rsid w:val="00664716"/>
    <w:rsid w:val="00672B16"/>
    <w:rsid w:val="00692876"/>
    <w:rsid w:val="00695E6E"/>
    <w:rsid w:val="006961BF"/>
    <w:rsid w:val="006A31B5"/>
    <w:rsid w:val="006A5B45"/>
    <w:rsid w:val="006B0F82"/>
    <w:rsid w:val="006B490D"/>
    <w:rsid w:val="006C3815"/>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540F"/>
    <w:rsid w:val="007B6C2D"/>
    <w:rsid w:val="007C4EBB"/>
    <w:rsid w:val="007E4E0E"/>
    <w:rsid w:val="007F5AA5"/>
    <w:rsid w:val="007F61F6"/>
    <w:rsid w:val="007F6A38"/>
    <w:rsid w:val="00806442"/>
    <w:rsid w:val="00806D8D"/>
    <w:rsid w:val="0082122B"/>
    <w:rsid w:val="00821424"/>
    <w:rsid w:val="00823B00"/>
    <w:rsid w:val="00845607"/>
    <w:rsid w:val="00847E1E"/>
    <w:rsid w:val="00854784"/>
    <w:rsid w:val="0085756A"/>
    <w:rsid w:val="008611BC"/>
    <w:rsid w:val="00872AEB"/>
    <w:rsid w:val="008805FA"/>
    <w:rsid w:val="008938D5"/>
    <w:rsid w:val="008D0960"/>
    <w:rsid w:val="008D27D7"/>
    <w:rsid w:val="008E4701"/>
    <w:rsid w:val="008F172D"/>
    <w:rsid w:val="008F2944"/>
    <w:rsid w:val="008F5CE2"/>
    <w:rsid w:val="008F7EF3"/>
    <w:rsid w:val="009003F8"/>
    <w:rsid w:val="009023DE"/>
    <w:rsid w:val="00902878"/>
    <w:rsid w:val="00917B7D"/>
    <w:rsid w:val="0092408A"/>
    <w:rsid w:val="00945C24"/>
    <w:rsid w:val="00947AF5"/>
    <w:rsid w:val="00950F1D"/>
    <w:rsid w:val="00956215"/>
    <w:rsid w:val="009675BE"/>
    <w:rsid w:val="00973F80"/>
    <w:rsid w:val="00974C70"/>
    <w:rsid w:val="009B3AEE"/>
    <w:rsid w:val="009B6774"/>
    <w:rsid w:val="009B68BE"/>
    <w:rsid w:val="009D0954"/>
    <w:rsid w:val="009E5554"/>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901F5"/>
    <w:rsid w:val="00A95BD3"/>
    <w:rsid w:val="00AC21C7"/>
    <w:rsid w:val="00AF187F"/>
    <w:rsid w:val="00B06FFF"/>
    <w:rsid w:val="00B3656F"/>
    <w:rsid w:val="00B47AC5"/>
    <w:rsid w:val="00B6565D"/>
    <w:rsid w:val="00B65F07"/>
    <w:rsid w:val="00B74274"/>
    <w:rsid w:val="00B76901"/>
    <w:rsid w:val="00B85AD4"/>
    <w:rsid w:val="00B85BE1"/>
    <w:rsid w:val="00B8639D"/>
    <w:rsid w:val="00BB0A91"/>
    <w:rsid w:val="00BB6E40"/>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7797"/>
    <w:rsid w:val="00C53196"/>
    <w:rsid w:val="00C54066"/>
    <w:rsid w:val="00C65AF1"/>
    <w:rsid w:val="00C73ADF"/>
    <w:rsid w:val="00C74BF8"/>
    <w:rsid w:val="00C76D7D"/>
    <w:rsid w:val="00C85BF4"/>
    <w:rsid w:val="00CA5989"/>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B61C2"/>
    <w:rsid w:val="00DC632A"/>
    <w:rsid w:val="00DD4395"/>
    <w:rsid w:val="00DE22A1"/>
    <w:rsid w:val="00DE3C3E"/>
    <w:rsid w:val="00DE611A"/>
    <w:rsid w:val="00E04CE6"/>
    <w:rsid w:val="00E21B67"/>
    <w:rsid w:val="00E2531A"/>
    <w:rsid w:val="00E469BB"/>
    <w:rsid w:val="00E473CA"/>
    <w:rsid w:val="00E47DD0"/>
    <w:rsid w:val="00E523DE"/>
    <w:rsid w:val="00E61BC7"/>
    <w:rsid w:val="00E6500B"/>
    <w:rsid w:val="00E70DED"/>
    <w:rsid w:val="00E72821"/>
    <w:rsid w:val="00E7430A"/>
    <w:rsid w:val="00E74A05"/>
    <w:rsid w:val="00E858DA"/>
    <w:rsid w:val="00E91F89"/>
    <w:rsid w:val="00E92407"/>
    <w:rsid w:val="00EA03E5"/>
    <w:rsid w:val="00EA6A57"/>
    <w:rsid w:val="00EA7BF0"/>
    <w:rsid w:val="00EC55F2"/>
    <w:rsid w:val="00ED743C"/>
    <w:rsid w:val="00EE21CE"/>
    <w:rsid w:val="00EF1890"/>
    <w:rsid w:val="00EF7409"/>
    <w:rsid w:val="00F041EE"/>
    <w:rsid w:val="00F052CB"/>
    <w:rsid w:val="00F1137C"/>
    <w:rsid w:val="00F11F83"/>
    <w:rsid w:val="00F130F4"/>
    <w:rsid w:val="00F2271B"/>
    <w:rsid w:val="00F2750D"/>
    <w:rsid w:val="00F3185A"/>
    <w:rsid w:val="00F42FE9"/>
    <w:rsid w:val="00F473B0"/>
    <w:rsid w:val="00F56EBC"/>
    <w:rsid w:val="00F60D87"/>
    <w:rsid w:val="00F64C83"/>
    <w:rsid w:val="00F70B21"/>
    <w:rsid w:val="00F72E97"/>
    <w:rsid w:val="00F74FFD"/>
    <w:rsid w:val="00F87F7A"/>
    <w:rsid w:val="00F9276B"/>
    <w:rsid w:val="00FB61AB"/>
    <w:rsid w:val="00FD28E8"/>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16</Pages>
  <Words>4302</Words>
  <Characters>23663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AGUSTÍN FERNANDEZ</cp:lastModifiedBy>
  <cp:revision>30</cp:revision>
  <dcterms:created xsi:type="dcterms:W3CDTF">2023-09-29T21:02:00Z</dcterms:created>
  <dcterms:modified xsi:type="dcterms:W3CDTF">2023-10-31T12:49:00Z</dcterms:modified>
</cp:coreProperties>
</file>