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5E3B6E">
        <w:t>Couch Inn</w:t>
      </w:r>
    </w:p>
    <w:p w:rsidR="005E3B6E" w:rsidRDefault="005E3B6E" w:rsidP="00896024">
      <w:pPr>
        <w:pStyle w:val="EstiloPortadaArialNegritaColorpersonalizadoRGB36"/>
      </w:pPr>
    </w:p>
    <w:p w:rsidR="00482D99" w:rsidRDefault="004638DC" w:rsidP="005E3B6E">
      <w:pPr>
        <w:pStyle w:val="List2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Revisión </w:t>
      </w:r>
      <w:r w:rsidR="005E3B6E">
        <w:rPr>
          <w:rFonts w:cs="Arial"/>
        </w:rPr>
        <w:t>1</w:t>
      </w:r>
      <w:r>
        <w:rPr>
          <w:rFonts w:cs="Arial"/>
        </w:rPr>
        <w:t>.0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 w:rsidP="0018326A"/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0"/>
        <w:gridCol w:w="466"/>
        <w:gridCol w:w="1828"/>
      </w:tblGrid>
      <w:tr w:rsidR="00482D99">
        <w:tc>
          <w:tcPr>
            <w:tcW w:w="2125" w:type="dxa"/>
            <w:vAlign w:val="center"/>
          </w:tcPr>
          <w:p w:rsidR="00482D99" w:rsidRPr="00393AF2" w:rsidRDefault="0018326A" w:rsidP="0018326A"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2228850" cy="2228850"/>
                  <wp:effectExtent l="0" t="0" r="0" b="0"/>
                  <wp:docPr id="7" name="Picture 7" descr="C:\Users\Andy\Documents\Ing2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ndy\Documents\Ing2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18326A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04/2016</w:t>
            </w:r>
          </w:p>
        </w:tc>
      </w:tr>
    </w:tbl>
    <w:p w:rsidR="00482D99" w:rsidRDefault="00482D99">
      <w:pPr>
        <w:pStyle w:val="BodyText"/>
        <w:sectPr w:rsidR="00482D99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guiazul"/>
        <w:ind w:left="360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C510A9" w:rsidRDefault="00C510A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 w:rsidP="00C510A9">
      <w:pPr>
        <w:pStyle w:val="BodyText"/>
        <w:jc w:val="right"/>
      </w:pPr>
    </w:p>
    <w:p w:rsidR="00482D99" w:rsidRDefault="00482D99">
      <w:pPr>
        <w:pStyle w:val="BodyText"/>
      </w:pPr>
    </w:p>
    <w:p w:rsidR="00482D99" w:rsidRDefault="00482D99">
      <w:pPr>
        <w:pStyle w:val="BodyText"/>
      </w:pPr>
    </w:p>
    <w:p w:rsidR="00482D99" w:rsidRDefault="00482D99">
      <w:pPr>
        <w:pStyle w:val="BodyText"/>
        <w:sectPr w:rsidR="00482D99"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257370407"/>
      <w:r>
        <w:lastRenderedPageBreak/>
        <w:t>Ficha del documento</w:t>
      </w:r>
      <w:bookmarkEnd w:id="0"/>
    </w:p>
    <w:p w:rsidR="00482D99" w:rsidRDefault="00482D99"/>
    <w:p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80"/>
        <w:gridCol w:w="3060"/>
        <w:gridCol w:w="3316"/>
      </w:tblGrid>
      <w:tr w:rsidR="00541BAB" w:rsidRPr="007061D3" w:rsidTr="007061D3">
        <w:tc>
          <w:tcPr>
            <w:tcW w:w="1188" w:type="dxa"/>
            <w:shd w:val="clear" w:color="auto" w:fill="E6E6E6"/>
          </w:tcPr>
          <w:p w:rsidR="00541BAB" w:rsidRPr="007061D3" w:rsidRDefault="00541BAB" w:rsidP="007061D3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7061D3" w:rsidRDefault="00541BAB" w:rsidP="007061D3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7061D3" w:rsidRDefault="001A44AD" w:rsidP="007061D3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7061D3" w:rsidRDefault="001A44AD" w:rsidP="007E092F">
            <w:pPr>
              <w:jc w:val="center"/>
              <w:rPr>
                <w:b/>
              </w:rPr>
            </w:pPr>
            <w:r w:rsidRPr="007061D3">
              <w:rPr>
                <w:b/>
              </w:rPr>
              <w:t>Verificado</w:t>
            </w:r>
          </w:p>
        </w:tc>
      </w:tr>
      <w:tr w:rsidR="00541BAB" w:rsidTr="007061D3">
        <w:trPr>
          <w:trHeight w:val="1134"/>
        </w:trPr>
        <w:tc>
          <w:tcPr>
            <w:tcW w:w="1188" w:type="dxa"/>
            <w:vAlign w:val="center"/>
          </w:tcPr>
          <w:p w:rsidR="00541BAB" w:rsidRDefault="005E3B6E" w:rsidP="001A44AD">
            <w:r>
              <w:t>07/04/2016</w:t>
            </w:r>
          </w:p>
        </w:tc>
        <w:tc>
          <w:tcPr>
            <w:tcW w:w="1080" w:type="dxa"/>
            <w:vAlign w:val="center"/>
          </w:tcPr>
          <w:p w:rsidR="00541BAB" w:rsidRDefault="005E3B6E" w:rsidP="005E3B6E">
            <w:r>
              <w:t>0.1</w:t>
            </w:r>
          </w:p>
        </w:tc>
        <w:tc>
          <w:tcPr>
            <w:tcW w:w="3060" w:type="dxa"/>
            <w:vAlign w:val="center"/>
          </w:tcPr>
          <w:p w:rsidR="00541BAB" w:rsidRDefault="0018326A" w:rsidP="001A44AD">
            <w:r>
              <w:t>Pi-Soft</w:t>
            </w:r>
          </w:p>
        </w:tc>
        <w:tc>
          <w:tcPr>
            <w:tcW w:w="3316" w:type="dxa"/>
            <w:vAlign w:val="center"/>
          </w:tcPr>
          <w:p w:rsidR="00541BAB" w:rsidRDefault="0018326A" w:rsidP="007061D3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476375" cy="838200"/>
                  <wp:effectExtent l="0" t="0" r="9525" b="0"/>
                  <wp:docPr id="2" name="Picture 2" descr="di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BAB" w:rsidRDefault="00541BAB"/>
    <w:p w:rsidR="00126F76" w:rsidRDefault="00126F76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Header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</w:p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tbl>
      <w:tblPr>
        <w:tblW w:w="8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7"/>
        <w:gridCol w:w="4367"/>
      </w:tblGrid>
      <w:tr w:rsidR="00126F76" w:rsidRPr="007061D3" w:rsidTr="00976056">
        <w:trPr>
          <w:trHeight w:val="57"/>
          <w:jc w:val="center"/>
        </w:trPr>
        <w:tc>
          <w:tcPr>
            <w:tcW w:w="4367" w:type="dxa"/>
          </w:tcPr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67" w:type="dxa"/>
          </w:tcPr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:rsidRPr="007061D3" w:rsidTr="00976056">
        <w:trPr>
          <w:trHeight w:val="682"/>
          <w:jc w:val="center"/>
        </w:trPr>
        <w:tc>
          <w:tcPr>
            <w:tcW w:w="4367" w:type="dxa"/>
          </w:tcPr>
          <w:p w:rsidR="00126F76" w:rsidRPr="007061D3" w:rsidRDefault="0097605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 w:rsidRPr="00976056">
              <w:rPr>
                <w:rFonts w:cs="Arial"/>
                <w:noProof/>
                <w:lang w:val="es-AR" w:eastAsia="es-AR"/>
              </w:rPr>
              <w:drawing>
                <wp:inline distT="0" distB="0" distL="0" distR="0">
                  <wp:extent cx="2400300" cy="1095375"/>
                  <wp:effectExtent l="19050" t="0" r="0" b="0"/>
                  <wp:docPr id="9" name="Imagen 1" descr="http://www.tilsor.com.uy/boletin/imagenes/fir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://www.tilsor.com.uy/boletin/imagenes/fir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</w:tcPr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26F76" w:rsidRPr="007061D3" w:rsidRDefault="00976056" w:rsidP="00976056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976056">
              <w:rPr>
                <w:rFonts w:cs="Arial"/>
                <w:noProof/>
                <w:lang w:val="es-AR" w:eastAsia="es-AR"/>
              </w:rPr>
              <w:drawing>
                <wp:inline distT="0" distB="0" distL="0" distR="0">
                  <wp:extent cx="1533525" cy="870646"/>
                  <wp:effectExtent l="19050" t="0" r="9525" b="0"/>
                  <wp:docPr id="4" name="Picture 2" descr="di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374" cy="874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6F76" w:rsidRPr="007061D3" w:rsidRDefault="00126F76" w:rsidP="007061D3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7061D3" w:rsidTr="00976056">
        <w:trPr>
          <w:trHeight w:val="38"/>
          <w:jc w:val="center"/>
        </w:trPr>
        <w:tc>
          <w:tcPr>
            <w:tcW w:w="4367" w:type="dxa"/>
          </w:tcPr>
          <w:p w:rsidR="00126F76" w:rsidRPr="007061D3" w:rsidRDefault="007E092F" w:rsidP="00FE268D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="0018326A">
              <w:rPr>
                <w:rFonts w:cs="Arial"/>
              </w:rPr>
              <w:t>:</w:t>
            </w:r>
            <w:r w:rsidR="00126F76" w:rsidRPr="007061D3">
              <w:rPr>
                <w:rFonts w:cs="Arial"/>
              </w:rPr>
              <w:t xml:space="preserve"> </w:t>
            </w:r>
            <w:r w:rsidR="00FE268D">
              <w:t>Marcelo Bufartarelo</w:t>
            </w:r>
          </w:p>
        </w:tc>
        <w:tc>
          <w:tcPr>
            <w:tcW w:w="4367" w:type="dxa"/>
          </w:tcPr>
          <w:p w:rsidR="00126F76" w:rsidRPr="007061D3" w:rsidRDefault="007E092F" w:rsidP="0018326A">
            <w:pPr>
              <w:pStyle w:val="Header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Aclaración</w:t>
            </w:r>
            <w:r w:rsidR="0018326A">
              <w:rPr>
                <w:rFonts w:cs="Arial"/>
              </w:rPr>
              <w:t>:</w:t>
            </w:r>
            <w:r w:rsidR="00126F76" w:rsidRPr="007061D3">
              <w:rPr>
                <w:rFonts w:cs="Arial"/>
              </w:rPr>
              <w:t xml:space="preserve"> </w:t>
            </w:r>
            <w:r w:rsidR="0018326A">
              <w:t>Pi-Soft</w:t>
            </w:r>
          </w:p>
        </w:tc>
      </w:tr>
    </w:tbl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Header"/>
        <w:tabs>
          <w:tab w:val="clear" w:pos="4252"/>
          <w:tab w:val="clear" w:pos="8504"/>
        </w:tabs>
        <w:rPr>
          <w:rFonts w:cs="Arial"/>
        </w:rPr>
      </w:pPr>
    </w:p>
    <w:p w:rsidR="00482D99" w:rsidRDefault="00482D99">
      <w:pPr>
        <w:pStyle w:val="Header"/>
        <w:tabs>
          <w:tab w:val="clear" w:pos="4252"/>
          <w:tab w:val="clear" w:pos="8504"/>
        </w:tabs>
      </w:pPr>
    </w:p>
    <w:p w:rsidR="00482D99" w:rsidRDefault="00482D99"/>
    <w:p w:rsidR="00482D99" w:rsidRDefault="00482D99"/>
    <w:p w:rsidR="00482D99" w:rsidRDefault="00482D99"/>
    <w:p w:rsidR="00482D99" w:rsidRDefault="00482D99">
      <w:pPr>
        <w:sectPr w:rsidR="00482D99">
          <w:headerReference w:type="default" r:id="rId17"/>
          <w:headerReference w:type="first" r:id="rId18"/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1" w:name="_Toc257370408"/>
      <w:r>
        <w:lastRenderedPageBreak/>
        <w:t>Contenido</w:t>
      </w:r>
      <w:bookmarkEnd w:id="1"/>
    </w:p>
    <w:p w:rsidR="00BB488B" w:rsidRDefault="00220485">
      <w:pPr>
        <w:pStyle w:val="TO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 w:rsidR="00482D99">
        <w:instrText xml:space="preserve"> TOC \o "1-3" \h \z </w:instrText>
      </w:r>
      <w:r>
        <w:fldChar w:fldCharType="separate"/>
      </w:r>
      <w:hyperlink w:anchor="_Toc257370407" w:history="1">
        <w:r w:rsidR="00BB488B" w:rsidRPr="00317BE3">
          <w:rPr>
            <w:rStyle w:val="Hyperlink"/>
            <w:noProof/>
          </w:rPr>
          <w:t>Ficha del documento</w:t>
        </w:r>
        <w:r w:rsidR="00BB48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88B" w:rsidRDefault="00E975F5">
      <w:pPr>
        <w:pStyle w:val="TO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57370408" w:history="1">
        <w:r w:rsidR="00BB488B" w:rsidRPr="00317BE3">
          <w:rPr>
            <w:rStyle w:val="Hyperlink"/>
            <w:noProof/>
          </w:rPr>
          <w:t>Contenido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_Toc257370408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4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57370409" w:history="1">
        <w:r w:rsidR="00BB488B" w:rsidRPr="00317BE3">
          <w:rPr>
            <w:rStyle w:val="Hyperlink"/>
            <w:noProof/>
          </w:rPr>
          <w:t>1</w:t>
        </w:r>
        <w:r w:rsidR="00BB488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Introducción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_Toc257370409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0" w:history="1">
        <w:r w:rsidR="00BB488B" w:rsidRPr="00317BE3">
          <w:rPr>
            <w:rStyle w:val="Hyperlink"/>
            <w:noProof/>
          </w:rPr>
          <w:t>1.1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Propósito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_Toc257370410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1" w:history="1">
        <w:r w:rsidR="00BB488B" w:rsidRPr="00317BE3">
          <w:rPr>
            <w:rStyle w:val="Hyperlink"/>
            <w:noProof/>
          </w:rPr>
          <w:t>1.2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Alcance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_Toc257370411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2" w:history="1">
        <w:r w:rsidR="00BB488B" w:rsidRPr="00317BE3">
          <w:rPr>
            <w:rStyle w:val="Hyperlink"/>
            <w:noProof/>
          </w:rPr>
          <w:t>1.3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Definiciones, acrónimos y abreviaturas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_Toc257370412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3" w:history="1">
        <w:r w:rsidR="00BB488B" w:rsidRPr="00317BE3">
          <w:rPr>
            <w:rStyle w:val="Hyperlink"/>
            <w:noProof/>
          </w:rPr>
          <w:t>1.4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Referencias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_Toc257370413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4" w:history="1">
        <w:r w:rsidR="00BB488B" w:rsidRPr="00317BE3">
          <w:rPr>
            <w:rStyle w:val="Hyperlink"/>
            <w:noProof/>
          </w:rPr>
          <w:t>1.5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Resumen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_Toc257370414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57370415" w:history="1">
        <w:r w:rsidR="00BB488B" w:rsidRPr="00317BE3">
          <w:rPr>
            <w:rStyle w:val="Hyperlink"/>
            <w:noProof/>
          </w:rPr>
          <w:t>2</w:t>
        </w:r>
        <w:r w:rsidR="00BB488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Descripción general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_Toc257370415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6" w:history="1">
        <w:r w:rsidR="00BB488B" w:rsidRPr="00317BE3">
          <w:rPr>
            <w:rStyle w:val="Hyperlink"/>
            <w:noProof/>
          </w:rPr>
          <w:t>2.1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Perspectiva del producto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_Toc257370416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7" w:history="1">
        <w:r w:rsidR="00BB488B" w:rsidRPr="00317BE3">
          <w:rPr>
            <w:rStyle w:val="Hyperlink"/>
            <w:noProof/>
          </w:rPr>
          <w:t>2.2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Funcionalidad del producto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_Toc257370417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6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8" w:history="1">
        <w:r w:rsidR="00BB488B" w:rsidRPr="00317BE3">
          <w:rPr>
            <w:rStyle w:val="Hyperlink"/>
            <w:noProof/>
          </w:rPr>
          <w:t>2.3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Características de los usuarios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_Toc257370418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7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19" w:history="1">
        <w:r w:rsidR="00BB488B" w:rsidRPr="00317BE3">
          <w:rPr>
            <w:rStyle w:val="Hyperlink"/>
            <w:noProof/>
          </w:rPr>
          <w:t>2.4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Restricciones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_Toc257370419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7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20" w:history="1">
        <w:r w:rsidR="00BB488B" w:rsidRPr="00317BE3">
          <w:rPr>
            <w:rStyle w:val="Hyperlink"/>
            <w:noProof/>
          </w:rPr>
          <w:t>2.5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Suposiciones y dependencias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_Toc257370420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7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21" w:history="1">
        <w:r w:rsidR="00BB488B" w:rsidRPr="00317BE3">
          <w:rPr>
            <w:rStyle w:val="Hyperlink"/>
            <w:noProof/>
          </w:rPr>
          <w:t>2.6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Evolución previsible del sistema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_Toc257370421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7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57370422" w:history="1">
        <w:r w:rsidR="00BB488B" w:rsidRPr="00317BE3">
          <w:rPr>
            <w:rStyle w:val="Hyperlink"/>
            <w:noProof/>
          </w:rPr>
          <w:t>3</w:t>
        </w:r>
        <w:r w:rsidR="00BB488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Requisitos específicos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_Toc257370422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23" w:history="1">
        <w:r w:rsidR="00BB488B" w:rsidRPr="00317BE3">
          <w:rPr>
            <w:rStyle w:val="Hyperlink"/>
            <w:noProof/>
          </w:rPr>
          <w:t>3.1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Requisitos comunes de los interfaces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_Toc257370423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24" w:history="1">
        <w:r w:rsidR="00BB488B" w:rsidRPr="00317BE3">
          <w:rPr>
            <w:rStyle w:val="Hyperlink"/>
            <w:noProof/>
          </w:rPr>
          <w:t>3.1.1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Interfaces de usuario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_Toc257370424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25" w:history="1">
        <w:r w:rsidR="00BB488B" w:rsidRPr="00317BE3">
          <w:rPr>
            <w:rStyle w:val="Hyperlink"/>
            <w:noProof/>
          </w:rPr>
          <w:t>3.1.2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Interfaces de hardware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_Toc257370425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220485">
          <w:rPr>
            <w:noProof/>
            <w:webHidden/>
          </w:rPr>
          <w:fldChar w:fldCharType="end"/>
        </w:r>
      </w:hyperlink>
    </w:p>
    <w:p w:rsidR="00857C72" w:rsidRPr="006E1BED" w:rsidRDefault="00E975F5" w:rsidP="006E1BED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26" w:history="1">
        <w:r w:rsidR="00BB488B" w:rsidRPr="00317BE3">
          <w:rPr>
            <w:rStyle w:val="Hyperlink"/>
            <w:noProof/>
            <w:lang w:val="fr-FR"/>
          </w:rPr>
          <w:t>3.1.3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  <w:lang w:val="fr-FR"/>
          </w:rPr>
          <w:t>Interfaces de software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_Toc257370426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220485">
          <w:rPr>
            <w:noProof/>
            <w:webHidden/>
          </w:rPr>
          <w:fldChar w:fldCharType="end"/>
        </w:r>
      </w:hyperlink>
    </w:p>
    <w:p w:rsidR="00857C72" w:rsidRDefault="00E975F5" w:rsidP="00857C72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23" w:history="1">
        <w:r w:rsidR="00857C72" w:rsidRPr="00317BE3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2</w:t>
        </w:r>
        <w:r w:rsidR="00857C72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57C72" w:rsidRPr="00317BE3">
          <w:rPr>
            <w:rStyle w:val="Hyperlink"/>
            <w:noProof/>
          </w:rPr>
          <w:t xml:space="preserve">Requisitos </w:t>
        </w:r>
        <w:r w:rsidR="00857C72">
          <w:rPr>
            <w:rStyle w:val="Hyperlink"/>
            <w:noProof/>
          </w:rPr>
          <w:t>funcionales</w:t>
        </w:r>
        <w:r w:rsidR="00857C72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857C72">
          <w:rPr>
            <w:noProof/>
            <w:webHidden/>
          </w:rPr>
          <w:instrText xml:space="preserve"> PAGEREF _Toc257370423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220485">
          <w:rPr>
            <w:noProof/>
            <w:webHidden/>
          </w:rPr>
          <w:fldChar w:fldCharType="end"/>
        </w:r>
      </w:hyperlink>
    </w:p>
    <w:p w:rsidR="00857C72" w:rsidRPr="00857C72" w:rsidRDefault="00857C72" w:rsidP="00857C72"/>
    <w:p w:rsidR="00BB488B" w:rsidRDefault="00E975F5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33" w:history="1">
        <w:r w:rsidR="00BB488B" w:rsidRPr="00317BE3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Requisitos no funcionales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_Toc257370433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8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4" w:history="1">
        <w:r w:rsidR="00BB488B" w:rsidRPr="00317BE3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.1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Requisitos de rendimiento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_Toc257370434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9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5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.2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Seguridad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_Toc257370435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9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6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.3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Fiabilidad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_Toc257370436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7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.4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Disponibilidad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_Toc257370437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8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.5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Mantenibilidad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_Toc257370438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220485">
          <w:rPr>
            <w:noProof/>
            <w:webHidden/>
          </w:rPr>
          <w:fldChar w:fldCharType="end"/>
        </w:r>
      </w:hyperlink>
    </w:p>
    <w:p w:rsidR="00BB488B" w:rsidRDefault="00E975F5">
      <w:pPr>
        <w:pStyle w:val="TO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AR" w:eastAsia="es-AR"/>
        </w:rPr>
      </w:pPr>
      <w:hyperlink w:anchor="_Toc257370439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3</w:t>
        </w:r>
        <w:r w:rsidR="00BB488B" w:rsidRPr="00317BE3">
          <w:rPr>
            <w:rStyle w:val="Hyperlink"/>
            <w:noProof/>
          </w:rPr>
          <w:t>.6</w:t>
        </w:r>
        <w:r w:rsidR="00BB488B">
          <w:rPr>
            <w:rFonts w:ascii="Calibri" w:hAnsi="Calibri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Portabilidad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_Toc257370439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220485">
          <w:rPr>
            <w:noProof/>
            <w:webHidden/>
          </w:rPr>
          <w:fldChar w:fldCharType="end"/>
        </w:r>
      </w:hyperlink>
    </w:p>
    <w:p w:rsidR="00482D99" w:rsidRPr="006E1BED" w:rsidRDefault="00E975F5" w:rsidP="006E1BED">
      <w:pPr>
        <w:pStyle w:val="TO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57370440" w:history="1">
        <w:r w:rsidR="00541A1F">
          <w:rPr>
            <w:rStyle w:val="Hyperlink"/>
            <w:noProof/>
          </w:rPr>
          <w:t>3.</w:t>
        </w:r>
        <w:r w:rsidR="00857C72">
          <w:rPr>
            <w:rStyle w:val="Hyperlink"/>
            <w:noProof/>
          </w:rPr>
          <w:t>4</w:t>
        </w:r>
        <w:r w:rsidR="00BB488B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BB488B" w:rsidRPr="00317BE3">
          <w:rPr>
            <w:rStyle w:val="Hyperlink"/>
            <w:noProof/>
          </w:rPr>
          <w:t>Otros requisitos</w:t>
        </w:r>
        <w:r w:rsidR="00BB488B">
          <w:rPr>
            <w:noProof/>
            <w:webHidden/>
          </w:rPr>
          <w:tab/>
        </w:r>
        <w:r w:rsidR="00220485">
          <w:rPr>
            <w:noProof/>
            <w:webHidden/>
          </w:rPr>
          <w:fldChar w:fldCharType="begin"/>
        </w:r>
        <w:r w:rsidR="00BB488B">
          <w:rPr>
            <w:noProof/>
            <w:webHidden/>
          </w:rPr>
          <w:instrText xml:space="preserve"> PAGEREF _Toc257370440 \h </w:instrText>
        </w:r>
        <w:r w:rsidR="00220485">
          <w:rPr>
            <w:noProof/>
            <w:webHidden/>
          </w:rPr>
        </w:r>
        <w:r w:rsidR="00220485">
          <w:rPr>
            <w:noProof/>
            <w:webHidden/>
          </w:rPr>
          <w:fldChar w:fldCharType="separate"/>
        </w:r>
        <w:r w:rsidR="00B476C0">
          <w:rPr>
            <w:noProof/>
            <w:webHidden/>
          </w:rPr>
          <w:t>10</w:t>
        </w:r>
        <w:r w:rsidR="00220485">
          <w:rPr>
            <w:noProof/>
            <w:webHidden/>
          </w:rPr>
          <w:fldChar w:fldCharType="end"/>
        </w:r>
      </w:hyperlink>
      <w:r w:rsidR="00220485">
        <w:fldChar w:fldCharType="end"/>
      </w:r>
    </w:p>
    <w:p w:rsidR="00482D99" w:rsidRPr="00C62030" w:rsidRDefault="00482D99">
      <w:pPr>
        <w:pStyle w:val="Heading1"/>
      </w:pPr>
      <w:bookmarkStart w:id="2" w:name="_Toc33238232"/>
      <w:r>
        <w:br w:type="page"/>
      </w:r>
      <w:bookmarkStart w:id="3" w:name="_Toc257370409"/>
      <w:r w:rsidRPr="00C62030">
        <w:lastRenderedPageBreak/>
        <w:t>Introducción</w:t>
      </w:r>
      <w:bookmarkEnd w:id="2"/>
      <w:bookmarkEnd w:id="3"/>
    </w:p>
    <w:p w:rsidR="00482D99" w:rsidRPr="00C62030" w:rsidRDefault="00482D99">
      <w:pPr>
        <w:pStyle w:val="Heading2"/>
      </w:pPr>
      <w:bookmarkStart w:id="4" w:name="_Toc257370410"/>
      <w:r w:rsidRPr="00C62030">
        <w:t>Propósito</w:t>
      </w:r>
      <w:bookmarkEnd w:id="4"/>
    </w:p>
    <w:p w:rsidR="00482D99" w:rsidRPr="00C62030" w:rsidRDefault="006C0322" w:rsidP="007061D3">
      <w:pPr>
        <w:pStyle w:val="guiazul"/>
        <w:numPr>
          <w:ilvl w:val="0"/>
          <w:numId w:val="2"/>
        </w:numPr>
        <w:rPr>
          <w:i w:val="0"/>
          <w:color w:val="000000"/>
        </w:rPr>
      </w:pPr>
      <w:r w:rsidRPr="00C62030">
        <w:rPr>
          <w:i w:val="0"/>
          <w:color w:val="000000"/>
        </w:rPr>
        <w:t>El presente documento tiene como objetivo la definición de requisitos funcionales y no funcionales para el desarrollo d</w:t>
      </w:r>
      <w:r w:rsidR="002466CA" w:rsidRPr="00C62030">
        <w:rPr>
          <w:i w:val="0"/>
          <w:color w:val="000000"/>
        </w:rPr>
        <w:t>e un sistema web de couching en la Argentina.</w:t>
      </w:r>
    </w:p>
    <w:p w:rsidR="00482D99" w:rsidRPr="00C62030" w:rsidRDefault="002466CA" w:rsidP="007061D3">
      <w:pPr>
        <w:pStyle w:val="guiazul"/>
        <w:numPr>
          <w:ilvl w:val="0"/>
          <w:numId w:val="2"/>
        </w:numPr>
        <w:rPr>
          <w:i w:val="0"/>
          <w:color w:val="000000"/>
        </w:rPr>
      </w:pPr>
      <w:r w:rsidRPr="00C62030">
        <w:rPr>
          <w:i w:val="0"/>
          <w:color w:val="000000"/>
        </w:rPr>
        <w:t xml:space="preserve">El sistema estará dirigido a viajeros mayores de edad de cualquier nacionalidad y a </w:t>
      </w:r>
      <w:r w:rsidR="004E3F0A" w:rsidRPr="00C62030">
        <w:rPr>
          <w:i w:val="0"/>
          <w:color w:val="000000"/>
        </w:rPr>
        <w:t>anfitriones mayores de edad</w:t>
      </w:r>
      <w:r w:rsidRPr="00C62030">
        <w:rPr>
          <w:i w:val="0"/>
          <w:color w:val="000000"/>
        </w:rPr>
        <w:t xml:space="preserve"> de nacionalidad Argentina que quieran ofrecer hospedaje.</w:t>
      </w:r>
    </w:p>
    <w:p w:rsidR="00482D99" w:rsidRPr="00C62030" w:rsidRDefault="00482D99">
      <w:pPr>
        <w:pStyle w:val="Heading2"/>
      </w:pPr>
      <w:bookmarkStart w:id="5" w:name="_Toc257370411"/>
      <w:r w:rsidRPr="00C62030">
        <w:t>Alcance</w:t>
      </w:r>
      <w:bookmarkEnd w:id="5"/>
    </w:p>
    <w:p w:rsidR="007E092F" w:rsidRPr="00C62030" w:rsidRDefault="002466CA" w:rsidP="002466CA">
      <w:pPr>
        <w:pStyle w:val="guiazul"/>
        <w:numPr>
          <w:ilvl w:val="0"/>
          <w:numId w:val="3"/>
        </w:numPr>
        <w:rPr>
          <w:i w:val="0"/>
          <w:color w:val="000000"/>
        </w:rPr>
      </w:pPr>
      <w:r w:rsidRPr="00C62030">
        <w:rPr>
          <w:i w:val="0"/>
          <w:color w:val="000000"/>
        </w:rPr>
        <w:t>El sistema Couch</w:t>
      </w:r>
      <w:r w:rsidR="00FE268D" w:rsidRPr="00C62030">
        <w:rPr>
          <w:i w:val="0"/>
          <w:color w:val="000000"/>
        </w:rPr>
        <w:t xml:space="preserve"> </w:t>
      </w:r>
      <w:r w:rsidRPr="00C62030">
        <w:rPr>
          <w:i w:val="0"/>
          <w:color w:val="000000"/>
        </w:rPr>
        <w:t xml:space="preserve">Inn permitirá a </w:t>
      </w:r>
      <w:r w:rsidR="004E3F0A" w:rsidRPr="00C62030">
        <w:rPr>
          <w:i w:val="0"/>
          <w:color w:val="000000"/>
        </w:rPr>
        <w:t>viajeros</w:t>
      </w:r>
      <w:r w:rsidRPr="00C62030">
        <w:rPr>
          <w:i w:val="0"/>
          <w:color w:val="000000"/>
        </w:rPr>
        <w:t xml:space="preserve"> mayores de edad encontrar lugares de hospedaje, mediante el sistema de intercambio conocido como Couching, en la Republica Argentina. Y,  a </w:t>
      </w:r>
      <w:r w:rsidR="004E3F0A" w:rsidRPr="00C62030">
        <w:rPr>
          <w:i w:val="0"/>
          <w:color w:val="000000"/>
        </w:rPr>
        <w:t>anfitriones mayores de edad</w:t>
      </w:r>
      <w:r w:rsidRPr="00C62030">
        <w:rPr>
          <w:i w:val="0"/>
          <w:color w:val="000000"/>
        </w:rPr>
        <w:t xml:space="preserve"> de nacionalidad argentina,</w:t>
      </w:r>
      <w:r w:rsidR="004E3F0A" w:rsidRPr="00C62030">
        <w:rPr>
          <w:i w:val="0"/>
          <w:color w:val="000000"/>
        </w:rPr>
        <w:t xml:space="preserve"> el ofrecer</w:t>
      </w:r>
      <w:r w:rsidRPr="00C62030">
        <w:rPr>
          <w:i w:val="0"/>
          <w:color w:val="000000"/>
        </w:rPr>
        <w:t xml:space="preserve"> hospedajes especificando detalles sobre el mismo, días disponibles y la actividad que piden sea realizada a cambio.</w:t>
      </w:r>
    </w:p>
    <w:p w:rsidR="00482D99" w:rsidRPr="00C62030" w:rsidRDefault="00482D99">
      <w:pPr>
        <w:pStyle w:val="guiazul"/>
        <w:ind w:left="708"/>
        <w:rPr>
          <w:i w:val="0"/>
        </w:rPr>
      </w:pPr>
    </w:p>
    <w:p w:rsidR="00482D99" w:rsidRPr="00C62030" w:rsidRDefault="00482D99">
      <w:pPr>
        <w:pStyle w:val="Heading2"/>
      </w:pPr>
      <w:bookmarkStart w:id="6" w:name="_Toc33238236"/>
      <w:bookmarkStart w:id="7" w:name="_Toc257370412"/>
      <w:r w:rsidRPr="00C62030">
        <w:t>Definiciones, acrónimos y abreviaturas</w:t>
      </w:r>
      <w:bookmarkEnd w:id="6"/>
      <w:bookmarkEnd w:id="7"/>
    </w:p>
    <w:p w:rsidR="00482D99" w:rsidRPr="00C62030" w:rsidRDefault="002466CA">
      <w:pPr>
        <w:pStyle w:val="guiazul"/>
        <w:ind w:left="600"/>
        <w:rPr>
          <w:i w:val="0"/>
          <w:color w:val="000000"/>
        </w:rPr>
      </w:pPr>
      <w:r w:rsidRPr="00C62030">
        <w:rPr>
          <w:i w:val="0"/>
          <w:color w:val="000000"/>
        </w:rPr>
        <w:t>Couching: sistema de intercambio el cual consiste en ofrecer lugares de hospedaje a cambio de un determinado servicio.</w:t>
      </w:r>
    </w:p>
    <w:p w:rsidR="004E3F0A" w:rsidRPr="00C62030" w:rsidRDefault="004E3F0A">
      <w:pPr>
        <w:pStyle w:val="guiazul"/>
        <w:ind w:left="600"/>
        <w:rPr>
          <w:i w:val="0"/>
          <w:color w:val="000000"/>
        </w:rPr>
      </w:pPr>
      <w:r w:rsidRPr="00C62030">
        <w:rPr>
          <w:i w:val="0"/>
          <w:color w:val="000000"/>
        </w:rPr>
        <w:t>Viajero: Persona que busca un hospedaje.</w:t>
      </w:r>
    </w:p>
    <w:p w:rsidR="004E3F0A" w:rsidRPr="00C62030" w:rsidRDefault="004E3F0A">
      <w:pPr>
        <w:pStyle w:val="guiazul"/>
        <w:ind w:left="600"/>
        <w:rPr>
          <w:i w:val="0"/>
          <w:color w:val="000000"/>
        </w:rPr>
      </w:pPr>
      <w:r w:rsidRPr="00C62030">
        <w:rPr>
          <w:i w:val="0"/>
          <w:color w:val="000000"/>
        </w:rPr>
        <w:t>Anfitrión: Persona que ofrece un hospedaje (couch).</w:t>
      </w:r>
    </w:p>
    <w:p w:rsidR="005E1E9A" w:rsidRPr="00C62030" w:rsidRDefault="005E1E9A">
      <w:pPr>
        <w:pStyle w:val="guiazul"/>
        <w:ind w:left="600"/>
        <w:rPr>
          <w:i w:val="0"/>
        </w:rPr>
      </w:pPr>
      <w:r w:rsidRPr="00C62030">
        <w:rPr>
          <w:i w:val="0"/>
          <w:color w:val="000000"/>
        </w:rPr>
        <w:t>ABM: Agregar, Borrar, Modificar algún atributo.</w:t>
      </w:r>
    </w:p>
    <w:p w:rsidR="00482D99" w:rsidRPr="00C62030" w:rsidRDefault="00482D99">
      <w:pPr>
        <w:pStyle w:val="Heading2"/>
      </w:pPr>
      <w:bookmarkStart w:id="8" w:name="_Toc33238237"/>
      <w:bookmarkStart w:id="9" w:name="_Toc257370413"/>
      <w:r w:rsidRPr="00C62030">
        <w:t>Referencias</w:t>
      </w:r>
      <w:bookmarkEnd w:id="8"/>
      <w:bookmarkEnd w:id="9"/>
    </w:p>
    <w:tbl>
      <w:tblPr>
        <w:tblpPr w:leftFromText="141" w:rightFromText="141" w:vertAnchor="text" w:horzAnchor="page" w:tblpX="2811" w:tblpY="58"/>
        <w:tblW w:w="0" w:type="auto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3407"/>
      </w:tblGrid>
      <w:tr w:rsidR="00976056" w:rsidRPr="00C62030" w:rsidTr="00976056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76056" w:rsidRPr="00C62030" w:rsidRDefault="00976056" w:rsidP="00976056">
            <w:pPr>
              <w:jc w:val="both"/>
              <w:rPr>
                <w:b/>
                <w:bCs/>
              </w:rPr>
            </w:pPr>
            <w:r w:rsidRPr="00C62030">
              <w:rPr>
                <w:b/>
                <w:bCs/>
              </w:rPr>
              <w:t>Referencia</w:t>
            </w:r>
          </w:p>
        </w:tc>
        <w:tc>
          <w:tcPr>
            <w:tcW w:w="3407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76056" w:rsidRPr="00C62030" w:rsidRDefault="00976056" w:rsidP="00976056">
            <w:pPr>
              <w:jc w:val="both"/>
              <w:rPr>
                <w:b/>
                <w:bCs/>
              </w:rPr>
            </w:pPr>
            <w:r w:rsidRPr="00C62030">
              <w:rPr>
                <w:b/>
                <w:bCs/>
              </w:rPr>
              <w:t>Titulo</w:t>
            </w:r>
          </w:p>
        </w:tc>
      </w:tr>
      <w:tr w:rsidR="00976056" w:rsidRPr="00C62030" w:rsidTr="00976056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976056" w:rsidRPr="00C62030" w:rsidRDefault="00976056" w:rsidP="0097605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C62030">
              <w:rPr>
                <w:lang w:val="en-US"/>
              </w:rPr>
              <w:t>Std830</w:t>
            </w:r>
          </w:p>
          <w:p w:rsidR="00976056" w:rsidRPr="00C62030" w:rsidRDefault="00976056" w:rsidP="0097605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C62030">
              <w:rPr>
                <w:lang w:val="en-US"/>
              </w:rPr>
              <w:t>Ent1</w:t>
            </w:r>
          </w:p>
          <w:p w:rsidR="00976056" w:rsidRPr="00C62030" w:rsidRDefault="00976056" w:rsidP="0097605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C62030">
              <w:rPr>
                <w:lang w:val="en-US"/>
              </w:rPr>
              <w:t>Cst1</w:t>
            </w:r>
          </w:p>
          <w:p w:rsidR="00976056" w:rsidRPr="00C62030" w:rsidRDefault="00976056" w:rsidP="00976056">
            <w:pPr>
              <w:pStyle w:val="Normalindentado2"/>
              <w:ind w:left="0"/>
              <w:jc w:val="both"/>
              <w:rPr>
                <w:lang w:val="en-US"/>
              </w:rPr>
            </w:pPr>
            <w:r w:rsidRPr="00C62030">
              <w:rPr>
                <w:lang w:val="en-US"/>
              </w:rPr>
              <w:t>Ent2</w:t>
            </w:r>
          </w:p>
        </w:tc>
        <w:tc>
          <w:tcPr>
            <w:tcW w:w="3407" w:type="dxa"/>
            <w:tcBorders>
              <w:top w:val="double" w:sz="6" w:space="0" w:color="292929"/>
              <w:right w:val="single" w:sz="4" w:space="0" w:color="292929"/>
            </w:tcBorders>
          </w:tcPr>
          <w:p w:rsidR="00976056" w:rsidRPr="00C62030" w:rsidRDefault="00976056" w:rsidP="00976056">
            <w:pPr>
              <w:pStyle w:val="Normalindentado2"/>
              <w:ind w:left="0"/>
              <w:jc w:val="both"/>
            </w:pPr>
            <w:r w:rsidRPr="00C62030">
              <w:t>IEEE Std. 830 – 1998</w:t>
            </w:r>
          </w:p>
          <w:p w:rsidR="00976056" w:rsidRPr="00C62030" w:rsidRDefault="00976056" w:rsidP="00976056">
            <w:pPr>
              <w:pStyle w:val="Normalindentado2"/>
              <w:ind w:left="0"/>
              <w:jc w:val="both"/>
            </w:pPr>
            <w:r w:rsidRPr="00C62030">
              <w:t>Entrevista 1</w:t>
            </w:r>
          </w:p>
          <w:p w:rsidR="00976056" w:rsidRPr="00C62030" w:rsidRDefault="00976056" w:rsidP="00976056">
            <w:pPr>
              <w:pStyle w:val="Normalindentado2"/>
              <w:ind w:left="0"/>
              <w:jc w:val="both"/>
            </w:pPr>
            <w:r w:rsidRPr="00C62030">
              <w:t>Cuestionario 1</w:t>
            </w:r>
          </w:p>
          <w:p w:rsidR="00976056" w:rsidRPr="00C62030" w:rsidRDefault="00976056" w:rsidP="00976056">
            <w:pPr>
              <w:pStyle w:val="Normalindentado2"/>
              <w:ind w:left="0"/>
              <w:jc w:val="both"/>
            </w:pPr>
            <w:r w:rsidRPr="00C62030">
              <w:t>Entrevista 2</w:t>
            </w:r>
          </w:p>
        </w:tc>
      </w:tr>
    </w:tbl>
    <w:p w:rsidR="00976056" w:rsidRPr="00C62030" w:rsidRDefault="00976056" w:rsidP="00976056">
      <w:pPr>
        <w:pStyle w:val="Normalindentado2"/>
      </w:pPr>
    </w:p>
    <w:p w:rsidR="00482D99" w:rsidRPr="00C62030" w:rsidRDefault="00482D99">
      <w:pPr>
        <w:pStyle w:val="Heading2"/>
      </w:pPr>
      <w:bookmarkStart w:id="10" w:name="_Toc257370414"/>
      <w:r w:rsidRPr="00C62030">
        <w:t>Resumen</w:t>
      </w:r>
      <w:bookmarkEnd w:id="10"/>
    </w:p>
    <w:p w:rsidR="00482D99" w:rsidRPr="00C62030" w:rsidRDefault="00482D99" w:rsidP="004E3F0A">
      <w:pPr>
        <w:pStyle w:val="guiazul"/>
        <w:rPr>
          <w:i w:val="0"/>
          <w:color w:val="000000"/>
        </w:rPr>
      </w:pPr>
    </w:p>
    <w:p w:rsidR="004E3F0A" w:rsidRPr="00C62030" w:rsidRDefault="003A3387" w:rsidP="004E3F0A">
      <w:pPr>
        <w:pStyle w:val="guiazul"/>
        <w:ind w:left="708"/>
        <w:rPr>
          <w:i w:val="0"/>
          <w:color w:val="000000"/>
        </w:rPr>
      </w:pPr>
      <w:r w:rsidRPr="00C62030">
        <w:rPr>
          <w:i w:val="0"/>
          <w:color w:val="000000"/>
        </w:rPr>
        <w:t>El presente documento consta de dos secciones.</w:t>
      </w:r>
    </w:p>
    <w:p w:rsidR="003A3387" w:rsidRPr="00C62030" w:rsidRDefault="003A3387" w:rsidP="004E3F0A">
      <w:pPr>
        <w:pStyle w:val="guiazul"/>
        <w:ind w:left="708"/>
        <w:rPr>
          <w:i w:val="0"/>
          <w:color w:val="000000"/>
        </w:rPr>
      </w:pPr>
    </w:p>
    <w:p w:rsidR="003A3387" w:rsidRPr="00C62030" w:rsidRDefault="003A3387" w:rsidP="004E3F0A">
      <w:pPr>
        <w:pStyle w:val="guiazul"/>
        <w:ind w:left="708"/>
        <w:rPr>
          <w:i w:val="0"/>
          <w:color w:val="000000"/>
        </w:rPr>
      </w:pPr>
      <w:r w:rsidRPr="00C62030">
        <w:rPr>
          <w:i w:val="0"/>
          <w:color w:val="000000"/>
        </w:rPr>
        <w:tab/>
        <w:t>En la primera sección se describen las características principales del comportamiento del producto, así como las restricciones del mismo y su interacción con el usuario.</w:t>
      </w:r>
    </w:p>
    <w:p w:rsidR="003A3387" w:rsidRPr="00C62030" w:rsidRDefault="003A3387" w:rsidP="003A3387">
      <w:pPr>
        <w:pStyle w:val="guiazul"/>
        <w:ind w:left="708" w:firstLine="708"/>
        <w:rPr>
          <w:i w:val="0"/>
          <w:color w:val="000000"/>
        </w:rPr>
      </w:pPr>
      <w:r w:rsidRPr="00C62030">
        <w:rPr>
          <w:i w:val="0"/>
          <w:color w:val="000000"/>
        </w:rPr>
        <w:t>Y en la segunda, se describen detalladamente los requisitos que el sistema debe satisfacer.</w:t>
      </w:r>
    </w:p>
    <w:p w:rsidR="003A3387" w:rsidRPr="00C62030" w:rsidRDefault="003A3387" w:rsidP="004E3F0A">
      <w:pPr>
        <w:pStyle w:val="guiazul"/>
        <w:ind w:left="708"/>
        <w:rPr>
          <w:i w:val="0"/>
        </w:rPr>
      </w:pPr>
    </w:p>
    <w:p w:rsidR="003A3387" w:rsidRPr="00C62030" w:rsidRDefault="003A3387" w:rsidP="004E3F0A">
      <w:pPr>
        <w:pStyle w:val="guiazul"/>
        <w:ind w:left="708"/>
        <w:rPr>
          <w:i w:val="0"/>
        </w:rPr>
      </w:pPr>
      <w:r w:rsidRPr="00C62030">
        <w:rPr>
          <w:i w:val="0"/>
        </w:rPr>
        <w:tab/>
      </w:r>
    </w:p>
    <w:p w:rsidR="00482D99" w:rsidRPr="00C62030" w:rsidRDefault="00482D99">
      <w:pPr>
        <w:pStyle w:val="Heading1"/>
      </w:pPr>
      <w:bookmarkStart w:id="11" w:name="_Toc33238239"/>
      <w:bookmarkStart w:id="12" w:name="_Toc257370415"/>
      <w:r w:rsidRPr="00C62030">
        <w:t>Descripción general</w:t>
      </w:r>
      <w:bookmarkEnd w:id="11"/>
      <w:bookmarkEnd w:id="12"/>
    </w:p>
    <w:p w:rsidR="00482D99" w:rsidRPr="00C62030" w:rsidRDefault="00482D99">
      <w:pPr>
        <w:pStyle w:val="Heading2"/>
      </w:pPr>
      <w:bookmarkStart w:id="13" w:name="_Toc33238240"/>
      <w:bookmarkStart w:id="14" w:name="_Toc257370416"/>
      <w:r w:rsidRPr="00C62030">
        <w:t>Perspectiva del producto</w:t>
      </w:r>
      <w:bookmarkEnd w:id="13"/>
      <w:bookmarkEnd w:id="14"/>
    </w:p>
    <w:p w:rsidR="0099718B" w:rsidRPr="00C62030" w:rsidRDefault="0099718B" w:rsidP="0099718B">
      <w:pPr>
        <w:pStyle w:val="Normalindentado2"/>
      </w:pPr>
    </w:p>
    <w:p w:rsidR="00482D99" w:rsidRPr="00C62030" w:rsidRDefault="003A3387">
      <w:pPr>
        <w:pStyle w:val="guiazul"/>
        <w:ind w:left="600"/>
        <w:rPr>
          <w:i w:val="0"/>
          <w:color w:val="000000"/>
        </w:rPr>
      </w:pPr>
      <w:r w:rsidRPr="00C62030">
        <w:rPr>
          <w:i w:val="0"/>
          <w:color w:val="000000"/>
        </w:rPr>
        <w:lastRenderedPageBreak/>
        <w:t xml:space="preserve"> Couch Inn es un sistema web que se desarrollara independientemente, que estará destinado a cualquier persona que cumpla con </w:t>
      </w:r>
      <w:r w:rsidR="0099718B" w:rsidRPr="00C62030">
        <w:rPr>
          <w:i w:val="0"/>
          <w:color w:val="000000"/>
        </w:rPr>
        <w:t>los requisitos necesarios.</w:t>
      </w:r>
    </w:p>
    <w:p w:rsidR="00482D99" w:rsidRDefault="00482D99">
      <w:pPr>
        <w:pStyle w:val="Heading2"/>
      </w:pPr>
      <w:bookmarkStart w:id="15" w:name="_Toc532878319"/>
      <w:bookmarkStart w:id="16" w:name="_Toc33238241"/>
      <w:bookmarkStart w:id="17" w:name="_Toc257370417"/>
      <w:r>
        <w:t>Funcionalidad del producto</w:t>
      </w:r>
      <w:bookmarkEnd w:id="15"/>
      <w:bookmarkEnd w:id="16"/>
      <w:bookmarkEnd w:id="17"/>
    </w:p>
    <w:p w:rsidR="0099718B" w:rsidRPr="00C62030" w:rsidRDefault="0099718B" w:rsidP="0099718B">
      <w:pPr>
        <w:pStyle w:val="guiazul"/>
        <w:tabs>
          <w:tab w:val="center" w:pos="4960"/>
        </w:tabs>
        <w:ind w:left="1416"/>
        <w:rPr>
          <w:i w:val="0"/>
          <w:color w:val="000000"/>
        </w:rPr>
      </w:pPr>
      <w:r w:rsidRPr="00C62030">
        <w:rPr>
          <w:i w:val="0"/>
          <w:color w:val="000000"/>
        </w:rPr>
        <w:t>2.2.1 Funcionalidad del Usuario</w:t>
      </w:r>
    </w:p>
    <w:p w:rsidR="005E1E9A" w:rsidRPr="00C62030" w:rsidRDefault="005E1E9A" w:rsidP="0099718B">
      <w:pPr>
        <w:pStyle w:val="guiazul"/>
        <w:tabs>
          <w:tab w:val="center" w:pos="4960"/>
        </w:tabs>
        <w:ind w:left="1416"/>
        <w:rPr>
          <w:i w:val="0"/>
          <w:color w:val="000000"/>
        </w:rPr>
      </w:pPr>
    </w:p>
    <w:p w:rsidR="0099718B" w:rsidRPr="00C62030" w:rsidRDefault="0099718B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                  - Registrarse.</w:t>
      </w:r>
    </w:p>
    <w:p w:rsidR="0099718B" w:rsidRPr="00C62030" w:rsidRDefault="0099718B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                  - Iniciar </w:t>
      </w:r>
      <w:r w:rsidR="00721520" w:rsidRPr="00C62030">
        <w:rPr>
          <w:i w:val="0"/>
          <w:color w:val="000000"/>
        </w:rPr>
        <w:t>sesión</w:t>
      </w:r>
      <w:r w:rsidRPr="00C62030">
        <w:rPr>
          <w:i w:val="0"/>
          <w:color w:val="000000"/>
        </w:rPr>
        <w:t>.</w:t>
      </w:r>
    </w:p>
    <w:p w:rsidR="0099718B" w:rsidRPr="00C62030" w:rsidRDefault="0099718B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                  - ABM de couchs.</w:t>
      </w:r>
    </w:p>
    <w:p w:rsidR="00721520" w:rsidRPr="00C62030" w:rsidRDefault="00721520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                  - Solicitar reserva.</w:t>
      </w:r>
    </w:p>
    <w:p w:rsidR="00721520" w:rsidRPr="00C62030" w:rsidRDefault="00721520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                  - Aceptar reserva</w:t>
      </w:r>
      <w:r w:rsidR="005E1E9A" w:rsidRPr="00C62030">
        <w:rPr>
          <w:i w:val="0"/>
          <w:color w:val="000000"/>
        </w:rPr>
        <w:t>.</w:t>
      </w:r>
    </w:p>
    <w:p w:rsidR="0099718B" w:rsidRPr="00C62030" w:rsidRDefault="0099718B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                  - Cerrar </w:t>
      </w:r>
      <w:r w:rsidR="00721520" w:rsidRPr="00C62030">
        <w:rPr>
          <w:i w:val="0"/>
          <w:color w:val="000000"/>
        </w:rPr>
        <w:t>sesión.</w:t>
      </w:r>
    </w:p>
    <w:p w:rsidR="005E1E9A" w:rsidRPr="00C62030" w:rsidRDefault="0099718B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</w:t>
      </w:r>
      <w:r w:rsidR="00721520" w:rsidRPr="00C62030">
        <w:rPr>
          <w:i w:val="0"/>
          <w:color w:val="000000"/>
        </w:rPr>
        <w:t xml:space="preserve">                      - Borrar c</w:t>
      </w:r>
      <w:r w:rsidRPr="00C62030">
        <w:rPr>
          <w:i w:val="0"/>
          <w:color w:val="000000"/>
        </w:rPr>
        <w:t>uenta</w:t>
      </w:r>
      <w:r w:rsidR="005E1E9A" w:rsidRPr="00C62030">
        <w:rPr>
          <w:i w:val="0"/>
          <w:color w:val="000000"/>
        </w:rPr>
        <w:t>.</w:t>
      </w:r>
    </w:p>
    <w:p w:rsidR="005E1E9A" w:rsidRPr="00C62030" w:rsidRDefault="005E1E9A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                  -Realizar suscripción vip.</w:t>
      </w:r>
    </w:p>
    <w:p w:rsidR="005E1E9A" w:rsidRPr="00C62030" w:rsidRDefault="0099718B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>.</w:t>
      </w:r>
      <w:r w:rsidR="005E1E9A" w:rsidRPr="00C62030">
        <w:rPr>
          <w:i w:val="0"/>
          <w:color w:val="000000"/>
        </w:rPr>
        <w:t xml:space="preserve"> </w:t>
      </w:r>
    </w:p>
    <w:p w:rsidR="005E1E9A" w:rsidRPr="00C62030" w:rsidRDefault="005E1E9A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     2.2.2 Funcionalidad del moderador</w:t>
      </w:r>
    </w:p>
    <w:p w:rsidR="005E1E9A" w:rsidRPr="00C62030" w:rsidRDefault="005E1E9A" w:rsidP="0099718B">
      <w:pPr>
        <w:pStyle w:val="guiazul"/>
        <w:tabs>
          <w:tab w:val="center" w:pos="4960"/>
        </w:tabs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       </w:t>
      </w:r>
    </w:p>
    <w:p w:rsidR="005E1E9A" w:rsidRPr="00C62030" w:rsidRDefault="005E1E9A" w:rsidP="005E1E9A">
      <w:pPr>
        <w:pStyle w:val="guiazul"/>
        <w:tabs>
          <w:tab w:val="center" w:pos="4960"/>
        </w:tabs>
        <w:ind w:left="1365"/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-ABM de tipos de couch</w:t>
      </w:r>
    </w:p>
    <w:p w:rsidR="005E1E9A" w:rsidRPr="00C62030" w:rsidRDefault="005E1E9A" w:rsidP="005E1E9A">
      <w:pPr>
        <w:pStyle w:val="guiazul"/>
        <w:tabs>
          <w:tab w:val="center" w:pos="4960"/>
        </w:tabs>
        <w:ind w:left="1365"/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-Solicitar reportes de suscripciones realizadas entre dos fechas.</w:t>
      </w:r>
    </w:p>
    <w:p w:rsidR="005E1E9A" w:rsidRPr="00C62030" w:rsidRDefault="005E1E9A" w:rsidP="005E1E9A">
      <w:pPr>
        <w:pStyle w:val="guiazul"/>
        <w:tabs>
          <w:tab w:val="center" w:pos="4960"/>
        </w:tabs>
        <w:ind w:left="1365"/>
        <w:rPr>
          <w:i w:val="0"/>
          <w:color w:val="000000"/>
        </w:rPr>
      </w:pPr>
      <w:r w:rsidRPr="00C62030">
        <w:rPr>
          <w:i w:val="0"/>
          <w:color w:val="000000"/>
        </w:rPr>
        <w:t xml:space="preserve">             -Solicitar reportes de reservas concretadas entre dos fechas.</w:t>
      </w:r>
    </w:p>
    <w:p w:rsidR="00721520" w:rsidRDefault="00721520" w:rsidP="0099718B">
      <w:pPr>
        <w:pStyle w:val="guiazul"/>
        <w:tabs>
          <w:tab w:val="center" w:pos="4960"/>
        </w:tabs>
        <w:rPr>
          <w:color w:val="000000"/>
        </w:rPr>
      </w:pPr>
    </w:p>
    <w:p w:rsidR="0099718B" w:rsidRDefault="0099718B" w:rsidP="0099718B">
      <w:pPr>
        <w:pStyle w:val="guiazul"/>
        <w:tabs>
          <w:tab w:val="center" w:pos="496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:rsidR="0099718B" w:rsidRDefault="0099718B" w:rsidP="0099718B">
      <w:pPr>
        <w:pStyle w:val="guiazul"/>
        <w:rPr>
          <w:color w:val="000000"/>
        </w:rPr>
      </w:pPr>
    </w:p>
    <w:p w:rsidR="00482D99" w:rsidRDefault="00482D99" w:rsidP="0099718B">
      <w:pPr>
        <w:pStyle w:val="guiazul"/>
        <w:ind w:left="1416"/>
      </w:pPr>
      <w:r>
        <w:t xml:space="preserve"> </w:t>
      </w:r>
    </w:p>
    <w:p w:rsidR="00482D99" w:rsidRDefault="00482D99">
      <w:pPr>
        <w:pStyle w:val="Heading2"/>
      </w:pPr>
      <w:bookmarkStart w:id="18" w:name="_Toc532878320"/>
      <w:bookmarkStart w:id="19" w:name="_Toc33238242"/>
      <w:bookmarkStart w:id="20" w:name="_Toc257370418"/>
      <w:r>
        <w:t>Características de los usuarios</w:t>
      </w:r>
      <w:bookmarkEnd w:id="18"/>
      <w:bookmarkEnd w:id="19"/>
      <w:bookmarkEnd w:id="20"/>
    </w:p>
    <w:p w:rsidR="006A4A58" w:rsidRDefault="003A0474" w:rsidP="006A4A58">
      <w:pPr>
        <w:pStyle w:val="Normalindentado2"/>
      </w:pPr>
      <w:bookmarkStart w:id="21" w:name="_Toc532878321"/>
      <w:bookmarkStart w:id="22" w:name="_Toc33238243"/>
      <w:bookmarkStart w:id="23" w:name="_Toc257370419"/>
      <w:r>
        <w:t>El sistema cuenta con</w:t>
      </w:r>
      <w:r w:rsidR="00FE004C">
        <w:t xml:space="preserve"> tre</w:t>
      </w:r>
      <w:r>
        <w:t>s</w:t>
      </w:r>
      <w:r w:rsidR="00785FF4">
        <w:t xml:space="preserve"> tipos de usuarios:</w:t>
      </w:r>
    </w:p>
    <w:p w:rsidR="00785FF4" w:rsidRDefault="00FE004C" w:rsidP="00785FF4">
      <w:pPr>
        <w:pStyle w:val="Normalindentado2"/>
        <w:numPr>
          <w:ilvl w:val="0"/>
          <w:numId w:val="29"/>
        </w:numPr>
      </w:pPr>
      <w:r>
        <w:t xml:space="preserve">Para el caso de </w:t>
      </w:r>
      <w:r w:rsidR="00785FF4">
        <w:t xml:space="preserve">personas </w:t>
      </w:r>
      <w:r>
        <w:t xml:space="preserve"> registradas en el sistema,</w:t>
      </w:r>
      <w:r w:rsidR="00785FF4">
        <w:t xml:space="preserve"> deben ser mayores de 18 años, con un conocimiento básico sobre cómo se maneja Internet y tendrán la posibilidad de:</w:t>
      </w:r>
    </w:p>
    <w:p w:rsidR="00FE004C" w:rsidRDefault="00FE004C" w:rsidP="00FE004C">
      <w:pPr>
        <w:pStyle w:val="Normalindentado2"/>
        <w:numPr>
          <w:ilvl w:val="1"/>
          <w:numId w:val="29"/>
        </w:numPr>
      </w:pPr>
      <w:r>
        <w:t>Iniciar sesión</w:t>
      </w:r>
    </w:p>
    <w:p w:rsidR="00785FF4" w:rsidRPr="00785FF4" w:rsidRDefault="00785FF4" w:rsidP="00785FF4">
      <w:pPr>
        <w:pStyle w:val="ListParagraph"/>
        <w:numPr>
          <w:ilvl w:val="1"/>
          <w:numId w:val="29"/>
        </w:numPr>
        <w:rPr>
          <w:szCs w:val="20"/>
        </w:rPr>
      </w:pPr>
      <w:r>
        <w:rPr>
          <w:szCs w:val="20"/>
        </w:rPr>
        <w:t>Publicar</w:t>
      </w:r>
      <w:r w:rsidRPr="008407C8">
        <w:rPr>
          <w:szCs w:val="20"/>
        </w:rPr>
        <w:t xml:space="preserve"> un couch</w:t>
      </w:r>
    </w:p>
    <w:p w:rsidR="00785FF4" w:rsidRPr="008407C8" w:rsidRDefault="00785FF4" w:rsidP="00785FF4">
      <w:pPr>
        <w:pStyle w:val="ListParagraph"/>
        <w:numPr>
          <w:ilvl w:val="1"/>
          <w:numId w:val="29"/>
        </w:numPr>
        <w:rPr>
          <w:szCs w:val="20"/>
        </w:rPr>
      </w:pPr>
      <w:r>
        <w:rPr>
          <w:szCs w:val="20"/>
        </w:rPr>
        <w:t>A</w:t>
      </w:r>
      <w:r w:rsidRPr="008407C8">
        <w:rPr>
          <w:szCs w:val="20"/>
        </w:rPr>
        <w:t>ceptar solicitudes de reserva en sus couchs</w:t>
      </w:r>
    </w:p>
    <w:p w:rsidR="00785FF4" w:rsidRPr="008407C8" w:rsidRDefault="00785FF4" w:rsidP="00785FF4">
      <w:pPr>
        <w:pStyle w:val="ListParagraph"/>
        <w:numPr>
          <w:ilvl w:val="1"/>
          <w:numId w:val="29"/>
        </w:numPr>
        <w:rPr>
          <w:szCs w:val="20"/>
        </w:rPr>
      </w:pPr>
      <w:r>
        <w:rPr>
          <w:szCs w:val="20"/>
        </w:rPr>
        <w:t>Solicitar reserva en un couch disponible</w:t>
      </w:r>
    </w:p>
    <w:p w:rsidR="00785FF4" w:rsidRDefault="00785FF4" w:rsidP="00785FF4">
      <w:pPr>
        <w:pStyle w:val="ListParagraph"/>
        <w:numPr>
          <w:ilvl w:val="1"/>
          <w:numId w:val="29"/>
        </w:numPr>
        <w:rPr>
          <w:szCs w:val="20"/>
        </w:rPr>
      </w:pPr>
      <w:r>
        <w:rPr>
          <w:szCs w:val="20"/>
        </w:rPr>
        <w:t>V</w:t>
      </w:r>
      <w:r w:rsidRPr="008407C8">
        <w:rPr>
          <w:szCs w:val="20"/>
        </w:rPr>
        <w:t>er un listado de couchs disponibles</w:t>
      </w:r>
    </w:p>
    <w:p w:rsidR="00FE004C" w:rsidRPr="00FE004C" w:rsidRDefault="00FE004C" w:rsidP="00FE004C">
      <w:pPr>
        <w:pStyle w:val="ListParagraph"/>
        <w:numPr>
          <w:ilvl w:val="1"/>
          <w:numId w:val="29"/>
        </w:numPr>
        <w:rPr>
          <w:szCs w:val="20"/>
        </w:rPr>
      </w:pPr>
      <w:r>
        <w:rPr>
          <w:szCs w:val="20"/>
        </w:rPr>
        <w:t>Cerrar sesión</w:t>
      </w:r>
    </w:p>
    <w:p w:rsidR="00785FF4" w:rsidRDefault="00FE004C" w:rsidP="00FE004C">
      <w:pPr>
        <w:pStyle w:val="Normalindentado2"/>
        <w:numPr>
          <w:ilvl w:val="0"/>
          <w:numId w:val="29"/>
        </w:numPr>
      </w:pPr>
      <w:r>
        <w:t>Este caso va apuntado al usuario publico el cual solamente tiene como requisito tener conocimientos mínimos de computación y sus actividades serán:</w:t>
      </w:r>
    </w:p>
    <w:p w:rsidR="00FE004C" w:rsidRDefault="00FE004C" w:rsidP="00FE004C">
      <w:pPr>
        <w:pStyle w:val="Normalindentado2"/>
        <w:numPr>
          <w:ilvl w:val="1"/>
          <w:numId w:val="29"/>
        </w:numPr>
      </w:pPr>
      <w:r>
        <w:t>Registrarse en el sistema</w:t>
      </w:r>
    </w:p>
    <w:p w:rsidR="00FE004C" w:rsidRDefault="00FE004C" w:rsidP="00FE004C">
      <w:pPr>
        <w:pStyle w:val="Normalindentado2"/>
        <w:numPr>
          <w:ilvl w:val="1"/>
          <w:numId w:val="29"/>
        </w:numPr>
      </w:pPr>
      <w:r>
        <w:t>Ver couchs disponibles</w:t>
      </w:r>
    </w:p>
    <w:p w:rsidR="0019531D" w:rsidRDefault="00FE004C" w:rsidP="001F11CB">
      <w:pPr>
        <w:pStyle w:val="Normalindentado2"/>
        <w:numPr>
          <w:ilvl w:val="0"/>
          <w:numId w:val="29"/>
        </w:numPr>
      </w:pPr>
      <w:r>
        <w:t>Y en el ultimo nivel se encuentran los administradores que deben tener un conocimiento avanzado de manejo de sistema web</w:t>
      </w:r>
      <w:r w:rsidR="0019531D">
        <w:t xml:space="preserve"> el cual le permitirá:</w:t>
      </w:r>
    </w:p>
    <w:p w:rsidR="0019531D" w:rsidRDefault="0019531D" w:rsidP="0019531D">
      <w:pPr>
        <w:pStyle w:val="Normalindentado2"/>
        <w:numPr>
          <w:ilvl w:val="1"/>
          <w:numId w:val="29"/>
        </w:numPr>
      </w:pPr>
      <w:r>
        <w:t>Agregar y borrar tipos de couchs</w:t>
      </w:r>
    </w:p>
    <w:p w:rsidR="0019531D" w:rsidRDefault="0019531D" w:rsidP="0019531D">
      <w:pPr>
        <w:pStyle w:val="Normalindentado2"/>
        <w:numPr>
          <w:ilvl w:val="1"/>
          <w:numId w:val="29"/>
        </w:numPr>
      </w:pPr>
      <w:r>
        <w:t>Ver estadísticas acerca del sistema.</w:t>
      </w:r>
    </w:p>
    <w:p w:rsidR="0019531D" w:rsidRDefault="001F11CB" w:rsidP="0019531D">
      <w:pPr>
        <w:pStyle w:val="Normalindentado2"/>
        <w:numPr>
          <w:ilvl w:val="1"/>
          <w:numId w:val="29"/>
        </w:numPr>
      </w:pPr>
      <w:r>
        <w:t>Tener</w:t>
      </w:r>
      <w:r w:rsidR="0079219C">
        <w:t xml:space="preserve"> </w:t>
      </w:r>
      <w:r w:rsidR="0019531D">
        <w:t>un</w:t>
      </w:r>
      <w:r>
        <w:t xml:space="preserve"> control general del sitio web</w:t>
      </w:r>
      <w:r w:rsidR="0019531D">
        <w:t>.</w:t>
      </w:r>
    </w:p>
    <w:p w:rsidR="0019531D" w:rsidRDefault="0019531D" w:rsidP="0019531D">
      <w:pPr>
        <w:pStyle w:val="Normalindentado2"/>
        <w:ind w:left="1680"/>
      </w:pPr>
    </w:p>
    <w:p w:rsidR="00482D99" w:rsidRDefault="001F11CB" w:rsidP="006A4A58">
      <w:pPr>
        <w:pStyle w:val="Heading2"/>
        <w:numPr>
          <w:ilvl w:val="0"/>
          <w:numId w:val="0"/>
        </w:numPr>
        <w:ind w:left="720"/>
      </w:pPr>
      <w:r>
        <w:t>2.4</w:t>
      </w:r>
      <w:r>
        <w:tab/>
        <w:t xml:space="preserve"> </w:t>
      </w:r>
      <w:r w:rsidR="00482D99">
        <w:t>Restricciones</w:t>
      </w:r>
      <w:bookmarkEnd w:id="21"/>
      <w:bookmarkEnd w:id="22"/>
      <w:bookmarkEnd w:id="23"/>
    </w:p>
    <w:p w:rsidR="006A4A58" w:rsidRDefault="006A4A58" w:rsidP="006A4A58">
      <w:pPr>
        <w:pStyle w:val="Normalindentado2"/>
      </w:pPr>
    </w:p>
    <w:p w:rsidR="006A4A58" w:rsidRDefault="00976056" w:rsidP="006A4A58">
      <w:pPr>
        <w:pStyle w:val="Normalindentado2"/>
        <w:numPr>
          <w:ilvl w:val="0"/>
          <w:numId w:val="16"/>
        </w:numPr>
      </w:pPr>
      <w:r>
        <w:t>Metodología de desarrollo: Scrum.</w:t>
      </w:r>
    </w:p>
    <w:p w:rsidR="000131BF" w:rsidRDefault="006A4A58" w:rsidP="00976056">
      <w:pPr>
        <w:pStyle w:val="Normalindentado2"/>
        <w:numPr>
          <w:ilvl w:val="0"/>
          <w:numId w:val="16"/>
        </w:numPr>
      </w:pPr>
      <w:r>
        <w:t xml:space="preserve">Lenguajes de programación: PHP y JavaScript. </w:t>
      </w:r>
    </w:p>
    <w:p w:rsidR="000131BF" w:rsidRDefault="000131BF" w:rsidP="000131BF">
      <w:pPr>
        <w:pStyle w:val="Normalindentado2"/>
        <w:numPr>
          <w:ilvl w:val="0"/>
          <w:numId w:val="16"/>
        </w:numPr>
      </w:pPr>
      <w:r>
        <w:t>Interfaz para ser usada con navegadores.</w:t>
      </w:r>
    </w:p>
    <w:p w:rsidR="000131BF" w:rsidRDefault="000131BF" w:rsidP="000131BF">
      <w:pPr>
        <w:pStyle w:val="Normalindentado2"/>
        <w:numPr>
          <w:ilvl w:val="0"/>
          <w:numId w:val="16"/>
        </w:numPr>
      </w:pPr>
      <w:r>
        <w:t>Dominio de couch.</w:t>
      </w:r>
    </w:p>
    <w:p w:rsidR="00976056" w:rsidRDefault="00976056" w:rsidP="000131BF">
      <w:pPr>
        <w:pStyle w:val="Normalindentado2"/>
        <w:numPr>
          <w:ilvl w:val="0"/>
          <w:numId w:val="16"/>
        </w:numPr>
      </w:pPr>
      <w:r>
        <w:t>Diseño basado en el blog original del cliente.</w:t>
      </w:r>
    </w:p>
    <w:p w:rsidR="00976056" w:rsidRDefault="00976056" w:rsidP="000131BF">
      <w:pPr>
        <w:pStyle w:val="Normalindentado2"/>
        <w:numPr>
          <w:ilvl w:val="0"/>
          <w:numId w:val="16"/>
        </w:numPr>
      </w:pPr>
      <w:r>
        <w:lastRenderedPageBreak/>
        <w:t>Base de datos: MySQL.</w:t>
      </w:r>
    </w:p>
    <w:p w:rsidR="00976056" w:rsidRDefault="00976056" w:rsidP="000131BF">
      <w:pPr>
        <w:pStyle w:val="Normalindentado2"/>
        <w:numPr>
          <w:ilvl w:val="0"/>
          <w:numId w:val="16"/>
        </w:numPr>
      </w:pPr>
      <w:r>
        <w:t xml:space="preserve">Comunicación con </w:t>
      </w:r>
      <w:r w:rsidR="0079219C">
        <w:t>b</w:t>
      </w:r>
      <w:r>
        <w:t>ancos para el uso de tarjeta de crédito.</w:t>
      </w:r>
    </w:p>
    <w:p w:rsidR="00976056" w:rsidRDefault="0079219C" w:rsidP="000131BF">
      <w:pPr>
        <w:pStyle w:val="Normalindentado2"/>
        <w:numPr>
          <w:ilvl w:val="0"/>
          <w:numId w:val="16"/>
        </w:numPr>
      </w:pPr>
      <w:r>
        <w:t>Independencia entre las cuentas y las tarjetas de crédito utilizadas para realizar los pagos</w:t>
      </w:r>
    </w:p>
    <w:p w:rsidR="0079219C" w:rsidRPr="006A4A58" w:rsidRDefault="0079219C" w:rsidP="000131BF">
      <w:pPr>
        <w:pStyle w:val="Normalindentado2"/>
        <w:numPr>
          <w:ilvl w:val="0"/>
          <w:numId w:val="16"/>
        </w:numPr>
      </w:pPr>
      <w:r>
        <w:t>Encriptación de datos ingresados</w:t>
      </w:r>
    </w:p>
    <w:p w:rsidR="00482D99" w:rsidRDefault="001F11CB" w:rsidP="001F11CB">
      <w:pPr>
        <w:pStyle w:val="Heading2"/>
        <w:numPr>
          <w:ilvl w:val="0"/>
          <w:numId w:val="0"/>
        </w:numPr>
        <w:ind w:left="720"/>
      </w:pPr>
      <w:bookmarkStart w:id="24" w:name="_Toc532878322"/>
      <w:bookmarkStart w:id="25" w:name="_Toc33238244"/>
      <w:bookmarkStart w:id="26" w:name="_Toc257370420"/>
      <w:r>
        <w:t>2.5</w:t>
      </w:r>
      <w:r>
        <w:tab/>
      </w:r>
      <w:r w:rsidR="00482D99">
        <w:t>Suposiciones y dependencias</w:t>
      </w:r>
      <w:bookmarkEnd w:id="24"/>
      <w:bookmarkEnd w:id="25"/>
      <w:bookmarkEnd w:id="26"/>
      <w:r w:rsidR="000131BF">
        <w:t xml:space="preserve"> </w:t>
      </w:r>
    </w:p>
    <w:p w:rsidR="000131BF" w:rsidRDefault="000131BF" w:rsidP="000131BF">
      <w:pPr>
        <w:pStyle w:val="Normalindentado2"/>
      </w:pPr>
    </w:p>
    <w:p w:rsidR="000131BF" w:rsidRPr="000131BF" w:rsidRDefault="000131BF" w:rsidP="000131BF">
      <w:pPr>
        <w:pStyle w:val="Normalindentado2"/>
        <w:numPr>
          <w:ilvl w:val="0"/>
          <w:numId w:val="17"/>
        </w:numPr>
      </w:pPr>
      <w:r>
        <w:t>Se estima que los requerimientos declarados por el cliente no van a cambiar.</w:t>
      </w:r>
    </w:p>
    <w:p w:rsidR="00482D99" w:rsidRDefault="001F11CB" w:rsidP="001F11CB">
      <w:pPr>
        <w:pStyle w:val="Heading2"/>
        <w:numPr>
          <w:ilvl w:val="0"/>
          <w:numId w:val="0"/>
        </w:numPr>
        <w:ind w:left="720"/>
      </w:pPr>
      <w:bookmarkStart w:id="27" w:name="_Toc532878323"/>
      <w:bookmarkStart w:id="28" w:name="_Toc33238245"/>
      <w:bookmarkStart w:id="29" w:name="_Toc257370421"/>
      <w:r>
        <w:t>2.6</w:t>
      </w:r>
      <w:r>
        <w:tab/>
      </w:r>
      <w:r w:rsidR="00482D99">
        <w:t>Evolución previsible del sistema</w:t>
      </w:r>
      <w:bookmarkEnd w:id="27"/>
      <w:bookmarkEnd w:id="28"/>
      <w:bookmarkEnd w:id="29"/>
    </w:p>
    <w:p w:rsidR="000131BF" w:rsidRDefault="000131BF" w:rsidP="000131BF">
      <w:pPr>
        <w:pStyle w:val="Normalindentado2"/>
        <w:numPr>
          <w:ilvl w:val="0"/>
          <w:numId w:val="17"/>
        </w:numPr>
      </w:pPr>
      <w:r>
        <w:t>Extender el alcance del sistema de manera global.</w:t>
      </w:r>
    </w:p>
    <w:p w:rsidR="000131BF" w:rsidRDefault="000131BF" w:rsidP="000131BF">
      <w:pPr>
        <w:pStyle w:val="Normalindentado2"/>
        <w:numPr>
          <w:ilvl w:val="0"/>
          <w:numId w:val="17"/>
        </w:numPr>
      </w:pPr>
      <w:r>
        <w:t>El sistema tendrá un sistemas de denuncias con respecto a los couchs.</w:t>
      </w:r>
    </w:p>
    <w:p w:rsidR="000131BF" w:rsidRDefault="000131BF" w:rsidP="000131BF">
      <w:pPr>
        <w:pStyle w:val="Normalindentado2"/>
        <w:numPr>
          <w:ilvl w:val="0"/>
          <w:numId w:val="17"/>
        </w:numPr>
      </w:pPr>
      <w:r>
        <w:t>El sistema tendrá un sustento legal en relación a las propiedades de los couchs.</w:t>
      </w:r>
    </w:p>
    <w:p w:rsidR="000131BF" w:rsidRPr="000131BF" w:rsidRDefault="000131BF" w:rsidP="000131BF">
      <w:pPr>
        <w:pStyle w:val="Normalindentado2"/>
        <w:numPr>
          <w:ilvl w:val="0"/>
          <w:numId w:val="17"/>
        </w:numPr>
      </w:pPr>
      <w:r>
        <w:t>El sistema contara con un calendario para cada usuario.</w:t>
      </w:r>
    </w:p>
    <w:p w:rsidR="00482D99" w:rsidRDefault="00482D99">
      <w:pPr>
        <w:pStyle w:val="Heading1"/>
      </w:pPr>
      <w:bookmarkStart w:id="30" w:name="_Toc532878324"/>
      <w:bookmarkStart w:id="31" w:name="_Toc33238246"/>
      <w:bookmarkStart w:id="32" w:name="_Toc257370422"/>
      <w:r>
        <w:t>Requisitos específicos</w:t>
      </w:r>
      <w:bookmarkEnd w:id="30"/>
      <w:bookmarkEnd w:id="31"/>
      <w:bookmarkEnd w:id="32"/>
    </w:p>
    <w:p w:rsidR="00482D99" w:rsidRDefault="00482D99">
      <w:pPr>
        <w:pStyle w:val="Heading2"/>
      </w:pPr>
      <w:bookmarkStart w:id="33" w:name="_Toc257370423"/>
      <w:r>
        <w:t>Requisitos comunes de los interfaces</w:t>
      </w:r>
      <w:bookmarkEnd w:id="33"/>
    </w:p>
    <w:p w:rsidR="00482D99" w:rsidRDefault="00482D99">
      <w:pPr>
        <w:pStyle w:val="Heading3"/>
      </w:pPr>
      <w:bookmarkStart w:id="34" w:name="_Toc33238248"/>
      <w:bookmarkStart w:id="35" w:name="_Toc257370424"/>
      <w:r>
        <w:t>Interfaces de usuario</w:t>
      </w:r>
      <w:bookmarkEnd w:id="34"/>
      <w:bookmarkEnd w:id="35"/>
    </w:p>
    <w:p w:rsidR="007E5015" w:rsidRDefault="0079219C" w:rsidP="005A7A77">
      <w:pPr>
        <w:pStyle w:val="guiazul"/>
        <w:ind w:left="1416"/>
        <w:rPr>
          <w:i w:val="0"/>
          <w:color w:val="000000" w:themeColor="text1"/>
        </w:rPr>
      </w:pPr>
      <w:r w:rsidRPr="0079219C">
        <w:rPr>
          <w:i w:val="0"/>
          <w:color w:val="000000" w:themeColor="text1"/>
        </w:rPr>
        <w:t>La interfaz gráfica con la que el usuario final interact</w:t>
      </w:r>
      <w:r>
        <w:rPr>
          <w:i w:val="0"/>
          <w:color w:val="000000" w:themeColor="text1"/>
        </w:rPr>
        <w:t>u</w:t>
      </w:r>
      <w:r w:rsidRPr="0079219C">
        <w:rPr>
          <w:i w:val="0"/>
          <w:color w:val="000000" w:themeColor="text1"/>
        </w:rPr>
        <w:t>a</w:t>
      </w:r>
      <w:r>
        <w:rPr>
          <w:i w:val="0"/>
          <w:color w:val="000000" w:themeColor="text1"/>
        </w:rPr>
        <w:t>rá</w:t>
      </w:r>
      <w:r w:rsidRPr="0079219C">
        <w:rPr>
          <w:i w:val="0"/>
          <w:color w:val="000000" w:themeColor="text1"/>
        </w:rPr>
        <w:t xml:space="preserve"> deberá ser intuitiva</w:t>
      </w:r>
      <w:r>
        <w:rPr>
          <w:i w:val="0"/>
          <w:color w:val="000000" w:themeColor="text1"/>
        </w:rPr>
        <w:t>,</w:t>
      </w:r>
      <w:r w:rsidRPr="0079219C">
        <w:rPr>
          <w:i w:val="0"/>
          <w:color w:val="000000" w:themeColor="text1"/>
        </w:rPr>
        <w:t xml:space="preserve"> de manera que, sin un manual de uso, el usuario identifique rápidamente los componentes y las secciones del sistema. La interfaz además deberá contar con colores agradables a la vista para que el usuario pueda trabajar por horas con </w:t>
      </w:r>
      <w:r>
        <w:rPr>
          <w:i w:val="0"/>
          <w:color w:val="000000" w:themeColor="text1"/>
        </w:rPr>
        <w:t>la</w:t>
      </w:r>
      <w:r w:rsidRPr="0079219C">
        <w:rPr>
          <w:i w:val="0"/>
          <w:color w:val="000000" w:themeColor="text1"/>
        </w:rPr>
        <w:t xml:space="preserve"> mism</w:t>
      </w:r>
      <w:r>
        <w:rPr>
          <w:i w:val="0"/>
          <w:color w:val="000000" w:themeColor="text1"/>
        </w:rPr>
        <w:t>a</w:t>
      </w:r>
      <w:r w:rsidRPr="0079219C">
        <w:rPr>
          <w:i w:val="0"/>
          <w:color w:val="000000" w:themeColor="text1"/>
        </w:rPr>
        <w:t xml:space="preserve"> sin problemas, teniendo en cuenta que el diseño estará hecho para que el usuario se sienta cómodo.</w:t>
      </w:r>
    </w:p>
    <w:p w:rsidR="00523E7E" w:rsidRDefault="00523E7E" w:rsidP="005A7A77">
      <w:pPr>
        <w:pStyle w:val="guiazul"/>
        <w:ind w:left="1416"/>
        <w:rPr>
          <w:i w:val="0"/>
          <w:color w:val="000000" w:themeColor="text1"/>
        </w:rPr>
      </w:pPr>
    </w:p>
    <w:p w:rsidR="00C95917" w:rsidRDefault="0079219C" w:rsidP="00C95917">
      <w:pPr>
        <w:pStyle w:val="guiazul"/>
        <w:ind w:left="1416"/>
        <w:rPr>
          <w:i w:val="0"/>
          <w:color w:val="000000" w:themeColor="text1"/>
        </w:rPr>
      </w:pPr>
      <w:r w:rsidRPr="0079219C">
        <w:rPr>
          <w:i w:val="0"/>
          <w:color w:val="000000" w:themeColor="text1"/>
        </w:rPr>
        <w:t>El usuario registrado va a poder ver en una página una lista de todos los couch</w:t>
      </w:r>
      <w:r>
        <w:rPr>
          <w:i w:val="0"/>
          <w:color w:val="000000" w:themeColor="text1"/>
        </w:rPr>
        <w:t>s</w:t>
      </w:r>
      <w:r w:rsidRPr="0079219C">
        <w:rPr>
          <w:i w:val="0"/>
          <w:color w:val="000000" w:themeColor="text1"/>
        </w:rPr>
        <w:t xml:space="preserve"> dispo</w:t>
      </w:r>
      <w:r>
        <w:rPr>
          <w:i w:val="0"/>
          <w:color w:val="000000" w:themeColor="text1"/>
        </w:rPr>
        <w:t>nibles. Además, en otra, podrá acceder a su perfil</w:t>
      </w:r>
      <w:r w:rsidRPr="0079219C">
        <w:rPr>
          <w:i w:val="0"/>
          <w:color w:val="000000" w:themeColor="text1"/>
        </w:rPr>
        <w:t xml:space="preserve"> con el fin de poder agregar, modificar o eliminar datos. En cualquier página del sitio el usuario tendrá la posibilidad de cerrar sesión o acceder a las páginas previamente descriptas.</w:t>
      </w:r>
    </w:p>
    <w:p w:rsidR="0079219C" w:rsidRDefault="0079219C" w:rsidP="00C95917">
      <w:pPr>
        <w:pStyle w:val="guiazul"/>
        <w:ind w:left="1416"/>
        <w:rPr>
          <w:i w:val="0"/>
          <w:color w:val="000000" w:themeColor="text1"/>
        </w:rPr>
      </w:pPr>
    </w:p>
    <w:p w:rsidR="00C95917" w:rsidRDefault="0079219C" w:rsidP="00C95917">
      <w:pPr>
        <w:pStyle w:val="guiazul"/>
        <w:ind w:left="1416"/>
        <w:rPr>
          <w:i w:val="0"/>
          <w:color w:val="000000" w:themeColor="text1"/>
        </w:rPr>
      </w:pPr>
      <w:r>
        <w:rPr>
          <w:i w:val="0"/>
          <w:color w:val="000000" w:themeColor="text1"/>
        </w:rPr>
        <w:t>E</w:t>
      </w:r>
      <w:r w:rsidR="0001339D">
        <w:rPr>
          <w:i w:val="0"/>
          <w:color w:val="000000" w:themeColor="text1"/>
        </w:rPr>
        <w:t>l usuario público</w:t>
      </w:r>
      <w:r>
        <w:rPr>
          <w:i w:val="0"/>
          <w:color w:val="000000" w:themeColor="text1"/>
        </w:rPr>
        <w:t xml:space="preserve"> solo contará</w:t>
      </w:r>
      <w:r w:rsidRPr="0079219C">
        <w:rPr>
          <w:i w:val="0"/>
          <w:color w:val="000000" w:themeColor="text1"/>
        </w:rPr>
        <w:t xml:space="preserve"> con la </w:t>
      </w:r>
      <w:r w:rsidR="0001339D">
        <w:rPr>
          <w:i w:val="0"/>
          <w:color w:val="000000" w:themeColor="text1"/>
        </w:rPr>
        <w:t>página de los couchs disponibles y</w:t>
      </w:r>
      <w:r w:rsidRPr="0079219C">
        <w:rPr>
          <w:i w:val="0"/>
          <w:color w:val="000000" w:themeColor="text1"/>
        </w:rPr>
        <w:t xml:space="preserve"> con la posibilidad de registrarse en el sistema.</w:t>
      </w:r>
    </w:p>
    <w:p w:rsidR="0079219C" w:rsidRDefault="0079219C" w:rsidP="00C95917">
      <w:pPr>
        <w:pStyle w:val="guiazul"/>
        <w:ind w:left="1416"/>
        <w:rPr>
          <w:i w:val="0"/>
          <w:color w:val="000000" w:themeColor="text1"/>
        </w:rPr>
      </w:pPr>
    </w:p>
    <w:p w:rsidR="00C95917" w:rsidRPr="005A7A77" w:rsidRDefault="0001339D" w:rsidP="00C95917">
      <w:pPr>
        <w:pStyle w:val="guiazul"/>
        <w:ind w:left="1416"/>
        <w:rPr>
          <w:i w:val="0"/>
          <w:color w:val="000000" w:themeColor="text1"/>
        </w:rPr>
      </w:pPr>
      <w:r>
        <w:rPr>
          <w:i w:val="0"/>
          <w:color w:val="000000" w:themeColor="text1"/>
        </w:rPr>
        <w:t>El usuario administrador</w:t>
      </w:r>
      <w:r w:rsidR="0079219C" w:rsidRPr="0079219C">
        <w:rPr>
          <w:i w:val="0"/>
          <w:color w:val="000000" w:themeColor="text1"/>
        </w:rPr>
        <w:t xml:space="preserve"> tendrá la misma interfaz descripta para el usuario registrado, </w:t>
      </w:r>
      <w:r>
        <w:rPr>
          <w:i w:val="0"/>
          <w:color w:val="000000" w:themeColor="text1"/>
        </w:rPr>
        <w:t>agregando además el acceso</w:t>
      </w:r>
      <w:r w:rsidR="0079219C" w:rsidRPr="0079219C">
        <w:rPr>
          <w:i w:val="0"/>
          <w:color w:val="000000" w:themeColor="text1"/>
        </w:rPr>
        <w:t xml:space="preserve"> a una página donde se calculan </w:t>
      </w:r>
      <w:r>
        <w:rPr>
          <w:i w:val="0"/>
          <w:color w:val="000000" w:themeColor="text1"/>
        </w:rPr>
        <w:t xml:space="preserve">las </w:t>
      </w:r>
      <w:r w:rsidR="0079219C" w:rsidRPr="0079219C">
        <w:rPr>
          <w:i w:val="0"/>
          <w:color w:val="000000" w:themeColor="text1"/>
        </w:rPr>
        <w:t>estadísticas del sitio, y otra donde podrá modif</w:t>
      </w:r>
      <w:bookmarkStart w:id="36" w:name="_GoBack"/>
      <w:bookmarkEnd w:id="36"/>
      <w:r w:rsidR="0079219C" w:rsidRPr="0079219C">
        <w:rPr>
          <w:i w:val="0"/>
          <w:color w:val="000000" w:themeColor="text1"/>
        </w:rPr>
        <w:t xml:space="preserve">icar </w:t>
      </w:r>
      <w:r>
        <w:rPr>
          <w:i w:val="0"/>
          <w:color w:val="000000" w:themeColor="text1"/>
        </w:rPr>
        <w:t>c</w:t>
      </w:r>
      <w:r w:rsidR="0079219C" w:rsidRPr="0079219C">
        <w:rPr>
          <w:i w:val="0"/>
          <w:color w:val="000000" w:themeColor="text1"/>
        </w:rPr>
        <w:t>aracterística</w:t>
      </w:r>
      <w:r>
        <w:rPr>
          <w:i w:val="0"/>
          <w:color w:val="000000" w:themeColor="text1"/>
        </w:rPr>
        <w:t>s</w:t>
      </w:r>
      <w:r w:rsidR="0079219C" w:rsidRPr="0079219C">
        <w:rPr>
          <w:i w:val="0"/>
          <w:color w:val="000000" w:themeColor="text1"/>
        </w:rPr>
        <w:t xml:space="preserve"> del sistema.</w:t>
      </w:r>
    </w:p>
    <w:p w:rsidR="00482D99" w:rsidRDefault="00482D99">
      <w:pPr>
        <w:pStyle w:val="Heading3"/>
      </w:pPr>
      <w:bookmarkStart w:id="37" w:name="_Toc257370425"/>
      <w:r>
        <w:t>Interfaces de hardware</w:t>
      </w:r>
      <w:bookmarkEnd w:id="37"/>
    </w:p>
    <w:p w:rsidR="00C95917" w:rsidRPr="00C95917" w:rsidRDefault="00431044" w:rsidP="00C62030">
      <w:pPr>
        <w:pStyle w:val="Normalindentado3"/>
        <w:ind w:left="1416"/>
      </w:pPr>
      <w:r>
        <w:t>Debido a que el sistema es un sitio web simple, no necesitara ningún tipo de dispositivo especial ni configuraciones para su funcionamiento, el único requisito es tener</w:t>
      </w:r>
      <w:r w:rsidR="00C95917">
        <w:t xml:space="preserve"> acceso a internet. </w:t>
      </w:r>
    </w:p>
    <w:p w:rsidR="00482D99" w:rsidRDefault="00482D99">
      <w:pPr>
        <w:pStyle w:val="Heading3"/>
        <w:rPr>
          <w:lang w:val="fr-FR"/>
        </w:rPr>
      </w:pPr>
      <w:bookmarkStart w:id="38" w:name="_Toc257370426"/>
      <w:r>
        <w:rPr>
          <w:lang w:val="fr-FR"/>
        </w:rPr>
        <w:t>Interfaces de software</w:t>
      </w:r>
      <w:bookmarkEnd w:id="38"/>
    </w:p>
    <w:p w:rsidR="00C95917" w:rsidRDefault="00C62030" w:rsidP="00C62030">
      <w:pPr>
        <w:pStyle w:val="Normalindentado3"/>
        <w:ind w:firstLine="216"/>
        <w:rPr>
          <w:lang w:val="es-AR"/>
        </w:rPr>
      </w:pPr>
      <w:r>
        <w:rPr>
          <w:lang w:val="es-AR"/>
        </w:rPr>
        <w:t xml:space="preserve">El sistema tendrá </w:t>
      </w:r>
      <w:r w:rsidR="00431044">
        <w:rPr>
          <w:lang w:val="es-AR"/>
        </w:rPr>
        <w:t xml:space="preserve">una comunicación con el servicio de tarjeta de créditos. </w:t>
      </w:r>
    </w:p>
    <w:p w:rsidR="00431044" w:rsidRPr="00431044" w:rsidRDefault="00431044" w:rsidP="00C62030">
      <w:pPr>
        <w:pStyle w:val="Normalindentado3"/>
        <w:ind w:left="1416"/>
        <w:rPr>
          <w:lang w:val="es-AR"/>
        </w:rPr>
      </w:pPr>
      <w:r>
        <w:rPr>
          <w:lang w:val="es-AR"/>
        </w:rPr>
        <w:t>Para ello debemos contar con una interfaz, que conecte el servidor del banco con nuestro sistema web, que sea intuiti</w:t>
      </w:r>
      <w:r w:rsidR="00C62030">
        <w:rPr>
          <w:lang w:val="es-AR"/>
        </w:rPr>
        <w:t>vo para el usuario, teniendo únicamente que agregar</w:t>
      </w:r>
      <w:r>
        <w:rPr>
          <w:lang w:val="es-AR"/>
        </w:rPr>
        <w:t xml:space="preserve"> su número de tarjeta. </w:t>
      </w:r>
    </w:p>
    <w:p w:rsidR="00482D99" w:rsidRDefault="00482D99">
      <w:pPr>
        <w:pStyle w:val="Heading2"/>
      </w:pPr>
      <w:bookmarkStart w:id="39" w:name="_Toc33238252"/>
      <w:bookmarkStart w:id="40" w:name="_Toc257370428"/>
      <w:r>
        <w:lastRenderedPageBreak/>
        <w:t>Requisitos funcionales</w:t>
      </w:r>
      <w:bookmarkEnd w:id="39"/>
      <w:bookmarkEnd w:id="40"/>
      <w:r w:rsidR="00A04812">
        <w:t xml:space="preserve"> </w:t>
      </w:r>
    </w:p>
    <w:p w:rsidR="00482D99" w:rsidRDefault="00A04812" w:rsidP="00CC4787">
      <w:pPr>
        <w:pStyle w:val="guiazul"/>
        <w:ind w:left="360"/>
      </w:pPr>
      <w:r>
        <w:t xml:space="preserve"> </w:t>
      </w: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bookmarkStart w:id="41" w:name="_Toc33238257"/>
      <w:bookmarkStart w:id="42" w:name="_Toc257370433"/>
      <w:r w:rsidRPr="008407C8">
        <w:rPr>
          <w:szCs w:val="20"/>
        </w:rPr>
        <w:t>Permitir a los usuarios registrarse en el sistema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iniciar sesión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cambiar su contraseña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 xml:space="preserve">Permitir a los usuarios modificar su información 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pasar a categoría VIP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borrar su cuenta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cerrar sesión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ofrecer un couch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ver sus couchs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modificar sus couchs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de categoría VIP subir una foto adicional para el listado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borrar sus couchs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aceptar solicitudes de reserva en sus couchs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rechazar solicitudes de reserva en sus couchs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ver un listado de couchs disponibles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comentar en un couch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responder comentarios en sus couchs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solicitar reserva en los couchs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Al realizarse una solicitud de reserva informar si el usuario está disponible en esa fecha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cancelar una solicitud de reserva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cancelar una reserva concretada hasta el comienzo de la misma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dar una calificación con comentario a otro usuario luego de la fecha límite de una reserva concretada.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dar una calificación con comentario a un couch luego de la fecha límite de una reserva concretada..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lastRenderedPageBreak/>
        <w:t xml:space="preserve">Permitir a los usuarios de categoría administrador ver </w:t>
      </w:r>
      <w:r w:rsidR="00E91CF4">
        <w:rPr>
          <w:szCs w:val="20"/>
        </w:rPr>
        <w:t>el monto recaudado de la</w:t>
      </w:r>
      <w:r w:rsidRPr="008407C8">
        <w:rPr>
          <w:szCs w:val="20"/>
        </w:rPr>
        <w:t xml:space="preserve"> categoría VIP realizadas entre dos fechas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de categoría administrador ver la cantidad de reservas concretadas entre dos fechas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P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de categoría administrador agregar un tipo de couch disponible</w:t>
      </w:r>
    </w:p>
    <w:p w:rsidR="008407C8" w:rsidRDefault="008407C8" w:rsidP="008407C8">
      <w:pPr>
        <w:pStyle w:val="ListParagraph"/>
        <w:ind w:left="2160"/>
        <w:rPr>
          <w:szCs w:val="20"/>
        </w:rPr>
      </w:pPr>
    </w:p>
    <w:p w:rsidR="008407C8" w:rsidRDefault="008407C8" w:rsidP="008407C8">
      <w:pPr>
        <w:pStyle w:val="ListParagraph"/>
        <w:numPr>
          <w:ilvl w:val="0"/>
          <w:numId w:val="28"/>
        </w:numPr>
        <w:rPr>
          <w:szCs w:val="20"/>
        </w:rPr>
      </w:pPr>
      <w:r w:rsidRPr="008407C8">
        <w:rPr>
          <w:szCs w:val="20"/>
        </w:rPr>
        <w:t>Permitir a los usuarios de categoría administrador borrar un tipo de couch disponible</w:t>
      </w:r>
    </w:p>
    <w:p w:rsidR="00E91CF4" w:rsidRPr="00E91CF4" w:rsidRDefault="00E91CF4" w:rsidP="00E91CF4">
      <w:pPr>
        <w:pStyle w:val="ListParagraph"/>
        <w:rPr>
          <w:szCs w:val="20"/>
        </w:rPr>
      </w:pPr>
    </w:p>
    <w:p w:rsidR="00E91CF4" w:rsidRDefault="00E91CF4" w:rsidP="008407C8">
      <w:pPr>
        <w:pStyle w:val="ListParagraph"/>
        <w:numPr>
          <w:ilvl w:val="0"/>
          <w:numId w:val="28"/>
        </w:numPr>
        <w:rPr>
          <w:szCs w:val="20"/>
        </w:rPr>
      </w:pPr>
      <w:r>
        <w:rPr>
          <w:szCs w:val="20"/>
        </w:rPr>
        <w:t>Permitir a los usuarios realizar b</w:t>
      </w:r>
      <w:r w:rsidR="0019531D">
        <w:rPr>
          <w:szCs w:val="20"/>
        </w:rPr>
        <w:t>úsquedas filtradas de los couch</w:t>
      </w:r>
      <w:r>
        <w:rPr>
          <w:szCs w:val="20"/>
        </w:rPr>
        <w:t>s disponibles</w:t>
      </w:r>
    </w:p>
    <w:p w:rsidR="00E91CF4" w:rsidRPr="00E91CF4" w:rsidRDefault="00E91CF4" w:rsidP="00E91CF4">
      <w:pPr>
        <w:pStyle w:val="ListParagraph"/>
        <w:rPr>
          <w:szCs w:val="20"/>
        </w:rPr>
      </w:pPr>
    </w:p>
    <w:p w:rsidR="00E91CF4" w:rsidRDefault="00E91CF4" w:rsidP="008407C8">
      <w:pPr>
        <w:pStyle w:val="ListParagraph"/>
        <w:numPr>
          <w:ilvl w:val="0"/>
          <w:numId w:val="28"/>
        </w:numPr>
        <w:rPr>
          <w:szCs w:val="20"/>
        </w:rPr>
      </w:pPr>
      <w:r>
        <w:rPr>
          <w:szCs w:val="20"/>
        </w:rPr>
        <w:t>Permitir a los usuarios ver sus reservas concretadas</w:t>
      </w:r>
    </w:p>
    <w:p w:rsidR="00E91CF4" w:rsidRPr="00E91CF4" w:rsidRDefault="00E91CF4" w:rsidP="00E91CF4">
      <w:pPr>
        <w:pStyle w:val="ListParagraph"/>
        <w:rPr>
          <w:szCs w:val="20"/>
        </w:rPr>
      </w:pPr>
    </w:p>
    <w:p w:rsidR="00E91CF4" w:rsidRPr="008407C8" w:rsidRDefault="00E91CF4" w:rsidP="008407C8">
      <w:pPr>
        <w:pStyle w:val="ListParagraph"/>
        <w:numPr>
          <w:ilvl w:val="0"/>
          <w:numId w:val="28"/>
        </w:numPr>
        <w:rPr>
          <w:szCs w:val="20"/>
        </w:rPr>
      </w:pPr>
      <w:r>
        <w:rPr>
          <w:szCs w:val="20"/>
        </w:rPr>
        <w:t>Permitir a los usuarios dar de baj</w:t>
      </w:r>
      <w:r w:rsidR="0019531D">
        <w:rPr>
          <w:szCs w:val="20"/>
        </w:rPr>
        <w:t>a sus couch</w:t>
      </w:r>
      <w:r>
        <w:rPr>
          <w:szCs w:val="20"/>
        </w:rPr>
        <w:t>s.</w:t>
      </w:r>
    </w:p>
    <w:p w:rsidR="00482D99" w:rsidRDefault="00482D99">
      <w:pPr>
        <w:pStyle w:val="Heading2"/>
      </w:pPr>
      <w:r>
        <w:t>Requisitos no funcionales</w:t>
      </w:r>
      <w:bookmarkEnd w:id="41"/>
      <w:bookmarkEnd w:id="42"/>
    </w:p>
    <w:p w:rsidR="00482D99" w:rsidRDefault="00482D99">
      <w:pPr>
        <w:pStyle w:val="Heading3"/>
      </w:pPr>
      <w:bookmarkStart w:id="43" w:name="_Toc33238258"/>
      <w:bookmarkStart w:id="44" w:name="_Toc257370434"/>
      <w:r>
        <w:t>Requisitos de rendimiento</w:t>
      </w:r>
      <w:bookmarkEnd w:id="43"/>
      <w:bookmarkEnd w:id="44"/>
    </w:p>
    <w:p w:rsidR="00D20E09" w:rsidRDefault="00D20E09" w:rsidP="00D20E09">
      <w:pPr>
        <w:pStyle w:val="Normalindentado3"/>
        <w:numPr>
          <w:ilvl w:val="0"/>
          <w:numId w:val="20"/>
        </w:numPr>
      </w:pPr>
      <w:r>
        <w:t>El numero de usuarios simultáneamente conectados puede ser de 100.000 sin que afecte el desempeño de la base de datos.</w:t>
      </w:r>
    </w:p>
    <w:p w:rsidR="00D20E09" w:rsidRPr="00D20E09" w:rsidRDefault="00D20E09" w:rsidP="00D20E09">
      <w:pPr>
        <w:pStyle w:val="Normalindentado3"/>
        <w:numPr>
          <w:ilvl w:val="0"/>
          <w:numId w:val="20"/>
        </w:numPr>
      </w:pPr>
      <w:r>
        <w:t xml:space="preserve">Numero de transacciones por segundo: 80% de las transacciones se realizan en 500 milisegundos. </w:t>
      </w:r>
    </w:p>
    <w:p w:rsidR="00482D99" w:rsidRDefault="00482D99">
      <w:pPr>
        <w:pStyle w:val="Heading3"/>
      </w:pPr>
      <w:bookmarkStart w:id="45" w:name="_Toc33238259"/>
      <w:bookmarkStart w:id="46" w:name="_Toc257370435"/>
      <w:r>
        <w:t>Seguridad</w:t>
      </w:r>
      <w:bookmarkEnd w:id="45"/>
      <w:bookmarkEnd w:id="46"/>
    </w:p>
    <w:p w:rsidR="00D20E09" w:rsidRDefault="00E84C16" w:rsidP="00D20E09">
      <w:pPr>
        <w:pStyle w:val="Normalindentado3"/>
        <w:numPr>
          <w:ilvl w:val="0"/>
          <w:numId w:val="21"/>
        </w:numPr>
      </w:pPr>
      <w:r>
        <w:t>Garantizar que la información almacenada será actualizada constantemente permitiendo así la consulta rápida de datos.</w:t>
      </w:r>
    </w:p>
    <w:p w:rsidR="00E84C16" w:rsidRDefault="00E84C16" w:rsidP="00D20E09">
      <w:pPr>
        <w:pStyle w:val="Normalindentado3"/>
        <w:numPr>
          <w:ilvl w:val="0"/>
          <w:numId w:val="21"/>
        </w:numPr>
      </w:pPr>
      <w:r>
        <w:t xml:space="preserve">Los datos que se transfieran entre couching y viajero serán encriptados. </w:t>
      </w:r>
    </w:p>
    <w:p w:rsidR="00E84C16" w:rsidRDefault="00E84C16" w:rsidP="00D20E09">
      <w:pPr>
        <w:pStyle w:val="Normalindentado3"/>
        <w:numPr>
          <w:ilvl w:val="0"/>
          <w:numId w:val="21"/>
        </w:numPr>
      </w:pPr>
      <w:r>
        <w:t>Garantizar el acceso eficiente, rápido y seguro al personal autorizado.</w:t>
      </w:r>
    </w:p>
    <w:p w:rsidR="00E84C16" w:rsidRDefault="00E84C16" w:rsidP="00D20E09">
      <w:pPr>
        <w:pStyle w:val="Normalindentado3"/>
        <w:numPr>
          <w:ilvl w:val="0"/>
          <w:numId w:val="21"/>
        </w:numPr>
      </w:pPr>
      <w:r>
        <w:t>Garantizar acceso correcto y efectivo de los usuarios al sistema.</w:t>
      </w:r>
    </w:p>
    <w:p w:rsidR="00482D99" w:rsidRDefault="00482D99">
      <w:pPr>
        <w:pStyle w:val="Heading3"/>
      </w:pPr>
      <w:bookmarkStart w:id="47" w:name="_Toc33238260"/>
      <w:bookmarkStart w:id="48" w:name="_Toc257370436"/>
      <w:r>
        <w:t>Fiabilidad</w:t>
      </w:r>
      <w:bookmarkEnd w:id="47"/>
      <w:bookmarkEnd w:id="48"/>
    </w:p>
    <w:p w:rsidR="00482D99" w:rsidRPr="006018A7" w:rsidRDefault="006018A7" w:rsidP="006018A7">
      <w:pPr>
        <w:pStyle w:val="guiazul"/>
        <w:numPr>
          <w:ilvl w:val="0"/>
          <w:numId w:val="24"/>
        </w:numPr>
        <w:rPr>
          <w:i w:val="0"/>
          <w:color w:val="000000"/>
          <w:szCs w:val="20"/>
        </w:rPr>
      </w:pPr>
      <w:r>
        <w:rPr>
          <w:i w:val="0"/>
          <w:color w:val="000000"/>
          <w:szCs w:val="20"/>
        </w:rPr>
        <w:t>El sistema es totalmente sustentable en el tiempo, y que es totalmente viable.</w:t>
      </w:r>
    </w:p>
    <w:p w:rsidR="00482D99" w:rsidRDefault="00482D99">
      <w:pPr>
        <w:pStyle w:val="Heading3"/>
      </w:pPr>
      <w:bookmarkStart w:id="49" w:name="_Toc33238261"/>
      <w:bookmarkStart w:id="50" w:name="_Toc257370437"/>
      <w:r>
        <w:t>Disponibilidad</w:t>
      </w:r>
      <w:bookmarkEnd w:id="49"/>
      <w:bookmarkEnd w:id="50"/>
    </w:p>
    <w:p w:rsidR="00FD22A8" w:rsidRDefault="00FD22A8" w:rsidP="00FD22A8">
      <w:pPr>
        <w:pStyle w:val="Normalindentado3"/>
        <w:numPr>
          <w:ilvl w:val="0"/>
          <w:numId w:val="22"/>
        </w:numPr>
      </w:pPr>
      <w:r>
        <w:t>El sistema debe contar con una disponibilidad diaria durante los 7 días de la semana, promediando la misma en un 98,80%.</w:t>
      </w:r>
    </w:p>
    <w:p w:rsidR="00FD22A8" w:rsidRDefault="00FD22A8" w:rsidP="00FD22A8">
      <w:pPr>
        <w:pStyle w:val="Normalindentado3"/>
        <w:numPr>
          <w:ilvl w:val="0"/>
          <w:numId w:val="22"/>
        </w:numPr>
      </w:pPr>
      <w:r>
        <w:t>Cualquier tipo de falla que ocurra no debe afectar la disponibilidad del software.</w:t>
      </w:r>
    </w:p>
    <w:p w:rsidR="00482D99" w:rsidRDefault="00482D99">
      <w:pPr>
        <w:pStyle w:val="Heading3"/>
      </w:pPr>
      <w:bookmarkStart w:id="51" w:name="_Toc33238262"/>
      <w:bookmarkStart w:id="52" w:name="_Toc257370438"/>
      <w:r>
        <w:t>Mantenibilidad</w:t>
      </w:r>
      <w:bookmarkEnd w:id="51"/>
      <w:bookmarkEnd w:id="52"/>
    </w:p>
    <w:p w:rsidR="00FD22A8" w:rsidRDefault="00FD22A8" w:rsidP="00FD22A8">
      <w:pPr>
        <w:pStyle w:val="Normalindentado3"/>
        <w:numPr>
          <w:ilvl w:val="0"/>
          <w:numId w:val="23"/>
        </w:numPr>
      </w:pPr>
      <w:r>
        <w:t>El/los desarrol</w:t>
      </w:r>
      <w:r w:rsidR="008B207F">
        <w:t>l</w:t>
      </w:r>
      <w:r>
        <w:t>adores son los encargados del mantenimiento del sistema.</w:t>
      </w:r>
    </w:p>
    <w:p w:rsidR="00FD22A8" w:rsidRDefault="00FD22A8" w:rsidP="00FD22A8">
      <w:pPr>
        <w:pStyle w:val="Normalindentado3"/>
        <w:numPr>
          <w:ilvl w:val="0"/>
          <w:numId w:val="23"/>
        </w:numPr>
      </w:pPr>
      <w:r>
        <w:t>Pasado los 6 meses de la entrega del sistema, se realizara un mantenimiento mensual del mismo.</w:t>
      </w:r>
    </w:p>
    <w:p w:rsidR="00FD22A8" w:rsidRDefault="00FD22A8" w:rsidP="00FD22A8">
      <w:pPr>
        <w:pStyle w:val="Normalindentado3"/>
        <w:numPr>
          <w:ilvl w:val="0"/>
          <w:numId w:val="23"/>
        </w:numPr>
      </w:pPr>
      <w:r>
        <w:t>Semanalmente se analizaran las estadísticas de acceso al sistema para futuros cambios favorables.</w:t>
      </w:r>
    </w:p>
    <w:p w:rsidR="00482D99" w:rsidRPr="006018A7" w:rsidRDefault="00482D99" w:rsidP="006018A7">
      <w:pPr>
        <w:pStyle w:val="Heading3"/>
      </w:pPr>
      <w:bookmarkStart w:id="53" w:name="_Toc33238263"/>
      <w:bookmarkStart w:id="54" w:name="_Toc257370439"/>
      <w:r>
        <w:lastRenderedPageBreak/>
        <w:t>Portabilida</w:t>
      </w:r>
      <w:bookmarkEnd w:id="53"/>
      <w:bookmarkEnd w:id="54"/>
      <w:r w:rsidR="006018A7">
        <w:t>d</w:t>
      </w:r>
    </w:p>
    <w:p w:rsidR="00482D99" w:rsidRPr="006018A7" w:rsidRDefault="006018A7" w:rsidP="006018A7">
      <w:pPr>
        <w:pStyle w:val="guiazul"/>
        <w:numPr>
          <w:ilvl w:val="0"/>
          <w:numId w:val="24"/>
        </w:numPr>
        <w:rPr>
          <w:i w:val="0"/>
          <w:color w:val="000000"/>
        </w:rPr>
      </w:pPr>
      <w:r>
        <w:rPr>
          <w:i w:val="0"/>
          <w:color w:val="000000"/>
        </w:rPr>
        <w:t>Uso del lenguaje PHP que posee grandes ventajas con respecto a la portabilidad que tiene sobre muchos navegadores inpendendientemente del S.O</w:t>
      </w:r>
    </w:p>
    <w:p w:rsidR="00482D99" w:rsidRDefault="00482D99">
      <w:pPr>
        <w:pStyle w:val="Heading2"/>
      </w:pPr>
      <w:bookmarkStart w:id="55" w:name="_Toc257370440"/>
      <w:r>
        <w:t>Otros requisitos</w:t>
      </w:r>
      <w:bookmarkEnd w:id="55"/>
    </w:p>
    <w:p w:rsidR="00482D99" w:rsidRDefault="001C6859" w:rsidP="006C463C">
      <w:pPr>
        <w:pStyle w:val="Normalindentado2"/>
        <w:numPr>
          <w:ilvl w:val="0"/>
          <w:numId w:val="24"/>
        </w:numPr>
      </w:pPr>
      <w:r>
        <w:t>Mantener el concepto cultural del couch.</w:t>
      </w:r>
    </w:p>
    <w:sectPr w:rsidR="00482D99" w:rsidSect="00085E8F">
      <w:headerReference w:type="first" r:id="rId2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5F5" w:rsidRDefault="00E975F5">
      <w:r>
        <w:separator/>
      </w:r>
    </w:p>
  </w:endnote>
  <w:endnote w:type="continuationSeparator" w:id="0">
    <w:p w:rsidR="00E975F5" w:rsidRDefault="00E9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173B70">
          <w:pPr>
            <w:pStyle w:val="Header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:rsidR="00173B70" w:rsidRDefault="00173B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5F5" w:rsidRDefault="00E975F5">
      <w:r>
        <w:separator/>
      </w:r>
    </w:p>
  </w:footnote>
  <w:footnote w:type="continuationSeparator" w:id="0">
    <w:p w:rsidR="00E975F5" w:rsidRDefault="00E97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520"/>
      <w:gridCol w:w="1184"/>
    </w:tblGrid>
    <w:tr w:rsidR="00173B70">
      <w:tc>
        <w:tcPr>
          <w:tcW w:w="1274" w:type="dxa"/>
          <w:tcMar>
            <w:top w:w="68" w:type="dxa"/>
            <w:bottom w:w="68" w:type="dxa"/>
          </w:tcMar>
        </w:tcPr>
        <w:p w:rsidR="00173B70" w:rsidRDefault="0018326A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9525"/>
                <wp:docPr id="3" name="Picture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0485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 w:rsidR="00220485"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3</w:t>
          </w:r>
          <w:r w:rsidR="00220485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Pr="00393AF2" w:rsidRDefault="0095483C" w:rsidP="00393AF2">
          <w:pPr>
            <w:pStyle w:val="Header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s-AR" w:eastAsia="es-AR"/>
            </w:rPr>
            <w:drawing>
              <wp:inline distT="0" distB="0" distL="0" distR="0">
                <wp:extent cx="781050" cy="781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220485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95483C">
            <w:rPr>
              <w:rFonts w:cs="Arial"/>
              <w:b/>
              <w:bCs/>
              <w:color w:val="241A61"/>
            </w:rPr>
            <w:t>Couch Inn</w:t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95483C">
            <w:rPr>
              <w:rFonts w:cs="Arial"/>
              <w:color w:val="241A61"/>
            </w:rPr>
            <w:t>1</w:t>
          </w:r>
          <w:r w:rsidR="004638DC">
            <w:rPr>
              <w:rFonts w:cs="Arial"/>
              <w:color w:val="241A61"/>
            </w:rPr>
            <w:t>.0</w:t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0485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 w:rsidR="00220485">
            <w:rPr>
              <w:rStyle w:val="PageNumber"/>
              <w:rFonts w:cs="Arial"/>
              <w:color w:val="241A61"/>
            </w:rPr>
            <w:fldChar w:fldCharType="separate"/>
          </w:r>
          <w:r w:rsidR="008E3FC4">
            <w:rPr>
              <w:rStyle w:val="PageNumber"/>
              <w:rFonts w:cs="Arial"/>
              <w:noProof/>
              <w:color w:val="241A61"/>
            </w:rPr>
            <w:t>8</w:t>
          </w:r>
          <w:r w:rsidR="00220485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95483C" w:rsidRDefault="0095483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18326A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9525"/>
                <wp:docPr id="5" name="Picture 5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220485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220485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220485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220485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 w:rsidR="00220485"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 w:rsidR="00220485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81503A7"/>
    <w:multiLevelType w:val="hybridMultilevel"/>
    <w:tmpl w:val="8D767714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>
    <w:nsid w:val="1C0C3715"/>
    <w:multiLevelType w:val="hybridMultilevel"/>
    <w:tmpl w:val="2034B464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21DC2016"/>
    <w:multiLevelType w:val="hybridMultilevel"/>
    <w:tmpl w:val="63B6C624"/>
    <w:lvl w:ilvl="0" w:tplc="FE48D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2435"/>
    <w:multiLevelType w:val="hybridMultilevel"/>
    <w:tmpl w:val="95684A0A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AD55DC6"/>
    <w:multiLevelType w:val="hybridMultilevel"/>
    <w:tmpl w:val="B77EE0F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>
    <w:nsid w:val="328E29F3"/>
    <w:multiLevelType w:val="hybridMultilevel"/>
    <w:tmpl w:val="8B6ACFC8"/>
    <w:lvl w:ilvl="0" w:tplc="C0AE6D96">
      <w:start w:val="2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9BF1390"/>
    <w:multiLevelType w:val="hybridMultilevel"/>
    <w:tmpl w:val="5D448262"/>
    <w:lvl w:ilvl="0" w:tplc="2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0">
    <w:nsid w:val="43450117"/>
    <w:multiLevelType w:val="hybridMultilevel"/>
    <w:tmpl w:val="07B4DB9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4B0C5AC0"/>
    <w:multiLevelType w:val="hybridMultilevel"/>
    <w:tmpl w:val="FA24D61E"/>
    <w:lvl w:ilvl="0" w:tplc="2CC04F06">
      <w:start w:val="2"/>
      <w:numFmt w:val="bullet"/>
      <w:lvlText w:val="-"/>
      <w:lvlJc w:val="left"/>
      <w:pPr>
        <w:ind w:left="13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>
    <w:nsid w:val="4C8256BF"/>
    <w:multiLevelType w:val="hybridMultilevel"/>
    <w:tmpl w:val="123608EC"/>
    <w:lvl w:ilvl="0" w:tplc="AF9EEFC6">
      <w:start w:val="2"/>
      <w:numFmt w:val="bullet"/>
      <w:lvlText w:val="-"/>
      <w:lvlJc w:val="left"/>
      <w:pPr>
        <w:ind w:left="24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3">
    <w:nsid w:val="4E2E06A1"/>
    <w:multiLevelType w:val="hybridMultilevel"/>
    <w:tmpl w:val="F604AA4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4C43FB"/>
    <w:multiLevelType w:val="hybridMultilevel"/>
    <w:tmpl w:val="8CEA7EC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5B3951CD"/>
    <w:multiLevelType w:val="hybridMultilevel"/>
    <w:tmpl w:val="0750CD90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5F6E44AB"/>
    <w:multiLevelType w:val="hybridMultilevel"/>
    <w:tmpl w:val="0C1AA098"/>
    <w:lvl w:ilvl="0" w:tplc="CFFEBA56">
      <w:start w:val="2"/>
      <w:numFmt w:val="bullet"/>
      <w:lvlText w:val="-"/>
      <w:lvlJc w:val="left"/>
      <w:pPr>
        <w:ind w:left="24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8">
    <w:nsid w:val="61C63149"/>
    <w:multiLevelType w:val="hybridMultilevel"/>
    <w:tmpl w:val="D1FAE52E"/>
    <w:lvl w:ilvl="0" w:tplc="E00A9692">
      <w:start w:val="2"/>
      <w:numFmt w:val="bullet"/>
      <w:lvlText w:val="-"/>
      <w:lvlJc w:val="left"/>
      <w:pPr>
        <w:ind w:left="24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>
    <w:nsid w:val="630F76D8"/>
    <w:multiLevelType w:val="hybridMultilevel"/>
    <w:tmpl w:val="7D76AF74"/>
    <w:lvl w:ilvl="0" w:tplc="043A94BC">
      <w:start w:val="2"/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63C82DA5"/>
    <w:multiLevelType w:val="hybridMultilevel"/>
    <w:tmpl w:val="ACC0C5C6"/>
    <w:lvl w:ilvl="0" w:tplc="FE48D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320BA"/>
    <w:multiLevelType w:val="hybridMultilevel"/>
    <w:tmpl w:val="6278FB92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>
    <w:nsid w:val="6B171ED8"/>
    <w:multiLevelType w:val="hybridMultilevel"/>
    <w:tmpl w:val="E28E022A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6C6121EB"/>
    <w:multiLevelType w:val="hybridMultilevel"/>
    <w:tmpl w:val="89ECC3BC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6D7F64E8"/>
    <w:multiLevelType w:val="hybridMultilevel"/>
    <w:tmpl w:val="B08EB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FF3D80"/>
    <w:multiLevelType w:val="hybridMultilevel"/>
    <w:tmpl w:val="2F6811A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7"/>
  </w:num>
  <w:num w:numId="4">
    <w:abstractNumId w:val="14"/>
  </w:num>
  <w:num w:numId="5">
    <w:abstractNumId w:val="2"/>
  </w:num>
  <w:num w:numId="6">
    <w:abstractNumId w:val="0"/>
  </w:num>
  <w:num w:numId="7">
    <w:abstractNumId w:val="26"/>
  </w:num>
  <w:num w:numId="8">
    <w:abstractNumId w:val="9"/>
  </w:num>
  <w:num w:numId="9">
    <w:abstractNumId w:val="8"/>
  </w:num>
  <w:num w:numId="10">
    <w:abstractNumId w:val="17"/>
  </w:num>
  <w:num w:numId="11">
    <w:abstractNumId w:val="12"/>
  </w:num>
  <w:num w:numId="12">
    <w:abstractNumId w:val="18"/>
  </w:num>
  <w:num w:numId="13">
    <w:abstractNumId w:val="19"/>
  </w:num>
  <w:num w:numId="14">
    <w:abstractNumId w:val="11"/>
  </w:num>
  <w:num w:numId="15">
    <w:abstractNumId w:val="21"/>
  </w:num>
  <w:num w:numId="16">
    <w:abstractNumId w:val="13"/>
  </w:num>
  <w:num w:numId="17">
    <w:abstractNumId w:val="3"/>
  </w:num>
  <w:num w:numId="18">
    <w:abstractNumId w:val="5"/>
  </w:num>
  <w:num w:numId="19">
    <w:abstractNumId w:val="22"/>
  </w:num>
  <w:num w:numId="20">
    <w:abstractNumId w:val="6"/>
  </w:num>
  <w:num w:numId="21">
    <w:abstractNumId w:val="1"/>
  </w:num>
  <w:num w:numId="22">
    <w:abstractNumId w:val="10"/>
  </w:num>
  <w:num w:numId="23">
    <w:abstractNumId w:val="15"/>
  </w:num>
  <w:num w:numId="24">
    <w:abstractNumId w:val="16"/>
  </w:num>
  <w:num w:numId="25">
    <w:abstractNumId w:val="24"/>
  </w:num>
  <w:num w:numId="26">
    <w:abstractNumId w:val="20"/>
  </w:num>
  <w:num w:numId="27">
    <w:abstractNumId w:val="4"/>
  </w:num>
  <w:num w:numId="28">
    <w:abstractNumId w:val="28"/>
  </w:num>
  <w:num w:numId="2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5634"/>
    <w:rsid w:val="000131BF"/>
    <w:rsid w:val="0001339D"/>
    <w:rsid w:val="00085E8F"/>
    <w:rsid w:val="000F2DEC"/>
    <w:rsid w:val="00126F76"/>
    <w:rsid w:val="00132556"/>
    <w:rsid w:val="00173B70"/>
    <w:rsid w:val="0018326A"/>
    <w:rsid w:val="0019531D"/>
    <w:rsid w:val="001A44AD"/>
    <w:rsid w:val="001C6859"/>
    <w:rsid w:val="001F11CB"/>
    <w:rsid w:val="001F33A6"/>
    <w:rsid w:val="00213F48"/>
    <w:rsid w:val="002177A9"/>
    <w:rsid w:val="00220485"/>
    <w:rsid w:val="00221404"/>
    <w:rsid w:val="00236166"/>
    <w:rsid w:val="00240EA1"/>
    <w:rsid w:val="002466CA"/>
    <w:rsid w:val="002F34AE"/>
    <w:rsid w:val="00327D9C"/>
    <w:rsid w:val="003339F3"/>
    <w:rsid w:val="00360CB1"/>
    <w:rsid w:val="003657CD"/>
    <w:rsid w:val="00393AF2"/>
    <w:rsid w:val="003A0474"/>
    <w:rsid w:val="003A1036"/>
    <w:rsid w:val="003A3387"/>
    <w:rsid w:val="00431044"/>
    <w:rsid w:val="00447A51"/>
    <w:rsid w:val="004638DC"/>
    <w:rsid w:val="00482D99"/>
    <w:rsid w:val="004D215D"/>
    <w:rsid w:val="004E3F0A"/>
    <w:rsid w:val="0050012A"/>
    <w:rsid w:val="00503AC4"/>
    <w:rsid w:val="00523E7E"/>
    <w:rsid w:val="005375A9"/>
    <w:rsid w:val="00541A1F"/>
    <w:rsid w:val="00541BAB"/>
    <w:rsid w:val="005A7A77"/>
    <w:rsid w:val="005D5E8B"/>
    <w:rsid w:val="005E1E9A"/>
    <w:rsid w:val="005E3B6E"/>
    <w:rsid w:val="006018A7"/>
    <w:rsid w:val="006068CD"/>
    <w:rsid w:val="006109C8"/>
    <w:rsid w:val="0063787E"/>
    <w:rsid w:val="006A4A58"/>
    <w:rsid w:val="006C0322"/>
    <w:rsid w:val="006C463C"/>
    <w:rsid w:val="006E1BED"/>
    <w:rsid w:val="007061D3"/>
    <w:rsid w:val="00712607"/>
    <w:rsid w:val="00721520"/>
    <w:rsid w:val="00740904"/>
    <w:rsid w:val="007676A4"/>
    <w:rsid w:val="007770DF"/>
    <w:rsid w:val="00780FCA"/>
    <w:rsid w:val="0078554B"/>
    <w:rsid w:val="00785FF4"/>
    <w:rsid w:val="00790A53"/>
    <w:rsid w:val="0079219C"/>
    <w:rsid w:val="007A1FA4"/>
    <w:rsid w:val="007E092F"/>
    <w:rsid w:val="007E5015"/>
    <w:rsid w:val="008134B7"/>
    <w:rsid w:val="008407C8"/>
    <w:rsid w:val="00857C72"/>
    <w:rsid w:val="00896024"/>
    <w:rsid w:val="008B207F"/>
    <w:rsid w:val="008E3FC4"/>
    <w:rsid w:val="0095483C"/>
    <w:rsid w:val="00976056"/>
    <w:rsid w:val="00976A52"/>
    <w:rsid w:val="0099718B"/>
    <w:rsid w:val="009D0D45"/>
    <w:rsid w:val="00A04812"/>
    <w:rsid w:val="00A41E61"/>
    <w:rsid w:val="00AB418F"/>
    <w:rsid w:val="00B150FF"/>
    <w:rsid w:val="00B476C0"/>
    <w:rsid w:val="00BB488B"/>
    <w:rsid w:val="00C510A9"/>
    <w:rsid w:val="00C62030"/>
    <w:rsid w:val="00C851A1"/>
    <w:rsid w:val="00C95917"/>
    <w:rsid w:val="00CC4787"/>
    <w:rsid w:val="00D20E09"/>
    <w:rsid w:val="00D76AA1"/>
    <w:rsid w:val="00D920BD"/>
    <w:rsid w:val="00D94D55"/>
    <w:rsid w:val="00DB7D65"/>
    <w:rsid w:val="00E65562"/>
    <w:rsid w:val="00E84C16"/>
    <w:rsid w:val="00E91CF4"/>
    <w:rsid w:val="00E975F5"/>
    <w:rsid w:val="00ED4140"/>
    <w:rsid w:val="00EF0B9F"/>
    <w:rsid w:val="00FB00E3"/>
    <w:rsid w:val="00FD22A8"/>
    <w:rsid w:val="00FE004C"/>
    <w:rsid w:val="00FE268D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8F"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rsid w:val="00085E8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rsid w:val="00085E8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085E8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085E8F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085E8F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85E8F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085E8F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085E8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85E8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085E8F"/>
    <w:pPr>
      <w:ind w:left="300"/>
    </w:pPr>
  </w:style>
  <w:style w:type="paragraph" w:customStyle="1" w:styleId="Normalindentado2">
    <w:name w:val="Normal indentado 2"/>
    <w:basedOn w:val="Normal"/>
    <w:rsid w:val="00085E8F"/>
    <w:pPr>
      <w:ind w:left="600"/>
    </w:pPr>
  </w:style>
  <w:style w:type="paragraph" w:customStyle="1" w:styleId="Normalindentado3">
    <w:name w:val="Normal indentado 3"/>
    <w:basedOn w:val="Normal"/>
    <w:rsid w:val="00085E8F"/>
    <w:pPr>
      <w:ind w:left="1200"/>
    </w:pPr>
  </w:style>
  <w:style w:type="paragraph" w:customStyle="1" w:styleId="Normalindentado4">
    <w:name w:val="Normal indentado 4"/>
    <w:basedOn w:val="Normal"/>
    <w:rsid w:val="00085E8F"/>
    <w:pPr>
      <w:ind w:left="1200"/>
    </w:pPr>
  </w:style>
  <w:style w:type="paragraph" w:customStyle="1" w:styleId="Normalindentado5">
    <w:name w:val="Normal indentado 5"/>
    <w:basedOn w:val="Normalindentado4"/>
    <w:rsid w:val="00085E8F"/>
    <w:pPr>
      <w:ind w:left="1500"/>
    </w:pPr>
  </w:style>
  <w:style w:type="paragraph" w:customStyle="1" w:styleId="Portada">
    <w:name w:val="Portada"/>
    <w:basedOn w:val="Normal"/>
    <w:rsid w:val="00085E8F"/>
    <w:rPr>
      <w:rFonts w:ascii="Zurich XBlk BT" w:hAnsi="Zurich XBlk BT"/>
      <w:sz w:val="22"/>
    </w:rPr>
  </w:style>
  <w:style w:type="paragraph" w:styleId="Header">
    <w:name w:val="header"/>
    <w:basedOn w:val="Normal"/>
    <w:rsid w:val="00085E8F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85E8F"/>
  </w:style>
  <w:style w:type="paragraph" w:styleId="Footer">
    <w:name w:val="footer"/>
    <w:basedOn w:val="Normal"/>
    <w:rsid w:val="00085E8F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085E8F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085E8F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085E8F"/>
    <w:pPr>
      <w:ind w:left="240"/>
    </w:pPr>
  </w:style>
  <w:style w:type="paragraph" w:styleId="TOC4">
    <w:name w:val="toc 4"/>
    <w:basedOn w:val="Normal"/>
    <w:next w:val="Normal"/>
    <w:autoRedefine/>
    <w:semiHidden/>
    <w:rsid w:val="00085E8F"/>
    <w:pPr>
      <w:ind w:left="480"/>
    </w:pPr>
  </w:style>
  <w:style w:type="paragraph" w:styleId="TOC5">
    <w:name w:val="toc 5"/>
    <w:basedOn w:val="Normal"/>
    <w:next w:val="Normal"/>
    <w:autoRedefine/>
    <w:semiHidden/>
    <w:rsid w:val="00085E8F"/>
    <w:pPr>
      <w:ind w:left="720"/>
    </w:pPr>
  </w:style>
  <w:style w:type="paragraph" w:styleId="TOC6">
    <w:name w:val="toc 6"/>
    <w:basedOn w:val="Normal"/>
    <w:next w:val="Normal"/>
    <w:autoRedefine/>
    <w:semiHidden/>
    <w:rsid w:val="00085E8F"/>
    <w:pPr>
      <w:ind w:left="960"/>
    </w:pPr>
  </w:style>
  <w:style w:type="paragraph" w:styleId="TOC7">
    <w:name w:val="toc 7"/>
    <w:basedOn w:val="Normal"/>
    <w:next w:val="Normal"/>
    <w:autoRedefine/>
    <w:semiHidden/>
    <w:rsid w:val="00085E8F"/>
    <w:pPr>
      <w:ind w:left="1200"/>
    </w:pPr>
  </w:style>
  <w:style w:type="paragraph" w:styleId="TOC8">
    <w:name w:val="toc 8"/>
    <w:basedOn w:val="Normal"/>
    <w:next w:val="Normal"/>
    <w:autoRedefine/>
    <w:semiHidden/>
    <w:rsid w:val="00085E8F"/>
    <w:pPr>
      <w:ind w:left="1440"/>
    </w:pPr>
  </w:style>
  <w:style w:type="paragraph" w:styleId="TOC9">
    <w:name w:val="toc 9"/>
    <w:basedOn w:val="Normal"/>
    <w:next w:val="Normal"/>
    <w:autoRedefine/>
    <w:semiHidden/>
    <w:rsid w:val="00085E8F"/>
    <w:pPr>
      <w:ind w:left="1680"/>
    </w:pPr>
  </w:style>
  <w:style w:type="character" w:styleId="Hyperlink">
    <w:name w:val="Hyperlink"/>
    <w:uiPriority w:val="99"/>
    <w:rsid w:val="00085E8F"/>
    <w:rPr>
      <w:color w:val="0000FF"/>
      <w:u w:val="single"/>
    </w:rPr>
  </w:style>
  <w:style w:type="paragraph" w:styleId="FootnoteText">
    <w:name w:val="footnote text"/>
    <w:basedOn w:val="Normal"/>
    <w:semiHidden/>
    <w:rsid w:val="00085E8F"/>
    <w:rPr>
      <w:szCs w:val="20"/>
    </w:rPr>
  </w:style>
  <w:style w:type="character" w:styleId="FootnoteReference">
    <w:name w:val="footnote reference"/>
    <w:semiHidden/>
    <w:rsid w:val="00085E8F"/>
    <w:rPr>
      <w:vertAlign w:val="superscript"/>
    </w:rPr>
  </w:style>
  <w:style w:type="paragraph" w:styleId="ListNumber">
    <w:name w:val="List Number"/>
    <w:basedOn w:val="Normal"/>
    <w:rsid w:val="00085E8F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085E8F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085E8F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085E8F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085E8F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085E8F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085E8F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085E8F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085E8F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085E8F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085E8F"/>
  </w:style>
  <w:style w:type="paragraph" w:styleId="BodyText">
    <w:name w:val="Body Text"/>
    <w:basedOn w:val="Normal"/>
    <w:rsid w:val="00085E8F"/>
    <w:rPr>
      <w:sz w:val="16"/>
    </w:rPr>
  </w:style>
  <w:style w:type="paragraph" w:styleId="BodyText2">
    <w:name w:val="Body Text 2"/>
    <w:basedOn w:val="Normal"/>
    <w:rsid w:val="00085E8F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085E8F"/>
    <w:pPr>
      <w:ind w:left="4252"/>
    </w:pPr>
  </w:style>
  <w:style w:type="paragraph" w:styleId="ListContinue">
    <w:name w:val="List Continue"/>
    <w:basedOn w:val="Normal"/>
    <w:rsid w:val="00085E8F"/>
    <w:pPr>
      <w:spacing w:after="120"/>
      <w:ind w:left="283"/>
    </w:pPr>
  </w:style>
  <w:style w:type="paragraph" w:styleId="ListContinue2">
    <w:name w:val="List Continue 2"/>
    <w:basedOn w:val="Normal"/>
    <w:rsid w:val="00085E8F"/>
    <w:pPr>
      <w:spacing w:after="120"/>
      <w:ind w:left="566"/>
    </w:pPr>
  </w:style>
  <w:style w:type="paragraph" w:styleId="ListContinue3">
    <w:name w:val="List Continue 3"/>
    <w:basedOn w:val="Normal"/>
    <w:rsid w:val="00085E8F"/>
    <w:pPr>
      <w:spacing w:after="120"/>
      <w:ind w:left="849"/>
    </w:pPr>
  </w:style>
  <w:style w:type="paragraph" w:styleId="ListContinue4">
    <w:name w:val="List Continue 4"/>
    <w:basedOn w:val="Normal"/>
    <w:rsid w:val="00085E8F"/>
    <w:pPr>
      <w:spacing w:after="120"/>
      <w:ind w:left="1132"/>
    </w:pPr>
  </w:style>
  <w:style w:type="paragraph" w:styleId="ListContinue5">
    <w:name w:val="List Continue 5"/>
    <w:basedOn w:val="Normal"/>
    <w:rsid w:val="00085E8F"/>
    <w:pPr>
      <w:spacing w:after="120"/>
      <w:ind w:left="1415"/>
    </w:pPr>
  </w:style>
  <w:style w:type="paragraph" w:styleId="HTMLAddress">
    <w:name w:val="HTML Address"/>
    <w:basedOn w:val="Normal"/>
    <w:rsid w:val="00085E8F"/>
    <w:rPr>
      <w:i/>
      <w:iCs/>
    </w:rPr>
  </w:style>
  <w:style w:type="paragraph" w:styleId="EnvelopeAddress">
    <w:name w:val="envelope address"/>
    <w:basedOn w:val="Normal"/>
    <w:rsid w:val="00085E8F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085E8F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085E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rsid w:val="00085E8F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085E8F"/>
  </w:style>
  <w:style w:type="paragraph" w:styleId="Signature">
    <w:name w:val="Signature"/>
    <w:basedOn w:val="Normal"/>
    <w:rsid w:val="00085E8F"/>
    <w:pPr>
      <w:ind w:left="4252"/>
    </w:pPr>
  </w:style>
  <w:style w:type="paragraph" w:styleId="E-mailSignature">
    <w:name w:val="E-mail Signature"/>
    <w:basedOn w:val="Normal"/>
    <w:rsid w:val="00085E8F"/>
  </w:style>
  <w:style w:type="paragraph" w:styleId="HTMLPreformatted">
    <w:name w:val="HTML Preformatted"/>
    <w:basedOn w:val="Normal"/>
    <w:rsid w:val="00085E8F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085E8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85E8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85E8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85E8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85E8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85E8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85E8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85E8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85E8F"/>
    <w:pPr>
      <w:ind w:left="2160" w:hanging="240"/>
    </w:pPr>
  </w:style>
  <w:style w:type="paragraph" w:styleId="List">
    <w:name w:val="List"/>
    <w:basedOn w:val="Normal"/>
    <w:rsid w:val="00085E8F"/>
    <w:pPr>
      <w:ind w:left="283" w:hanging="283"/>
    </w:pPr>
  </w:style>
  <w:style w:type="paragraph" w:styleId="List2">
    <w:name w:val="List 2"/>
    <w:basedOn w:val="Normal"/>
    <w:rsid w:val="00085E8F"/>
    <w:pPr>
      <w:ind w:left="566" w:hanging="283"/>
    </w:pPr>
  </w:style>
  <w:style w:type="paragraph" w:styleId="List3">
    <w:name w:val="List 3"/>
    <w:basedOn w:val="Normal"/>
    <w:rsid w:val="00085E8F"/>
    <w:pPr>
      <w:ind w:left="849" w:hanging="283"/>
    </w:pPr>
  </w:style>
  <w:style w:type="paragraph" w:styleId="List4">
    <w:name w:val="List 4"/>
    <w:basedOn w:val="Normal"/>
    <w:rsid w:val="00085E8F"/>
    <w:pPr>
      <w:ind w:left="1132" w:hanging="283"/>
    </w:pPr>
  </w:style>
  <w:style w:type="paragraph" w:styleId="List5">
    <w:name w:val="List 5"/>
    <w:basedOn w:val="Normal"/>
    <w:rsid w:val="00085E8F"/>
    <w:pPr>
      <w:ind w:left="1415" w:hanging="283"/>
    </w:pPr>
  </w:style>
  <w:style w:type="paragraph" w:styleId="DocumentMap">
    <w:name w:val="Document Map"/>
    <w:basedOn w:val="Normal"/>
    <w:semiHidden/>
    <w:rsid w:val="00085E8F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85E8F"/>
  </w:style>
  <w:style w:type="paragraph" w:styleId="EnvelopeReturn">
    <w:name w:val="envelope return"/>
    <w:basedOn w:val="Normal"/>
    <w:rsid w:val="00085E8F"/>
    <w:rPr>
      <w:rFonts w:cs="Arial"/>
      <w:szCs w:val="20"/>
    </w:rPr>
  </w:style>
  <w:style w:type="paragraph" w:styleId="Salutation">
    <w:name w:val="Salutation"/>
    <w:basedOn w:val="Normal"/>
    <w:next w:val="Normal"/>
    <w:rsid w:val="00085E8F"/>
  </w:style>
  <w:style w:type="paragraph" w:styleId="BodyTextIndent2">
    <w:name w:val="Body Text Indent 2"/>
    <w:basedOn w:val="Normal"/>
    <w:rsid w:val="00085E8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085E8F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085E8F"/>
    <w:pPr>
      <w:spacing w:after="120"/>
      <w:ind w:left="283"/>
    </w:pPr>
  </w:style>
  <w:style w:type="paragraph" w:styleId="NormalIndent">
    <w:name w:val="Normal Indent"/>
    <w:basedOn w:val="Normal"/>
    <w:rsid w:val="00085E8F"/>
    <w:pPr>
      <w:ind w:left="708"/>
    </w:pPr>
  </w:style>
  <w:style w:type="paragraph" w:styleId="Subtitle">
    <w:name w:val="Subtitle"/>
    <w:basedOn w:val="Normal"/>
    <w:qFormat/>
    <w:rsid w:val="00085E8F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085E8F"/>
    <w:pPr>
      <w:ind w:left="480" w:hanging="480"/>
    </w:pPr>
  </w:style>
  <w:style w:type="paragraph" w:styleId="CommentText">
    <w:name w:val="annotation text"/>
    <w:basedOn w:val="Normal"/>
    <w:semiHidden/>
    <w:rsid w:val="00085E8F"/>
    <w:rPr>
      <w:szCs w:val="20"/>
    </w:rPr>
  </w:style>
  <w:style w:type="paragraph" w:styleId="TableofAuthorities">
    <w:name w:val="table of authorities"/>
    <w:basedOn w:val="Normal"/>
    <w:next w:val="Normal"/>
    <w:semiHidden/>
    <w:rsid w:val="00085E8F"/>
    <w:pPr>
      <w:ind w:left="240" w:hanging="240"/>
    </w:pPr>
  </w:style>
  <w:style w:type="paragraph" w:styleId="BlockText">
    <w:name w:val="Block Text"/>
    <w:basedOn w:val="Normal"/>
    <w:rsid w:val="00085E8F"/>
    <w:pPr>
      <w:spacing w:after="120"/>
      <w:ind w:left="1440" w:right="1440"/>
    </w:pPr>
  </w:style>
  <w:style w:type="paragraph" w:styleId="BodyText3">
    <w:name w:val="Body Text 3"/>
    <w:basedOn w:val="Normal"/>
    <w:rsid w:val="00085E8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85E8F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085E8F"/>
    <w:pPr>
      <w:ind w:firstLine="210"/>
    </w:pPr>
  </w:style>
  <w:style w:type="paragraph" w:styleId="MacroText">
    <w:name w:val="macro"/>
    <w:semiHidden/>
    <w:rsid w:val="00085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sid w:val="00085E8F"/>
    <w:rPr>
      <w:szCs w:val="20"/>
    </w:rPr>
  </w:style>
  <w:style w:type="paragraph" w:styleId="PlainText">
    <w:name w:val="Plain Text"/>
    <w:basedOn w:val="Normal"/>
    <w:rsid w:val="00085E8F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085E8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085E8F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085E8F"/>
  </w:style>
  <w:style w:type="character" w:customStyle="1" w:styleId="Trminodefinido">
    <w:name w:val="Término definido"/>
    <w:rsid w:val="00085E8F"/>
    <w:rPr>
      <w:i/>
    </w:rPr>
  </w:style>
  <w:style w:type="character" w:styleId="CommentReference">
    <w:name w:val="annotation reference"/>
    <w:semiHidden/>
    <w:rsid w:val="00085E8F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085E8F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8F"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rsid w:val="00085E8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rsid w:val="00085E8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085E8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085E8F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085E8F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85E8F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085E8F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085E8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85E8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085E8F"/>
    <w:pPr>
      <w:ind w:left="300"/>
    </w:pPr>
  </w:style>
  <w:style w:type="paragraph" w:customStyle="1" w:styleId="Normalindentado2">
    <w:name w:val="Normal indentado 2"/>
    <w:basedOn w:val="Normal"/>
    <w:rsid w:val="00085E8F"/>
    <w:pPr>
      <w:ind w:left="600"/>
    </w:pPr>
  </w:style>
  <w:style w:type="paragraph" w:customStyle="1" w:styleId="Normalindentado3">
    <w:name w:val="Normal indentado 3"/>
    <w:basedOn w:val="Normal"/>
    <w:rsid w:val="00085E8F"/>
    <w:pPr>
      <w:ind w:left="1200"/>
    </w:pPr>
  </w:style>
  <w:style w:type="paragraph" w:customStyle="1" w:styleId="Normalindentado4">
    <w:name w:val="Normal indentado 4"/>
    <w:basedOn w:val="Normal"/>
    <w:rsid w:val="00085E8F"/>
    <w:pPr>
      <w:ind w:left="1200"/>
    </w:pPr>
  </w:style>
  <w:style w:type="paragraph" w:customStyle="1" w:styleId="Normalindentado5">
    <w:name w:val="Normal indentado 5"/>
    <w:basedOn w:val="Normalindentado4"/>
    <w:rsid w:val="00085E8F"/>
    <w:pPr>
      <w:ind w:left="1500"/>
    </w:pPr>
  </w:style>
  <w:style w:type="paragraph" w:customStyle="1" w:styleId="Portada">
    <w:name w:val="Portada"/>
    <w:basedOn w:val="Normal"/>
    <w:rsid w:val="00085E8F"/>
    <w:rPr>
      <w:rFonts w:ascii="Zurich XBlk BT" w:hAnsi="Zurich XBlk BT"/>
      <w:sz w:val="22"/>
    </w:rPr>
  </w:style>
  <w:style w:type="paragraph" w:styleId="Header">
    <w:name w:val="header"/>
    <w:basedOn w:val="Normal"/>
    <w:rsid w:val="00085E8F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85E8F"/>
  </w:style>
  <w:style w:type="paragraph" w:styleId="Footer">
    <w:name w:val="footer"/>
    <w:basedOn w:val="Normal"/>
    <w:rsid w:val="00085E8F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085E8F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085E8F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085E8F"/>
    <w:pPr>
      <w:ind w:left="240"/>
    </w:pPr>
  </w:style>
  <w:style w:type="paragraph" w:styleId="TOC4">
    <w:name w:val="toc 4"/>
    <w:basedOn w:val="Normal"/>
    <w:next w:val="Normal"/>
    <w:autoRedefine/>
    <w:semiHidden/>
    <w:rsid w:val="00085E8F"/>
    <w:pPr>
      <w:ind w:left="480"/>
    </w:pPr>
  </w:style>
  <w:style w:type="paragraph" w:styleId="TOC5">
    <w:name w:val="toc 5"/>
    <w:basedOn w:val="Normal"/>
    <w:next w:val="Normal"/>
    <w:autoRedefine/>
    <w:semiHidden/>
    <w:rsid w:val="00085E8F"/>
    <w:pPr>
      <w:ind w:left="720"/>
    </w:pPr>
  </w:style>
  <w:style w:type="paragraph" w:styleId="TOC6">
    <w:name w:val="toc 6"/>
    <w:basedOn w:val="Normal"/>
    <w:next w:val="Normal"/>
    <w:autoRedefine/>
    <w:semiHidden/>
    <w:rsid w:val="00085E8F"/>
    <w:pPr>
      <w:ind w:left="960"/>
    </w:pPr>
  </w:style>
  <w:style w:type="paragraph" w:styleId="TOC7">
    <w:name w:val="toc 7"/>
    <w:basedOn w:val="Normal"/>
    <w:next w:val="Normal"/>
    <w:autoRedefine/>
    <w:semiHidden/>
    <w:rsid w:val="00085E8F"/>
    <w:pPr>
      <w:ind w:left="1200"/>
    </w:pPr>
  </w:style>
  <w:style w:type="paragraph" w:styleId="TOC8">
    <w:name w:val="toc 8"/>
    <w:basedOn w:val="Normal"/>
    <w:next w:val="Normal"/>
    <w:autoRedefine/>
    <w:semiHidden/>
    <w:rsid w:val="00085E8F"/>
    <w:pPr>
      <w:ind w:left="1440"/>
    </w:pPr>
  </w:style>
  <w:style w:type="paragraph" w:styleId="TOC9">
    <w:name w:val="toc 9"/>
    <w:basedOn w:val="Normal"/>
    <w:next w:val="Normal"/>
    <w:autoRedefine/>
    <w:semiHidden/>
    <w:rsid w:val="00085E8F"/>
    <w:pPr>
      <w:ind w:left="1680"/>
    </w:pPr>
  </w:style>
  <w:style w:type="character" w:styleId="Hyperlink">
    <w:name w:val="Hyperlink"/>
    <w:uiPriority w:val="99"/>
    <w:rsid w:val="00085E8F"/>
    <w:rPr>
      <w:color w:val="0000FF"/>
      <w:u w:val="single"/>
    </w:rPr>
  </w:style>
  <w:style w:type="paragraph" w:styleId="FootnoteText">
    <w:name w:val="footnote text"/>
    <w:basedOn w:val="Normal"/>
    <w:semiHidden/>
    <w:rsid w:val="00085E8F"/>
    <w:rPr>
      <w:szCs w:val="20"/>
    </w:rPr>
  </w:style>
  <w:style w:type="character" w:styleId="FootnoteReference">
    <w:name w:val="footnote reference"/>
    <w:semiHidden/>
    <w:rsid w:val="00085E8F"/>
    <w:rPr>
      <w:vertAlign w:val="superscript"/>
    </w:rPr>
  </w:style>
  <w:style w:type="paragraph" w:styleId="ListNumber">
    <w:name w:val="List Number"/>
    <w:basedOn w:val="Normal"/>
    <w:rsid w:val="00085E8F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085E8F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085E8F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085E8F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085E8F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085E8F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085E8F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085E8F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085E8F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085E8F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085E8F"/>
  </w:style>
  <w:style w:type="paragraph" w:styleId="BodyText">
    <w:name w:val="Body Text"/>
    <w:basedOn w:val="Normal"/>
    <w:rsid w:val="00085E8F"/>
    <w:rPr>
      <w:sz w:val="16"/>
    </w:rPr>
  </w:style>
  <w:style w:type="paragraph" w:styleId="BodyText2">
    <w:name w:val="Body Text 2"/>
    <w:basedOn w:val="Normal"/>
    <w:rsid w:val="00085E8F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085E8F"/>
    <w:pPr>
      <w:ind w:left="4252"/>
    </w:pPr>
  </w:style>
  <w:style w:type="paragraph" w:styleId="ListContinue">
    <w:name w:val="List Continue"/>
    <w:basedOn w:val="Normal"/>
    <w:rsid w:val="00085E8F"/>
    <w:pPr>
      <w:spacing w:after="120"/>
      <w:ind w:left="283"/>
    </w:pPr>
  </w:style>
  <w:style w:type="paragraph" w:styleId="ListContinue2">
    <w:name w:val="List Continue 2"/>
    <w:basedOn w:val="Normal"/>
    <w:rsid w:val="00085E8F"/>
    <w:pPr>
      <w:spacing w:after="120"/>
      <w:ind w:left="566"/>
    </w:pPr>
  </w:style>
  <w:style w:type="paragraph" w:styleId="ListContinue3">
    <w:name w:val="List Continue 3"/>
    <w:basedOn w:val="Normal"/>
    <w:rsid w:val="00085E8F"/>
    <w:pPr>
      <w:spacing w:after="120"/>
      <w:ind w:left="849"/>
    </w:pPr>
  </w:style>
  <w:style w:type="paragraph" w:styleId="ListContinue4">
    <w:name w:val="List Continue 4"/>
    <w:basedOn w:val="Normal"/>
    <w:rsid w:val="00085E8F"/>
    <w:pPr>
      <w:spacing w:after="120"/>
      <w:ind w:left="1132"/>
    </w:pPr>
  </w:style>
  <w:style w:type="paragraph" w:styleId="ListContinue5">
    <w:name w:val="List Continue 5"/>
    <w:basedOn w:val="Normal"/>
    <w:rsid w:val="00085E8F"/>
    <w:pPr>
      <w:spacing w:after="120"/>
      <w:ind w:left="1415"/>
    </w:pPr>
  </w:style>
  <w:style w:type="paragraph" w:styleId="HTMLAddress">
    <w:name w:val="HTML Address"/>
    <w:basedOn w:val="Normal"/>
    <w:rsid w:val="00085E8F"/>
    <w:rPr>
      <w:i/>
      <w:iCs/>
    </w:rPr>
  </w:style>
  <w:style w:type="paragraph" w:styleId="EnvelopeAddress">
    <w:name w:val="envelope address"/>
    <w:basedOn w:val="Normal"/>
    <w:rsid w:val="00085E8F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085E8F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085E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rsid w:val="00085E8F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085E8F"/>
  </w:style>
  <w:style w:type="paragraph" w:styleId="Signature">
    <w:name w:val="Signature"/>
    <w:basedOn w:val="Normal"/>
    <w:rsid w:val="00085E8F"/>
    <w:pPr>
      <w:ind w:left="4252"/>
    </w:pPr>
  </w:style>
  <w:style w:type="paragraph" w:styleId="E-mailSignature">
    <w:name w:val="E-mail Signature"/>
    <w:basedOn w:val="Normal"/>
    <w:rsid w:val="00085E8F"/>
  </w:style>
  <w:style w:type="paragraph" w:styleId="HTMLPreformatted">
    <w:name w:val="HTML Preformatted"/>
    <w:basedOn w:val="Normal"/>
    <w:rsid w:val="00085E8F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085E8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85E8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85E8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85E8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85E8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85E8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85E8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85E8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85E8F"/>
    <w:pPr>
      <w:ind w:left="2160" w:hanging="240"/>
    </w:pPr>
  </w:style>
  <w:style w:type="paragraph" w:styleId="List">
    <w:name w:val="List"/>
    <w:basedOn w:val="Normal"/>
    <w:rsid w:val="00085E8F"/>
    <w:pPr>
      <w:ind w:left="283" w:hanging="283"/>
    </w:pPr>
  </w:style>
  <w:style w:type="paragraph" w:styleId="List2">
    <w:name w:val="List 2"/>
    <w:basedOn w:val="Normal"/>
    <w:rsid w:val="00085E8F"/>
    <w:pPr>
      <w:ind w:left="566" w:hanging="283"/>
    </w:pPr>
  </w:style>
  <w:style w:type="paragraph" w:styleId="List3">
    <w:name w:val="List 3"/>
    <w:basedOn w:val="Normal"/>
    <w:rsid w:val="00085E8F"/>
    <w:pPr>
      <w:ind w:left="849" w:hanging="283"/>
    </w:pPr>
  </w:style>
  <w:style w:type="paragraph" w:styleId="List4">
    <w:name w:val="List 4"/>
    <w:basedOn w:val="Normal"/>
    <w:rsid w:val="00085E8F"/>
    <w:pPr>
      <w:ind w:left="1132" w:hanging="283"/>
    </w:pPr>
  </w:style>
  <w:style w:type="paragraph" w:styleId="List5">
    <w:name w:val="List 5"/>
    <w:basedOn w:val="Normal"/>
    <w:rsid w:val="00085E8F"/>
    <w:pPr>
      <w:ind w:left="1415" w:hanging="283"/>
    </w:pPr>
  </w:style>
  <w:style w:type="paragraph" w:styleId="DocumentMap">
    <w:name w:val="Document Map"/>
    <w:basedOn w:val="Normal"/>
    <w:semiHidden/>
    <w:rsid w:val="00085E8F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85E8F"/>
  </w:style>
  <w:style w:type="paragraph" w:styleId="EnvelopeReturn">
    <w:name w:val="envelope return"/>
    <w:basedOn w:val="Normal"/>
    <w:rsid w:val="00085E8F"/>
    <w:rPr>
      <w:rFonts w:cs="Arial"/>
      <w:szCs w:val="20"/>
    </w:rPr>
  </w:style>
  <w:style w:type="paragraph" w:styleId="Salutation">
    <w:name w:val="Salutation"/>
    <w:basedOn w:val="Normal"/>
    <w:next w:val="Normal"/>
    <w:rsid w:val="00085E8F"/>
  </w:style>
  <w:style w:type="paragraph" w:styleId="BodyTextIndent2">
    <w:name w:val="Body Text Indent 2"/>
    <w:basedOn w:val="Normal"/>
    <w:rsid w:val="00085E8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085E8F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085E8F"/>
    <w:pPr>
      <w:spacing w:after="120"/>
      <w:ind w:left="283"/>
    </w:pPr>
  </w:style>
  <w:style w:type="paragraph" w:styleId="NormalIndent">
    <w:name w:val="Normal Indent"/>
    <w:basedOn w:val="Normal"/>
    <w:rsid w:val="00085E8F"/>
    <w:pPr>
      <w:ind w:left="708"/>
    </w:pPr>
  </w:style>
  <w:style w:type="paragraph" w:styleId="Subtitle">
    <w:name w:val="Subtitle"/>
    <w:basedOn w:val="Normal"/>
    <w:qFormat/>
    <w:rsid w:val="00085E8F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085E8F"/>
    <w:pPr>
      <w:ind w:left="480" w:hanging="480"/>
    </w:pPr>
  </w:style>
  <w:style w:type="paragraph" w:styleId="CommentText">
    <w:name w:val="annotation text"/>
    <w:basedOn w:val="Normal"/>
    <w:semiHidden/>
    <w:rsid w:val="00085E8F"/>
    <w:rPr>
      <w:szCs w:val="20"/>
    </w:rPr>
  </w:style>
  <w:style w:type="paragraph" w:styleId="TableofAuthorities">
    <w:name w:val="table of authorities"/>
    <w:basedOn w:val="Normal"/>
    <w:next w:val="Normal"/>
    <w:semiHidden/>
    <w:rsid w:val="00085E8F"/>
    <w:pPr>
      <w:ind w:left="240" w:hanging="240"/>
    </w:pPr>
  </w:style>
  <w:style w:type="paragraph" w:styleId="BlockText">
    <w:name w:val="Block Text"/>
    <w:basedOn w:val="Normal"/>
    <w:rsid w:val="00085E8F"/>
    <w:pPr>
      <w:spacing w:after="120"/>
      <w:ind w:left="1440" w:right="1440"/>
    </w:pPr>
  </w:style>
  <w:style w:type="paragraph" w:styleId="BodyText3">
    <w:name w:val="Body Text 3"/>
    <w:basedOn w:val="Normal"/>
    <w:rsid w:val="00085E8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85E8F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085E8F"/>
    <w:pPr>
      <w:ind w:firstLine="210"/>
    </w:pPr>
  </w:style>
  <w:style w:type="paragraph" w:styleId="MacroText">
    <w:name w:val="macro"/>
    <w:semiHidden/>
    <w:rsid w:val="00085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sid w:val="00085E8F"/>
    <w:rPr>
      <w:szCs w:val="20"/>
    </w:rPr>
  </w:style>
  <w:style w:type="paragraph" w:styleId="PlainText">
    <w:name w:val="Plain Text"/>
    <w:basedOn w:val="Normal"/>
    <w:rsid w:val="00085E8F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085E8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085E8F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085E8F"/>
  </w:style>
  <w:style w:type="character" w:customStyle="1" w:styleId="Trminodefinido">
    <w:name w:val="Término definido"/>
    <w:rsid w:val="00085E8F"/>
    <w:rPr>
      <w:i/>
    </w:rPr>
  </w:style>
  <w:style w:type="character" w:styleId="CommentReference">
    <w:name w:val="annotation reference"/>
    <w:semiHidden/>
    <w:rsid w:val="00085E8F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085E8F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63FEF-1FE3-4DFD-AEED-856FEECE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1894</Words>
  <Characters>10418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12288</CharactersWithSpaces>
  <SharedDoc>false</SharedDoc>
  <HLinks>
    <vt:vector size="186" baseType="variant">
      <vt:variant>
        <vt:i4>1376310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_Toc257370441</vt:lpwstr>
      </vt:variant>
      <vt:variant>
        <vt:i4>1376310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_Toc257370440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_Toc257370439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_Toc257370438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_Toc257370437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_Toc257370436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_Toc257370435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_Toc257370434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_Toc257370433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_Toc257370423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_Toc257370427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_Toc257370426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_Toc257370425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_Toc257370424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_Toc257370423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_Toc257370422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_Toc257370421</vt:lpwstr>
      </vt:variant>
      <vt:variant>
        <vt:i4>1245238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_Toc257370420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_Toc257370419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_Toc257370418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_Toc257370417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_Toc257370416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_Toc257370415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_Toc257370414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_Toc257370413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_Toc257370412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_Toc257370411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_Toc257370410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_Toc257370409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_Toc257370408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_Toc257370407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Andy</cp:lastModifiedBy>
  <cp:revision>2</cp:revision>
  <cp:lastPrinted>2011-04-04T13:29:00Z</cp:lastPrinted>
  <dcterms:created xsi:type="dcterms:W3CDTF">2016-05-05T21:25:00Z</dcterms:created>
  <dcterms:modified xsi:type="dcterms:W3CDTF">2016-05-05T21:25:00Z</dcterms:modified>
</cp:coreProperties>
</file>