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A5E" w:rsidRDefault="009E1014">
      <w:r>
        <w:t xml:space="preserve">Actividad 3: Representación de texto moderna Word </w:t>
      </w:r>
      <w:proofErr w:type="spellStart"/>
      <w:r>
        <w:t>Embeddings</w:t>
      </w:r>
      <w:proofErr w:type="spellEnd"/>
    </w:p>
    <w:p w:rsidR="009E1014" w:rsidRDefault="009E1014">
      <w:r>
        <w:t>Teoría</w:t>
      </w:r>
    </w:p>
    <w:p w:rsidR="009E1014" w:rsidRDefault="009E1014" w:rsidP="009E1014">
      <w:pPr>
        <w:pStyle w:val="Prrafodelista"/>
        <w:numPr>
          <w:ilvl w:val="0"/>
          <w:numId w:val="1"/>
        </w:numPr>
      </w:pPr>
      <w:r>
        <w:t xml:space="preserve">¿Qué es un Word </w:t>
      </w:r>
      <w:proofErr w:type="spellStart"/>
      <w:r>
        <w:t>embeddings</w:t>
      </w:r>
      <w:proofErr w:type="spellEnd"/>
      <w:r>
        <w:t xml:space="preserve">? </w:t>
      </w:r>
    </w:p>
    <w:p w:rsidR="00652917" w:rsidRDefault="00652917" w:rsidP="00652917">
      <w:pPr>
        <w:pStyle w:val="Prrafodelista"/>
        <w:numPr>
          <w:ilvl w:val="1"/>
          <w:numId w:val="1"/>
        </w:numPr>
      </w:pPr>
      <w:r>
        <w:t>Técnica avanzada en representación de texto en lenguaje natural. R</w:t>
      </w:r>
      <w:r>
        <w:t>epresentan palabras en un espacio vectorial de alta dimensión, donde palabras con significados similares están ubicadas cerca unas de otras</w:t>
      </w:r>
      <w:r>
        <w:t xml:space="preserve">. </w:t>
      </w:r>
    </w:p>
    <w:p w:rsidR="009E1014" w:rsidRDefault="009E1014" w:rsidP="009E1014">
      <w:pPr>
        <w:pStyle w:val="Prrafodelista"/>
        <w:numPr>
          <w:ilvl w:val="0"/>
          <w:numId w:val="1"/>
        </w:numPr>
      </w:pPr>
      <w:r>
        <w:t xml:space="preserve">¿Qué podemos representar en un espacio vectorial? </w:t>
      </w:r>
    </w:p>
    <w:p w:rsidR="0008118E" w:rsidRDefault="0008118E" w:rsidP="0008118E">
      <w:pPr>
        <w:pStyle w:val="Prrafodelista"/>
        <w:numPr>
          <w:ilvl w:val="1"/>
          <w:numId w:val="1"/>
        </w:numPr>
      </w:pPr>
      <w:r>
        <w:t xml:space="preserve">Podemos </w:t>
      </w:r>
      <w:proofErr w:type="spellStart"/>
      <w:r>
        <w:t>encodear</w:t>
      </w:r>
      <w:proofErr w:type="spellEnd"/>
      <w:r>
        <w:t xml:space="preserve"> información como Caracteres, Palabras, Oraciones, Párrafos y Documentos</w:t>
      </w:r>
    </w:p>
    <w:p w:rsidR="009E1014" w:rsidRDefault="009E1014" w:rsidP="009E1014">
      <w:pPr>
        <w:pStyle w:val="Prrafodelista"/>
        <w:numPr>
          <w:ilvl w:val="0"/>
          <w:numId w:val="1"/>
        </w:numPr>
      </w:pPr>
      <w:r>
        <w:t>¿Qué elementos necesitamos para entrenar / uti</w:t>
      </w:r>
      <w:r w:rsidR="0008118E">
        <w:t xml:space="preserve">lizar un modelo de </w:t>
      </w:r>
      <w:proofErr w:type="spellStart"/>
      <w:r w:rsidR="0008118E">
        <w:t>embeddings</w:t>
      </w:r>
      <w:proofErr w:type="spellEnd"/>
      <w:r w:rsidR="0008118E">
        <w:t xml:space="preserve">? </w:t>
      </w:r>
    </w:p>
    <w:p w:rsidR="00AD651C" w:rsidRDefault="00AD651C" w:rsidP="00AD651C">
      <w:pPr>
        <w:pStyle w:val="Prrafodelista"/>
        <w:numPr>
          <w:ilvl w:val="1"/>
          <w:numId w:val="1"/>
        </w:numPr>
      </w:pPr>
      <w:r>
        <w:t>Corpus de texto grande para entrenar</w:t>
      </w:r>
    </w:p>
    <w:p w:rsidR="00AD651C" w:rsidRDefault="00AD651C" w:rsidP="00AD651C">
      <w:pPr>
        <w:pStyle w:val="Prrafodelista"/>
        <w:numPr>
          <w:ilvl w:val="1"/>
          <w:numId w:val="1"/>
        </w:numPr>
      </w:pPr>
      <w:r>
        <w:t xml:space="preserve">Modelo para el entrenamiento (word2vec, </w:t>
      </w:r>
      <w:proofErr w:type="spellStart"/>
      <w:r>
        <w:t>Glove</w:t>
      </w:r>
      <w:proofErr w:type="spellEnd"/>
      <w:r>
        <w:t xml:space="preserve">, </w:t>
      </w:r>
      <w:proofErr w:type="spellStart"/>
      <w:r>
        <w:t>FastText</w:t>
      </w:r>
      <w:proofErr w:type="spellEnd"/>
      <w:r w:rsidR="008142F2">
        <w:t xml:space="preserve"> </w:t>
      </w:r>
      <w:proofErr w:type="spellStart"/>
      <w:r w:rsidR="008142F2">
        <w:t>embeddings</w:t>
      </w:r>
      <w:proofErr w:type="spellEnd"/>
      <w:r>
        <w:t>)</w:t>
      </w:r>
    </w:p>
    <w:p w:rsidR="00AD651C" w:rsidRDefault="00AD651C" w:rsidP="00AD651C">
      <w:pPr>
        <w:pStyle w:val="Prrafodelista"/>
        <w:numPr>
          <w:ilvl w:val="1"/>
          <w:numId w:val="1"/>
        </w:numPr>
      </w:pPr>
      <w:proofErr w:type="spellStart"/>
      <w:r>
        <w:t>Window</w:t>
      </w:r>
      <w:proofErr w:type="spellEnd"/>
      <w:r>
        <w:t xml:space="preserve"> </w:t>
      </w:r>
      <w:proofErr w:type="spellStart"/>
      <w:r>
        <w:t>size</w:t>
      </w:r>
      <w:proofErr w:type="spellEnd"/>
      <w:r>
        <w:t>: ¿Cuántas palabras alrededor del objetivo para capturar el contexto?</w:t>
      </w:r>
    </w:p>
    <w:p w:rsidR="00AD651C" w:rsidRDefault="00AD651C" w:rsidP="00AD651C">
      <w:pPr>
        <w:pStyle w:val="Prrafodelista"/>
        <w:numPr>
          <w:ilvl w:val="1"/>
          <w:numId w:val="1"/>
        </w:numPr>
      </w:pPr>
      <w:proofErr w:type="spellStart"/>
      <w:r>
        <w:t>Dimensionalidad</w:t>
      </w:r>
      <w:proofErr w:type="spellEnd"/>
      <w:r>
        <w:t xml:space="preserve"> de los </w:t>
      </w:r>
      <w:proofErr w:type="spellStart"/>
      <w:r>
        <w:t>embeddings</w:t>
      </w:r>
      <w:proofErr w:type="spellEnd"/>
    </w:p>
    <w:p w:rsidR="00AD651C" w:rsidRDefault="00AD651C" w:rsidP="00AD651C">
      <w:pPr>
        <w:pStyle w:val="Prrafodelista"/>
        <w:numPr>
          <w:ilvl w:val="1"/>
          <w:numId w:val="1"/>
        </w:numPr>
      </w:pPr>
      <w:r>
        <w:t>Pre procesamiento de datos</w:t>
      </w:r>
    </w:p>
    <w:p w:rsidR="009E1014" w:rsidRDefault="009E1014" w:rsidP="009E1014">
      <w:pPr>
        <w:pStyle w:val="Prrafodelista"/>
        <w:numPr>
          <w:ilvl w:val="0"/>
          <w:numId w:val="1"/>
        </w:numPr>
      </w:pPr>
      <w:r>
        <w:t xml:space="preserve">Enumerar y describir qué mediciones se usan </w:t>
      </w:r>
      <w:r>
        <w:t xml:space="preserve">para comparar dos </w:t>
      </w:r>
      <w:proofErr w:type="spellStart"/>
      <w:r>
        <w:t>embeddings</w:t>
      </w:r>
      <w:proofErr w:type="spellEnd"/>
      <w:r>
        <w:t xml:space="preserve"> </w:t>
      </w:r>
    </w:p>
    <w:p w:rsidR="00FE34C1" w:rsidRDefault="00AD651C" w:rsidP="00FE34C1">
      <w:pPr>
        <w:pStyle w:val="Prrafodelista"/>
        <w:numPr>
          <w:ilvl w:val="1"/>
          <w:numId w:val="1"/>
        </w:numPr>
      </w:pPr>
      <w:proofErr w:type="spellStart"/>
      <w:r>
        <w:t>Cosine</w:t>
      </w:r>
      <w:proofErr w:type="spellEnd"/>
      <w:r>
        <w:t xml:space="preserve"> </w:t>
      </w:r>
      <w:proofErr w:type="spellStart"/>
      <w:r>
        <w:t>similarity</w:t>
      </w:r>
      <w:proofErr w:type="spellEnd"/>
      <w:r>
        <w:t xml:space="preserve">: </w:t>
      </w:r>
      <w:r w:rsidR="00FE34C1">
        <w:t xml:space="preserve">Mide el ángulo entre dos vectores en un espacio multidimensional, sin considerar la magnitud de los vectores. La similitud del coseno es especialmente útil para comparar </w:t>
      </w:r>
      <w:proofErr w:type="spellStart"/>
      <w:r w:rsidR="00FE34C1">
        <w:t>embeddings</w:t>
      </w:r>
      <w:proofErr w:type="spellEnd"/>
      <w:r w:rsidR="00FE34C1">
        <w:t xml:space="preserve"> porque se centra en la dirección de los vectores.</w:t>
      </w:r>
    </w:p>
    <w:p w:rsidR="009E1014" w:rsidRDefault="009E1014" w:rsidP="009E1014">
      <w:pPr>
        <w:pStyle w:val="Prrafodelista"/>
        <w:numPr>
          <w:ilvl w:val="0"/>
          <w:numId w:val="1"/>
        </w:numPr>
      </w:pPr>
      <w:r>
        <w:t xml:space="preserve">Explicar cómo se obtienen </w:t>
      </w:r>
      <w:proofErr w:type="spellStart"/>
      <w:r>
        <w:t>word</w:t>
      </w:r>
      <w:proofErr w:type="spellEnd"/>
      <w:r>
        <w:t xml:space="preserve"> </w:t>
      </w:r>
      <w:proofErr w:type="spellStart"/>
      <w:r>
        <w:t>embeddings</w:t>
      </w:r>
      <w:proofErr w:type="spellEnd"/>
      <w:r>
        <w:t xml:space="preserve"> utilizando la técnica Word2Vec (2 enfoques de entrenami</w:t>
      </w:r>
      <w:r>
        <w:t xml:space="preserve">ento). </w:t>
      </w:r>
    </w:p>
    <w:p w:rsidR="00262728" w:rsidRDefault="007C7C8F" w:rsidP="00905340">
      <w:pPr>
        <w:pStyle w:val="Prrafodelista"/>
        <w:numPr>
          <w:ilvl w:val="2"/>
          <w:numId w:val="1"/>
        </w:numPr>
      </w:pPr>
      <w:proofErr w:type="spellStart"/>
      <w:r>
        <w:t>Continuous</w:t>
      </w:r>
      <w:proofErr w:type="spellEnd"/>
      <w:r>
        <w:t xml:space="preserve"> bag of </w:t>
      </w:r>
      <w:proofErr w:type="spellStart"/>
      <w:r>
        <w:t>words</w:t>
      </w:r>
      <w:proofErr w:type="spellEnd"/>
      <w:r>
        <w:t xml:space="preserve">: </w:t>
      </w:r>
      <w:r w:rsidRPr="007C7C8F">
        <w:t>Predecir correctamente la palabra central, dado palabras de su contexto.</w:t>
      </w:r>
      <w:r>
        <w:t xml:space="preserve"> </w:t>
      </w:r>
      <w:r>
        <w:t xml:space="preserve">El </w:t>
      </w:r>
      <w:proofErr w:type="spellStart"/>
      <w:r>
        <w:t>Language</w:t>
      </w:r>
      <w:proofErr w:type="spellEnd"/>
      <w:r>
        <w:t xml:space="preserve"> </w:t>
      </w:r>
      <w:proofErr w:type="spellStart"/>
      <w:r>
        <w:t>model</w:t>
      </w:r>
      <w:proofErr w:type="spellEnd"/>
      <w:r>
        <w:t xml:space="preserve"> da probabilidades altas a oraciones buenas</w:t>
      </w:r>
      <w:r>
        <w:t xml:space="preserve"> (sintáctica y semánticamente correctas)</w:t>
      </w:r>
      <w:r>
        <w:t xml:space="preserve"> y probabilidades</w:t>
      </w:r>
      <w:r>
        <w:t xml:space="preserve"> </w:t>
      </w:r>
      <w:r>
        <w:t>bajas a las oraciones malas</w:t>
      </w:r>
      <w:r>
        <w:t xml:space="preserve"> (sintáctica o semánticamente incorrectas)</w:t>
      </w:r>
      <w:r>
        <w:t>.</w:t>
      </w:r>
    </w:p>
    <w:p w:rsidR="007C7C8F" w:rsidRDefault="007C7C8F" w:rsidP="007C7C8F">
      <w:pPr>
        <w:pStyle w:val="Prrafodelista"/>
        <w:numPr>
          <w:ilvl w:val="2"/>
          <w:numId w:val="1"/>
        </w:numPr>
      </w:pPr>
      <w:proofErr w:type="spellStart"/>
      <w:r>
        <w:t>SkipGram</w:t>
      </w:r>
      <w:proofErr w:type="spellEnd"/>
      <w:r>
        <w:t xml:space="preserve">: </w:t>
      </w:r>
      <w:r>
        <w:t>En este caso la tarea es predecir las palabras del</w:t>
      </w:r>
    </w:p>
    <w:p w:rsidR="007C7C8F" w:rsidRDefault="007C7C8F" w:rsidP="007C7C8F">
      <w:pPr>
        <w:pStyle w:val="Prrafodelista"/>
        <w:ind w:left="2160"/>
      </w:pPr>
      <w:r>
        <w:t>contexto desde la palabra central.</w:t>
      </w:r>
    </w:p>
    <w:p w:rsidR="009E1014" w:rsidRDefault="009E1014" w:rsidP="009E1014">
      <w:pPr>
        <w:pStyle w:val="Prrafodelista"/>
        <w:numPr>
          <w:ilvl w:val="0"/>
          <w:numId w:val="1"/>
        </w:numPr>
      </w:pPr>
      <w:r>
        <w:t>Enumere y explique las diferencias de este enfoque y problemas que resuelve con respecto a los</w:t>
      </w:r>
      <w:r>
        <w:t xml:space="preserve"> anteriores (tradicionales). </w:t>
      </w:r>
    </w:p>
    <w:p w:rsidR="00BA3C17" w:rsidRDefault="00BA3C17" w:rsidP="00BA3C17">
      <w:pPr>
        <w:pStyle w:val="Prrafodelista"/>
        <w:numPr>
          <w:ilvl w:val="1"/>
          <w:numId w:val="1"/>
        </w:numPr>
      </w:pPr>
      <w:r>
        <w:t xml:space="preserve">Representación Densa: </w:t>
      </w:r>
      <w:r>
        <w:t>Cada palabra se representa como un vector en un espacio de alta dimensión donde cada dimensión es un valor continuo. Estos vectores son densos, lo que significa que la mayoría de las dimensiones tienen valores distintos de cero.</w:t>
      </w:r>
    </w:p>
    <w:p w:rsidR="00BA3C17" w:rsidRDefault="00BA3C17" w:rsidP="00BA3C17">
      <w:pPr>
        <w:pStyle w:val="Prrafodelista"/>
        <w:numPr>
          <w:ilvl w:val="1"/>
          <w:numId w:val="1"/>
        </w:numPr>
      </w:pPr>
      <w:r>
        <w:t xml:space="preserve">Captura de semántica: </w:t>
      </w:r>
      <w:r>
        <w:t xml:space="preserve">Los </w:t>
      </w:r>
      <w:proofErr w:type="spellStart"/>
      <w:r>
        <w:t>embeddings</w:t>
      </w:r>
      <w:proofErr w:type="spellEnd"/>
      <w:r>
        <w:t xml:space="preserve"> capturan relaciones semánticas entre palabras. Palabras con significados similares están cerca en el espacio vectorial.</w:t>
      </w:r>
    </w:p>
    <w:p w:rsidR="00BA3C17" w:rsidRDefault="00BA3C17" w:rsidP="00BA3C17">
      <w:pPr>
        <w:pStyle w:val="Prrafodelista"/>
        <w:numPr>
          <w:ilvl w:val="1"/>
          <w:numId w:val="1"/>
        </w:numPr>
      </w:pPr>
      <w:r>
        <w:t xml:space="preserve">Aprendizaje basado en contexto: </w:t>
      </w:r>
      <w:r>
        <w:t xml:space="preserve">Los </w:t>
      </w:r>
      <w:proofErr w:type="spellStart"/>
      <w:r>
        <w:t>word</w:t>
      </w:r>
      <w:proofErr w:type="spellEnd"/>
      <w:r>
        <w:t xml:space="preserve"> </w:t>
      </w:r>
      <w:proofErr w:type="spellStart"/>
      <w:r>
        <w:t>embeddings</w:t>
      </w:r>
      <w:proofErr w:type="spellEnd"/>
      <w:r>
        <w:t xml:space="preserve"> se entrenan usando grandes corpus de texto y capturan el contexto en el que aparecen las palabras, lo que les permite aprender las relaciones entre pal</w:t>
      </w:r>
      <w:r>
        <w:t xml:space="preserve">abras de manera más sofisticada </w:t>
      </w:r>
    </w:p>
    <w:p w:rsidR="009E1014" w:rsidRDefault="009E1014" w:rsidP="009E1014">
      <w:pPr>
        <w:pStyle w:val="Prrafodelista"/>
        <w:numPr>
          <w:ilvl w:val="0"/>
          <w:numId w:val="1"/>
        </w:numPr>
      </w:pPr>
      <w:r>
        <w:t xml:space="preserve">Realizar una tabla comparativa general entre enfoques tradicionales (Word </w:t>
      </w:r>
      <w:proofErr w:type="spellStart"/>
      <w:r>
        <w:t>vectorization</w:t>
      </w:r>
      <w:proofErr w:type="spellEnd"/>
      <w:r>
        <w:t>) y modernos de representación de</w:t>
      </w:r>
      <w:r>
        <w:t xml:space="preserve"> texto (Word </w:t>
      </w:r>
      <w:proofErr w:type="spellStart"/>
      <w:r>
        <w:t>embeddings</w:t>
      </w:r>
      <w:proofErr w:type="spellEnd"/>
      <w:r>
        <w:t xml:space="preserve">). </w:t>
      </w:r>
    </w:p>
    <w:p w:rsidR="00F0308C" w:rsidRDefault="00276DEF" w:rsidP="00276DEF">
      <w:r>
        <w:fldChar w:fldCharType="begin"/>
      </w:r>
      <w:r>
        <w:instrText xml:space="preserve"> LINK Excel.Sheet.12 "Libro1" "Hoja1!F1C1:F10C3" \a \f 5 \h  \* MERGEFORMAT </w:instrText>
      </w:r>
      <w:r w:rsidR="00F0308C">
        <w:fldChar w:fldCharType="separate"/>
      </w:r>
    </w:p>
    <w:tbl>
      <w:tblPr>
        <w:tblStyle w:val="Tablaconcuadrcula"/>
        <w:tblW w:w="8920" w:type="dxa"/>
        <w:tblLook w:val="04A0" w:firstRow="1" w:lastRow="0" w:firstColumn="1" w:lastColumn="0" w:noHBand="0" w:noVBand="1"/>
      </w:tblPr>
      <w:tblGrid>
        <w:gridCol w:w="3140"/>
        <w:gridCol w:w="2560"/>
        <w:gridCol w:w="3220"/>
      </w:tblGrid>
      <w:tr w:rsidR="00F0308C" w:rsidRPr="00F0308C" w:rsidTr="00F0308C">
        <w:trPr>
          <w:divId w:val="446242663"/>
          <w:trHeight w:val="300"/>
        </w:trPr>
        <w:tc>
          <w:tcPr>
            <w:tcW w:w="3140" w:type="dxa"/>
            <w:hideMark/>
          </w:tcPr>
          <w:p w:rsidR="00F0308C" w:rsidRPr="00F0308C" w:rsidRDefault="00F0308C" w:rsidP="00F0308C">
            <w:pPr>
              <w:rPr>
                <w:b/>
                <w:bCs/>
              </w:rPr>
            </w:pPr>
            <w:r w:rsidRPr="00F0308C">
              <w:rPr>
                <w:b/>
                <w:bCs/>
              </w:rPr>
              <w:t>Característica</w:t>
            </w:r>
          </w:p>
        </w:tc>
        <w:tc>
          <w:tcPr>
            <w:tcW w:w="2560" w:type="dxa"/>
            <w:hideMark/>
          </w:tcPr>
          <w:p w:rsidR="00F0308C" w:rsidRPr="00F0308C" w:rsidRDefault="00F0308C" w:rsidP="00F0308C">
            <w:pPr>
              <w:rPr>
                <w:b/>
                <w:bCs/>
              </w:rPr>
            </w:pPr>
            <w:r w:rsidRPr="00F0308C">
              <w:rPr>
                <w:b/>
                <w:bCs/>
              </w:rPr>
              <w:t xml:space="preserve">Word </w:t>
            </w:r>
            <w:proofErr w:type="spellStart"/>
            <w:r w:rsidRPr="00F0308C">
              <w:rPr>
                <w:b/>
                <w:bCs/>
              </w:rPr>
              <w:t>Vectorization</w:t>
            </w:r>
            <w:proofErr w:type="spellEnd"/>
          </w:p>
        </w:tc>
        <w:tc>
          <w:tcPr>
            <w:tcW w:w="3220" w:type="dxa"/>
            <w:hideMark/>
          </w:tcPr>
          <w:p w:rsidR="00F0308C" w:rsidRPr="00F0308C" w:rsidRDefault="00F0308C" w:rsidP="00F0308C">
            <w:pPr>
              <w:rPr>
                <w:b/>
                <w:bCs/>
              </w:rPr>
            </w:pPr>
            <w:r w:rsidRPr="00F0308C">
              <w:rPr>
                <w:b/>
                <w:bCs/>
              </w:rPr>
              <w:t xml:space="preserve">Word </w:t>
            </w:r>
            <w:proofErr w:type="spellStart"/>
            <w:r w:rsidRPr="00F0308C">
              <w:rPr>
                <w:b/>
                <w:bCs/>
              </w:rPr>
              <w:t>Embeddings</w:t>
            </w:r>
            <w:proofErr w:type="spellEnd"/>
          </w:p>
        </w:tc>
      </w:tr>
      <w:tr w:rsidR="00F0308C" w:rsidRPr="00F0308C" w:rsidTr="00F0308C">
        <w:trPr>
          <w:divId w:val="446242663"/>
          <w:trHeight w:val="900"/>
        </w:trPr>
        <w:tc>
          <w:tcPr>
            <w:tcW w:w="3140" w:type="dxa"/>
            <w:hideMark/>
          </w:tcPr>
          <w:p w:rsidR="00F0308C" w:rsidRPr="00F0308C" w:rsidRDefault="00F0308C" w:rsidP="00F0308C">
            <w:pPr>
              <w:rPr>
                <w:b/>
                <w:bCs/>
              </w:rPr>
            </w:pPr>
            <w:r w:rsidRPr="00F0308C">
              <w:rPr>
                <w:b/>
                <w:bCs/>
              </w:rPr>
              <w:lastRenderedPageBreak/>
              <w:t>Representación del Texto</w:t>
            </w:r>
          </w:p>
        </w:tc>
        <w:tc>
          <w:tcPr>
            <w:tcW w:w="2560" w:type="dxa"/>
            <w:hideMark/>
          </w:tcPr>
          <w:p w:rsidR="00F0308C" w:rsidRPr="00F0308C" w:rsidRDefault="00F0308C" w:rsidP="00F0308C">
            <w:r w:rsidRPr="00F0308C">
              <w:t>Vectores dispersos (</w:t>
            </w:r>
            <w:proofErr w:type="spellStart"/>
            <w:r w:rsidRPr="00F0308C">
              <w:t>One</w:t>
            </w:r>
            <w:proofErr w:type="spellEnd"/>
            <w:r w:rsidRPr="00F0308C">
              <w:t xml:space="preserve"> Hot, </w:t>
            </w:r>
            <w:proofErr w:type="spellStart"/>
            <w:r w:rsidRPr="00F0308C">
              <w:t>BoW</w:t>
            </w:r>
            <w:proofErr w:type="spellEnd"/>
            <w:r w:rsidRPr="00F0308C">
              <w:t>, TF-IDF, etc.)</w:t>
            </w:r>
          </w:p>
        </w:tc>
        <w:tc>
          <w:tcPr>
            <w:tcW w:w="3220" w:type="dxa"/>
            <w:hideMark/>
          </w:tcPr>
          <w:p w:rsidR="00F0308C" w:rsidRPr="00F0308C" w:rsidRDefault="00F0308C" w:rsidP="00F0308C">
            <w:r w:rsidRPr="00F0308C">
              <w:t>Vectores densos</w:t>
            </w:r>
          </w:p>
        </w:tc>
      </w:tr>
      <w:tr w:rsidR="00F0308C" w:rsidRPr="00F0308C" w:rsidTr="00F0308C">
        <w:trPr>
          <w:divId w:val="446242663"/>
          <w:trHeight w:val="1200"/>
        </w:trPr>
        <w:tc>
          <w:tcPr>
            <w:tcW w:w="3140" w:type="dxa"/>
            <w:hideMark/>
          </w:tcPr>
          <w:p w:rsidR="00F0308C" w:rsidRPr="00F0308C" w:rsidRDefault="00F0308C" w:rsidP="00F0308C">
            <w:pPr>
              <w:rPr>
                <w:b/>
                <w:bCs/>
              </w:rPr>
            </w:pPr>
            <w:r w:rsidRPr="00F0308C">
              <w:rPr>
                <w:b/>
                <w:bCs/>
              </w:rPr>
              <w:t>Tamaño de los Vectores</w:t>
            </w:r>
          </w:p>
        </w:tc>
        <w:tc>
          <w:tcPr>
            <w:tcW w:w="2560" w:type="dxa"/>
            <w:hideMark/>
          </w:tcPr>
          <w:p w:rsidR="00F0308C" w:rsidRPr="00F0308C" w:rsidRDefault="00F0308C" w:rsidP="00F0308C">
            <w:r w:rsidRPr="00F0308C">
              <w:t>Dependiente del tamaño del vocabulario (puede ser muy grande)</w:t>
            </w:r>
          </w:p>
        </w:tc>
        <w:tc>
          <w:tcPr>
            <w:tcW w:w="3220" w:type="dxa"/>
            <w:hideMark/>
          </w:tcPr>
          <w:p w:rsidR="00F0308C" w:rsidRPr="00F0308C" w:rsidRDefault="00F0308C" w:rsidP="00F0308C">
            <w:r w:rsidRPr="00F0308C">
              <w:t>Fijo y bajo, independientemente del tamaño del vocabulario</w:t>
            </w:r>
          </w:p>
        </w:tc>
      </w:tr>
      <w:tr w:rsidR="00F0308C" w:rsidRPr="00F0308C" w:rsidTr="00F0308C">
        <w:trPr>
          <w:divId w:val="446242663"/>
          <w:trHeight w:val="900"/>
        </w:trPr>
        <w:tc>
          <w:tcPr>
            <w:tcW w:w="3140" w:type="dxa"/>
            <w:hideMark/>
          </w:tcPr>
          <w:p w:rsidR="00F0308C" w:rsidRPr="00F0308C" w:rsidRDefault="00F0308C" w:rsidP="00F0308C">
            <w:pPr>
              <w:rPr>
                <w:b/>
                <w:bCs/>
              </w:rPr>
            </w:pPr>
            <w:proofErr w:type="spellStart"/>
            <w:r w:rsidRPr="00F0308C">
              <w:rPr>
                <w:b/>
                <w:bCs/>
              </w:rPr>
              <w:t>Sparsity</w:t>
            </w:r>
            <w:proofErr w:type="spellEnd"/>
            <w:r w:rsidRPr="00F0308C">
              <w:rPr>
                <w:b/>
                <w:bCs/>
              </w:rPr>
              <w:t xml:space="preserve"> (Dispersión)</w:t>
            </w:r>
          </w:p>
        </w:tc>
        <w:tc>
          <w:tcPr>
            <w:tcW w:w="2560" w:type="dxa"/>
            <w:hideMark/>
          </w:tcPr>
          <w:p w:rsidR="00F0308C" w:rsidRPr="00F0308C" w:rsidRDefault="00F0308C" w:rsidP="00F0308C">
            <w:r w:rsidRPr="00F0308C">
              <w:t>Alta, la mayoría de las dimensiones son cero</w:t>
            </w:r>
          </w:p>
        </w:tc>
        <w:tc>
          <w:tcPr>
            <w:tcW w:w="3220" w:type="dxa"/>
            <w:hideMark/>
          </w:tcPr>
          <w:p w:rsidR="00F0308C" w:rsidRPr="00F0308C" w:rsidRDefault="00F0308C" w:rsidP="00F0308C">
            <w:r w:rsidRPr="00F0308C">
              <w:t>Baja, la mayoría de las dimensiones tienen valores distintos de cero</w:t>
            </w:r>
          </w:p>
        </w:tc>
      </w:tr>
      <w:tr w:rsidR="00F0308C" w:rsidRPr="00F0308C" w:rsidTr="00F0308C">
        <w:trPr>
          <w:divId w:val="446242663"/>
          <w:trHeight w:val="1200"/>
        </w:trPr>
        <w:tc>
          <w:tcPr>
            <w:tcW w:w="3140" w:type="dxa"/>
            <w:hideMark/>
          </w:tcPr>
          <w:p w:rsidR="00F0308C" w:rsidRPr="00F0308C" w:rsidRDefault="00F0308C" w:rsidP="00F0308C">
            <w:pPr>
              <w:rPr>
                <w:b/>
                <w:bCs/>
              </w:rPr>
            </w:pPr>
            <w:r w:rsidRPr="00F0308C">
              <w:rPr>
                <w:b/>
                <w:bCs/>
              </w:rPr>
              <w:t xml:space="preserve">Captura de </w:t>
            </w:r>
            <w:proofErr w:type="spellStart"/>
            <w:r w:rsidRPr="00F0308C">
              <w:rPr>
                <w:b/>
                <w:bCs/>
              </w:rPr>
              <w:t>Similaridad</w:t>
            </w:r>
            <w:proofErr w:type="spellEnd"/>
          </w:p>
        </w:tc>
        <w:tc>
          <w:tcPr>
            <w:tcW w:w="2560" w:type="dxa"/>
            <w:hideMark/>
          </w:tcPr>
          <w:p w:rsidR="00F0308C" w:rsidRPr="00F0308C" w:rsidRDefault="00F0308C" w:rsidP="00F0308C">
            <w:r w:rsidRPr="00F0308C">
              <w:t>No captura similitud semántica entre palabras</w:t>
            </w:r>
          </w:p>
        </w:tc>
        <w:tc>
          <w:tcPr>
            <w:tcW w:w="3220" w:type="dxa"/>
            <w:hideMark/>
          </w:tcPr>
          <w:p w:rsidR="00F0308C" w:rsidRPr="00F0308C" w:rsidRDefault="00F0308C" w:rsidP="00F0308C">
            <w:r w:rsidRPr="00F0308C">
              <w:t>Sí captura similitud semántica entre palabras (palabras similares tienen vectores cercanos)</w:t>
            </w:r>
          </w:p>
        </w:tc>
      </w:tr>
      <w:tr w:rsidR="00F0308C" w:rsidRPr="00F0308C" w:rsidTr="00F0308C">
        <w:trPr>
          <w:divId w:val="446242663"/>
          <w:trHeight w:val="900"/>
        </w:trPr>
        <w:tc>
          <w:tcPr>
            <w:tcW w:w="3140" w:type="dxa"/>
            <w:hideMark/>
          </w:tcPr>
          <w:p w:rsidR="00F0308C" w:rsidRPr="00F0308C" w:rsidRDefault="00F0308C" w:rsidP="00F0308C">
            <w:pPr>
              <w:rPr>
                <w:b/>
                <w:bCs/>
              </w:rPr>
            </w:pPr>
            <w:r w:rsidRPr="00F0308C">
              <w:rPr>
                <w:b/>
                <w:bCs/>
              </w:rPr>
              <w:t>Contexto</w:t>
            </w:r>
          </w:p>
        </w:tc>
        <w:tc>
          <w:tcPr>
            <w:tcW w:w="2560" w:type="dxa"/>
            <w:hideMark/>
          </w:tcPr>
          <w:p w:rsidR="00F0308C" w:rsidRPr="00F0308C" w:rsidRDefault="00F0308C" w:rsidP="00F0308C">
            <w:r w:rsidRPr="00F0308C">
              <w:t>No captura el contexto en que aparecen las palabras</w:t>
            </w:r>
          </w:p>
        </w:tc>
        <w:tc>
          <w:tcPr>
            <w:tcW w:w="3220" w:type="dxa"/>
            <w:hideMark/>
          </w:tcPr>
          <w:p w:rsidR="00F0308C" w:rsidRPr="00F0308C" w:rsidRDefault="00F0308C" w:rsidP="00F0308C">
            <w:r w:rsidRPr="00F0308C">
              <w:t xml:space="preserve">Sí captura el contexto en que aparecen las palabras (basado en </w:t>
            </w:r>
            <w:proofErr w:type="spellStart"/>
            <w:r w:rsidRPr="00F0308C">
              <w:t>co</w:t>
            </w:r>
            <w:proofErr w:type="spellEnd"/>
            <w:r w:rsidRPr="00F0308C">
              <w:t>-ocurrencias)</w:t>
            </w:r>
          </w:p>
        </w:tc>
      </w:tr>
      <w:tr w:rsidR="00F0308C" w:rsidRPr="00F0308C" w:rsidTr="00F0308C">
        <w:trPr>
          <w:divId w:val="446242663"/>
          <w:trHeight w:val="1200"/>
        </w:trPr>
        <w:tc>
          <w:tcPr>
            <w:tcW w:w="3140" w:type="dxa"/>
            <w:hideMark/>
          </w:tcPr>
          <w:p w:rsidR="00F0308C" w:rsidRPr="00F0308C" w:rsidRDefault="00F0308C" w:rsidP="00F0308C">
            <w:pPr>
              <w:rPr>
                <w:b/>
                <w:bCs/>
              </w:rPr>
            </w:pPr>
            <w:r w:rsidRPr="00F0308C">
              <w:rPr>
                <w:b/>
                <w:bCs/>
              </w:rPr>
              <w:t>OOV (</w:t>
            </w:r>
            <w:proofErr w:type="spellStart"/>
            <w:r w:rsidRPr="00F0308C">
              <w:rPr>
                <w:b/>
                <w:bCs/>
              </w:rPr>
              <w:t>Out</w:t>
            </w:r>
            <w:proofErr w:type="spellEnd"/>
            <w:r w:rsidRPr="00F0308C">
              <w:rPr>
                <w:b/>
                <w:bCs/>
              </w:rPr>
              <w:t xml:space="preserve"> of </w:t>
            </w:r>
            <w:proofErr w:type="spellStart"/>
            <w:r w:rsidRPr="00F0308C">
              <w:rPr>
                <w:b/>
                <w:bCs/>
              </w:rPr>
              <w:t>Vocabulary</w:t>
            </w:r>
            <w:proofErr w:type="spellEnd"/>
            <w:r w:rsidRPr="00F0308C">
              <w:rPr>
                <w:b/>
                <w:bCs/>
              </w:rPr>
              <w:t>)</w:t>
            </w:r>
          </w:p>
        </w:tc>
        <w:tc>
          <w:tcPr>
            <w:tcW w:w="2560" w:type="dxa"/>
            <w:hideMark/>
          </w:tcPr>
          <w:p w:rsidR="00F0308C" w:rsidRPr="00F0308C" w:rsidRDefault="00F0308C" w:rsidP="00F0308C">
            <w:r w:rsidRPr="00F0308C">
              <w:t>Problemas significativos con palabras fuera del vocabulario</w:t>
            </w:r>
          </w:p>
        </w:tc>
        <w:tc>
          <w:tcPr>
            <w:tcW w:w="3220" w:type="dxa"/>
            <w:hideMark/>
          </w:tcPr>
          <w:p w:rsidR="00F0308C" w:rsidRPr="00F0308C" w:rsidRDefault="00F0308C" w:rsidP="00F0308C">
            <w:r w:rsidRPr="00F0308C">
              <w:t xml:space="preserve">Mejores manejos de OOV, especialmente con modelos como </w:t>
            </w:r>
            <w:proofErr w:type="spellStart"/>
            <w:r w:rsidRPr="00F0308C">
              <w:t>FastText</w:t>
            </w:r>
            <w:proofErr w:type="spellEnd"/>
            <w:r w:rsidRPr="00F0308C">
              <w:t xml:space="preserve"> que usan </w:t>
            </w:r>
            <w:proofErr w:type="spellStart"/>
            <w:r w:rsidRPr="00F0308C">
              <w:t>subpalabras</w:t>
            </w:r>
            <w:proofErr w:type="spellEnd"/>
          </w:p>
        </w:tc>
      </w:tr>
      <w:tr w:rsidR="00F0308C" w:rsidRPr="00F0308C" w:rsidTr="00F0308C">
        <w:trPr>
          <w:divId w:val="446242663"/>
          <w:trHeight w:val="1200"/>
        </w:trPr>
        <w:tc>
          <w:tcPr>
            <w:tcW w:w="3140" w:type="dxa"/>
            <w:hideMark/>
          </w:tcPr>
          <w:p w:rsidR="00F0308C" w:rsidRPr="00F0308C" w:rsidRDefault="00F0308C" w:rsidP="00F0308C">
            <w:pPr>
              <w:rPr>
                <w:b/>
                <w:bCs/>
              </w:rPr>
            </w:pPr>
            <w:r w:rsidRPr="00F0308C">
              <w:rPr>
                <w:b/>
                <w:bCs/>
              </w:rPr>
              <w:t>Normalización</w:t>
            </w:r>
          </w:p>
        </w:tc>
        <w:tc>
          <w:tcPr>
            <w:tcW w:w="2560" w:type="dxa"/>
            <w:hideMark/>
          </w:tcPr>
          <w:p w:rsidR="00F0308C" w:rsidRPr="00F0308C" w:rsidRDefault="00F0308C" w:rsidP="00F0308C">
            <w:r w:rsidRPr="00F0308C">
              <w:t>Requiere técnicas como TF-IDF para ponderar la importancia de las palabras</w:t>
            </w:r>
          </w:p>
        </w:tc>
        <w:tc>
          <w:tcPr>
            <w:tcW w:w="3220" w:type="dxa"/>
            <w:hideMark/>
          </w:tcPr>
          <w:p w:rsidR="00F0308C" w:rsidRPr="00F0308C" w:rsidRDefault="00F0308C" w:rsidP="00F0308C">
            <w:r w:rsidRPr="00F0308C">
              <w:t xml:space="preserve">No requiere normalización adicional, los </w:t>
            </w:r>
            <w:proofErr w:type="spellStart"/>
            <w:r w:rsidRPr="00F0308C">
              <w:t>embeddings</w:t>
            </w:r>
            <w:proofErr w:type="spellEnd"/>
            <w:r w:rsidRPr="00F0308C">
              <w:t xml:space="preserve"> se entrenan para ser significativos</w:t>
            </w:r>
          </w:p>
        </w:tc>
      </w:tr>
      <w:tr w:rsidR="00F0308C" w:rsidRPr="00F0308C" w:rsidTr="00F0308C">
        <w:trPr>
          <w:divId w:val="446242663"/>
          <w:trHeight w:val="1500"/>
        </w:trPr>
        <w:tc>
          <w:tcPr>
            <w:tcW w:w="3140" w:type="dxa"/>
            <w:hideMark/>
          </w:tcPr>
          <w:p w:rsidR="00F0308C" w:rsidRPr="00F0308C" w:rsidRDefault="00F0308C" w:rsidP="00F0308C">
            <w:pPr>
              <w:rPr>
                <w:b/>
                <w:bCs/>
              </w:rPr>
            </w:pPr>
            <w:r w:rsidRPr="00F0308C">
              <w:rPr>
                <w:b/>
                <w:bCs/>
              </w:rPr>
              <w:t>Ventajas</w:t>
            </w:r>
          </w:p>
        </w:tc>
        <w:tc>
          <w:tcPr>
            <w:tcW w:w="2560" w:type="dxa"/>
            <w:hideMark/>
          </w:tcPr>
          <w:p w:rsidR="00F0308C" w:rsidRPr="00F0308C" w:rsidRDefault="00F0308C" w:rsidP="00F0308C">
            <w:r w:rsidRPr="00F0308C">
              <w:t>Simplicidad, fácil de implementar, interpretable, no requiere grandes corpus de entrenamiento</w:t>
            </w:r>
          </w:p>
        </w:tc>
        <w:tc>
          <w:tcPr>
            <w:tcW w:w="3220" w:type="dxa"/>
            <w:hideMark/>
          </w:tcPr>
          <w:p w:rsidR="00F0308C" w:rsidRPr="00F0308C" w:rsidRDefault="00F0308C" w:rsidP="00F0308C">
            <w:r w:rsidRPr="00F0308C">
              <w:t>Captura relaciones semánticas, eficiente en espacio, transferible a diferentes tareas</w:t>
            </w:r>
          </w:p>
        </w:tc>
      </w:tr>
      <w:tr w:rsidR="00F0308C" w:rsidRPr="00F0308C" w:rsidTr="00F0308C">
        <w:trPr>
          <w:divId w:val="446242663"/>
          <w:trHeight w:val="1200"/>
        </w:trPr>
        <w:tc>
          <w:tcPr>
            <w:tcW w:w="3140" w:type="dxa"/>
            <w:hideMark/>
          </w:tcPr>
          <w:p w:rsidR="00F0308C" w:rsidRPr="00F0308C" w:rsidRDefault="00F0308C" w:rsidP="00F0308C">
            <w:pPr>
              <w:rPr>
                <w:b/>
                <w:bCs/>
              </w:rPr>
            </w:pPr>
            <w:r w:rsidRPr="00F0308C">
              <w:rPr>
                <w:b/>
                <w:bCs/>
              </w:rPr>
              <w:t>Desventajas</w:t>
            </w:r>
          </w:p>
        </w:tc>
        <w:tc>
          <w:tcPr>
            <w:tcW w:w="2560" w:type="dxa"/>
            <w:hideMark/>
          </w:tcPr>
          <w:p w:rsidR="00F0308C" w:rsidRPr="00F0308C" w:rsidRDefault="00F0308C" w:rsidP="00F0308C">
            <w:r w:rsidRPr="00F0308C">
              <w:t>Vectores grandes y dispersos, no captura similitudes semánticas, ineficiente en espacio</w:t>
            </w:r>
          </w:p>
        </w:tc>
        <w:tc>
          <w:tcPr>
            <w:tcW w:w="3220" w:type="dxa"/>
            <w:hideMark/>
          </w:tcPr>
          <w:p w:rsidR="00F0308C" w:rsidRPr="00F0308C" w:rsidRDefault="00F0308C" w:rsidP="00F0308C">
            <w:r w:rsidRPr="00F0308C">
              <w:t>Requiere entrenamiento en grandes corpus, puede ser difícil de interpretar</w:t>
            </w:r>
          </w:p>
        </w:tc>
      </w:tr>
    </w:tbl>
    <w:p w:rsidR="00276DEF" w:rsidRDefault="00276DEF" w:rsidP="00276DEF">
      <w:r>
        <w:fldChar w:fldCharType="end"/>
      </w:r>
    </w:p>
    <w:p w:rsidR="009E1014" w:rsidRDefault="009E1014" w:rsidP="009E1014">
      <w:pPr>
        <w:pStyle w:val="Prrafodelista"/>
        <w:numPr>
          <w:ilvl w:val="0"/>
          <w:numId w:val="1"/>
        </w:numPr>
      </w:pPr>
      <w:r>
        <w:t xml:space="preserve">Realizar una tabla comparativa con todos los modelos de la familia Word2Vec para representar texto (Word2Vec, Doc2Vec, </w:t>
      </w:r>
      <w:proofErr w:type="spellStart"/>
      <w:r>
        <w:t>GloVe</w:t>
      </w:r>
      <w:proofErr w:type="spellEnd"/>
      <w:r>
        <w:t xml:space="preserve"> y </w:t>
      </w:r>
      <w:proofErr w:type="spellStart"/>
      <w:r>
        <w:t>FastText</w:t>
      </w:r>
      <w:proofErr w:type="spellEnd"/>
      <w:r>
        <w:t>).</w:t>
      </w:r>
    </w:p>
    <w:p w:rsidR="00F0308C" w:rsidRDefault="00F0308C" w:rsidP="00276DEF">
      <w:r>
        <w:fldChar w:fldCharType="begin"/>
      </w:r>
      <w:r>
        <w:instrText xml:space="preserve"> LINK Excel.Sheet.12 "Libro1" "Hoja2!F1C1:F14C5" \a \f 5 \h  \* MERGEFORMAT </w:instrText>
      </w:r>
      <w:r>
        <w:fldChar w:fldCharType="separate"/>
      </w:r>
    </w:p>
    <w:tbl>
      <w:tblPr>
        <w:tblStyle w:val="Tablaconcuadrcula"/>
        <w:tblW w:w="8600" w:type="dxa"/>
        <w:tblLook w:val="04A0" w:firstRow="1" w:lastRow="0" w:firstColumn="1" w:lastColumn="0" w:noHBand="0" w:noVBand="1"/>
      </w:tblPr>
      <w:tblGrid>
        <w:gridCol w:w="1977"/>
        <w:gridCol w:w="1904"/>
        <w:gridCol w:w="1904"/>
        <w:gridCol w:w="1831"/>
        <w:gridCol w:w="2247"/>
      </w:tblGrid>
      <w:tr w:rsidR="00F0308C" w:rsidRPr="00F0308C" w:rsidTr="00F0308C">
        <w:trPr>
          <w:trHeight w:val="600"/>
        </w:trPr>
        <w:tc>
          <w:tcPr>
            <w:tcW w:w="1829" w:type="dxa"/>
            <w:hideMark/>
          </w:tcPr>
          <w:p w:rsidR="00F0308C" w:rsidRPr="00F0308C" w:rsidRDefault="00F0308C" w:rsidP="00F0308C">
            <w:pPr>
              <w:rPr>
                <w:b/>
                <w:bCs/>
              </w:rPr>
            </w:pPr>
            <w:r w:rsidRPr="00F0308C">
              <w:rPr>
                <w:b/>
                <w:bCs/>
              </w:rPr>
              <w:t>Característica</w:t>
            </w:r>
          </w:p>
        </w:tc>
        <w:tc>
          <w:tcPr>
            <w:tcW w:w="1624" w:type="dxa"/>
            <w:hideMark/>
          </w:tcPr>
          <w:p w:rsidR="00F0308C" w:rsidRPr="00F0308C" w:rsidRDefault="00F0308C" w:rsidP="00F0308C">
            <w:pPr>
              <w:rPr>
                <w:b/>
                <w:bCs/>
              </w:rPr>
            </w:pPr>
            <w:r w:rsidRPr="00F0308C">
              <w:rPr>
                <w:b/>
                <w:bCs/>
              </w:rPr>
              <w:t>Word2Vec</w:t>
            </w:r>
          </w:p>
        </w:tc>
        <w:tc>
          <w:tcPr>
            <w:tcW w:w="1593" w:type="dxa"/>
            <w:hideMark/>
          </w:tcPr>
          <w:p w:rsidR="00F0308C" w:rsidRPr="00F0308C" w:rsidRDefault="00F0308C" w:rsidP="00F0308C">
            <w:pPr>
              <w:rPr>
                <w:b/>
                <w:bCs/>
              </w:rPr>
            </w:pPr>
            <w:r w:rsidRPr="00F0308C">
              <w:rPr>
                <w:b/>
                <w:bCs/>
              </w:rPr>
              <w:t>Doc2Vec</w:t>
            </w:r>
          </w:p>
        </w:tc>
        <w:tc>
          <w:tcPr>
            <w:tcW w:w="1622" w:type="dxa"/>
            <w:hideMark/>
          </w:tcPr>
          <w:p w:rsidR="00F0308C" w:rsidRPr="00F0308C" w:rsidRDefault="00F0308C" w:rsidP="00F0308C">
            <w:pPr>
              <w:rPr>
                <w:b/>
                <w:bCs/>
              </w:rPr>
            </w:pPr>
            <w:proofErr w:type="spellStart"/>
            <w:r w:rsidRPr="00F0308C">
              <w:rPr>
                <w:b/>
                <w:bCs/>
              </w:rPr>
              <w:t>GloVe</w:t>
            </w:r>
            <w:proofErr w:type="spellEnd"/>
          </w:p>
        </w:tc>
        <w:tc>
          <w:tcPr>
            <w:tcW w:w="1932" w:type="dxa"/>
            <w:hideMark/>
          </w:tcPr>
          <w:p w:rsidR="00F0308C" w:rsidRPr="00F0308C" w:rsidRDefault="00F0308C" w:rsidP="00F0308C">
            <w:pPr>
              <w:rPr>
                <w:b/>
                <w:bCs/>
              </w:rPr>
            </w:pPr>
            <w:proofErr w:type="spellStart"/>
            <w:r w:rsidRPr="00F0308C">
              <w:rPr>
                <w:b/>
                <w:bCs/>
              </w:rPr>
              <w:t>FastText</w:t>
            </w:r>
            <w:proofErr w:type="spellEnd"/>
          </w:p>
        </w:tc>
      </w:tr>
      <w:tr w:rsidR="00F0308C" w:rsidRPr="00F0308C" w:rsidTr="00F0308C">
        <w:trPr>
          <w:trHeight w:val="1800"/>
        </w:trPr>
        <w:tc>
          <w:tcPr>
            <w:tcW w:w="1829" w:type="dxa"/>
            <w:hideMark/>
          </w:tcPr>
          <w:p w:rsidR="00F0308C" w:rsidRPr="00F0308C" w:rsidRDefault="00F0308C">
            <w:pPr>
              <w:rPr>
                <w:b/>
                <w:bCs/>
              </w:rPr>
            </w:pPr>
            <w:r w:rsidRPr="00F0308C">
              <w:rPr>
                <w:b/>
                <w:bCs/>
              </w:rPr>
              <w:lastRenderedPageBreak/>
              <w:t>Descripción</w:t>
            </w:r>
          </w:p>
        </w:tc>
        <w:tc>
          <w:tcPr>
            <w:tcW w:w="1624" w:type="dxa"/>
            <w:hideMark/>
          </w:tcPr>
          <w:p w:rsidR="00F0308C" w:rsidRPr="00F0308C" w:rsidRDefault="00F0308C">
            <w:r w:rsidRPr="00F0308C">
              <w:t>Modelo para aprender representaciones vectoriales de palabras</w:t>
            </w:r>
          </w:p>
        </w:tc>
        <w:tc>
          <w:tcPr>
            <w:tcW w:w="1593" w:type="dxa"/>
            <w:hideMark/>
          </w:tcPr>
          <w:p w:rsidR="00F0308C" w:rsidRPr="00F0308C" w:rsidRDefault="00F0308C">
            <w:r w:rsidRPr="00F0308C">
              <w:t>Extensión de Word2Vec para aprender representaciones de documentos</w:t>
            </w:r>
          </w:p>
        </w:tc>
        <w:tc>
          <w:tcPr>
            <w:tcW w:w="1622" w:type="dxa"/>
            <w:hideMark/>
          </w:tcPr>
          <w:p w:rsidR="00F0308C" w:rsidRPr="00F0308C" w:rsidRDefault="00F0308C">
            <w:r w:rsidRPr="00F0308C">
              <w:t>Modelo basado en descomposición matricial para representar palabras</w:t>
            </w:r>
          </w:p>
        </w:tc>
        <w:tc>
          <w:tcPr>
            <w:tcW w:w="1932" w:type="dxa"/>
            <w:hideMark/>
          </w:tcPr>
          <w:p w:rsidR="00F0308C" w:rsidRPr="00F0308C" w:rsidRDefault="00F0308C">
            <w:r w:rsidRPr="00F0308C">
              <w:t xml:space="preserve">Modelo que mejora Word2Vec al usar </w:t>
            </w:r>
            <w:proofErr w:type="spellStart"/>
            <w:r w:rsidRPr="00F0308C">
              <w:t>subpalabras</w:t>
            </w:r>
            <w:proofErr w:type="spellEnd"/>
            <w:r w:rsidRPr="00F0308C">
              <w:t xml:space="preserve"> y morfología</w:t>
            </w:r>
          </w:p>
        </w:tc>
      </w:tr>
      <w:tr w:rsidR="00F0308C" w:rsidRPr="00F0308C" w:rsidTr="00F0308C">
        <w:trPr>
          <w:trHeight w:val="1200"/>
        </w:trPr>
        <w:tc>
          <w:tcPr>
            <w:tcW w:w="1829" w:type="dxa"/>
            <w:hideMark/>
          </w:tcPr>
          <w:p w:rsidR="00F0308C" w:rsidRPr="00F0308C" w:rsidRDefault="00F0308C">
            <w:pPr>
              <w:rPr>
                <w:b/>
                <w:bCs/>
              </w:rPr>
            </w:pPr>
            <w:r w:rsidRPr="00F0308C">
              <w:rPr>
                <w:b/>
                <w:bCs/>
              </w:rPr>
              <w:t>Tipo de Representación</w:t>
            </w:r>
          </w:p>
        </w:tc>
        <w:tc>
          <w:tcPr>
            <w:tcW w:w="1624" w:type="dxa"/>
            <w:hideMark/>
          </w:tcPr>
          <w:p w:rsidR="00F0308C" w:rsidRPr="00F0308C" w:rsidRDefault="00F0308C">
            <w:r w:rsidRPr="00F0308C">
              <w:t>Vectores densos para palabras</w:t>
            </w:r>
          </w:p>
        </w:tc>
        <w:tc>
          <w:tcPr>
            <w:tcW w:w="1593" w:type="dxa"/>
            <w:hideMark/>
          </w:tcPr>
          <w:p w:rsidR="00F0308C" w:rsidRPr="00F0308C" w:rsidRDefault="00F0308C">
            <w:r w:rsidRPr="00F0308C">
              <w:t>Vectores densos para palabras y documentos</w:t>
            </w:r>
          </w:p>
        </w:tc>
        <w:tc>
          <w:tcPr>
            <w:tcW w:w="1622" w:type="dxa"/>
            <w:hideMark/>
          </w:tcPr>
          <w:p w:rsidR="00F0308C" w:rsidRPr="00F0308C" w:rsidRDefault="00F0308C">
            <w:r w:rsidRPr="00F0308C">
              <w:t>Vectores densos para palabras</w:t>
            </w:r>
          </w:p>
        </w:tc>
        <w:tc>
          <w:tcPr>
            <w:tcW w:w="1932" w:type="dxa"/>
            <w:hideMark/>
          </w:tcPr>
          <w:p w:rsidR="00F0308C" w:rsidRPr="00F0308C" w:rsidRDefault="00F0308C">
            <w:r w:rsidRPr="00F0308C">
              <w:t xml:space="preserve">Vectores densos para palabras (incluye </w:t>
            </w:r>
            <w:proofErr w:type="spellStart"/>
            <w:r w:rsidRPr="00F0308C">
              <w:t>subpalabras</w:t>
            </w:r>
            <w:proofErr w:type="spellEnd"/>
            <w:r w:rsidRPr="00F0308C">
              <w:t>)</w:t>
            </w:r>
          </w:p>
        </w:tc>
      </w:tr>
      <w:tr w:rsidR="00F0308C" w:rsidRPr="00F0308C" w:rsidTr="00F0308C">
        <w:trPr>
          <w:trHeight w:val="1500"/>
        </w:trPr>
        <w:tc>
          <w:tcPr>
            <w:tcW w:w="1829" w:type="dxa"/>
            <w:hideMark/>
          </w:tcPr>
          <w:p w:rsidR="00F0308C" w:rsidRPr="00F0308C" w:rsidRDefault="00F0308C">
            <w:pPr>
              <w:rPr>
                <w:b/>
                <w:bCs/>
              </w:rPr>
            </w:pPr>
            <w:proofErr w:type="spellStart"/>
            <w:r w:rsidRPr="00F0308C">
              <w:rPr>
                <w:b/>
                <w:bCs/>
              </w:rPr>
              <w:t>Dimensionalidad</w:t>
            </w:r>
            <w:proofErr w:type="spellEnd"/>
          </w:p>
        </w:tc>
        <w:tc>
          <w:tcPr>
            <w:tcW w:w="1624" w:type="dxa"/>
            <w:hideMark/>
          </w:tcPr>
          <w:p w:rsidR="00F0308C" w:rsidRPr="00F0308C" w:rsidRDefault="00F0308C">
            <w:r w:rsidRPr="00F0308C">
              <w:t>Fija y baja (generalmente 100-300 dimensiones)</w:t>
            </w:r>
          </w:p>
        </w:tc>
        <w:tc>
          <w:tcPr>
            <w:tcW w:w="1593" w:type="dxa"/>
            <w:hideMark/>
          </w:tcPr>
          <w:p w:rsidR="00F0308C" w:rsidRPr="00F0308C" w:rsidRDefault="00F0308C">
            <w:r w:rsidRPr="00F0308C">
              <w:t>Fija y baja (similar a Word2Vec, pero incluye documentos)</w:t>
            </w:r>
          </w:p>
        </w:tc>
        <w:tc>
          <w:tcPr>
            <w:tcW w:w="1622" w:type="dxa"/>
            <w:hideMark/>
          </w:tcPr>
          <w:p w:rsidR="00F0308C" w:rsidRPr="00F0308C" w:rsidRDefault="00F0308C">
            <w:r w:rsidRPr="00F0308C">
              <w:t>Fija y baja (generalmente 100-300 dimensiones)</w:t>
            </w:r>
          </w:p>
        </w:tc>
        <w:tc>
          <w:tcPr>
            <w:tcW w:w="1932" w:type="dxa"/>
            <w:hideMark/>
          </w:tcPr>
          <w:p w:rsidR="00F0308C" w:rsidRPr="00F0308C" w:rsidRDefault="00F0308C">
            <w:r w:rsidRPr="00F0308C">
              <w:t>Fija y baja (generalmente 100-300 dimensiones)</w:t>
            </w:r>
          </w:p>
        </w:tc>
      </w:tr>
      <w:tr w:rsidR="00F0308C" w:rsidRPr="00F0308C" w:rsidTr="00F0308C">
        <w:trPr>
          <w:trHeight w:val="1800"/>
        </w:trPr>
        <w:tc>
          <w:tcPr>
            <w:tcW w:w="1829" w:type="dxa"/>
            <w:hideMark/>
          </w:tcPr>
          <w:p w:rsidR="00F0308C" w:rsidRPr="00F0308C" w:rsidRDefault="00F0308C">
            <w:pPr>
              <w:rPr>
                <w:b/>
                <w:bCs/>
              </w:rPr>
            </w:pPr>
            <w:r w:rsidRPr="00F0308C">
              <w:rPr>
                <w:b/>
                <w:bCs/>
              </w:rPr>
              <w:t>Técnica de Entrenamiento</w:t>
            </w:r>
          </w:p>
        </w:tc>
        <w:tc>
          <w:tcPr>
            <w:tcW w:w="1624" w:type="dxa"/>
            <w:hideMark/>
          </w:tcPr>
          <w:p w:rsidR="00F0308C" w:rsidRPr="00F0308C" w:rsidRDefault="00F0308C">
            <w:r w:rsidRPr="00F0308C">
              <w:t>CBOW (</w:t>
            </w:r>
            <w:proofErr w:type="spellStart"/>
            <w:r w:rsidRPr="00F0308C">
              <w:t>Continuous</w:t>
            </w:r>
            <w:proofErr w:type="spellEnd"/>
            <w:r w:rsidRPr="00F0308C">
              <w:t xml:space="preserve"> Bag of </w:t>
            </w:r>
            <w:proofErr w:type="spellStart"/>
            <w:r w:rsidRPr="00F0308C">
              <w:t>Words</w:t>
            </w:r>
            <w:proofErr w:type="spellEnd"/>
            <w:r w:rsidRPr="00F0308C">
              <w:t xml:space="preserve">) y </w:t>
            </w:r>
            <w:proofErr w:type="spellStart"/>
            <w:r w:rsidRPr="00F0308C">
              <w:t>Skip</w:t>
            </w:r>
            <w:proofErr w:type="spellEnd"/>
            <w:r w:rsidRPr="00F0308C">
              <w:t>-Gram</w:t>
            </w:r>
          </w:p>
        </w:tc>
        <w:tc>
          <w:tcPr>
            <w:tcW w:w="1593" w:type="dxa"/>
            <w:hideMark/>
          </w:tcPr>
          <w:p w:rsidR="00F0308C" w:rsidRPr="00F0308C" w:rsidRDefault="00F0308C">
            <w:r w:rsidRPr="00F0308C">
              <w:t>Similar a Word2Vec, con enfoque adicional en etiquetas de documentos</w:t>
            </w:r>
          </w:p>
        </w:tc>
        <w:tc>
          <w:tcPr>
            <w:tcW w:w="1622" w:type="dxa"/>
            <w:hideMark/>
          </w:tcPr>
          <w:p w:rsidR="00F0308C" w:rsidRPr="00F0308C" w:rsidRDefault="00F0308C">
            <w:r w:rsidRPr="00F0308C">
              <w:t xml:space="preserve">Descomposición matricial basada en </w:t>
            </w:r>
            <w:proofErr w:type="spellStart"/>
            <w:r w:rsidRPr="00F0308C">
              <w:t>co</w:t>
            </w:r>
            <w:proofErr w:type="spellEnd"/>
            <w:r w:rsidRPr="00F0308C">
              <w:t>-ocurrencias</w:t>
            </w:r>
          </w:p>
        </w:tc>
        <w:tc>
          <w:tcPr>
            <w:tcW w:w="1932" w:type="dxa"/>
            <w:hideMark/>
          </w:tcPr>
          <w:p w:rsidR="00F0308C" w:rsidRPr="00F0308C" w:rsidRDefault="00F0308C">
            <w:proofErr w:type="spellStart"/>
            <w:r w:rsidRPr="00F0308C">
              <w:t>Skip</w:t>
            </w:r>
            <w:proofErr w:type="spellEnd"/>
            <w:r w:rsidRPr="00F0308C">
              <w:t xml:space="preserve">-Gram, similar a Word2Vec, pero considerando </w:t>
            </w:r>
            <w:proofErr w:type="spellStart"/>
            <w:r w:rsidRPr="00F0308C">
              <w:t>subpalabras</w:t>
            </w:r>
            <w:proofErr w:type="spellEnd"/>
          </w:p>
        </w:tc>
      </w:tr>
      <w:tr w:rsidR="00F0308C" w:rsidRPr="00F0308C" w:rsidTr="00F0308C">
        <w:trPr>
          <w:trHeight w:val="1800"/>
        </w:trPr>
        <w:tc>
          <w:tcPr>
            <w:tcW w:w="1829" w:type="dxa"/>
            <w:hideMark/>
          </w:tcPr>
          <w:p w:rsidR="00F0308C" w:rsidRPr="00F0308C" w:rsidRDefault="00F0308C">
            <w:pPr>
              <w:rPr>
                <w:b/>
                <w:bCs/>
              </w:rPr>
            </w:pPr>
            <w:r w:rsidRPr="00F0308C">
              <w:rPr>
                <w:b/>
                <w:bCs/>
              </w:rPr>
              <w:t>Captura de Semántica</w:t>
            </w:r>
          </w:p>
        </w:tc>
        <w:tc>
          <w:tcPr>
            <w:tcW w:w="1624" w:type="dxa"/>
            <w:hideMark/>
          </w:tcPr>
          <w:p w:rsidR="00F0308C" w:rsidRPr="00F0308C" w:rsidRDefault="00F0308C">
            <w:r w:rsidRPr="00F0308C">
              <w:t>Sí, palabras con significados similares están cerca en el espacio</w:t>
            </w:r>
          </w:p>
        </w:tc>
        <w:tc>
          <w:tcPr>
            <w:tcW w:w="1593" w:type="dxa"/>
            <w:hideMark/>
          </w:tcPr>
          <w:p w:rsidR="00F0308C" w:rsidRPr="00F0308C" w:rsidRDefault="00F0308C">
            <w:r w:rsidRPr="00F0308C">
              <w:t>Sí, tanto palabras como documentos capturan relaciones semánticas</w:t>
            </w:r>
          </w:p>
        </w:tc>
        <w:tc>
          <w:tcPr>
            <w:tcW w:w="1622" w:type="dxa"/>
            <w:hideMark/>
          </w:tcPr>
          <w:p w:rsidR="00F0308C" w:rsidRPr="00F0308C" w:rsidRDefault="00F0308C">
            <w:r w:rsidRPr="00F0308C">
              <w:t xml:space="preserve">Sí, captura relaciones semánticas a través de </w:t>
            </w:r>
            <w:proofErr w:type="spellStart"/>
            <w:r w:rsidRPr="00F0308C">
              <w:t>co</w:t>
            </w:r>
            <w:proofErr w:type="spellEnd"/>
            <w:r w:rsidRPr="00F0308C">
              <w:t>-ocurrencias globales</w:t>
            </w:r>
          </w:p>
        </w:tc>
        <w:tc>
          <w:tcPr>
            <w:tcW w:w="1932" w:type="dxa"/>
            <w:hideMark/>
          </w:tcPr>
          <w:p w:rsidR="00F0308C" w:rsidRPr="00F0308C" w:rsidRDefault="00F0308C">
            <w:r w:rsidRPr="00F0308C">
              <w:t>Sí, captura relaciones semánticas y morfológicas entre palabras</w:t>
            </w:r>
          </w:p>
        </w:tc>
      </w:tr>
      <w:tr w:rsidR="00F0308C" w:rsidRPr="00F0308C" w:rsidTr="00F0308C">
        <w:trPr>
          <w:trHeight w:val="3300"/>
        </w:trPr>
        <w:tc>
          <w:tcPr>
            <w:tcW w:w="1829" w:type="dxa"/>
            <w:hideMark/>
          </w:tcPr>
          <w:p w:rsidR="00F0308C" w:rsidRPr="00F0308C" w:rsidRDefault="00F0308C">
            <w:pPr>
              <w:rPr>
                <w:b/>
                <w:bCs/>
              </w:rPr>
            </w:pPr>
            <w:r w:rsidRPr="00F0308C">
              <w:rPr>
                <w:b/>
                <w:bCs/>
              </w:rPr>
              <w:t>Manejo de OOV (</w:t>
            </w:r>
            <w:proofErr w:type="spellStart"/>
            <w:r w:rsidRPr="00F0308C">
              <w:rPr>
                <w:b/>
                <w:bCs/>
              </w:rPr>
              <w:t>Out</w:t>
            </w:r>
            <w:proofErr w:type="spellEnd"/>
            <w:r w:rsidRPr="00F0308C">
              <w:rPr>
                <w:b/>
                <w:bCs/>
              </w:rPr>
              <w:t xml:space="preserve"> of </w:t>
            </w:r>
            <w:proofErr w:type="spellStart"/>
            <w:r w:rsidRPr="00F0308C">
              <w:rPr>
                <w:b/>
                <w:bCs/>
              </w:rPr>
              <w:t>Vocabulary</w:t>
            </w:r>
            <w:proofErr w:type="spellEnd"/>
            <w:r w:rsidRPr="00F0308C">
              <w:rPr>
                <w:b/>
                <w:bCs/>
              </w:rPr>
              <w:t>)</w:t>
            </w:r>
          </w:p>
        </w:tc>
        <w:tc>
          <w:tcPr>
            <w:tcW w:w="1624" w:type="dxa"/>
            <w:hideMark/>
          </w:tcPr>
          <w:p w:rsidR="00F0308C" w:rsidRPr="00F0308C" w:rsidRDefault="00F0308C">
            <w:r w:rsidRPr="00F0308C">
              <w:t>Limitado, no maneja bien palabras fuera del vocabulario</w:t>
            </w:r>
          </w:p>
        </w:tc>
        <w:tc>
          <w:tcPr>
            <w:tcW w:w="1593" w:type="dxa"/>
            <w:hideMark/>
          </w:tcPr>
          <w:p w:rsidR="00F0308C" w:rsidRPr="00F0308C" w:rsidRDefault="00F0308C">
            <w:r w:rsidRPr="00F0308C">
              <w:t>Limitado, similar a Word2Vec</w:t>
            </w:r>
          </w:p>
        </w:tc>
        <w:tc>
          <w:tcPr>
            <w:tcW w:w="1622" w:type="dxa"/>
            <w:hideMark/>
          </w:tcPr>
          <w:p w:rsidR="00F0308C" w:rsidRPr="00F0308C" w:rsidRDefault="00F0308C">
            <w:r w:rsidRPr="00F0308C">
              <w:t>Limitado, no maneja bien palabras fuera del vocabulario</w:t>
            </w:r>
          </w:p>
        </w:tc>
        <w:tc>
          <w:tcPr>
            <w:tcW w:w="1932" w:type="dxa"/>
            <w:hideMark/>
          </w:tcPr>
          <w:p w:rsidR="00F0308C" w:rsidRPr="00F0308C" w:rsidRDefault="00F0308C">
            <w:r w:rsidRPr="00F0308C">
              <w:t xml:space="preserve">Mejora significativa, puede generar vectores para palabras OOV usando </w:t>
            </w:r>
            <w:proofErr w:type="spellStart"/>
            <w:r w:rsidRPr="00F0308C">
              <w:t>subpalabras</w:t>
            </w:r>
            <w:proofErr w:type="spellEnd"/>
          </w:p>
        </w:tc>
      </w:tr>
      <w:tr w:rsidR="00F0308C" w:rsidRPr="00F0308C" w:rsidTr="00F0308C">
        <w:trPr>
          <w:trHeight w:val="2100"/>
        </w:trPr>
        <w:tc>
          <w:tcPr>
            <w:tcW w:w="1829" w:type="dxa"/>
            <w:hideMark/>
          </w:tcPr>
          <w:p w:rsidR="00F0308C" w:rsidRPr="00F0308C" w:rsidRDefault="00F0308C">
            <w:pPr>
              <w:rPr>
                <w:b/>
                <w:bCs/>
              </w:rPr>
            </w:pPr>
            <w:r w:rsidRPr="00F0308C">
              <w:rPr>
                <w:b/>
                <w:bCs/>
              </w:rPr>
              <w:t>Captura de Morfología</w:t>
            </w:r>
          </w:p>
        </w:tc>
        <w:tc>
          <w:tcPr>
            <w:tcW w:w="1624" w:type="dxa"/>
            <w:hideMark/>
          </w:tcPr>
          <w:p w:rsidR="00F0308C" w:rsidRPr="00F0308C" w:rsidRDefault="00F0308C">
            <w:r w:rsidRPr="00F0308C">
              <w:t>No captura morfología</w:t>
            </w:r>
          </w:p>
        </w:tc>
        <w:tc>
          <w:tcPr>
            <w:tcW w:w="1593" w:type="dxa"/>
            <w:hideMark/>
          </w:tcPr>
          <w:p w:rsidR="00F0308C" w:rsidRPr="00F0308C" w:rsidRDefault="00F0308C">
            <w:r w:rsidRPr="00F0308C">
              <w:t>No captura morfología</w:t>
            </w:r>
          </w:p>
        </w:tc>
        <w:tc>
          <w:tcPr>
            <w:tcW w:w="1622" w:type="dxa"/>
            <w:hideMark/>
          </w:tcPr>
          <w:p w:rsidR="00F0308C" w:rsidRPr="00F0308C" w:rsidRDefault="00F0308C">
            <w:r w:rsidRPr="00F0308C">
              <w:t>No captura morfología</w:t>
            </w:r>
          </w:p>
        </w:tc>
        <w:tc>
          <w:tcPr>
            <w:tcW w:w="1932" w:type="dxa"/>
            <w:hideMark/>
          </w:tcPr>
          <w:p w:rsidR="00F0308C" w:rsidRPr="00F0308C" w:rsidRDefault="00F0308C">
            <w:r w:rsidRPr="00F0308C">
              <w:t xml:space="preserve">Captura morfología al considerar </w:t>
            </w:r>
            <w:proofErr w:type="spellStart"/>
            <w:r w:rsidRPr="00F0308C">
              <w:t>subpalabras</w:t>
            </w:r>
            <w:proofErr w:type="spellEnd"/>
            <w:r w:rsidRPr="00F0308C">
              <w:t xml:space="preserve"> y caracteres</w:t>
            </w:r>
          </w:p>
        </w:tc>
      </w:tr>
      <w:tr w:rsidR="00F0308C" w:rsidRPr="00F0308C" w:rsidTr="00F0308C">
        <w:trPr>
          <w:trHeight w:val="2400"/>
        </w:trPr>
        <w:tc>
          <w:tcPr>
            <w:tcW w:w="1829" w:type="dxa"/>
            <w:hideMark/>
          </w:tcPr>
          <w:p w:rsidR="00F0308C" w:rsidRPr="00F0308C" w:rsidRDefault="00F0308C">
            <w:pPr>
              <w:rPr>
                <w:b/>
                <w:bCs/>
              </w:rPr>
            </w:pPr>
            <w:r w:rsidRPr="00F0308C">
              <w:rPr>
                <w:b/>
                <w:bCs/>
              </w:rPr>
              <w:lastRenderedPageBreak/>
              <w:t>Contexto Considerado</w:t>
            </w:r>
          </w:p>
        </w:tc>
        <w:tc>
          <w:tcPr>
            <w:tcW w:w="1624" w:type="dxa"/>
            <w:hideMark/>
          </w:tcPr>
          <w:p w:rsidR="00F0308C" w:rsidRPr="00F0308C" w:rsidRDefault="00F0308C">
            <w:r w:rsidRPr="00F0308C">
              <w:t>Considera contexto local (ventana de palabras)</w:t>
            </w:r>
          </w:p>
        </w:tc>
        <w:tc>
          <w:tcPr>
            <w:tcW w:w="1593" w:type="dxa"/>
            <w:hideMark/>
          </w:tcPr>
          <w:p w:rsidR="00F0308C" w:rsidRPr="00F0308C" w:rsidRDefault="00F0308C">
            <w:r w:rsidRPr="00F0308C">
              <w:t>Considera contexto local (ventana de palabras y documentos)</w:t>
            </w:r>
          </w:p>
        </w:tc>
        <w:tc>
          <w:tcPr>
            <w:tcW w:w="1622" w:type="dxa"/>
            <w:hideMark/>
          </w:tcPr>
          <w:p w:rsidR="00F0308C" w:rsidRPr="00F0308C" w:rsidRDefault="00F0308C">
            <w:r w:rsidRPr="00F0308C">
              <w:t xml:space="preserve">Considera contexto global de </w:t>
            </w:r>
            <w:proofErr w:type="spellStart"/>
            <w:r w:rsidRPr="00F0308C">
              <w:t>co</w:t>
            </w:r>
            <w:proofErr w:type="spellEnd"/>
            <w:r w:rsidRPr="00F0308C">
              <w:t>-ocurrencias</w:t>
            </w:r>
          </w:p>
        </w:tc>
        <w:tc>
          <w:tcPr>
            <w:tcW w:w="1932" w:type="dxa"/>
            <w:hideMark/>
          </w:tcPr>
          <w:p w:rsidR="00F0308C" w:rsidRPr="00F0308C" w:rsidRDefault="00F0308C">
            <w:r w:rsidRPr="00F0308C">
              <w:t>Considera contexto local y estructura interna de palabras</w:t>
            </w:r>
          </w:p>
        </w:tc>
      </w:tr>
      <w:tr w:rsidR="00F0308C" w:rsidRPr="00F0308C" w:rsidTr="00F0308C">
        <w:trPr>
          <w:trHeight w:val="1500"/>
        </w:trPr>
        <w:tc>
          <w:tcPr>
            <w:tcW w:w="1829" w:type="dxa"/>
            <w:hideMark/>
          </w:tcPr>
          <w:p w:rsidR="00F0308C" w:rsidRPr="00F0308C" w:rsidRDefault="00F0308C">
            <w:pPr>
              <w:rPr>
                <w:b/>
                <w:bCs/>
              </w:rPr>
            </w:pPr>
            <w:r w:rsidRPr="00F0308C">
              <w:rPr>
                <w:b/>
                <w:bCs/>
              </w:rPr>
              <w:t>Normalización</w:t>
            </w:r>
          </w:p>
        </w:tc>
        <w:tc>
          <w:tcPr>
            <w:tcW w:w="1624" w:type="dxa"/>
            <w:hideMark/>
          </w:tcPr>
          <w:p w:rsidR="00F0308C" w:rsidRPr="00F0308C" w:rsidRDefault="00F0308C">
            <w:r w:rsidRPr="00F0308C">
              <w:t>No requiere normalización adicional</w:t>
            </w:r>
          </w:p>
        </w:tc>
        <w:tc>
          <w:tcPr>
            <w:tcW w:w="1593" w:type="dxa"/>
            <w:hideMark/>
          </w:tcPr>
          <w:p w:rsidR="00F0308C" w:rsidRPr="00F0308C" w:rsidRDefault="00F0308C">
            <w:r w:rsidRPr="00F0308C">
              <w:t>No requiere normalización adicional</w:t>
            </w:r>
          </w:p>
        </w:tc>
        <w:tc>
          <w:tcPr>
            <w:tcW w:w="1622" w:type="dxa"/>
            <w:hideMark/>
          </w:tcPr>
          <w:p w:rsidR="00F0308C" w:rsidRPr="00F0308C" w:rsidRDefault="00F0308C">
            <w:r w:rsidRPr="00F0308C">
              <w:t>No requiere normalización adicional</w:t>
            </w:r>
          </w:p>
        </w:tc>
        <w:tc>
          <w:tcPr>
            <w:tcW w:w="1932" w:type="dxa"/>
            <w:hideMark/>
          </w:tcPr>
          <w:p w:rsidR="00F0308C" w:rsidRPr="00F0308C" w:rsidRDefault="00F0308C">
            <w:r w:rsidRPr="00F0308C">
              <w:t>No requiere normalización adicional</w:t>
            </w:r>
          </w:p>
        </w:tc>
      </w:tr>
      <w:tr w:rsidR="00F0308C" w:rsidRPr="00F0308C" w:rsidTr="00F0308C">
        <w:trPr>
          <w:trHeight w:val="2400"/>
        </w:trPr>
        <w:tc>
          <w:tcPr>
            <w:tcW w:w="1829" w:type="dxa"/>
            <w:hideMark/>
          </w:tcPr>
          <w:p w:rsidR="00F0308C" w:rsidRPr="00F0308C" w:rsidRDefault="00F0308C">
            <w:pPr>
              <w:rPr>
                <w:b/>
                <w:bCs/>
              </w:rPr>
            </w:pPr>
            <w:r w:rsidRPr="00F0308C">
              <w:rPr>
                <w:b/>
                <w:bCs/>
              </w:rPr>
              <w:t>Ventajas</w:t>
            </w:r>
          </w:p>
        </w:tc>
        <w:tc>
          <w:tcPr>
            <w:tcW w:w="1624" w:type="dxa"/>
            <w:hideMark/>
          </w:tcPr>
          <w:p w:rsidR="00F0308C" w:rsidRPr="00F0308C" w:rsidRDefault="00F0308C">
            <w:r w:rsidRPr="00F0308C">
              <w:t>- Captura relaciones semánticas - Eficiente para tareas de NLP comunes</w:t>
            </w:r>
          </w:p>
        </w:tc>
        <w:tc>
          <w:tcPr>
            <w:tcW w:w="1593" w:type="dxa"/>
            <w:hideMark/>
          </w:tcPr>
          <w:p w:rsidR="00F0308C" w:rsidRPr="00F0308C" w:rsidRDefault="00F0308C">
            <w:r w:rsidRPr="00F0308C">
              <w:t>- Captura tanto palabras como documentos - Útil para tareas que requieren contexto de documentos</w:t>
            </w:r>
          </w:p>
        </w:tc>
        <w:tc>
          <w:tcPr>
            <w:tcW w:w="1622" w:type="dxa"/>
            <w:hideMark/>
          </w:tcPr>
          <w:p w:rsidR="00F0308C" w:rsidRPr="00F0308C" w:rsidRDefault="00F0308C">
            <w:r w:rsidRPr="00F0308C">
              <w:t xml:space="preserve">- Captura relaciones semánticas a nivel global - Basado en </w:t>
            </w:r>
            <w:proofErr w:type="spellStart"/>
            <w:r w:rsidRPr="00F0308C">
              <w:t>co</w:t>
            </w:r>
            <w:proofErr w:type="spellEnd"/>
            <w:r w:rsidRPr="00F0308C">
              <w:t>-ocurrencias, útil para grandes corpus</w:t>
            </w:r>
          </w:p>
        </w:tc>
        <w:tc>
          <w:tcPr>
            <w:tcW w:w="1932" w:type="dxa"/>
            <w:hideMark/>
          </w:tcPr>
          <w:p w:rsidR="00F0308C" w:rsidRPr="00F0308C" w:rsidRDefault="00F0308C">
            <w:r w:rsidRPr="00F0308C">
              <w:t>- Captura relaciones semánticas y morfológicas - Eficaz en manejo de palabras OOV</w:t>
            </w:r>
          </w:p>
        </w:tc>
      </w:tr>
      <w:tr w:rsidR="00F0308C" w:rsidRPr="00F0308C" w:rsidTr="00F0308C">
        <w:trPr>
          <w:trHeight w:val="1800"/>
        </w:trPr>
        <w:tc>
          <w:tcPr>
            <w:tcW w:w="1829" w:type="dxa"/>
            <w:hideMark/>
          </w:tcPr>
          <w:p w:rsidR="00F0308C" w:rsidRPr="00F0308C" w:rsidRDefault="00F0308C">
            <w:pPr>
              <w:rPr>
                <w:b/>
                <w:bCs/>
              </w:rPr>
            </w:pPr>
            <w:r w:rsidRPr="00F0308C">
              <w:rPr>
                <w:b/>
                <w:bCs/>
              </w:rPr>
              <w:t>Desventajas</w:t>
            </w:r>
          </w:p>
        </w:tc>
        <w:tc>
          <w:tcPr>
            <w:tcW w:w="1624" w:type="dxa"/>
            <w:hideMark/>
          </w:tcPr>
          <w:p w:rsidR="00F0308C" w:rsidRPr="00F0308C" w:rsidRDefault="00F0308C">
            <w:r w:rsidRPr="00F0308C">
              <w:t>- No captura morfología - Problemas con palabras OOV</w:t>
            </w:r>
          </w:p>
        </w:tc>
        <w:tc>
          <w:tcPr>
            <w:tcW w:w="1593" w:type="dxa"/>
            <w:hideMark/>
          </w:tcPr>
          <w:p w:rsidR="00F0308C" w:rsidRPr="00F0308C" w:rsidRDefault="00F0308C">
            <w:r w:rsidRPr="00F0308C">
              <w:t>- Similar a Word2Vec, pero más complejo de entrenar</w:t>
            </w:r>
          </w:p>
        </w:tc>
        <w:tc>
          <w:tcPr>
            <w:tcW w:w="1622" w:type="dxa"/>
            <w:hideMark/>
          </w:tcPr>
          <w:p w:rsidR="00F0308C" w:rsidRPr="00F0308C" w:rsidRDefault="00F0308C">
            <w:r w:rsidRPr="00F0308C">
              <w:t>- Menos eficiente en corpus pequeños</w:t>
            </w:r>
          </w:p>
        </w:tc>
        <w:tc>
          <w:tcPr>
            <w:tcW w:w="1932" w:type="dxa"/>
            <w:hideMark/>
          </w:tcPr>
          <w:p w:rsidR="00F0308C" w:rsidRPr="00F0308C" w:rsidRDefault="00F0308C">
            <w:r w:rsidRPr="00F0308C">
              <w:t>- Más complejo y computacionalmente costoso - Puede requerir más recursos para entrenar</w:t>
            </w:r>
          </w:p>
        </w:tc>
      </w:tr>
      <w:tr w:rsidR="00F0308C" w:rsidRPr="00F0308C" w:rsidTr="00F0308C">
        <w:trPr>
          <w:trHeight w:val="1800"/>
        </w:trPr>
        <w:tc>
          <w:tcPr>
            <w:tcW w:w="1829" w:type="dxa"/>
            <w:hideMark/>
          </w:tcPr>
          <w:p w:rsidR="00F0308C" w:rsidRPr="00F0308C" w:rsidRDefault="00F0308C">
            <w:pPr>
              <w:rPr>
                <w:b/>
                <w:bCs/>
              </w:rPr>
            </w:pPr>
            <w:r w:rsidRPr="00F0308C">
              <w:rPr>
                <w:b/>
                <w:bCs/>
              </w:rPr>
              <w:t>Aplicaciones Típicas</w:t>
            </w:r>
          </w:p>
        </w:tc>
        <w:tc>
          <w:tcPr>
            <w:tcW w:w="1624" w:type="dxa"/>
            <w:hideMark/>
          </w:tcPr>
          <w:p w:rsidR="00F0308C" w:rsidRPr="00F0308C" w:rsidRDefault="00F0308C">
            <w:r w:rsidRPr="00F0308C">
              <w:t>Análisis de sentimiento, clasificación de texto</w:t>
            </w:r>
          </w:p>
        </w:tc>
        <w:tc>
          <w:tcPr>
            <w:tcW w:w="1593" w:type="dxa"/>
            <w:hideMark/>
          </w:tcPr>
          <w:p w:rsidR="00F0308C" w:rsidRPr="00F0308C" w:rsidRDefault="00F0308C">
            <w:r w:rsidRPr="00F0308C">
              <w:t>Análisis de documentos, búsqueda de información en documentos</w:t>
            </w:r>
          </w:p>
        </w:tc>
        <w:tc>
          <w:tcPr>
            <w:tcW w:w="1622" w:type="dxa"/>
            <w:hideMark/>
          </w:tcPr>
          <w:p w:rsidR="00F0308C" w:rsidRPr="00F0308C" w:rsidRDefault="00F0308C">
            <w:r w:rsidRPr="00F0308C">
              <w:t>Tareas de NLP en gran escala, análisis semántico</w:t>
            </w:r>
          </w:p>
        </w:tc>
        <w:tc>
          <w:tcPr>
            <w:tcW w:w="1932" w:type="dxa"/>
            <w:hideMark/>
          </w:tcPr>
          <w:p w:rsidR="00F0308C" w:rsidRPr="00F0308C" w:rsidRDefault="00F0308C">
            <w:r w:rsidRPr="00F0308C">
              <w:t>Tareas de NLP que requieren robustez en vocabulario, análisis morfológico</w:t>
            </w:r>
          </w:p>
        </w:tc>
      </w:tr>
      <w:tr w:rsidR="00F0308C" w:rsidRPr="00F0308C" w:rsidTr="00F0308C">
        <w:trPr>
          <w:trHeight w:val="1500"/>
        </w:trPr>
        <w:tc>
          <w:tcPr>
            <w:tcW w:w="1829" w:type="dxa"/>
            <w:hideMark/>
          </w:tcPr>
          <w:p w:rsidR="00F0308C" w:rsidRPr="00F0308C" w:rsidRDefault="00F0308C">
            <w:pPr>
              <w:rPr>
                <w:b/>
                <w:bCs/>
              </w:rPr>
            </w:pPr>
            <w:r w:rsidRPr="00F0308C">
              <w:rPr>
                <w:b/>
                <w:bCs/>
              </w:rPr>
              <w:t>Ejemplos de Uso</w:t>
            </w:r>
          </w:p>
        </w:tc>
        <w:tc>
          <w:tcPr>
            <w:tcW w:w="1624" w:type="dxa"/>
            <w:hideMark/>
          </w:tcPr>
          <w:p w:rsidR="00F0308C" w:rsidRPr="00F0308C" w:rsidRDefault="00F0308C">
            <w:r w:rsidRPr="00F0308C">
              <w:t>Traducción automática, modelos de clasificación</w:t>
            </w:r>
          </w:p>
        </w:tc>
        <w:tc>
          <w:tcPr>
            <w:tcW w:w="1593" w:type="dxa"/>
            <w:hideMark/>
          </w:tcPr>
          <w:p w:rsidR="00F0308C" w:rsidRPr="00F0308C" w:rsidRDefault="00F0308C">
            <w:r w:rsidRPr="00F0308C">
              <w:t>Análisis de textos largos, extracción de características en documentos</w:t>
            </w:r>
          </w:p>
        </w:tc>
        <w:tc>
          <w:tcPr>
            <w:tcW w:w="1622" w:type="dxa"/>
            <w:hideMark/>
          </w:tcPr>
          <w:p w:rsidR="00F0308C" w:rsidRPr="00F0308C" w:rsidRDefault="00F0308C">
            <w:r w:rsidRPr="00F0308C">
              <w:t>Análisis semántico, modelos de recomendación</w:t>
            </w:r>
          </w:p>
        </w:tc>
        <w:tc>
          <w:tcPr>
            <w:tcW w:w="1932" w:type="dxa"/>
            <w:hideMark/>
          </w:tcPr>
          <w:p w:rsidR="00F0308C" w:rsidRPr="00F0308C" w:rsidRDefault="00F0308C">
            <w:r w:rsidRPr="00F0308C">
              <w:t>Aplicaciones multilingües, procesamiento de lenguas con alta inflexión</w:t>
            </w:r>
          </w:p>
        </w:tc>
      </w:tr>
    </w:tbl>
    <w:p w:rsidR="00276DEF" w:rsidRDefault="00F0308C" w:rsidP="00276DEF">
      <w:r>
        <w:fldChar w:fldCharType="end"/>
      </w:r>
    </w:p>
    <w:p w:rsidR="008628A4" w:rsidRDefault="008628A4" w:rsidP="009E1014">
      <w:r>
        <w:br/>
      </w:r>
      <w:r>
        <w:br/>
      </w:r>
    </w:p>
    <w:p w:rsidR="008628A4" w:rsidRDefault="008628A4">
      <w:r>
        <w:br w:type="page"/>
      </w:r>
    </w:p>
    <w:p w:rsidR="009E1014" w:rsidRDefault="009E1014" w:rsidP="009E1014">
      <w:r>
        <w:lastRenderedPageBreak/>
        <w:t>Práctica</w:t>
      </w:r>
    </w:p>
    <w:p w:rsidR="009E1014" w:rsidRDefault="009E1014" w:rsidP="009E1014">
      <w:r>
        <w:t xml:space="preserve">En esta actividad práctica aplicar los conceptos vistos en la teoría. Para ello realizar una copia, ejecutar y analizar los </w:t>
      </w:r>
      <w:proofErr w:type="spellStart"/>
      <w:r>
        <w:t>colabs</w:t>
      </w:r>
      <w:proofErr w:type="spellEnd"/>
      <w:r>
        <w:t xml:space="preserve"> 06 - Modelo Word2Vec </w:t>
      </w:r>
      <w:proofErr w:type="spellStart"/>
      <w:proofErr w:type="gramStart"/>
      <w:r>
        <w:t>preentrenado.ipynb</w:t>
      </w:r>
      <w:proofErr w:type="spellEnd"/>
      <w:proofErr w:type="gramEnd"/>
      <w:r>
        <w:t xml:space="preserve"> y 10 - Modelo </w:t>
      </w:r>
      <w:proofErr w:type="spellStart"/>
      <w:r>
        <w:t>GloVe</w:t>
      </w:r>
      <w:proofErr w:type="spellEnd"/>
      <w:r>
        <w:t xml:space="preserve"> </w:t>
      </w:r>
      <w:proofErr w:type="spellStart"/>
      <w:r>
        <w:t>preentrenado.ipynb</w:t>
      </w:r>
      <w:proofErr w:type="spellEnd"/>
      <w:r>
        <w:t xml:space="preserve"> utilizando la biblioteca </w:t>
      </w:r>
      <w:proofErr w:type="spellStart"/>
      <w:r>
        <w:t>Gensim</w:t>
      </w:r>
      <w:proofErr w:type="spellEnd"/>
      <w:r>
        <w:t xml:space="preserve"> para responder las siguientes pr</w:t>
      </w:r>
      <w:r>
        <w:t xml:space="preserve">eguntas a modo de reflexión: </w:t>
      </w:r>
    </w:p>
    <w:p w:rsidR="009E1014" w:rsidRDefault="009E1014" w:rsidP="009E1014">
      <w:pPr>
        <w:pStyle w:val="Prrafodelista"/>
        <w:numPr>
          <w:ilvl w:val="0"/>
          <w:numId w:val="2"/>
        </w:numPr>
      </w:pPr>
      <w:r>
        <w:t xml:space="preserve">¿Por qué se utiliza un </w:t>
      </w:r>
      <w:proofErr w:type="spellStart"/>
      <w:r>
        <w:t>benchmark</w:t>
      </w:r>
      <w:proofErr w:type="spellEnd"/>
      <w:r>
        <w:t xml:space="preserve"> de analogías para evaluar los resultados obtenidos del </w:t>
      </w:r>
      <w:r>
        <w:t xml:space="preserve">entrenamiento de </w:t>
      </w:r>
      <w:proofErr w:type="spellStart"/>
      <w:r>
        <w:t>embeddings</w:t>
      </w:r>
      <w:proofErr w:type="spellEnd"/>
      <w:r>
        <w:t xml:space="preserve">? </w:t>
      </w:r>
    </w:p>
    <w:p w:rsidR="00AD5869" w:rsidRDefault="00AD5869" w:rsidP="00AD5869">
      <w:pPr>
        <w:pStyle w:val="Prrafodelista"/>
        <w:numPr>
          <w:ilvl w:val="1"/>
          <w:numId w:val="2"/>
        </w:numPr>
      </w:pPr>
      <w:r>
        <w:t xml:space="preserve">El entrenamiento de word2vec es una tarea no supervisada. La evaluación depende del objetivo de la aplicación. </w:t>
      </w:r>
      <w:r w:rsidR="00B96DC9">
        <w:t>Por ende, no hay forma objetiva de evaluar bien el resultado.</w:t>
      </w:r>
    </w:p>
    <w:p w:rsidR="005714C7" w:rsidRDefault="009E1014" w:rsidP="009E1014">
      <w:pPr>
        <w:pStyle w:val="Prrafodelista"/>
        <w:numPr>
          <w:ilvl w:val="0"/>
          <w:numId w:val="2"/>
        </w:numPr>
      </w:pPr>
      <w:r>
        <w:t xml:space="preserve">¿En qué consiste la mejora que introdujo </w:t>
      </w:r>
      <w:proofErr w:type="spellStart"/>
      <w:r>
        <w:t>Gensim</w:t>
      </w:r>
      <w:proofErr w:type="spellEnd"/>
      <w:r>
        <w:t xml:space="preserve"> en 2016 para evaluar la </w:t>
      </w:r>
      <w:proofErr w:type="spellStart"/>
      <w:r>
        <w:t>similaridad</w:t>
      </w:r>
      <w:proofErr w:type="spellEnd"/>
      <w:r>
        <w:t xml:space="preserve"> de pal</w:t>
      </w:r>
      <w:r w:rsidR="005714C7">
        <w:t>abras de los modelos entrenados?</w:t>
      </w:r>
      <w:r>
        <w:t xml:space="preserve"> </w:t>
      </w:r>
    </w:p>
    <w:p w:rsidR="001441FF" w:rsidRDefault="001441FF" w:rsidP="001441FF">
      <w:pPr>
        <w:pStyle w:val="Prrafodelista"/>
        <w:numPr>
          <w:ilvl w:val="1"/>
          <w:numId w:val="2"/>
        </w:numPr>
      </w:pPr>
      <w:r>
        <w:t xml:space="preserve">Se utiliza un </w:t>
      </w:r>
      <w:proofErr w:type="spellStart"/>
      <w:r>
        <w:t>dataset</w:t>
      </w:r>
      <w:proofErr w:type="spellEnd"/>
      <w:r>
        <w:t xml:space="preserve"> académico </w:t>
      </w:r>
      <w:r w:rsidR="007817F0">
        <w:t xml:space="preserve">por defecto (pero se puede crear un </w:t>
      </w:r>
      <w:proofErr w:type="spellStart"/>
      <w:r w:rsidR="007817F0">
        <w:t>dataset</w:t>
      </w:r>
      <w:proofErr w:type="spellEnd"/>
      <w:r w:rsidR="007817F0">
        <w:t xml:space="preserve"> propio b</w:t>
      </w:r>
      <w:r w:rsidR="006B0879">
        <w:t xml:space="preserve">asado en un negocio particular). </w:t>
      </w:r>
      <w:r w:rsidR="006B0879">
        <w:t>Contiene pares de palabras junto con juicios de similitud asignados por humanos. Mide la relación o coocurrencia de dos palabras.</w:t>
      </w:r>
    </w:p>
    <w:p w:rsidR="009E1014" w:rsidRDefault="009E1014" w:rsidP="009E1014">
      <w:pPr>
        <w:pStyle w:val="Prrafodelista"/>
        <w:numPr>
          <w:ilvl w:val="0"/>
          <w:numId w:val="2"/>
        </w:numPr>
      </w:pPr>
      <w:r>
        <w:t xml:space="preserve">¿Cómo se puede hacer </w:t>
      </w:r>
      <w:proofErr w:type="spellStart"/>
      <w:r>
        <w:t>finetuning</w:t>
      </w:r>
      <w:proofErr w:type="spellEnd"/>
      <w:r>
        <w:t xml:space="preserve"> de un modelo de </w:t>
      </w:r>
      <w:proofErr w:type="spellStart"/>
      <w:r>
        <w:t>Gensim</w:t>
      </w:r>
      <w:proofErr w:type="spellEnd"/>
      <w:r>
        <w:t xml:space="preserve"> con nuestras palabras adicionales?</w:t>
      </w:r>
    </w:p>
    <w:p w:rsidR="0017739D" w:rsidRDefault="0017739D" w:rsidP="0017739D">
      <w:pPr>
        <w:pStyle w:val="Prrafodelista"/>
        <w:numPr>
          <w:ilvl w:val="1"/>
          <w:numId w:val="2"/>
        </w:numPr>
      </w:pPr>
      <w:r>
        <w:t>Se carga el archivo temporal del modelo pre entrenado</w:t>
      </w:r>
    </w:p>
    <w:p w:rsidR="0017739D" w:rsidRDefault="0017739D" w:rsidP="0017739D">
      <w:pPr>
        <w:pStyle w:val="Prrafodelista"/>
        <w:numPr>
          <w:ilvl w:val="1"/>
          <w:numId w:val="2"/>
        </w:numPr>
      </w:pPr>
      <w:r>
        <w:t>Se definen nuevas oraciones</w:t>
      </w:r>
    </w:p>
    <w:p w:rsidR="0017739D" w:rsidRDefault="0017739D" w:rsidP="0017739D">
      <w:pPr>
        <w:pStyle w:val="Prrafodelista"/>
        <w:numPr>
          <w:ilvl w:val="1"/>
          <w:numId w:val="2"/>
        </w:numPr>
      </w:pPr>
      <w:r>
        <w:t>Se actualiza el vocabulario</w:t>
      </w:r>
    </w:p>
    <w:p w:rsidR="0017739D" w:rsidRDefault="0017739D" w:rsidP="0017739D">
      <w:pPr>
        <w:pStyle w:val="Prrafodelista"/>
        <w:numPr>
          <w:ilvl w:val="1"/>
          <w:numId w:val="2"/>
        </w:numPr>
      </w:pPr>
      <w:r>
        <w:t>Se entrena el modelo con el vocabulario actualizado</w:t>
      </w:r>
    </w:p>
    <w:p w:rsidR="0017739D" w:rsidRDefault="0017739D" w:rsidP="0017739D">
      <w:pPr>
        <w:pStyle w:val="Prrafodelista"/>
        <w:numPr>
          <w:ilvl w:val="1"/>
          <w:numId w:val="2"/>
        </w:numPr>
      </w:pPr>
      <w:r>
        <w:t>Se limpia el archivo temporal para guardar el modelo</w:t>
      </w:r>
    </w:p>
    <w:p w:rsidR="005714C7" w:rsidRDefault="005714C7" w:rsidP="005714C7">
      <w:pPr>
        <w:pStyle w:val="Prrafodelista"/>
        <w:numPr>
          <w:ilvl w:val="0"/>
          <w:numId w:val="2"/>
        </w:numPr>
      </w:pPr>
      <w:r>
        <w:t xml:space="preserve">Enumere y explique las diferentes funciones exploradas en el </w:t>
      </w:r>
      <w:proofErr w:type="spellStart"/>
      <w:r>
        <w:t>colab</w:t>
      </w:r>
      <w:proofErr w:type="spellEnd"/>
      <w:r>
        <w:t xml:space="preserve"> de </w:t>
      </w:r>
      <w:proofErr w:type="spellStart"/>
      <w:r>
        <w:t>GloVe</w:t>
      </w:r>
      <w:proofErr w:type="spellEnd"/>
      <w:r>
        <w:t xml:space="preserve"> para trabajar con </w:t>
      </w:r>
      <w:proofErr w:type="spellStart"/>
      <w:r>
        <w:t>similaridad</w:t>
      </w:r>
      <w:proofErr w:type="spellEnd"/>
      <w:r>
        <w:t xml:space="preserve"> entre palabras.</w:t>
      </w:r>
    </w:p>
    <w:p w:rsidR="00943239" w:rsidRDefault="00943239" w:rsidP="00943239">
      <w:pPr>
        <w:pStyle w:val="Prrafodelista"/>
        <w:numPr>
          <w:ilvl w:val="1"/>
          <w:numId w:val="2"/>
        </w:numPr>
      </w:pPr>
      <w:proofErr w:type="spellStart"/>
      <w:r>
        <w:t>most_similar</w:t>
      </w:r>
      <w:proofErr w:type="spellEnd"/>
      <w:r>
        <w:t>: encuentra el top N</w:t>
      </w:r>
      <w:r w:rsidR="00491E12">
        <w:t xml:space="preserve"> de</w:t>
      </w:r>
      <w:r>
        <w:t xml:space="preserve"> palabras más similares</w:t>
      </w:r>
    </w:p>
    <w:p w:rsidR="00943239" w:rsidRDefault="00943239" w:rsidP="00943239">
      <w:pPr>
        <w:pStyle w:val="Prrafodelista"/>
        <w:numPr>
          <w:ilvl w:val="1"/>
          <w:numId w:val="2"/>
        </w:numPr>
      </w:pPr>
      <w:proofErr w:type="spellStart"/>
      <w:r>
        <w:t>most_similar_cosmul</w:t>
      </w:r>
      <w:proofErr w:type="spellEnd"/>
      <w:r>
        <w:t xml:space="preserve">: </w:t>
      </w:r>
      <w:r w:rsidR="001463FC">
        <w:t>igual que la anterior, pero utiliza el objetivo de combinación multiplicativa</w:t>
      </w:r>
    </w:p>
    <w:p w:rsidR="001463FC" w:rsidRDefault="001463FC" w:rsidP="00943239">
      <w:pPr>
        <w:pStyle w:val="Prrafodelista"/>
        <w:numPr>
          <w:ilvl w:val="1"/>
          <w:numId w:val="2"/>
        </w:numPr>
      </w:pPr>
      <w:proofErr w:type="spellStart"/>
      <w:r>
        <w:t>n_similarity</w:t>
      </w:r>
      <w:proofErr w:type="spellEnd"/>
      <w:r>
        <w:t>: computa la similitud de coseno entre dos conjuntos de palabras</w:t>
      </w:r>
    </w:p>
    <w:p w:rsidR="001463FC" w:rsidRDefault="001463FC" w:rsidP="00943239">
      <w:pPr>
        <w:pStyle w:val="Prrafodelista"/>
        <w:numPr>
          <w:ilvl w:val="1"/>
          <w:numId w:val="2"/>
        </w:numPr>
      </w:pPr>
      <w:proofErr w:type="spellStart"/>
      <w:r>
        <w:t>similar_by_vector</w:t>
      </w:r>
      <w:proofErr w:type="spellEnd"/>
      <w:r>
        <w:t>:</w:t>
      </w:r>
      <w:r w:rsidR="00491E12">
        <w:t xml:space="preserve"> </w:t>
      </w:r>
      <w:r w:rsidR="00491E12">
        <w:t>encuentra el top N de palabras más similares</w:t>
      </w:r>
      <w:r w:rsidR="00491E12">
        <w:t xml:space="preserve"> por vector</w:t>
      </w:r>
    </w:p>
    <w:p w:rsidR="001463FC" w:rsidRDefault="001463FC" w:rsidP="00943239">
      <w:pPr>
        <w:pStyle w:val="Prrafodelista"/>
        <w:numPr>
          <w:ilvl w:val="1"/>
          <w:numId w:val="2"/>
        </w:numPr>
      </w:pPr>
      <w:proofErr w:type="spellStart"/>
      <w:r>
        <w:t>similar_by_word</w:t>
      </w:r>
      <w:proofErr w:type="spellEnd"/>
      <w:r>
        <w:t>:</w:t>
      </w:r>
      <w:r w:rsidR="00491E12">
        <w:t xml:space="preserve"> </w:t>
      </w:r>
      <w:r w:rsidR="00491E12">
        <w:t>encuentra el top N de palabras más similares</w:t>
      </w:r>
    </w:p>
    <w:p w:rsidR="001463FC" w:rsidRDefault="001463FC" w:rsidP="00491E12">
      <w:pPr>
        <w:pStyle w:val="Prrafodelista"/>
        <w:numPr>
          <w:ilvl w:val="1"/>
          <w:numId w:val="2"/>
        </w:numPr>
      </w:pPr>
      <w:proofErr w:type="spellStart"/>
      <w:r>
        <w:t>similarity</w:t>
      </w:r>
      <w:proofErr w:type="spellEnd"/>
      <w:r>
        <w:t xml:space="preserve">: </w:t>
      </w:r>
      <w:r w:rsidR="00491E12">
        <w:t>computa la similitud de coseno entre dos palabras</w:t>
      </w:r>
    </w:p>
    <w:p w:rsidR="005714C7" w:rsidRDefault="005714C7" w:rsidP="005714C7">
      <w:pPr>
        <w:pStyle w:val="Prrafodelista"/>
        <w:numPr>
          <w:ilvl w:val="0"/>
          <w:numId w:val="2"/>
        </w:numPr>
      </w:pPr>
      <w:r>
        <w:t xml:space="preserve">Investigar las técnicas PCA (Principal </w:t>
      </w:r>
      <w:proofErr w:type="spellStart"/>
      <w:r>
        <w:t>Components</w:t>
      </w:r>
      <w:proofErr w:type="spellEnd"/>
      <w:r>
        <w:t xml:space="preserve"> análisis) y TSNE e indicar para que se utilizaron en el </w:t>
      </w:r>
      <w:proofErr w:type="spellStart"/>
      <w:r>
        <w:t>colab</w:t>
      </w:r>
      <w:proofErr w:type="spellEnd"/>
      <w:r>
        <w:t xml:space="preserve"> de </w:t>
      </w:r>
      <w:proofErr w:type="spellStart"/>
      <w:r>
        <w:t>GloVe</w:t>
      </w:r>
      <w:proofErr w:type="spellEnd"/>
    </w:p>
    <w:p w:rsidR="00561866" w:rsidRDefault="00561866" w:rsidP="003F1EBC">
      <w:pPr>
        <w:pStyle w:val="Prrafodelista"/>
        <w:numPr>
          <w:ilvl w:val="1"/>
          <w:numId w:val="2"/>
        </w:numPr>
      </w:pPr>
      <w:r>
        <w:t xml:space="preserve">PCA: </w:t>
      </w:r>
      <w:r w:rsidR="003F1EBC">
        <w:t>e</w:t>
      </w:r>
      <w:r w:rsidR="003F1EBC" w:rsidRPr="003F1EBC">
        <w:t xml:space="preserve">s una técnica estadística utilizada para la reducción de </w:t>
      </w:r>
      <w:proofErr w:type="spellStart"/>
      <w:r w:rsidR="003F1EBC" w:rsidRPr="003F1EBC">
        <w:t>dimensionalidad</w:t>
      </w:r>
      <w:proofErr w:type="spellEnd"/>
      <w:r w:rsidR="003F1EBC" w:rsidRPr="003F1EBC">
        <w:t xml:space="preserve"> en conjuntos de datos. PCA transforma un conjunto de variables posiblemente correlacionadas en un conjunto de variables no correlacionadas, llamadas componentes principales.</w:t>
      </w:r>
    </w:p>
    <w:p w:rsidR="00561866" w:rsidRDefault="00561866" w:rsidP="00561866">
      <w:pPr>
        <w:pStyle w:val="Prrafodelista"/>
        <w:numPr>
          <w:ilvl w:val="1"/>
          <w:numId w:val="2"/>
        </w:numPr>
      </w:pPr>
      <w:r>
        <w:t>TSNE:</w:t>
      </w:r>
      <w:r w:rsidR="00D31C62" w:rsidRPr="00D31C62">
        <w:t xml:space="preserve"> </w:t>
      </w:r>
      <w:r w:rsidR="00D31C62">
        <w:t xml:space="preserve">es una técnica de reducción de </w:t>
      </w:r>
      <w:proofErr w:type="spellStart"/>
      <w:r w:rsidR="00D31C62">
        <w:t>dimensionalidad</w:t>
      </w:r>
      <w:proofErr w:type="spellEnd"/>
      <w:r w:rsidR="00D31C62">
        <w:t xml:space="preserve"> y visualización de datos, especialmente útil para datos de alta dimensión.</w:t>
      </w:r>
      <w:r w:rsidR="00D31C62">
        <w:t xml:space="preserve"> S</w:t>
      </w:r>
      <w:r w:rsidR="00D31C62">
        <w:t>e centra en preservar las relaciones locales entre puntos de datos. Esto significa que los puntos que están más cercanos en el espacio original seguirán siendo cercanos en el espacio reducido.</w:t>
      </w:r>
      <w:r w:rsidR="00D31C62">
        <w:t xml:space="preserve"> I</w:t>
      </w:r>
      <w:r w:rsidR="00D31C62">
        <w:t>ntenta mantener las relaciones de vecindad, por lo que es particularmente eficaz para detectar grupos o clústeres en los datos.</w:t>
      </w:r>
      <w:r w:rsidR="00D31C62">
        <w:t xml:space="preserve"> </w:t>
      </w:r>
    </w:p>
    <w:p w:rsidR="005714C7" w:rsidRDefault="005714C7" w:rsidP="005714C7">
      <w:pPr>
        <w:pStyle w:val="Prrafodelista"/>
        <w:numPr>
          <w:ilvl w:val="0"/>
          <w:numId w:val="2"/>
        </w:numPr>
      </w:pPr>
      <w:r>
        <w:t>¿</w:t>
      </w:r>
      <w:r>
        <w:t xml:space="preserve">Qué usos útiles puede encontrar aplicar </w:t>
      </w:r>
      <w:proofErr w:type="spellStart"/>
      <w:r>
        <w:t>simila</w:t>
      </w:r>
      <w:r w:rsidR="00E853F5">
        <w:t>ridad</w:t>
      </w:r>
      <w:proofErr w:type="spellEnd"/>
      <w:r w:rsidR="00E853F5">
        <w:t xml:space="preserve"> entre documentos de texto</w:t>
      </w:r>
      <w:r w:rsidR="00B96DC9">
        <w:t>?</w:t>
      </w:r>
    </w:p>
    <w:p w:rsidR="00D31C62" w:rsidRDefault="00D31C62" w:rsidP="00D31C62">
      <w:pPr>
        <w:pStyle w:val="Prrafodelista"/>
        <w:numPr>
          <w:ilvl w:val="1"/>
          <w:numId w:val="2"/>
        </w:numPr>
      </w:pPr>
      <w:r>
        <w:lastRenderedPageBreak/>
        <w:t xml:space="preserve">Puede servirme para encontrar temas comunes, ampliar información, detectar plagios, generar resúmenes, analizar tendencias, </w:t>
      </w:r>
      <w:r w:rsidR="001876C7">
        <w:t>clasificar documentos, facilitar la recuperación de la información</w:t>
      </w:r>
      <w:bookmarkStart w:id="0" w:name="_GoBack"/>
      <w:bookmarkEnd w:id="0"/>
    </w:p>
    <w:sectPr w:rsidR="00D31C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F40F5"/>
    <w:multiLevelType w:val="hybridMultilevel"/>
    <w:tmpl w:val="21004BD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AAD1BFA"/>
    <w:multiLevelType w:val="hybridMultilevel"/>
    <w:tmpl w:val="A58ECB4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88D"/>
    <w:rsid w:val="0004688D"/>
    <w:rsid w:val="0008118E"/>
    <w:rsid w:val="001441FF"/>
    <w:rsid w:val="001463FC"/>
    <w:rsid w:val="00174145"/>
    <w:rsid w:val="0017739D"/>
    <w:rsid w:val="001876C7"/>
    <w:rsid w:val="00262728"/>
    <w:rsid w:val="00276DEF"/>
    <w:rsid w:val="00364830"/>
    <w:rsid w:val="003F1EBC"/>
    <w:rsid w:val="00444E4B"/>
    <w:rsid w:val="00491E12"/>
    <w:rsid w:val="00561866"/>
    <w:rsid w:val="005714C7"/>
    <w:rsid w:val="00652917"/>
    <w:rsid w:val="0067311C"/>
    <w:rsid w:val="006B0879"/>
    <w:rsid w:val="007817F0"/>
    <w:rsid w:val="007C7C8F"/>
    <w:rsid w:val="007F0CBE"/>
    <w:rsid w:val="008142F2"/>
    <w:rsid w:val="00814A0A"/>
    <w:rsid w:val="008628A4"/>
    <w:rsid w:val="009173BA"/>
    <w:rsid w:val="00943239"/>
    <w:rsid w:val="009A3A5E"/>
    <w:rsid w:val="009E1014"/>
    <w:rsid w:val="00A61220"/>
    <w:rsid w:val="00AD5869"/>
    <w:rsid w:val="00AD651C"/>
    <w:rsid w:val="00B60EF4"/>
    <w:rsid w:val="00B96DC9"/>
    <w:rsid w:val="00BA3C17"/>
    <w:rsid w:val="00D31C62"/>
    <w:rsid w:val="00E84842"/>
    <w:rsid w:val="00E853F5"/>
    <w:rsid w:val="00ED6656"/>
    <w:rsid w:val="00F0308C"/>
    <w:rsid w:val="00FE34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FF1C"/>
  <w15:chartTrackingRefBased/>
  <w15:docId w15:val="{742BB47C-67FA-45BA-91F4-3A067FF0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1014"/>
    <w:pPr>
      <w:ind w:left="720"/>
      <w:contextualSpacing/>
    </w:pPr>
  </w:style>
  <w:style w:type="table" w:styleId="Tablaconcuadrcula">
    <w:name w:val="Table Grid"/>
    <w:basedOn w:val="Tablanormal"/>
    <w:uiPriority w:val="39"/>
    <w:rsid w:val="00276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84076">
      <w:bodyDiv w:val="1"/>
      <w:marLeft w:val="0"/>
      <w:marRight w:val="0"/>
      <w:marTop w:val="0"/>
      <w:marBottom w:val="0"/>
      <w:divBdr>
        <w:top w:val="none" w:sz="0" w:space="0" w:color="auto"/>
        <w:left w:val="none" w:sz="0" w:space="0" w:color="auto"/>
        <w:bottom w:val="none" w:sz="0" w:space="0" w:color="auto"/>
        <w:right w:val="none" w:sz="0" w:space="0" w:color="auto"/>
      </w:divBdr>
    </w:div>
    <w:div w:id="446242663">
      <w:bodyDiv w:val="1"/>
      <w:marLeft w:val="0"/>
      <w:marRight w:val="0"/>
      <w:marTop w:val="0"/>
      <w:marBottom w:val="0"/>
      <w:divBdr>
        <w:top w:val="none" w:sz="0" w:space="0" w:color="auto"/>
        <w:left w:val="none" w:sz="0" w:space="0" w:color="auto"/>
        <w:bottom w:val="none" w:sz="0" w:space="0" w:color="auto"/>
        <w:right w:val="none" w:sz="0" w:space="0" w:color="auto"/>
      </w:divBdr>
    </w:div>
    <w:div w:id="664667680">
      <w:bodyDiv w:val="1"/>
      <w:marLeft w:val="0"/>
      <w:marRight w:val="0"/>
      <w:marTop w:val="0"/>
      <w:marBottom w:val="0"/>
      <w:divBdr>
        <w:top w:val="none" w:sz="0" w:space="0" w:color="auto"/>
        <w:left w:val="none" w:sz="0" w:space="0" w:color="auto"/>
        <w:bottom w:val="none" w:sz="0" w:space="0" w:color="auto"/>
        <w:right w:val="none" w:sz="0" w:space="0" w:color="auto"/>
      </w:divBdr>
    </w:div>
    <w:div w:id="125135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1589</Words>
  <Characters>8741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Cocciardi</dc:creator>
  <cp:keywords/>
  <dc:description/>
  <cp:lastModifiedBy>Agustin Cocciardi</cp:lastModifiedBy>
  <cp:revision>4</cp:revision>
  <dcterms:created xsi:type="dcterms:W3CDTF">2024-08-22T20:58:00Z</dcterms:created>
  <dcterms:modified xsi:type="dcterms:W3CDTF">2024-08-22T23:04:00Z</dcterms:modified>
</cp:coreProperties>
</file>