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3B" w:rsidRDefault="004F0818">
      <w:r>
        <w:t>Casos de prueba para el ejercicio Tenis Recargado</w:t>
      </w:r>
    </w:p>
    <w:p w:rsidR="004F0818" w:rsidRDefault="004F0818">
      <w:r>
        <w:t xml:space="preserve">Caso 01: Un jugador gana todos los juegos </w:t>
      </w:r>
    </w:p>
    <w:p w:rsidR="004F0818" w:rsidRDefault="004F0818">
      <w:r>
        <w:t xml:space="preserve">Descripción: este caso analiza la posibilidad de que un jugador gane todos los juegos del partido.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818" w:rsidTr="004F0818">
        <w:tc>
          <w:tcPr>
            <w:tcW w:w="4247" w:type="dxa"/>
          </w:tcPr>
          <w:p w:rsidR="004F0818" w:rsidRDefault="004F0818">
            <w:r>
              <w:t>Prehistorico.in</w:t>
            </w:r>
          </w:p>
        </w:tc>
        <w:tc>
          <w:tcPr>
            <w:tcW w:w="4247" w:type="dxa"/>
          </w:tcPr>
          <w:p w:rsidR="004F0818" w:rsidRDefault="004F0818">
            <w:proofErr w:type="spellStart"/>
            <w:r>
              <w:t>Resultado.out</w:t>
            </w:r>
            <w:proofErr w:type="spellEnd"/>
          </w:p>
        </w:tc>
      </w:tr>
      <w:tr w:rsidR="004F0818" w:rsidTr="004F0818">
        <w:tc>
          <w:tcPr>
            <w:tcW w:w="4247" w:type="dxa"/>
          </w:tcPr>
          <w:p w:rsidR="004F0818" w:rsidRDefault="004F0818">
            <w:r>
              <w:t>8 4 2 2</w:t>
            </w:r>
          </w:p>
          <w:p w:rsidR="004F0818" w:rsidRDefault="004F0818">
            <w:r>
              <w:t xml:space="preserve">AAAAAAAA </w:t>
            </w:r>
          </w:p>
        </w:tc>
        <w:tc>
          <w:tcPr>
            <w:tcW w:w="4247" w:type="dxa"/>
          </w:tcPr>
          <w:p w:rsidR="004F0818" w:rsidRDefault="004F0818">
            <w:r>
              <w:t xml:space="preserve">4 0 </w:t>
            </w:r>
          </w:p>
        </w:tc>
      </w:tr>
    </w:tbl>
    <w:p w:rsidR="004F0818" w:rsidRDefault="004F0818"/>
    <w:p w:rsidR="004F0818" w:rsidRDefault="004F0818" w:rsidP="004F0818">
      <w:r>
        <w:t>Caso 02</w:t>
      </w:r>
      <w:r>
        <w:t xml:space="preserve">: </w:t>
      </w:r>
      <w:r>
        <w:t xml:space="preserve">Juegos bastante parejos </w:t>
      </w:r>
      <w:r w:rsidR="00983376">
        <w:t>por diferencia</w:t>
      </w:r>
    </w:p>
    <w:p w:rsidR="004F0818" w:rsidRDefault="004F0818" w:rsidP="004F0818">
      <w:r>
        <w:t>Descripción: En este caso, se ve la posibilidad de que un jugador tenga que ganar varios juegos para poder ganar el set, por lo parejo que estuvo el encuentro.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71"/>
        <w:gridCol w:w="3323"/>
      </w:tblGrid>
      <w:tr w:rsidR="004F0818" w:rsidTr="00A704BF">
        <w:tc>
          <w:tcPr>
            <w:tcW w:w="4247" w:type="dxa"/>
          </w:tcPr>
          <w:p w:rsidR="004F0818" w:rsidRDefault="004F0818" w:rsidP="00A704BF">
            <w:r>
              <w:t>Prehistorico.in</w:t>
            </w:r>
          </w:p>
        </w:tc>
        <w:tc>
          <w:tcPr>
            <w:tcW w:w="4247" w:type="dxa"/>
          </w:tcPr>
          <w:p w:rsidR="004F0818" w:rsidRDefault="004F0818" w:rsidP="00A704BF">
            <w:proofErr w:type="spellStart"/>
            <w:r>
              <w:t>Resultado.out</w:t>
            </w:r>
            <w:proofErr w:type="spellEnd"/>
          </w:p>
        </w:tc>
      </w:tr>
      <w:tr w:rsidR="004F0818" w:rsidTr="00A704BF">
        <w:tc>
          <w:tcPr>
            <w:tcW w:w="4247" w:type="dxa"/>
          </w:tcPr>
          <w:p w:rsidR="004F0818" w:rsidRDefault="00491384" w:rsidP="00A704BF">
            <w:r>
              <w:t>40</w:t>
            </w:r>
            <w:r w:rsidR="00983376">
              <w:t xml:space="preserve"> 2</w:t>
            </w:r>
            <w:r w:rsidR="004F0818">
              <w:t xml:space="preserve"> 2 2</w:t>
            </w:r>
          </w:p>
          <w:p w:rsidR="004F0818" w:rsidRDefault="00983376" w:rsidP="00983376">
            <w:r>
              <w:t>ABABABAAABABABAABB</w:t>
            </w:r>
            <w:r w:rsidR="004F0818">
              <w:t xml:space="preserve">ABBAABBAABBAABBAABBAAA </w:t>
            </w:r>
          </w:p>
        </w:tc>
        <w:tc>
          <w:tcPr>
            <w:tcW w:w="4247" w:type="dxa"/>
          </w:tcPr>
          <w:p w:rsidR="004F0818" w:rsidRDefault="00983376" w:rsidP="00A704BF">
            <w:r>
              <w:t>2 1</w:t>
            </w:r>
            <w:r w:rsidR="004F0818">
              <w:t xml:space="preserve"> </w:t>
            </w:r>
          </w:p>
        </w:tc>
      </w:tr>
    </w:tbl>
    <w:p w:rsidR="004F0818" w:rsidRDefault="004F0818" w:rsidP="004F0818"/>
    <w:p w:rsidR="00983376" w:rsidRDefault="00983376" w:rsidP="00983376">
      <w:r>
        <w:t>Caso 03</w:t>
      </w:r>
      <w:r>
        <w:t xml:space="preserve">: </w:t>
      </w:r>
      <w:r>
        <w:t xml:space="preserve">Partido de muerte súbita </w:t>
      </w:r>
    </w:p>
    <w:p w:rsidR="00983376" w:rsidRDefault="00983376" w:rsidP="00983376">
      <w:r>
        <w:t>Descripción: este caso analiza la p</w:t>
      </w:r>
      <w:r>
        <w:t xml:space="preserve">osibilidad de que un partido se componga de un único juego y set. Donde el primero en ganar será el ganador.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3376" w:rsidTr="00A704BF">
        <w:tc>
          <w:tcPr>
            <w:tcW w:w="4247" w:type="dxa"/>
          </w:tcPr>
          <w:p w:rsidR="00983376" w:rsidRDefault="00983376" w:rsidP="00A704BF">
            <w:r>
              <w:t>Prehistorico.in</w:t>
            </w:r>
          </w:p>
        </w:tc>
        <w:tc>
          <w:tcPr>
            <w:tcW w:w="4247" w:type="dxa"/>
          </w:tcPr>
          <w:p w:rsidR="00983376" w:rsidRDefault="00983376" w:rsidP="00A704BF">
            <w:proofErr w:type="spellStart"/>
            <w:r>
              <w:t>Resultado.out</w:t>
            </w:r>
            <w:proofErr w:type="spellEnd"/>
          </w:p>
        </w:tc>
      </w:tr>
      <w:tr w:rsidR="00983376" w:rsidTr="00A704BF">
        <w:tc>
          <w:tcPr>
            <w:tcW w:w="4247" w:type="dxa"/>
          </w:tcPr>
          <w:p w:rsidR="00983376" w:rsidRDefault="00983376" w:rsidP="00A704BF">
            <w:r>
              <w:t>1 1 1 1</w:t>
            </w:r>
          </w:p>
          <w:p w:rsidR="00983376" w:rsidRDefault="00983376" w:rsidP="00A704BF">
            <w:r>
              <w:t>B</w:t>
            </w:r>
          </w:p>
        </w:tc>
        <w:tc>
          <w:tcPr>
            <w:tcW w:w="4247" w:type="dxa"/>
          </w:tcPr>
          <w:p w:rsidR="00983376" w:rsidRDefault="00983376" w:rsidP="00A704BF">
            <w:r>
              <w:t>0 1</w:t>
            </w:r>
            <w:r>
              <w:t xml:space="preserve"> </w:t>
            </w:r>
          </w:p>
        </w:tc>
      </w:tr>
    </w:tbl>
    <w:p w:rsidR="00983376" w:rsidRDefault="00983376" w:rsidP="00983376"/>
    <w:p w:rsidR="00983376" w:rsidRDefault="00983376" w:rsidP="00983376">
      <w:r>
        <w:t xml:space="preserve">Caso 04: </w:t>
      </w:r>
      <w:r w:rsidR="0015763A">
        <w:t>Un jugador</w:t>
      </w:r>
      <w:r>
        <w:t xml:space="preserve"> solo ganó el primer y último set</w:t>
      </w:r>
    </w:p>
    <w:p w:rsidR="00983376" w:rsidRDefault="00983376" w:rsidP="00983376">
      <w:r>
        <w:t>Descripción: este caso</w:t>
      </w:r>
      <w:r>
        <w:t xml:space="preserve"> es para probar que mi programa puede leer bien la entrada del enunciado. 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3376" w:rsidTr="00A704BF">
        <w:tc>
          <w:tcPr>
            <w:tcW w:w="4247" w:type="dxa"/>
          </w:tcPr>
          <w:p w:rsidR="00983376" w:rsidRDefault="00983376" w:rsidP="00A704BF">
            <w:r>
              <w:t>Prehistorico.in</w:t>
            </w:r>
          </w:p>
        </w:tc>
        <w:tc>
          <w:tcPr>
            <w:tcW w:w="4247" w:type="dxa"/>
          </w:tcPr>
          <w:p w:rsidR="00983376" w:rsidRDefault="00983376" w:rsidP="00A704BF">
            <w:proofErr w:type="spellStart"/>
            <w:r>
              <w:t>Resultado.out</w:t>
            </w:r>
            <w:proofErr w:type="spellEnd"/>
          </w:p>
        </w:tc>
      </w:tr>
      <w:tr w:rsidR="00983376" w:rsidTr="00A704BF">
        <w:tc>
          <w:tcPr>
            <w:tcW w:w="4247" w:type="dxa"/>
          </w:tcPr>
          <w:p w:rsidR="00983376" w:rsidRDefault="0015763A" w:rsidP="00A704BF">
            <w:r>
              <w:t>15 3 3 2</w:t>
            </w:r>
          </w:p>
          <w:p w:rsidR="00983376" w:rsidRDefault="0015763A" w:rsidP="00A704BF">
            <w:r>
              <w:t>BABBAABBABAABBB</w:t>
            </w:r>
          </w:p>
        </w:tc>
        <w:tc>
          <w:tcPr>
            <w:tcW w:w="4247" w:type="dxa"/>
          </w:tcPr>
          <w:p w:rsidR="00983376" w:rsidRDefault="00983376" w:rsidP="00A704BF">
            <w:r>
              <w:t xml:space="preserve"> </w:t>
            </w:r>
            <w:r w:rsidR="0015763A">
              <w:t>1 2</w:t>
            </w:r>
          </w:p>
        </w:tc>
      </w:tr>
    </w:tbl>
    <w:p w:rsidR="00983376" w:rsidRDefault="00983376" w:rsidP="00983376"/>
    <w:p w:rsidR="0015763A" w:rsidRDefault="0015763A" w:rsidP="00983376">
      <w:r>
        <w:t>Caso 05: Un juego largo y varios juegos cortos</w:t>
      </w:r>
    </w:p>
    <w:p w:rsidR="004F0818" w:rsidRDefault="0015763A">
      <w:r>
        <w:t xml:space="preserve">Descripción: para ver que mi algoritmo funcione, pongo el caso de que un juego sea bastante largo y los demás sean cortos.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18"/>
        <w:gridCol w:w="1176"/>
      </w:tblGrid>
      <w:tr w:rsidR="0015763A" w:rsidTr="00A704BF">
        <w:tc>
          <w:tcPr>
            <w:tcW w:w="4247" w:type="dxa"/>
          </w:tcPr>
          <w:p w:rsidR="0015763A" w:rsidRDefault="0015763A" w:rsidP="00A704BF">
            <w:r>
              <w:t>Prehistorico.in</w:t>
            </w:r>
          </w:p>
        </w:tc>
        <w:tc>
          <w:tcPr>
            <w:tcW w:w="4247" w:type="dxa"/>
          </w:tcPr>
          <w:p w:rsidR="0015763A" w:rsidRDefault="0015763A" w:rsidP="00A704BF">
            <w:proofErr w:type="spellStart"/>
            <w:r>
              <w:t>Resultado.out</w:t>
            </w:r>
            <w:proofErr w:type="spellEnd"/>
          </w:p>
        </w:tc>
      </w:tr>
      <w:tr w:rsidR="0015763A" w:rsidTr="00A704BF">
        <w:tc>
          <w:tcPr>
            <w:tcW w:w="4247" w:type="dxa"/>
          </w:tcPr>
          <w:p w:rsidR="0015763A" w:rsidRDefault="00DF73F0" w:rsidP="00A704BF">
            <w:r>
              <w:t>75</w:t>
            </w:r>
            <w:r w:rsidR="0015763A">
              <w:t xml:space="preserve"> 3</w:t>
            </w:r>
            <w:r w:rsidR="0015763A">
              <w:t xml:space="preserve"> 3</w:t>
            </w:r>
            <w:r w:rsidR="0015763A">
              <w:t xml:space="preserve"> 3</w:t>
            </w:r>
          </w:p>
          <w:p w:rsidR="0015763A" w:rsidRDefault="0015763A" w:rsidP="0015763A">
            <w:r>
              <w:t>AAAAAA</w:t>
            </w:r>
            <w:r w:rsidR="00DF73F0">
              <w:t>BBBBBB</w:t>
            </w:r>
            <w:r>
              <w:t>ABABABABABABABABABABABABABABABABABABABABABABABABABABABABABAB</w:t>
            </w:r>
            <w:r w:rsidR="00DF73F0">
              <w:t>AAA</w:t>
            </w:r>
          </w:p>
        </w:tc>
        <w:tc>
          <w:tcPr>
            <w:tcW w:w="4247" w:type="dxa"/>
          </w:tcPr>
          <w:p w:rsidR="0015763A" w:rsidRDefault="0015763A" w:rsidP="00A704BF">
            <w:r>
              <w:t xml:space="preserve"> </w:t>
            </w:r>
            <w:r w:rsidR="00DF73F0">
              <w:t xml:space="preserve">3 2 </w:t>
            </w:r>
          </w:p>
        </w:tc>
      </w:tr>
    </w:tbl>
    <w:p w:rsidR="0015763A" w:rsidRDefault="0015763A"/>
    <w:p w:rsidR="00491384" w:rsidRDefault="00491384"/>
    <w:p w:rsidR="00DF73F0" w:rsidRDefault="00491384">
      <w:r>
        <w:lastRenderedPageBreak/>
        <w:t>Caso 06: Empate entre jugador A y B</w:t>
      </w:r>
    </w:p>
    <w:p w:rsidR="00491384" w:rsidRDefault="00491384">
      <w:r>
        <w:t>Descripción: Este caso analiza la posibilidad de que los jugadores A y B no se hayan sacado diferencia</w:t>
      </w:r>
      <w:r w:rsidR="00BE6B7A">
        <w:t xml:space="preserve"> y ninguno haya ganado ningún set por la poca cantidad de juegos que se utilizaron</w:t>
      </w:r>
      <w:bookmarkStart w:id="0" w:name="_GoBack"/>
      <w:bookmarkEnd w:id="0"/>
      <w: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91384" w:rsidTr="00A704BF">
        <w:tc>
          <w:tcPr>
            <w:tcW w:w="4247" w:type="dxa"/>
          </w:tcPr>
          <w:p w:rsidR="00491384" w:rsidRDefault="00491384" w:rsidP="00A704BF">
            <w:r>
              <w:t>Prehistorico.in</w:t>
            </w:r>
          </w:p>
        </w:tc>
        <w:tc>
          <w:tcPr>
            <w:tcW w:w="4247" w:type="dxa"/>
          </w:tcPr>
          <w:p w:rsidR="00491384" w:rsidRDefault="00491384" w:rsidP="00A704BF">
            <w:proofErr w:type="spellStart"/>
            <w:r>
              <w:t>Resultado.out</w:t>
            </w:r>
            <w:proofErr w:type="spellEnd"/>
          </w:p>
        </w:tc>
      </w:tr>
      <w:tr w:rsidR="00491384" w:rsidTr="00A704BF">
        <w:tc>
          <w:tcPr>
            <w:tcW w:w="4247" w:type="dxa"/>
          </w:tcPr>
          <w:p w:rsidR="00491384" w:rsidRDefault="00491384" w:rsidP="00A704BF">
            <w:r>
              <w:t>4 2 3 2</w:t>
            </w:r>
          </w:p>
          <w:p w:rsidR="00491384" w:rsidRDefault="00491384" w:rsidP="00A704BF">
            <w:r>
              <w:t>AABB</w:t>
            </w:r>
          </w:p>
        </w:tc>
        <w:tc>
          <w:tcPr>
            <w:tcW w:w="4247" w:type="dxa"/>
          </w:tcPr>
          <w:p w:rsidR="00491384" w:rsidRDefault="00491384" w:rsidP="00A704BF">
            <w:r>
              <w:t>0 0</w:t>
            </w:r>
          </w:p>
        </w:tc>
      </w:tr>
    </w:tbl>
    <w:p w:rsidR="00491384" w:rsidRDefault="00491384"/>
    <w:sectPr w:rsidR="00491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B8"/>
    <w:rsid w:val="0015763A"/>
    <w:rsid w:val="00491384"/>
    <w:rsid w:val="004F0818"/>
    <w:rsid w:val="00590F3B"/>
    <w:rsid w:val="007B2CB8"/>
    <w:rsid w:val="009465D0"/>
    <w:rsid w:val="00983376"/>
    <w:rsid w:val="00BE6B7A"/>
    <w:rsid w:val="00D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19E9"/>
  <w15:chartTrackingRefBased/>
  <w15:docId w15:val="{51017BD2-7FEA-460C-9CFD-BEC78AAE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0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3</cp:revision>
  <dcterms:created xsi:type="dcterms:W3CDTF">2019-05-27T11:31:00Z</dcterms:created>
  <dcterms:modified xsi:type="dcterms:W3CDTF">2019-05-27T12:58:00Z</dcterms:modified>
</cp:coreProperties>
</file>