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55BE03EF" w:rsidR="00E12C2A" w:rsidRDefault="00EA2EEF">
            <w:pPr>
              <w:jc w:val="center"/>
              <w:rPr>
                <w:sz w:val="44"/>
              </w:rPr>
            </w:pPr>
            <w:r>
              <w:rPr>
                <w:sz w:val="44"/>
              </w:rPr>
              <w:t>SkyTech</w:t>
            </w:r>
            <w:r w:rsidR="008D164D">
              <w:rPr>
                <w:sz w:val="44"/>
              </w:rPr>
              <w:t xml:space="preserve"> - 20</w:t>
            </w:r>
            <w:r>
              <w:rPr>
                <w:sz w:val="44"/>
              </w:rPr>
              <w:t>09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pPr w:leftFromText="141" w:rightFromText="141" w:vertAnchor="text" w:horzAnchor="margin" w:tblpXSpec="center" w:tblpY="1"/>
        <w:tblOverlap w:val="never"/>
        <w:tblW w:w="87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 w:rsidTr="00DC2281">
        <w:trPr>
          <w:trHeight w:val="429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DC2281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 w:rsidP="00DC2281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 w:rsidP="00DC2281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 w:rsidP="00DC2281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 w:rsidP="00DC2281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DC2281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 w:rsidTr="00DC2281">
        <w:trPr>
          <w:trHeight w:val="39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DC2281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DC2281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DC2281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DC2281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DC2281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 w:rsidTr="00DC2281">
        <w:trPr>
          <w:trHeight w:val="429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DC2281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DC2281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69B162CC" w:rsidR="00E12C2A" w:rsidRDefault="00D13D5F">
      <w:r>
        <w:br w:type="textWrapping" w:clear="all"/>
      </w:r>
    </w:p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C680B0A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>Buenos Aires, 2</w:t>
      </w:r>
      <w:r w:rsidR="00A60CFB">
        <w:t>5</w:t>
      </w:r>
      <w:r>
        <w:t xml:space="preserve"> de Junio de 2024</w:t>
      </w:r>
    </w:p>
    <w:p w14:paraId="6FF2C66D" w14:textId="077BBB14" w:rsidR="00BF4367" w:rsidRDefault="00FE4188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Skytech</w:t>
      </w:r>
      <w:r w:rsidR="00BF4367" w:rsidRPr="002E675C">
        <w:br/>
      </w:r>
      <w:r w:rsidR="00BF4367">
        <w:t xml:space="preserve">Estimado </w:t>
      </w:r>
      <w:r w:rsidR="00342AE7">
        <w:t>Ing. Federico Lavado</w:t>
      </w:r>
      <w:r w:rsidR="00BF4367">
        <w:t>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4262CE59" w14:textId="41C4717B" w:rsidR="00A26637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0249369" w:history="1">
            <w:r w:rsidR="00A26637" w:rsidRPr="00056A49">
              <w:rPr>
                <w:rStyle w:val="Hipervnculo"/>
                <w:noProof/>
                <w:lang w:val="es-AR"/>
              </w:rPr>
              <w:t>Nombre de la organización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_Toc170249369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6392F5FC" w14:textId="23383614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0" w:history="1">
            <w:r w:rsidR="00A26637" w:rsidRPr="00056A49">
              <w:rPr>
                <w:rStyle w:val="Hipervnculo"/>
                <w:noProof/>
                <w:lang w:val="es-AR"/>
              </w:rPr>
              <w:t>Objetivo de la organización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_Toc170249370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17F3B398" w14:textId="33F55C06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1" w:history="1">
            <w:r w:rsidR="00A26637" w:rsidRPr="00056A49">
              <w:rPr>
                <w:rStyle w:val="Hipervnculo"/>
                <w:noProof/>
                <w:lang w:val="es-AR"/>
              </w:rPr>
              <w:t>Objetivo del mandato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_Toc170249371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7B3D8909" w14:textId="67D54483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2" w:history="1">
            <w:r w:rsidR="00A26637" w:rsidRPr="00056A49">
              <w:rPr>
                <w:rStyle w:val="Hipervnculo"/>
                <w:noProof/>
                <w:lang w:val="es-AR"/>
              </w:rPr>
              <w:t>Sponsor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_Toc170249372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02BF0EAB" w14:textId="4D10C4E0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3" w:history="1">
            <w:r w:rsidR="00A26637" w:rsidRPr="00056A49">
              <w:rPr>
                <w:rStyle w:val="Hipervnculo"/>
                <w:noProof/>
                <w:lang w:val="es-AR"/>
              </w:rPr>
              <w:t>Estructura formal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_Toc170249373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76A254EA" w14:textId="1D0E7BE2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4" w:history="1">
            <w:r w:rsidR="00A26637" w:rsidRPr="00056A49">
              <w:rPr>
                <w:rStyle w:val="Hipervnculo"/>
                <w:noProof/>
                <w:lang w:val="es-AR"/>
              </w:rPr>
              <w:t>Funciones de cada área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_Toc170249374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3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4CA087F3" w14:textId="6195E09A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5" w:history="1">
            <w:r w:rsidR="00A26637" w:rsidRPr="00056A49">
              <w:rPr>
                <w:rStyle w:val="Hipervnculo"/>
                <w:noProof/>
                <w:lang w:val="es-AR"/>
              </w:rPr>
              <w:t>Problemas y/o necesidades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_Toc170249375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4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458C5842" w14:textId="240B929B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6" w:history="1">
            <w:r w:rsidR="00A26637" w:rsidRPr="00056A49">
              <w:rPr>
                <w:rStyle w:val="Hipervnculo"/>
                <w:noProof/>
                <w:lang w:val="es-AR"/>
              </w:rPr>
              <w:t>Conclusiones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_Toc170249376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4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3422B3CB" w14:textId="56305F43" w:rsidR="00A26637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249377" w:history="1">
            <w:r w:rsidR="00A26637" w:rsidRPr="00056A49">
              <w:rPr>
                <w:rStyle w:val="Hipervnculo"/>
                <w:noProof/>
                <w:lang w:val="es-AR"/>
              </w:rPr>
              <w:t>Anexo A - Organigrama</w:t>
            </w:r>
            <w:r w:rsidR="00A26637">
              <w:rPr>
                <w:noProof/>
                <w:webHidden/>
              </w:rPr>
              <w:tab/>
            </w:r>
            <w:r w:rsidR="00A26637">
              <w:rPr>
                <w:noProof/>
                <w:webHidden/>
              </w:rPr>
              <w:fldChar w:fldCharType="begin"/>
            </w:r>
            <w:r w:rsidR="00A26637">
              <w:rPr>
                <w:noProof/>
                <w:webHidden/>
              </w:rPr>
              <w:instrText xml:space="preserve"> PAGEREF _Toc170249377 \h </w:instrText>
            </w:r>
            <w:r w:rsidR="00A26637">
              <w:rPr>
                <w:noProof/>
                <w:webHidden/>
              </w:rPr>
            </w:r>
            <w:r w:rsidR="00A26637">
              <w:rPr>
                <w:noProof/>
                <w:webHidden/>
              </w:rPr>
              <w:fldChar w:fldCharType="separate"/>
            </w:r>
            <w:r w:rsidR="00A26637">
              <w:rPr>
                <w:noProof/>
                <w:webHidden/>
              </w:rPr>
              <w:t>4</w:t>
            </w:r>
            <w:r w:rsidR="00A26637">
              <w:rPr>
                <w:noProof/>
                <w:webHidden/>
              </w:rPr>
              <w:fldChar w:fldCharType="end"/>
            </w:r>
          </w:hyperlink>
        </w:p>
        <w:p w14:paraId="20370731" w14:textId="32584817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0249369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770DA4DB" w:rsidR="00B876F9" w:rsidRDefault="00EA5595">
      <w:pPr>
        <w:rPr>
          <w:lang w:val="es-AR"/>
        </w:rPr>
      </w:pPr>
      <w:r>
        <w:rPr>
          <w:lang w:val="es-AR"/>
        </w:rPr>
        <w:t>Skytech.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0249370"/>
      <w:r>
        <w:rPr>
          <w:lang w:val="es-AR"/>
        </w:rPr>
        <w:t>Objetivo de la organización</w:t>
      </w:r>
      <w:bookmarkEnd w:id="2"/>
      <w:bookmarkEnd w:id="3"/>
    </w:p>
    <w:p w14:paraId="14EC27D1" w14:textId="23E14A19" w:rsidR="00B876F9" w:rsidRDefault="00B741C9">
      <w:pPr>
        <w:rPr>
          <w:lang w:val="es-AR"/>
        </w:rPr>
      </w:pPr>
      <w:r>
        <w:rPr>
          <w:lang w:val="es-AR"/>
        </w:rPr>
        <w:t xml:space="preserve">Se dedica a la producción y distribución </w:t>
      </w:r>
      <w:r w:rsidR="004B179B">
        <w:rPr>
          <w:lang w:val="es-AR"/>
        </w:rPr>
        <w:t>de electrodomésticos para los clientes mayoristas y minoristas</w:t>
      </w:r>
      <w:r w:rsidR="006A5CEC">
        <w:rPr>
          <w:lang w:val="es-AR"/>
        </w:rPr>
        <w:t>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0249371"/>
      <w:r>
        <w:rPr>
          <w:lang w:val="es-AR"/>
        </w:rPr>
        <w:t>Objetivo del mandato</w:t>
      </w:r>
      <w:bookmarkEnd w:id="4"/>
      <w:bookmarkEnd w:id="5"/>
    </w:p>
    <w:p w14:paraId="6BCD5449" w14:textId="71013D89" w:rsidR="00B876F9" w:rsidRPr="00D95091" w:rsidRDefault="00716D92" w:rsidP="00D95091">
      <w:pPr>
        <w:rPr>
          <w:rFonts w:eastAsia="CIDFont+F3"/>
        </w:rPr>
      </w:pPr>
      <w:r>
        <w:rPr>
          <w:lang w:val="es-AR"/>
        </w:rPr>
        <w:t>Revisar el circuito administrativo</w:t>
      </w:r>
      <w:r w:rsidR="00E00372">
        <w:rPr>
          <w:lang w:val="es-AR"/>
        </w:rPr>
        <w:t>, actualmente utilizado para la venta y cobro de productos a clientes mayoristas, teniendo en</w:t>
      </w:r>
      <w:r w:rsidR="00D95091">
        <w:rPr>
          <w:lang w:val="es-AR"/>
        </w:rPr>
        <w:t xml:space="preserve"> </w:t>
      </w:r>
      <w:r w:rsidR="00D95091" w:rsidRPr="00D95091">
        <w:rPr>
          <w:rFonts w:eastAsia="CIDFont+F3"/>
        </w:rPr>
        <w:t>cuenta que ser</w:t>
      </w:r>
      <w:r w:rsidR="00D95091" w:rsidRPr="00D95091">
        <w:rPr>
          <w:rFonts w:eastAsia="CIDFont+F3" w:hint="eastAsia"/>
        </w:rPr>
        <w:t>á</w:t>
      </w:r>
      <w:r w:rsidR="00D95091" w:rsidRPr="00D95091">
        <w:rPr>
          <w:rFonts w:eastAsia="CIDFont+F3"/>
        </w:rPr>
        <w:t xml:space="preserve"> necesario mantener un adecuado control del stock existente y</w:t>
      </w:r>
      <w:r w:rsidR="00D95091">
        <w:rPr>
          <w:rFonts w:eastAsia="CIDFont+F3"/>
        </w:rPr>
        <w:t xml:space="preserve"> </w:t>
      </w:r>
      <w:r w:rsidR="00D95091" w:rsidRPr="00D95091">
        <w:rPr>
          <w:rFonts w:eastAsia="CIDFont+F3"/>
        </w:rPr>
        <w:t>deber</w:t>
      </w:r>
      <w:r w:rsidR="00D95091" w:rsidRPr="00D95091">
        <w:rPr>
          <w:rFonts w:eastAsia="CIDFont+F3" w:hint="eastAsia"/>
        </w:rPr>
        <w:t>á</w:t>
      </w:r>
      <w:r w:rsidR="00D95091" w:rsidRPr="00D95091">
        <w:rPr>
          <w:rFonts w:eastAsia="CIDFont+F3"/>
        </w:rPr>
        <w:t xml:space="preserve"> reducirse</w:t>
      </w:r>
      <w:r w:rsidR="00D95091">
        <w:rPr>
          <w:rFonts w:eastAsia="CIDFont+F3"/>
        </w:rPr>
        <w:t xml:space="preserve"> </w:t>
      </w:r>
      <w:r w:rsidR="00D95091" w:rsidRPr="00D95091">
        <w:rPr>
          <w:rFonts w:eastAsia="CIDFont+F3"/>
        </w:rPr>
        <w:t>al m</w:t>
      </w:r>
      <w:r w:rsidR="00D95091" w:rsidRPr="00D95091">
        <w:rPr>
          <w:rFonts w:eastAsia="CIDFont+F3" w:hint="eastAsia"/>
        </w:rPr>
        <w:t>á</w:t>
      </w:r>
      <w:r w:rsidR="00D95091" w:rsidRPr="00D95091">
        <w:rPr>
          <w:rFonts w:eastAsia="CIDFont+F3"/>
        </w:rPr>
        <w:t>ximo toda demora ocasionada al cliente.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0249372"/>
      <w:r>
        <w:rPr>
          <w:lang w:val="es-AR"/>
        </w:rPr>
        <w:t>Sponsor</w:t>
      </w:r>
      <w:bookmarkEnd w:id="6"/>
      <w:bookmarkEnd w:id="7"/>
    </w:p>
    <w:p w14:paraId="675E8EDC" w14:textId="65F2CBE6" w:rsidR="00B876F9" w:rsidRDefault="00D95091">
      <w:pPr>
        <w:rPr>
          <w:lang w:val="es-AR"/>
        </w:rPr>
      </w:pPr>
      <w:r>
        <w:rPr>
          <w:lang w:val="es-AR"/>
        </w:rPr>
        <w:t xml:space="preserve">Ing. </w:t>
      </w:r>
      <w:r w:rsidR="00CA3CD0">
        <w:rPr>
          <w:lang w:val="es-AR"/>
        </w:rPr>
        <w:t>Federico Lavado, Gerente General.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0249373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0249374"/>
      <w:r>
        <w:rPr>
          <w:lang w:val="es-AR"/>
        </w:rPr>
        <w:t>Funciones de cada área</w:t>
      </w:r>
      <w:bookmarkEnd w:id="10"/>
      <w:bookmarkEnd w:id="11"/>
    </w:p>
    <w:p w14:paraId="70F34632" w14:textId="7B510E50" w:rsidR="004A2DEF" w:rsidRDefault="004A2DEF" w:rsidP="004A2DEF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Gerencia de Producción</w:t>
      </w:r>
    </w:p>
    <w:p w14:paraId="429F2173" w14:textId="7AC00653" w:rsidR="004A2DEF" w:rsidRDefault="004A2DEF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Planificar</w:t>
      </w:r>
      <w:r w:rsidR="0010021E">
        <w:rPr>
          <w:lang w:val="es-AR"/>
        </w:rPr>
        <w:t xml:space="preserve"> la producción.</w:t>
      </w:r>
    </w:p>
    <w:p w14:paraId="5685E939" w14:textId="34C89219" w:rsidR="0010021E" w:rsidRDefault="001002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la calidad de la producción.</w:t>
      </w:r>
    </w:p>
    <w:p w14:paraId="575468B4" w14:textId="6DD7F360" w:rsidR="0010021E" w:rsidRPr="004A2DEF" w:rsidRDefault="0010021E" w:rsidP="004A2DEF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Adquirir materia prima </w:t>
      </w:r>
      <w:r w:rsidR="00593875">
        <w:rPr>
          <w:lang w:val="es-AR"/>
        </w:rPr>
        <w:t>a los proveedores.</w:t>
      </w:r>
    </w:p>
    <w:p w14:paraId="083DF468" w14:textId="452F2297" w:rsidR="00B21CBE" w:rsidRDefault="0048763A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Gerencia de </w:t>
      </w:r>
      <w:r w:rsidR="00903420">
        <w:rPr>
          <w:lang w:val="es-AR"/>
        </w:rPr>
        <w:t>Comercialización</w:t>
      </w:r>
    </w:p>
    <w:p w14:paraId="5E7389C8" w14:textId="27CA28B9" w:rsidR="006F05A0" w:rsidRDefault="00903420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Mantener el contacto con los clientes a través de la recepción, preparación y entrega de los pedidos.</w:t>
      </w:r>
    </w:p>
    <w:p w14:paraId="54080275" w14:textId="0629547F" w:rsidR="00B20891" w:rsidRDefault="00B20891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Autorizar</w:t>
      </w:r>
      <w:r w:rsidR="00541100">
        <w:rPr>
          <w:lang w:val="es-AR"/>
        </w:rPr>
        <w:t xml:space="preserve"> </w:t>
      </w:r>
      <w:r w:rsidR="0061474E">
        <w:rPr>
          <w:lang w:val="es-AR"/>
        </w:rPr>
        <w:t>operaciones con clientes.</w:t>
      </w:r>
    </w:p>
    <w:p w14:paraId="12E5EFF5" w14:textId="4B896D74" w:rsidR="00715C40" w:rsidRDefault="005C6540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Departamento de </w:t>
      </w:r>
      <w:r w:rsidR="004777CC">
        <w:rPr>
          <w:lang w:val="es-AR"/>
        </w:rPr>
        <w:t>Marketing</w:t>
      </w:r>
    </w:p>
    <w:p w14:paraId="52D0DD69" w14:textId="373E52E7" w:rsidR="00700D30" w:rsidRDefault="002C3F13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Publicar catálogos de productos.</w:t>
      </w:r>
    </w:p>
    <w:p w14:paraId="14EF9F28" w14:textId="10A51517" w:rsidR="002C3F13" w:rsidRDefault="002C3F13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encuestas en el mercado.</w:t>
      </w:r>
    </w:p>
    <w:p w14:paraId="7A25F499" w14:textId="4F61F1D9" w:rsidR="00A64DCD" w:rsidRDefault="00ED1DC4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Departamento de </w:t>
      </w:r>
      <w:r w:rsidR="002C3F13">
        <w:rPr>
          <w:lang w:val="es-AR"/>
        </w:rPr>
        <w:t>Ventas</w:t>
      </w:r>
    </w:p>
    <w:p w14:paraId="140740E6" w14:textId="625D5127" w:rsidR="00727491" w:rsidRDefault="002C3F13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Recibir y preparar los pedidos.</w:t>
      </w:r>
    </w:p>
    <w:p w14:paraId="3BFA174B" w14:textId="09B40CF2" w:rsidR="00196483" w:rsidRDefault="002C3F13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Estimar las ventas futuras.</w:t>
      </w:r>
    </w:p>
    <w:p w14:paraId="0CDF6652" w14:textId="53AA99BD" w:rsidR="0088608D" w:rsidRDefault="0088608D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Preparar resúmenes de las ventas realizadas.</w:t>
      </w:r>
    </w:p>
    <w:p w14:paraId="12DFE3B1" w14:textId="21E80DC2" w:rsidR="00A64DCD" w:rsidRDefault="00C635F1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Departamento de </w:t>
      </w:r>
      <w:r w:rsidR="002C3F13">
        <w:rPr>
          <w:lang w:val="es-AR"/>
        </w:rPr>
        <w:t>Despacho</w:t>
      </w:r>
    </w:p>
    <w:p w14:paraId="646546C5" w14:textId="6CCAB453" w:rsidR="00A33BA4" w:rsidRDefault="002C3F13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Entregar los pedidos a los clientes a través de los fletes.</w:t>
      </w:r>
    </w:p>
    <w:p w14:paraId="0121414B" w14:textId="6FCA0B4A" w:rsidR="00E51FD5" w:rsidRPr="000855F3" w:rsidRDefault="001828AA" w:rsidP="000855F3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Embalar pedidos.</w:t>
      </w:r>
    </w:p>
    <w:p w14:paraId="15F85058" w14:textId="3FB0D470" w:rsidR="002B61FE" w:rsidRDefault="002B61FE" w:rsidP="002B61F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Planificación y Control</w:t>
      </w:r>
      <w:r w:rsidR="007A2253">
        <w:rPr>
          <w:lang w:val="es-AR"/>
        </w:rPr>
        <w:t xml:space="preserve"> de Producción</w:t>
      </w:r>
    </w:p>
    <w:p w14:paraId="7A53D725" w14:textId="1B26E81C" w:rsidR="002B61FE" w:rsidRDefault="00636E6B" w:rsidP="002B61F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Estimar producción.</w:t>
      </w:r>
    </w:p>
    <w:p w14:paraId="2A1EC5C6" w14:textId="2E3A2A4D" w:rsidR="000855F3" w:rsidRDefault="000855F3" w:rsidP="002B61F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Realizar </w:t>
      </w:r>
      <w:r w:rsidR="00732C01">
        <w:rPr>
          <w:lang w:val="es-AR"/>
        </w:rPr>
        <w:t xml:space="preserve">el </w:t>
      </w:r>
      <w:r>
        <w:rPr>
          <w:lang w:val="es-AR"/>
        </w:rPr>
        <w:t>parte de la producción.</w:t>
      </w:r>
    </w:p>
    <w:p w14:paraId="593E4D33" w14:textId="76AC1986" w:rsidR="00FC738B" w:rsidRDefault="00FC738B" w:rsidP="00FC738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Cobranzas</w:t>
      </w:r>
    </w:p>
    <w:p w14:paraId="3DDD0198" w14:textId="1A7687FE" w:rsidR="00FC738B" w:rsidRDefault="0084127C" w:rsidP="00FC738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Determinar deuda del cliente</w:t>
      </w:r>
      <w:r w:rsidR="007E63BD">
        <w:rPr>
          <w:lang w:val="es-AR"/>
        </w:rPr>
        <w:t>.</w:t>
      </w:r>
    </w:p>
    <w:p w14:paraId="2E157B93" w14:textId="437488A6" w:rsidR="0084127C" w:rsidRDefault="0084127C" w:rsidP="00FC738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Actualizar cuenta corriente</w:t>
      </w:r>
      <w:r w:rsidR="00A444D4">
        <w:rPr>
          <w:lang w:val="es-AR"/>
        </w:rPr>
        <w:t xml:space="preserve"> del cliente</w:t>
      </w:r>
      <w:r w:rsidR="007E63BD">
        <w:rPr>
          <w:lang w:val="es-AR"/>
        </w:rPr>
        <w:t>.</w:t>
      </w:r>
    </w:p>
    <w:p w14:paraId="33540867" w14:textId="14B6D97C" w:rsidR="00F86FBA" w:rsidRDefault="00F86FBA" w:rsidP="00FC738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Confeccionar planilla resu</w:t>
      </w:r>
      <w:r w:rsidR="00A57EA0">
        <w:rPr>
          <w:lang w:val="es-AR"/>
        </w:rPr>
        <w:t>men de cobranzas.</w:t>
      </w:r>
    </w:p>
    <w:p w14:paraId="51B070B0" w14:textId="72481A31" w:rsidR="001B2692" w:rsidRDefault="001B2692" w:rsidP="00FC738B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Confeccionar planilla discriminando los valores recaudados.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0249375"/>
      <w:r>
        <w:rPr>
          <w:lang w:val="es-AR"/>
        </w:rPr>
        <w:lastRenderedPageBreak/>
        <w:t>Problemas y/o necesidades</w:t>
      </w:r>
      <w:bookmarkEnd w:id="12"/>
      <w:bookmarkEnd w:id="13"/>
    </w:p>
    <w:p w14:paraId="1E549E96" w14:textId="10595638" w:rsidR="00B876F9" w:rsidRDefault="00AA41CD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Demoras en el despacho de los productos debido a la falta de personal.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0249376"/>
      <w:r>
        <w:rPr>
          <w:lang w:val="es-AR"/>
        </w:rPr>
        <w:t>Conclusiones</w:t>
      </w:r>
      <w:bookmarkEnd w:id="14"/>
      <w:bookmarkEnd w:id="15"/>
    </w:p>
    <w:p w14:paraId="6F243A58" w14:textId="4E9D26FB" w:rsidR="00FF7A7E" w:rsidRDefault="00A04F6F" w:rsidP="00765674">
      <w:pPr>
        <w:rPr>
          <w:lang w:val="es-AR"/>
        </w:rPr>
      </w:pPr>
      <w:r>
        <w:rPr>
          <w:lang w:val="es-AR"/>
        </w:rPr>
        <w:t>Las áreas por relevar</w:t>
      </w:r>
      <w:r w:rsidR="00077FF3">
        <w:rPr>
          <w:lang w:val="es-AR"/>
        </w:rPr>
        <w:t xml:space="preserve"> en detalle son </w:t>
      </w:r>
      <w:r w:rsidR="00A53098">
        <w:rPr>
          <w:lang w:val="es-AR"/>
        </w:rPr>
        <w:t xml:space="preserve">el </w:t>
      </w:r>
      <w:r w:rsidR="008924C4">
        <w:rPr>
          <w:lang w:val="es-AR"/>
        </w:rPr>
        <w:t>Departamento</w:t>
      </w:r>
      <w:r w:rsidR="00A27F8D">
        <w:rPr>
          <w:lang w:val="es-AR"/>
        </w:rPr>
        <w:t xml:space="preserve"> de Ventas, Despacho, Planificación y Control de Producción y Cobranzas</w:t>
      </w:r>
      <w:r w:rsidR="008924C4">
        <w:rPr>
          <w:lang w:val="es-AR"/>
        </w:rPr>
        <w:t>,</w:t>
      </w:r>
      <w:r w:rsidR="00180AFC">
        <w:rPr>
          <w:lang w:val="es-AR"/>
        </w:rPr>
        <w:t xml:space="preserve"> y sus relaciones con las otras áreas de la organización.</w:t>
      </w: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0249377"/>
      <w:bookmarkEnd w:id="16"/>
      <w:r>
        <w:rPr>
          <w:lang w:val="es-AR"/>
        </w:rPr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568A6D82" w14:textId="0B23AB1C" w:rsidR="00FF7A7E" w:rsidRDefault="00FF7A7E" w:rsidP="00FF7A7E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73EFEE00" wp14:editId="77F6E2C8">
            <wp:extent cx="6820535" cy="1457325"/>
            <wp:effectExtent l="0" t="0" r="0" b="9525"/>
            <wp:docPr id="153878103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8103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749" cy="14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E13" w14:textId="55E9122C" w:rsidR="00C45671" w:rsidRDefault="00C45671" w:rsidP="005D32B0">
      <w:pPr>
        <w:rPr>
          <w:lang w:val="es-AR" w:eastAsia="es-AR"/>
        </w:rPr>
      </w:pP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49F6A9F2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2</w:t>
            </w:r>
            <w:r w:rsidR="005D32B0">
              <w:rPr>
                <w:lang w:val="es-AR" w:eastAsia="es-AR"/>
              </w:rPr>
              <w:t>5</w:t>
            </w:r>
            <w:r>
              <w:rPr>
                <w:lang w:val="es-AR" w:eastAsia="es-AR"/>
              </w:rPr>
              <w:t>/06/2024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3D7632BF" w14:textId="4E8B1CA9" w:rsidR="00747AD1" w:rsidRDefault="00747AD1" w:rsidP="008B21C1">
      <w:pPr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17C5965F" w14:textId="77777777" w:rsidR="00CE7070" w:rsidRDefault="00CE7070" w:rsidP="00C45671">
      <w:pPr>
        <w:jc w:val="center"/>
        <w:rPr>
          <w:lang w:val="es-AR" w:eastAsia="es-AR"/>
        </w:rPr>
      </w:pPr>
    </w:p>
    <w:p w14:paraId="6775F328" w14:textId="77777777" w:rsidR="00CE7070" w:rsidRDefault="00CE7070" w:rsidP="00C45671">
      <w:pPr>
        <w:jc w:val="center"/>
        <w:rPr>
          <w:lang w:val="es-AR" w:eastAsia="es-AR"/>
        </w:rPr>
      </w:pPr>
    </w:p>
    <w:p w14:paraId="5EA97BC5" w14:textId="77777777" w:rsidR="00CE7070" w:rsidRDefault="00CE7070" w:rsidP="00C45671">
      <w:pPr>
        <w:jc w:val="center"/>
        <w:rPr>
          <w:lang w:val="es-AR" w:eastAsia="es-AR"/>
        </w:rPr>
      </w:pPr>
    </w:p>
    <w:p w14:paraId="7F107432" w14:textId="77777777" w:rsidR="00CE7070" w:rsidRDefault="00CE7070" w:rsidP="00C45671">
      <w:pPr>
        <w:jc w:val="center"/>
        <w:rPr>
          <w:lang w:val="es-AR" w:eastAsia="es-AR"/>
        </w:rPr>
      </w:pPr>
    </w:p>
    <w:p w14:paraId="7034B450" w14:textId="77777777" w:rsidR="00CE7070" w:rsidRDefault="00CE7070" w:rsidP="00C45671">
      <w:pPr>
        <w:jc w:val="center"/>
        <w:rPr>
          <w:lang w:val="es-AR" w:eastAsia="es-AR"/>
        </w:rPr>
      </w:pPr>
    </w:p>
    <w:p w14:paraId="73410A96" w14:textId="77777777" w:rsidR="00CE7070" w:rsidRDefault="00CE7070" w:rsidP="00C45671">
      <w:pPr>
        <w:jc w:val="center"/>
        <w:rPr>
          <w:lang w:val="es-AR" w:eastAsia="es-AR"/>
        </w:rPr>
      </w:pPr>
    </w:p>
    <w:p w14:paraId="344EC257" w14:textId="77777777" w:rsidR="00CE7070" w:rsidRDefault="00CE7070" w:rsidP="00C45671">
      <w:pPr>
        <w:jc w:val="center"/>
        <w:rPr>
          <w:lang w:val="es-AR" w:eastAsia="es-AR"/>
        </w:rPr>
      </w:pPr>
    </w:p>
    <w:p w14:paraId="3DE36BA2" w14:textId="77777777" w:rsidR="00CE7070" w:rsidRDefault="00CE7070" w:rsidP="00C45671">
      <w:pPr>
        <w:jc w:val="center"/>
        <w:rPr>
          <w:lang w:val="es-AR" w:eastAsia="es-AR"/>
        </w:rPr>
      </w:pPr>
    </w:p>
    <w:p w14:paraId="4C3163A3" w14:textId="77777777" w:rsidR="00CE7070" w:rsidRDefault="00CE7070" w:rsidP="00C45671">
      <w:pPr>
        <w:jc w:val="center"/>
        <w:rPr>
          <w:lang w:val="es-AR" w:eastAsia="es-AR"/>
        </w:rPr>
      </w:pPr>
    </w:p>
    <w:p w14:paraId="27128479" w14:textId="77777777" w:rsidR="00CE7070" w:rsidRDefault="00CE7070" w:rsidP="00C45671">
      <w:pPr>
        <w:jc w:val="center"/>
        <w:rPr>
          <w:lang w:val="es-AR" w:eastAsia="es-AR"/>
        </w:rPr>
      </w:pPr>
    </w:p>
    <w:p w14:paraId="626D2522" w14:textId="77777777" w:rsidR="00CE7070" w:rsidRDefault="00CE7070" w:rsidP="00C45671">
      <w:pPr>
        <w:jc w:val="center"/>
        <w:rPr>
          <w:lang w:val="es-AR" w:eastAsia="es-AR"/>
        </w:rPr>
      </w:pPr>
    </w:p>
    <w:p w14:paraId="16C68415" w14:textId="77777777" w:rsidR="00CE7070" w:rsidRDefault="00CE7070" w:rsidP="00C45671">
      <w:pPr>
        <w:jc w:val="center"/>
        <w:rPr>
          <w:lang w:val="es-AR" w:eastAsia="es-AR"/>
        </w:rPr>
      </w:pPr>
    </w:p>
    <w:p w14:paraId="3654C240" w14:textId="77777777" w:rsidR="00CE7070" w:rsidRDefault="00CE7070" w:rsidP="00C45671">
      <w:pPr>
        <w:jc w:val="center"/>
        <w:rPr>
          <w:lang w:val="es-AR" w:eastAsia="es-AR"/>
        </w:rPr>
      </w:pPr>
    </w:p>
    <w:p w14:paraId="3F67D2AD" w14:textId="77777777" w:rsidR="00CE7070" w:rsidRDefault="00CE7070" w:rsidP="00C45671">
      <w:pPr>
        <w:jc w:val="center"/>
        <w:rPr>
          <w:lang w:val="es-AR" w:eastAsia="es-AR"/>
        </w:rPr>
      </w:pPr>
    </w:p>
    <w:p w14:paraId="561DC262" w14:textId="77777777" w:rsidR="00CE7070" w:rsidRDefault="00CE7070" w:rsidP="00C45671">
      <w:pPr>
        <w:jc w:val="center"/>
        <w:rPr>
          <w:lang w:val="es-AR" w:eastAsia="es-AR"/>
        </w:rPr>
      </w:pPr>
    </w:p>
    <w:p w14:paraId="05A3326A" w14:textId="77777777" w:rsidR="005D32B0" w:rsidRDefault="005D32B0" w:rsidP="00C45671">
      <w:pPr>
        <w:jc w:val="center"/>
        <w:rPr>
          <w:lang w:val="es-AR" w:eastAsia="es-AR"/>
        </w:rPr>
      </w:pPr>
    </w:p>
    <w:p w14:paraId="66FEB7E7" w14:textId="77777777" w:rsidR="005D32B0" w:rsidRDefault="005D32B0" w:rsidP="00C45671">
      <w:pPr>
        <w:jc w:val="center"/>
        <w:rPr>
          <w:lang w:val="es-AR" w:eastAsia="es-AR"/>
        </w:rPr>
      </w:pPr>
    </w:p>
    <w:p w14:paraId="7CEE19D7" w14:textId="77777777" w:rsidR="005D32B0" w:rsidRDefault="005D32B0" w:rsidP="00C45671">
      <w:pPr>
        <w:jc w:val="center"/>
        <w:rPr>
          <w:lang w:val="es-AR" w:eastAsia="es-AR"/>
        </w:rPr>
      </w:pPr>
    </w:p>
    <w:p w14:paraId="37F1B960" w14:textId="77777777" w:rsidR="005D32B0" w:rsidRDefault="005D32B0" w:rsidP="00C45671">
      <w:pPr>
        <w:jc w:val="center"/>
        <w:rPr>
          <w:lang w:val="es-AR" w:eastAsia="es-AR"/>
        </w:rPr>
      </w:pPr>
    </w:p>
    <w:p w14:paraId="65F006B2" w14:textId="77777777" w:rsidR="005D32B0" w:rsidRDefault="005D32B0" w:rsidP="00C45671">
      <w:pPr>
        <w:jc w:val="center"/>
        <w:rPr>
          <w:lang w:val="es-AR" w:eastAsia="es-AR"/>
        </w:rPr>
      </w:pPr>
    </w:p>
    <w:p w14:paraId="61AF2DD2" w14:textId="77777777" w:rsidR="00CE7070" w:rsidRDefault="00CE7070" w:rsidP="00C45671">
      <w:pPr>
        <w:jc w:val="center"/>
        <w:rPr>
          <w:lang w:val="es-AR" w:eastAsia="es-AR"/>
        </w:rPr>
      </w:pPr>
    </w:p>
    <w:p w14:paraId="29291681" w14:textId="77777777" w:rsidR="00CE7070" w:rsidRDefault="00CE7070" w:rsidP="00C45671">
      <w:pPr>
        <w:jc w:val="center"/>
        <w:rPr>
          <w:lang w:val="es-AR" w:eastAsia="es-AR"/>
        </w:rPr>
      </w:pPr>
    </w:p>
    <w:p w14:paraId="1A5A2FC3" w14:textId="3C66A9F4" w:rsidR="00CE7070" w:rsidRDefault="00792091" w:rsidP="00C45671">
      <w:pPr>
        <w:jc w:val="center"/>
        <w:rPr>
          <w:lang w:val="es-AR" w:eastAsia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472AE0E0">
                <wp:simplePos x="0" y="0"/>
                <wp:positionH relativeFrom="margin">
                  <wp:posOffset>-180975</wp:posOffset>
                </wp:positionH>
                <wp:positionV relativeFrom="paragraph">
                  <wp:posOffset>219076</wp:posOffset>
                </wp:positionV>
                <wp:extent cx="6934200" cy="2000250"/>
                <wp:effectExtent l="0" t="0" r="19050" b="1905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000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1D598" id="Rectángulo: esquinas redondeadas 2" o:spid="_x0000_s1026" style="position:absolute;margin-left:-14.25pt;margin-top:17.25pt;width:546pt;height:15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aJgAIAAGQFAAAOAAAAZHJzL2Uyb0RvYy54bWysVEtv2zAMvg/YfxB0Xx1nabcGdYqgRYcB&#10;RRu0HXpWZCk2IIsapcTJfv0o+ZGgK3YYdrFJkfz45tX1vjFsp9DXYAuen004U1ZCWdtNwX+83H36&#10;ypkPwpbCgFUFPyjPrxcfP1y1bq6mUIEpFTICsX7euoJXIbh5lnlZqUb4M3DKklADNiIQi5usRNES&#10;emOy6WRykbWApUOQynt6ve2EfJHwtVYyPGrtVWCm4BRbSF9M33X8ZosrMd+gcFUt+zDEP0TRiNqS&#10;0xHqVgTBtlj/AdXUEsGDDmcSmgy0rqVKOVA2+eRNNs+VcCrlQsXxbiyT/3+w8mH37FZIZWidn3si&#10;YxZ7jU38U3xsn4p1GIul9oFJery4/DyjDnAmSUbEZHqeypkdzR368E1BwyJRcIStLZ+oJalSYnfv&#10;A/kl/UEvurRwVxuT2mJsfPBg6jK+JSbOhboxyHaCOhr2eewgQZxoERcts2NCiQoHoyKEsU9Ks7qk&#10;FKYpkDRrR0whpbIh70SVKFXnKj+nFAdnQxTJdQKMyJqCHLF7gEGzAxmwu5h7/Wiq0qiOxpO/BdYZ&#10;jxbJM9gwGje1BXwPwFBWvedOfyhSV5pYpTWUhxUyhG5RvJN3NfXuXviwEkibQf2mbQ+P9NEG2oJD&#10;T3FWAf567z3q08CSlLOWNq3g/udWoOLMfLc0ypf5bBZXMzGz8y9TYvBUsj6V2G1zA9T6nO6Kk4mM&#10;+sEMpEZoXukoLKNXEgkryXfBZcCBuQndBaCzItVymdRoHZ0I9/bZyQgeqxrH8mX/KtD1Axxo9h9g&#10;2EoxfzPCnW60tLDcBtB1mu9jXft60yqnwenPTrwVp3zSOh7HxW8AAAD//wMAUEsDBBQABgAIAAAA&#10;IQBxq0M93gAAAAsBAAAPAAAAZHJzL2Rvd25yZXYueG1sTI/NTsMwEITvSLyDtUjcWpuGViXEqVAl&#10;xBUKVOK2iU0SNV5HttumPD2bE5z2bzTzbbEZXS9ONsTOk4a7uQJhqfamo0bDx/vzbA0iJiSDvSer&#10;4WIjbMrrqwJz48/0Zk+71Ag2oZijhjalIZcy1q11GOd+sMS3bx8cJh5DI03AM5u7Xi6UWkmHHXFC&#10;i4PdtrY+7I5Ow159/eCWZPWy/6wPrz6EKrsErW9vxqdHEMmO6U8MEz6jQ8lMlT+SiaLXMFuslyzV&#10;kN1znQRqlXFXTZuHJciykP9/KH8BAAD//wMAUEsBAi0AFAAGAAgAAAAhALaDOJL+AAAA4QEAABMA&#10;AAAAAAAAAAAAAAAAAAAAAFtDb250ZW50X1R5cGVzXS54bWxQSwECLQAUAAYACAAAACEAOP0h/9YA&#10;AACUAQAACwAAAAAAAAAAAAAAAAAvAQAAX3JlbHMvLnJlbHNQSwECLQAUAAYACAAAACEAvE/GiYAC&#10;AABkBQAADgAAAAAAAAAAAAAAAAAuAgAAZHJzL2Uyb0RvYy54bWxQSwECLQAUAAYACAAAACEAcatD&#10;Pd4AAAALAQAADwAAAAAAAAAAAAAAAADaBAAAZHJzL2Rvd25yZXYueG1sUEsFBgAAAAAEAAQA8wAA&#10;AOU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CBF3E81" w14:textId="5A6DABDA" w:rsidR="00747AD1" w:rsidRDefault="00747AD1" w:rsidP="00C45671">
      <w:pPr>
        <w:jc w:val="center"/>
        <w:rPr>
          <w:lang w:val="es-AR" w:eastAsia="es-AR"/>
        </w:rPr>
      </w:pPr>
    </w:p>
    <w:p w14:paraId="71AF6746" w14:textId="48D1C6F7" w:rsidR="00C45671" w:rsidRDefault="00CD0701" w:rsidP="00F86B11">
      <w:pPr>
        <w:rPr>
          <w:lang w:val="es-AR"/>
        </w:rPr>
      </w:pPr>
      <w:r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70C5ACC5" w14:textId="21123792" w:rsidR="00B90D66" w:rsidRDefault="00497525" w:rsidP="00B90D6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General</w:t>
      </w:r>
    </w:p>
    <w:p w14:paraId="7C74A9F3" w14:textId="694AE761" w:rsidR="00BC16D3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</w:t>
      </w:r>
      <w:r w:rsidR="00E90B0C">
        <w:rPr>
          <w:lang w:val="es-AR"/>
        </w:rPr>
        <w:t xml:space="preserve"> </w:t>
      </w:r>
      <w:r w:rsidR="00B90D66">
        <w:rPr>
          <w:lang w:val="es-AR"/>
        </w:rPr>
        <w:t>Administrativa</w:t>
      </w:r>
    </w:p>
    <w:p w14:paraId="161DF5D7" w14:textId="62DBD5F4" w:rsidR="00E331C6" w:rsidRDefault="00D8179B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Departamento de </w:t>
      </w:r>
      <w:r w:rsidR="00DD5627">
        <w:rPr>
          <w:lang w:val="es-AR"/>
        </w:rPr>
        <w:t>Recursos Humanos</w:t>
      </w:r>
    </w:p>
    <w:p w14:paraId="46EE7693" w14:textId="25D828B5" w:rsidR="00D8179B" w:rsidRDefault="00D8179B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Departamento de </w:t>
      </w:r>
      <w:r w:rsidR="00DD5627">
        <w:rPr>
          <w:lang w:val="es-AR"/>
        </w:rPr>
        <w:t>Finanzas</w:t>
      </w:r>
    </w:p>
    <w:p w14:paraId="06E7EF0E" w14:textId="6238357B" w:rsidR="00DD5627" w:rsidRDefault="00063DD5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Contabilidad</w:t>
      </w:r>
    </w:p>
    <w:p w14:paraId="461F80EF" w14:textId="713D37B5" w:rsidR="00063DD5" w:rsidRDefault="00063DD5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Control de Calidad</w:t>
      </w:r>
    </w:p>
    <w:p w14:paraId="1D94E4C6" w14:textId="0D875D75" w:rsidR="0012167D" w:rsidRPr="00792091" w:rsidRDefault="00063DD5" w:rsidP="0079209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Producción</w:t>
      </w:r>
    </w:p>
    <w:sectPr w:rsidR="0012167D" w:rsidRPr="0079209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1852A" w14:textId="77777777" w:rsidR="009933E0" w:rsidRDefault="009933E0">
      <w:r>
        <w:separator/>
      </w:r>
    </w:p>
  </w:endnote>
  <w:endnote w:type="continuationSeparator" w:id="0">
    <w:p w14:paraId="092B9613" w14:textId="77777777" w:rsidR="009933E0" w:rsidRDefault="009933E0">
      <w:r>
        <w:continuationSeparator/>
      </w:r>
    </w:p>
  </w:endnote>
  <w:endnote w:type="continuationNotice" w:id="1">
    <w:p w14:paraId="077A9431" w14:textId="77777777" w:rsidR="009933E0" w:rsidRDefault="00993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543DA" w14:textId="77777777" w:rsidR="009933E0" w:rsidRDefault="009933E0">
      <w:r>
        <w:separator/>
      </w:r>
    </w:p>
  </w:footnote>
  <w:footnote w:type="continuationSeparator" w:id="0">
    <w:p w14:paraId="4D3BCE68" w14:textId="77777777" w:rsidR="009933E0" w:rsidRDefault="009933E0">
      <w:r>
        <w:continuationSeparator/>
      </w:r>
    </w:p>
  </w:footnote>
  <w:footnote w:type="continuationNotice" w:id="1">
    <w:p w14:paraId="29683D29" w14:textId="77777777" w:rsidR="009933E0" w:rsidRDefault="00993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0F9426F6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EA2EEF">
            <w:t>SkyTech - 2009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D7822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2A788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226E6"/>
    <w:rsid w:val="0002485D"/>
    <w:rsid w:val="00037C85"/>
    <w:rsid w:val="0006210A"/>
    <w:rsid w:val="00063DD5"/>
    <w:rsid w:val="00073783"/>
    <w:rsid w:val="00077FF3"/>
    <w:rsid w:val="000855F3"/>
    <w:rsid w:val="0008784F"/>
    <w:rsid w:val="000B52D5"/>
    <w:rsid w:val="000C41B8"/>
    <w:rsid w:val="000D4B6E"/>
    <w:rsid w:val="000E3673"/>
    <w:rsid w:val="000F18C1"/>
    <w:rsid w:val="000F6236"/>
    <w:rsid w:val="001000D8"/>
    <w:rsid w:val="0010021E"/>
    <w:rsid w:val="00100DCF"/>
    <w:rsid w:val="001013CF"/>
    <w:rsid w:val="001126E4"/>
    <w:rsid w:val="0012167D"/>
    <w:rsid w:val="00127334"/>
    <w:rsid w:val="0013382A"/>
    <w:rsid w:val="0014642C"/>
    <w:rsid w:val="00180AFC"/>
    <w:rsid w:val="001824AB"/>
    <w:rsid w:val="001828AA"/>
    <w:rsid w:val="00186EEE"/>
    <w:rsid w:val="00196483"/>
    <w:rsid w:val="001A2D2C"/>
    <w:rsid w:val="001B2692"/>
    <w:rsid w:val="001E404F"/>
    <w:rsid w:val="00201F47"/>
    <w:rsid w:val="00206907"/>
    <w:rsid w:val="00215314"/>
    <w:rsid w:val="00224BE5"/>
    <w:rsid w:val="002708F4"/>
    <w:rsid w:val="002B2224"/>
    <w:rsid w:val="002B3B84"/>
    <w:rsid w:val="002B4C09"/>
    <w:rsid w:val="002B61FE"/>
    <w:rsid w:val="002C3F13"/>
    <w:rsid w:val="002C63EF"/>
    <w:rsid w:val="002C6FB4"/>
    <w:rsid w:val="002D4DC3"/>
    <w:rsid w:val="002D5309"/>
    <w:rsid w:val="002E2EF4"/>
    <w:rsid w:val="003203ED"/>
    <w:rsid w:val="003272CC"/>
    <w:rsid w:val="00332D18"/>
    <w:rsid w:val="0033763D"/>
    <w:rsid w:val="00342AE7"/>
    <w:rsid w:val="00350323"/>
    <w:rsid w:val="003503D1"/>
    <w:rsid w:val="00352D39"/>
    <w:rsid w:val="00355483"/>
    <w:rsid w:val="003562E4"/>
    <w:rsid w:val="00360144"/>
    <w:rsid w:val="0037676D"/>
    <w:rsid w:val="003965D5"/>
    <w:rsid w:val="003A16CB"/>
    <w:rsid w:val="003B37F8"/>
    <w:rsid w:val="003D294E"/>
    <w:rsid w:val="003E3662"/>
    <w:rsid w:val="003F7D56"/>
    <w:rsid w:val="00400AD3"/>
    <w:rsid w:val="00412F41"/>
    <w:rsid w:val="00416CF7"/>
    <w:rsid w:val="00422C27"/>
    <w:rsid w:val="004328B7"/>
    <w:rsid w:val="0045497E"/>
    <w:rsid w:val="00470C3A"/>
    <w:rsid w:val="00475678"/>
    <w:rsid w:val="004777CC"/>
    <w:rsid w:val="00481483"/>
    <w:rsid w:val="00481BD4"/>
    <w:rsid w:val="00484F4E"/>
    <w:rsid w:val="00485A86"/>
    <w:rsid w:val="0048763A"/>
    <w:rsid w:val="00492634"/>
    <w:rsid w:val="00497525"/>
    <w:rsid w:val="004A2DEF"/>
    <w:rsid w:val="004A3910"/>
    <w:rsid w:val="004A55D9"/>
    <w:rsid w:val="004A5B82"/>
    <w:rsid w:val="004B179B"/>
    <w:rsid w:val="004E1C7C"/>
    <w:rsid w:val="00506030"/>
    <w:rsid w:val="00515C76"/>
    <w:rsid w:val="00523348"/>
    <w:rsid w:val="00525E4B"/>
    <w:rsid w:val="00530258"/>
    <w:rsid w:val="005404BE"/>
    <w:rsid w:val="00541100"/>
    <w:rsid w:val="00561ADD"/>
    <w:rsid w:val="0058394A"/>
    <w:rsid w:val="00593875"/>
    <w:rsid w:val="005B36CA"/>
    <w:rsid w:val="005B5F3C"/>
    <w:rsid w:val="005B62BE"/>
    <w:rsid w:val="005C3174"/>
    <w:rsid w:val="005C6540"/>
    <w:rsid w:val="005D281D"/>
    <w:rsid w:val="005D32B0"/>
    <w:rsid w:val="005D509C"/>
    <w:rsid w:val="005D52B1"/>
    <w:rsid w:val="005E7912"/>
    <w:rsid w:val="00602107"/>
    <w:rsid w:val="00602F20"/>
    <w:rsid w:val="0061474E"/>
    <w:rsid w:val="006256FF"/>
    <w:rsid w:val="00636E6B"/>
    <w:rsid w:val="00655C9F"/>
    <w:rsid w:val="00664435"/>
    <w:rsid w:val="00666E25"/>
    <w:rsid w:val="006A5CEC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16D92"/>
    <w:rsid w:val="00727491"/>
    <w:rsid w:val="00732C01"/>
    <w:rsid w:val="007349CF"/>
    <w:rsid w:val="0074343E"/>
    <w:rsid w:val="00747AD1"/>
    <w:rsid w:val="00765674"/>
    <w:rsid w:val="0078059C"/>
    <w:rsid w:val="00781AF8"/>
    <w:rsid w:val="007844B2"/>
    <w:rsid w:val="00791314"/>
    <w:rsid w:val="00792091"/>
    <w:rsid w:val="007A2253"/>
    <w:rsid w:val="007A3430"/>
    <w:rsid w:val="007B5D21"/>
    <w:rsid w:val="007E0DD0"/>
    <w:rsid w:val="007E246E"/>
    <w:rsid w:val="007E63BD"/>
    <w:rsid w:val="00801C65"/>
    <w:rsid w:val="00820C40"/>
    <w:rsid w:val="00822C4E"/>
    <w:rsid w:val="00825FBE"/>
    <w:rsid w:val="00827E56"/>
    <w:rsid w:val="0084127C"/>
    <w:rsid w:val="00865786"/>
    <w:rsid w:val="0088608D"/>
    <w:rsid w:val="008924C4"/>
    <w:rsid w:val="008B21C1"/>
    <w:rsid w:val="008C35FF"/>
    <w:rsid w:val="008D164D"/>
    <w:rsid w:val="008E5F75"/>
    <w:rsid w:val="008F7B59"/>
    <w:rsid w:val="00903420"/>
    <w:rsid w:val="0090576E"/>
    <w:rsid w:val="00907E6B"/>
    <w:rsid w:val="00911824"/>
    <w:rsid w:val="00914164"/>
    <w:rsid w:val="00927F85"/>
    <w:rsid w:val="00953A81"/>
    <w:rsid w:val="00961979"/>
    <w:rsid w:val="00967B89"/>
    <w:rsid w:val="009730DA"/>
    <w:rsid w:val="009933E0"/>
    <w:rsid w:val="009B539B"/>
    <w:rsid w:val="009C6539"/>
    <w:rsid w:val="009D694B"/>
    <w:rsid w:val="00A04F6F"/>
    <w:rsid w:val="00A235FA"/>
    <w:rsid w:val="00A26637"/>
    <w:rsid w:val="00A27F8D"/>
    <w:rsid w:val="00A32CED"/>
    <w:rsid w:val="00A33BA4"/>
    <w:rsid w:val="00A440E2"/>
    <w:rsid w:val="00A444D4"/>
    <w:rsid w:val="00A52257"/>
    <w:rsid w:val="00A53098"/>
    <w:rsid w:val="00A57EA0"/>
    <w:rsid w:val="00A60CD5"/>
    <w:rsid w:val="00A60CFB"/>
    <w:rsid w:val="00A64DCD"/>
    <w:rsid w:val="00A658BC"/>
    <w:rsid w:val="00A72489"/>
    <w:rsid w:val="00A769F0"/>
    <w:rsid w:val="00A77E49"/>
    <w:rsid w:val="00A86141"/>
    <w:rsid w:val="00A958E8"/>
    <w:rsid w:val="00AA41CD"/>
    <w:rsid w:val="00AB4369"/>
    <w:rsid w:val="00AB70CF"/>
    <w:rsid w:val="00AC2641"/>
    <w:rsid w:val="00AC45EF"/>
    <w:rsid w:val="00AF2F3B"/>
    <w:rsid w:val="00B02498"/>
    <w:rsid w:val="00B10EE2"/>
    <w:rsid w:val="00B15081"/>
    <w:rsid w:val="00B20891"/>
    <w:rsid w:val="00B21CBE"/>
    <w:rsid w:val="00B55406"/>
    <w:rsid w:val="00B66AD4"/>
    <w:rsid w:val="00B73BCC"/>
    <w:rsid w:val="00B741C9"/>
    <w:rsid w:val="00B8122F"/>
    <w:rsid w:val="00B82AF3"/>
    <w:rsid w:val="00B876F9"/>
    <w:rsid w:val="00B90D5B"/>
    <w:rsid w:val="00B90D66"/>
    <w:rsid w:val="00BA1F94"/>
    <w:rsid w:val="00BA7FF1"/>
    <w:rsid w:val="00BB1D9A"/>
    <w:rsid w:val="00BB2B9F"/>
    <w:rsid w:val="00BB4723"/>
    <w:rsid w:val="00BC16D3"/>
    <w:rsid w:val="00BC714E"/>
    <w:rsid w:val="00BC7588"/>
    <w:rsid w:val="00BF1030"/>
    <w:rsid w:val="00BF4367"/>
    <w:rsid w:val="00BF474B"/>
    <w:rsid w:val="00C16F76"/>
    <w:rsid w:val="00C45671"/>
    <w:rsid w:val="00C52F12"/>
    <w:rsid w:val="00C55454"/>
    <w:rsid w:val="00C635F1"/>
    <w:rsid w:val="00C643B8"/>
    <w:rsid w:val="00C644BB"/>
    <w:rsid w:val="00C82586"/>
    <w:rsid w:val="00C86198"/>
    <w:rsid w:val="00CA3CD0"/>
    <w:rsid w:val="00CB6FD5"/>
    <w:rsid w:val="00CC08C1"/>
    <w:rsid w:val="00CC2941"/>
    <w:rsid w:val="00CC76FC"/>
    <w:rsid w:val="00CD0701"/>
    <w:rsid w:val="00CE4288"/>
    <w:rsid w:val="00CE7070"/>
    <w:rsid w:val="00D13D5F"/>
    <w:rsid w:val="00D24572"/>
    <w:rsid w:val="00D56034"/>
    <w:rsid w:val="00D638FB"/>
    <w:rsid w:val="00D72767"/>
    <w:rsid w:val="00D8179B"/>
    <w:rsid w:val="00D83174"/>
    <w:rsid w:val="00D9003C"/>
    <w:rsid w:val="00D95091"/>
    <w:rsid w:val="00DA314B"/>
    <w:rsid w:val="00DA5643"/>
    <w:rsid w:val="00DB12F0"/>
    <w:rsid w:val="00DC2281"/>
    <w:rsid w:val="00DD5627"/>
    <w:rsid w:val="00DE27BC"/>
    <w:rsid w:val="00DE3232"/>
    <w:rsid w:val="00E00372"/>
    <w:rsid w:val="00E06B79"/>
    <w:rsid w:val="00E12C2A"/>
    <w:rsid w:val="00E20D8B"/>
    <w:rsid w:val="00E331C6"/>
    <w:rsid w:val="00E41C45"/>
    <w:rsid w:val="00E50F30"/>
    <w:rsid w:val="00E51FD5"/>
    <w:rsid w:val="00E53D1B"/>
    <w:rsid w:val="00E61306"/>
    <w:rsid w:val="00E66725"/>
    <w:rsid w:val="00E74C86"/>
    <w:rsid w:val="00E86D8F"/>
    <w:rsid w:val="00E8727E"/>
    <w:rsid w:val="00E90B0C"/>
    <w:rsid w:val="00EA2EEF"/>
    <w:rsid w:val="00EA5595"/>
    <w:rsid w:val="00EA6636"/>
    <w:rsid w:val="00EB0A32"/>
    <w:rsid w:val="00EB5589"/>
    <w:rsid w:val="00EC1F8E"/>
    <w:rsid w:val="00ED1DC4"/>
    <w:rsid w:val="00EE6619"/>
    <w:rsid w:val="00EE6A6F"/>
    <w:rsid w:val="00EF55B5"/>
    <w:rsid w:val="00F01F29"/>
    <w:rsid w:val="00F13A07"/>
    <w:rsid w:val="00F1657F"/>
    <w:rsid w:val="00F31158"/>
    <w:rsid w:val="00F61CE1"/>
    <w:rsid w:val="00F644AB"/>
    <w:rsid w:val="00F86B11"/>
    <w:rsid w:val="00F86FBA"/>
    <w:rsid w:val="00FC738B"/>
    <w:rsid w:val="00FD5761"/>
    <w:rsid w:val="00FD7ED2"/>
    <w:rsid w:val="00FE1280"/>
    <w:rsid w:val="00FE4188"/>
    <w:rsid w:val="00FE7293"/>
    <w:rsid w:val="00FF2D86"/>
    <w:rsid w:val="00FF7A7E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46121B82-66D3-4D34-B567-703FDEF8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697</Words>
  <Characters>3835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4523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_Toc170249377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_Toc170249376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_Toc170249375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_Toc170249374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_Toc170249373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_Toc170249372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_Toc170249371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_Toc170249370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_Toc170249369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52</cp:revision>
  <cp:lastPrinted>2024-04-22T06:14:00Z</cp:lastPrinted>
  <dcterms:created xsi:type="dcterms:W3CDTF">2024-06-26T04:17:00Z</dcterms:created>
  <dcterms:modified xsi:type="dcterms:W3CDTF">2024-06-26T03:11:00Z</dcterms:modified>
</cp:coreProperties>
</file>