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3BD11592" w:rsidR="00E12C2A" w:rsidRDefault="00E32189">
            <w:pPr>
              <w:jc w:val="center"/>
              <w:rPr>
                <w:sz w:val="44"/>
              </w:rPr>
            </w:pPr>
            <w:r>
              <w:rPr>
                <w:sz w:val="44"/>
              </w:rPr>
              <w:t>Viajes TRU S.A.</w:t>
            </w:r>
            <w:r w:rsidR="008D164D">
              <w:rPr>
                <w:sz w:val="44"/>
              </w:rPr>
              <w:t xml:space="preserve"> - 20</w:t>
            </w:r>
            <w:r w:rsidR="00EA2EEF">
              <w:rPr>
                <w:sz w:val="44"/>
              </w:rPr>
              <w:t>09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pPr w:leftFromText="141" w:rightFromText="141" w:vertAnchor="text" w:horzAnchor="margin" w:tblpXSpec="center" w:tblpY="1"/>
        <w:tblOverlap w:val="never"/>
        <w:tblW w:w="87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BB695F" w14:paraId="004E30FA" w14:textId="77777777" w:rsidTr="00BB695F">
        <w:trPr>
          <w:trHeight w:val="429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C38EE9" w14:textId="77777777" w:rsidR="00BB695F" w:rsidRPr="00765674" w:rsidRDefault="00BB695F" w:rsidP="00BB695F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>GRUPO N° 2</w:t>
            </w:r>
          </w:p>
        </w:tc>
      </w:tr>
      <w:tr w:rsidR="00BB695F" w14:paraId="4F745E13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B9A05D" w14:textId="77777777" w:rsidR="00BB695F" w:rsidRDefault="00BB695F" w:rsidP="00BB695F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49FCCF" w14:textId="77777777" w:rsidR="00BB695F" w:rsidRDefault="00BB695F" w:rsidP="00BB695F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BB695F" w14:paraId="4DBEEFB7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E6AE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Agustín Nicolás 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6AA4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BB695F" w14:paraId="6C55C180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D07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2E73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BB695F" w14:paraId="78EC3A2E" w14:textId="77777777" w:rsidTr="00BB695F">
        <w:trPr>
          <w:trHeight w:val="39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2F88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Facundo Martín 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3AC4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BB695F" w14:paraId="456CAD10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F3C5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Facundo Tobías 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8631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BB695F" w14:paraId="156CB950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1F8B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1B73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BB695F" w14:paraId="37D60D7D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DDD3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Lucas Sebastián 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9E20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BB695F" w14:paraId="0671E267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426A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Luciano Ezequiel 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935B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BB695F" w14:paraId="4D0E1B09" w14:textId="77777777" w:rsidTr="00BB695F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42D0" w14:textId="77777777" w:rsidR="00BB695F" w:rsidRDefault="00BB695F" w:rsidP="00BB695F">
            <w:pPr>
              <w:spacing w:before="100" w:beforeAutospacing="1" w:after="100" w:afterAutospacing="1" w:line="240" w:lineRule="atLeast"/>
            </w:pPr>
            <w:r>
              <w:t>Tomás Pedro 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B04A5" w14:textId="77777777" w:rsidR="00BB695F" w:rsidRDefault="00BB695F" w:rsidP="00BB695F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69B162CC" w:rsidR="00E12C2A" w:rsidRDefault="00D13D5F">
      <w:r>
        <w:br w:type="textWrapping" w:clear="all"/>
      </w:r>
    </w:p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C680B0A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A60CFB">
        <w:t>5</w:t>
      </w:r>
      <w:r>
        <w:t xml:space="preserve"> de Junio de 2024</w:t>
      </w:r>
    </w:p>
    <w:p w14:paraId="6FF2C66D" w14:textId="21D4EB20" w:rsidR="00BF4367" w:rsidRDefault="00E32189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Viajes Tru S.A.</w:t>
      </w:r>
      <w:r w:rsidR="00BF4367" w:rsidRPr="002E675C">
        <w:br/>
      </w:r>
      <w:r w:rsidR="00BF4367">
        <w:t>Estimado</w:t>
      </w:r>
      <w:r w:rsidR="00BB695F">
        <w:t xml:space="preserve"> Director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1425D7FF" w14:textId="4C207630" w:rsidR="00BB695F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252965" w:history="1">
            <w:r w:rsidR="00BB695F" w:rsidRPr="008A597D">
              <w:rPr>
                <w:rStyle w:val="Hipervnculo"/>
                <w:noProof/>
                <w:lang w:val="es-AR"/>
              </w:rPr>
              <w:t>Nombre de la organización</w:t>
            </w:r>
            <w:r w:rsidR="00BB695F">
              <w:rPr>
                <w:noProof/>
                <w:webHidden/>
              </w:rPr>
              <w:tab/>
            </w:r>
            <w:r w:rsidR="00BB695F">
              <w:rPr>
                <w:noProof/>
                <w:webHidden/>
              </w:rPr>
              <w:fldChar w:fldCharType="begin"/>
            </w:r>
            <w:r w:rsidR="00BB695F">
              <w:rPr>
                <w:noProof/>
                <w:webHidden/>
              </w:rPr>
              <w:instrText xml:space="preserve"> PAGEREF _Toc170252965 \h </w:instrText>
            </w:r>
            <w:r w:rsidR="00BB695F">
              <w:rPr>
                <w:noProof/>
                <w:webHidden/>
              </w:rPr>
            </w:r>
            <w:r w:rsidR="00BB695F">
              <w:rPr>
                <w:noProof/>
                <w:webHidden/>
              </w:rPr>
              <w:fldChar w:fldCharType="separate"/>
            </w:r>
            <w:r w:rsidR="00BB695F">
              <w:rPr>
                <w:noProof/>
                <w:webHidden/>
              </w:rPr>
              <w:t>3</w:t>
            </w:r>
            <w:r w:rsidR="00BB695F">
              <w:rPr>
                <w:noProof/>
                <w:webHidden/>
              </w:rPr>
              <w:fldChar w:fldCharType="end"/>
            </w:r>
          </w:hyperlink>
        </w:p>
        <w:p w14:paraId="0ADC0E1C" w14:textId="46FB746E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66" w:history="1">
            <w:r w:rsidRPr="008A597D">
              <w:rPr>
                <w:rStyle w:val="Hipervnculo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EBB0" w14:textId="6A5BD5D6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67" w:history="1">
            <w:r w:rsidRPr="008A597D">
              <w:rPr>
                <w:rStyle w:val="Hipervnculo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9C85" w14:textId="20916FEA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68" w:history="1">
            <w:r w:rsidRPr="008A597D">
              <w:rPr>
                <w:rStyle w:val="Hipervnculo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9580" w14:textId="6A671158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69" w:history="1">
            <w:r w:rsidRPr="008A597D">
              <w:rPr>
                <w:rStyle w:val="Hipervnculo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1AA8" w14:textId="1346F3EC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70" w:history="1">
            <w:r w:rsidRPr="008A597D">
              <w:rPr>
                <w:rStyle w:val="Hipervnculo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59A0" w14:textId="03FB29BD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71" w:history="1">
            <w:r w:rsidRPr="008A597D">
              <w:rPr>
                <w:rStyle w:val="Hipervnculo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2A9C" w14:textId="17CF975A" w:rsidR="00BB695F" w:rsidRDefault="00BB695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52972" w:history="1">
            <w:r w:rsidRPr="008A597D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31" w14:textId="06699A90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25296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02708C73" w:rsidR="00B876F9" w:rsidRDefault="00E32189">
      <w:pPr>
        <w:rPr>
          <w:lang w:val="es-AR"/>
        </w:rPr>
      </w:pPr>
      <w:r>
        <w:rPr>
          <w:lang w:val="es-AR"/>
        </w:rPr>
        <w:t>Viajes Tru S.A.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252966"/>
      <w:r>
        <w:rPr>
          <w:lang w:val="es-AR"/>
        </w:rPr>
        <w:t>Objetivo de la organización</w:t>
      </w:r>
      <w:bookmarkEnd w:id="2"/>
      <w:bookmarkEnd w:id="3"/>
    </w:p>
    <w:p w14:paraId="114D7449" w14:textId="77777777" w:rsidR="00E32189" w:rsidRPr="00E32189" w:rsidRDefault="00E32189" w:rsidP="00E32189">
      <w:pPr>
        <w:rPr>
          <w:rFonts w:eastAsia="CIDFont+F3"/>
        </w:rPr>
      </w:pPr>
      <w:r w:rsidRPr="00E32189">
        <w:t xml:space="preserve">Su misión es dar servicios a beneficio de la </w:t>
      </w:r>
      <w:r w:rsidRPr="00E32189">
        <w:rPr>
          <w:rFonts w:eastAsia="CIDFont+F3"/>
        </w:rPr>
        <w:t>comunidad estudiantil ayud</w:t>
      </w:r>
      <w:r w:rsidRPr="00E32189">
        <w:rPr>
          <w:rFonts w:eastAsia="CIDFont+F3" w:hint="eastAsia"/>
        </w:rPr>
        <w:t>á</w:t>
      </w:r>
      <w:r w:rsidRPr="00E32189">
        <w:rPr>
          <w:rFonts w:eastAsia="CIDFont+F3"/>
        </w:rPr>
        <w:t>ndolos con problemas</w:t>
      </w:r>
    </w:p>
    <w:p w14:paraId="6372C0E0" w14:textId="77777777" w:rsidR="00E32189" w:rsidRPr="00E32189" w:rsidRDefault="00E32189" w:rsidP="00E32189">
      <w:pPr>
        <w:rPr>
          <w:rFonts w:eastAsia="CIDFont+F3"/>
        </w:rPr>
      </w:pPr>
      <w:r w:rsidRPr="00E32189">
        <w:rPr>
          <w:rFonts w:eastAsia="CIDFont+F3"/>
        </w:rPr>
        <w:t>como la inserci</w:t>
      </w:r>
      <w:r w:rsidRPr="00E32189">
        <w:rPr>
          <w:rFonts w:eastAsia="CIDFont+F3" w:hint="eastAsia"/>
        </w:rPr>
        <w:t>ó</w:t>
      </w:r>
      <w:r w:rsidRPr="00E32189">
        <w:rPr>
          <w:rFonts w:eastAsia="CIDFont+F3"/>
        </w:rPr>
        <w:t>n laboral, falencias o faltas de cobertura m</w:t>
      </w:r>
      <w:r w:rsidRPr="00E32189">
        <w:rPr>
          <w:rFonts w:eastAsia="CIDFont+F3" w:hint="eastAsia"/>
        </w:rPr>
        <w:t>é</w:t>
      </w:r>
      <w:r w:rsidRPr="00E32189">
        <w:rPr>
          <w:rFonts w:eastAsia="CIDFont+F3"/>
        </w:rPr>
        <w:t>dica, dificultades de acceso a informaci</w:t>
      </w:r>
      <w:r w:rsidRPr="00E32189">
        <w:rPr>
          <w:rFonts w:eastAsia="CIDFont+F3" w:hint="eastAsia"/>
        </w:rPr>
        <w:t>ó</w:t>
      </w:r>
      <w:r w:rsidRPr="00E32189">
        <w:rPr>
          <w:rFonts w:eastAsia="CIDFont+F3"/>
        </w:rPr>
        <w:t>n</w:t>
      </w:r>
    </w:p>
    <w:p w14:paraId="445E3F98" w14:textId="77777777" w:rsidR="00E32189" w:rsidRPr="00E32189" w:rsidRDefault="00E32189" w:rsidP="00E32189">
      <w:pPr>
        <w:rPr>
          <w:rFonts w:eastAsia="CIDFont+F3"/>
        </w:rPr>
      </w:pPr>
      <w:r w:rsidRPr="00E32189">
        <w:rPr>
          <w:rFonts w:eastAsia="CIDFont+F3"/>
        </w:rPr>
        <w:t>acad</w:t>
      </w:r>
      <w:r w:rsidRPr="00E32189">
        <w:rPr>
          <w:rFonts w:eastAsia="CIDFont+F3" w:hint="eastAsia"/>
        </w:rPr>
        <w:t>é</w:t>
      </w:r>
      <w:r w:rsidRPr="00E32189">
        <w:rPr>
          <w:rFonts w:eastAsia="CIDFont+F3"/>
        </w:rPr>
        <w:t>mica o bien brindando actividades recreativas que les permitan distenderse y expandir las capacidades</w:t>
      </w:r>
    </w:p>
    <w:p w14:paraId="14EC27D1" w14:textId="6EBA8B79" w:rsidR="00B876F9" w:rsidRPr="00E32189" w:rsidRDefault="00E32189" w:rsidP="00E32189">
      <w:r w:rsidRPr="00E32189">
        <w:rPr>
          <w:rFonts w:eastAsia="CIDFont+F3"/>
        </w:rPr>
        <w:t>del alumno.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252967"/>
      <w:r>
        <w:rPr>
          <w:lang w:val="es-AR"/>
        </w:rPr>
        <w:t>Objetivo del mandato</w:t>
      </w:r>
      <w:bookmarkEnd w:id="4"/>
      <w:bookmarkEnd w:id="5"/>
    </w:p>
    <w:p w14:paraId="48BEEA8B" w14:textId="55B81A22" w:rsidR="00C86F68" w:rsidRPr="00C86F68" w:rsidRDefault="00C86F68" w:rsidP="00C86F68">
      <w:pPr>
        <w:rPr>
          <w:lang w:val="es-AR"/>
        </w:rPr>
      </w:pPr>
      <w:r>
        <w:rPr>
          <w:lang w:val="es-AR"/>
        </w:rPr>
        <w:t>Buscar diferentes alternativas para resolver el problema de la gestión de inscriptos a los eventos.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252968"/>
      <w:r>
        <w:rPr>
          <w:lang w:val="es-AR"/>
        </w:rPr>
        <w:t>Sponsor</w:t>
      </w:r>
      <w:bookmarkEnd w:id="6"/>
      <w:bookmarkEnd w:id="7"/>
    </w:p>
    <w:p w14:paraId="61591026" w14:textId="6593C3A0" w:rsidR="00C86F68" w:rsidRPr="00C86F68" w:rsidRDefault="00BB695F" w:rsidP="00C86F68">
      <w:pPr>
        <w:rPr>
          <w:lang w:val="es-AR"/>
        </w:rPr>
      </w:pPr>
      <w:r>
        <w:rPr>
          <w:lang w:val="es-AR"/>
        </w:rPr>
        <w:t>Director.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252969"/>
      <w:r>
        <w:rPr>
          <w:lang w:val="es-AR"/>
        </w:rPr>
        <w:t>Estructura formal</w:t>
      </w:r>
      <w:bookmarkEnd w:id="8"/>
      <w:bookmarkEnd w:id="9"/>
    </w:p>
    <w:p w14:paraId="509D7F88" w14:textId="5DB6C9E8" w:rsidR="00C86F68" w:rsidRPr="00C86F68" w:rsidRDefault="00F54B4C" w:rsidP="00C86F68">
      <w:pPr>
        <w:rPr>
          <w:lang w:val="es-AR"/>
        </w:rPr>
      </w:pPr>
      <w:r>
        <w:rPr>
          <w:lang w:val="es-AR"/>
        </w:rPr>
        <w:t>---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252970"/>
      <w:r>
        <w:rPr>
          <w:lang w:val="es-AR"/>
        </w:rPr>
        <w:t>Funciones de cada área</w:t>
      </w:r>
      <w:bookmarkEnd w:id="10"/>
      <w:bookmarkEnd w:id="11"/>
    </w:p>
    <w:p w14:paraId="70F34632" w14:textId="7AEFCCBB" w:rsidR="004A2DEF" w:rsidRDefault="00544665" w:rsidP="004A2DE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Área de Deportes y Recreación </w:t>
      </w:r>
    </w:p>
    <w:p w14:paraId="429F2173" w14:textId="741030C1" w:rsidR="004A2DEF" w:rsidRDefault="00794394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eventos de integración entre alumnos de diferentes carreras.</w:t>
      </w:r>
    </w:p>
    <w:p w14:paraId="083DF468" w14:textId="11DFF97C" w:rsidR="00B21CBE" w:rsidRDefault="00544665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Área de Prevención Médica </w:t>
      </w:r>
    </w:p>
    <w:p w14:paraId="54080275" w14:textId="7C6B2C7F" w:rsidR="00B20891" w:rsidRPr="00544665" w:rsidRDefault="00544665" w:rsidP="00544665">
      <w:pPr>
        <w:pStyle w:val="Prrafodelista"/>
        <w:numPr>
          <w:ilvl w:val="1"/>
          <w:numId w:val="2"/>
        </w:numPr>
        <w:rPr>
          <w:rFonts w:eastAsia="CIDFont+F3"/>
        </w:rPr>
      </w:pPr>
      <w:r>
        <w:rPr>
          <w:lang w:val="es-AR"/>
        </w:rPr>
        <w:t>Buscar generar autonomía y responsabilidad en la toma de decisiones relativas al auto cuidado y la libre elección en los jóvenes.</w:t>
      </w:r>
    </w:p>
    <w:p w14:paraId="48FFB7EE" w14:textId="6F3FBFDE" w:rsidR="00544665" w:rsidRPr="00544665" w:rsidRDefault="00544665" w:rsidP="00544665">
      <w:pPr>
        <w:pStyle w:val="Prrafodelista"/>
        <w:numPr>
          <w:ilvl w:val="1"/>
          <w:numId w:val="2"/>
        </w:numPr>
        <w:rPr>
          <w:rFonts w:eastAsia="CIDFont+F3"/>
        </w:rPr>
      </w:pPr>
      <w:r>
        <w:rPr>
          <w:rFonts w:eastAsia="CIDFont+F3"/>
        </w:rPr>
        <w:t>Crear y ejecutar campañas de Prevención del SIDA y campañas antitabaquismo.</w:t>
      </w:r>
    </w:p>
    <w:p w14:paraId="12E5EFF5" w14:textId="1ABE420C" w:rsidR="00715C40" w:rsidRDefault="00544665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Área de Desarrollo Profesional</w:t>
      </w:r>
    </w:p>
    <w:p w14:paraId="52D0DD69" w14:textId="6DF6F049" w:rsidR="00700D30" w:rsidRDefault="0079439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Buscar alumnos que coincidan con los requerimientos de una empresa que solicite el servicio.</w:t>
      </w:r>
    </w:p>
    <w:p w14:paraId="14EF9F28" w14:textId="6ABCB6D5" w:rsidR="002C3F13" w:rsidRDefault="0079439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Publicar avisos con empresas con las cuales arma los convenios.</w:t>
      </w:r>
    </w:p>
    <w:p w14:paraId="0C81119A" w14:textId="49A70EEE" w:rsidR="00794394" w:rsidRDefault="0079439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Gestionar las entrevistas entre los alumnos y las empresas.</w:t>
      </w:r>
    </w:p>
    <w:p w14:paraId="4D4E70EF" w14:textId="052DD20C" w:rsidR="00794394" w:rsidRDefault="0079439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que las empresas cumplan con lo pactado con los alumnos.</w:t>
      </w:r>
    </w:p>
    <w:p w14:paraId="7A25F499" w14:textId="34F2B4E1" w:rsidR="00A64DCD" w:rsidRDefault="00544665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Área de Turismo</w:t>
      </w:r>
    </w:p>
    <w:p w14:paraId="140740E6" w14:textId="4FE45E24" w:rsidR="00727491" w:rsidRDefault="0079439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Coordinar intercambios con estudiantes de otros países.</w:t>
      </w:r>
    </w:p>
    <w:p w14:paraId="3BFA174B" w14:textId="096AF5A6" w:rsidR="00196483" w:rsidRDefault="0079439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Difundir oportunidades de viajes.</w:t>
      </w:r>
    </w:p>
    <w:p w14:paraId="0CDF6652" w14:textId="3A286517" w:rsidR="0088608D" w:rsidRDefault="0079439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Gestionar los trámites administrativos para viajes internacionales.</w:t>
      </w:r>
    </w:p>
    <w:p w14:paraId="3392ED33" w14:textId="4BB83EC2" w:rsidR="00794394" w:rsidRDefault="0079439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Entregar carnets de estudiante para su uso en Hostels.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252971"/>
      <w:r>
        <w:rPr>
          <w:lang w:val="es-AR"/>
        </w:rPr>
        <w:t>Problemas y/o necesidades</w:t>
      </w:r>
      <w:bookmarkEnd w:id="12"/>
      <w:bookmarkEnd w:id="13"/>
    </w:p>
    <w:p w14:paraId="1E549E96" w14:textId="71992696" w:rsidR="00B876F9" w:rsidRDefault="00C86F68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Inconvenientes relacionados con el registro de las personas a los eventos y del control de las personas que han participado en los mismos.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252972"/>
      <w:r>
        <w:rPr>
          <w:lang w:val="es-AR"/>
        </w:rPr>
        <w:t>Conclusiones</w:t>
      </w:r>
      <w:bookmarkEnd w:id="14"/>
      <w:bookmarkEnd w:id="15"/>
    </w:p>
    <w:p w14:paraId="29291681" w14:textId="374B2030" w:rsidR="00CE7070" w:rsidRDefault="00BB695F" w:rsidP="00C86F68">
      <w:pPr>
        <w:rPr>
          <w:lang w:val="es-AR"/>
        </w:rPr>
      </w:pPr>
      <w:bookmarkStart w:id="16" w:name="_Anexo_A"/>
      <w:bookmarkEnd w:id="16"/>
      <w:r>
        <w:rPr>
          <w:lang w:val="es-AR"/>
        </w:rPr>
        <w:t>El área por relevar es el Área de Deportes y Recreación y su relación con las demás áreas de la organización.</w:t>
      </w:r>
    </w:p>
    <w:p w14:paraId="3065B13E" w14:textId="77777777" w:rsidR="00C86F68" w:rsidRDefault="00C86F68" w:rsidP="00C86F68">
      <w:pPr>
        <w:rPr>
          <w:lang w:val="es-AR"/>
        </w:rPr>
      </w:pPr>
    </w:p>
    <w:p w14:paraId="0CBF3E81" w14:textId="43F4E16F" w:rsidR="00747AD1" w:rsidRDefault="00747AD1" w:rsidP="00C86F68">
      <w:pPr>
        <w:rPr>
          <w:lang w:val="es-AR" w:eastAsia="es-AR"/>
        </w:rPr>
      </w:pPr>
    </w:p>
    <w:p w14:paraId="71AF6746" w14:textId="247940A8" w:rsidR="00C45671" w:rsidRDefault="00C86F68" w:rsidP="00F86B1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00AE863">
                <wp:simplePos x="0" y="0"/>
                <wp:positionH relativeFrom="margin">
                  <wp:align>right</wp:align>
                </wp:positionH>
                <wp:positionV relativeFrom="paragraph">
                  <wp:posOffset>-126365</wp:posOffset>
                </wp:positionV>
                <wp:extent cx="6934200" cy="1552575"/>
                <wp:effectExtent l="0" t="0" r="19050" b="28575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552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62434" id="Rectángulo: esquinas redondeadas 2" o:spid="_x0000_s1026" style="position:absolute;margin-left:494.8pt;margin-top:-9.95pt;width:546pt;height:122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M8gQIAAGQFAAAOAAAAZHJzL2Uyb0RvYy54bWysVE1v2zAMvQ/YfxB0Xx1nSbsGdYogRYcB&#10;RRu0HXpWZSk2IIsapcTJfv0o2XGyrthh2MWWRPKRfPy4ut41hm0V+hpswfOzEWfKSihruy749+fb&#10;T18480HYUhiwquB75fn1/OOHq9bN1BgqMKVCRiDWz1pX8CoEN8syLyvVCH8GTlkSasBGBLriOitR&#10;tITemGw8Gp1nLWDpEKTynl5vOiGfJ3ytlQwPWnsVmCk4xRbSF9P3NX6z+ZWYrVG4qpZ9GOIfomhE&#10;bcnpAHUjgmAbrP+AamqJ4EGHMwlNBlrXUqUcKJt89Cabp0o4lXIhcrwbaPL/D1beb5/cComG1vmZ&#10;p2PMYqexiX+Kj+0SWfuBLLULTNLj+eXnCVWAM0myfDodTy+mkc7saO7Qh68KGhYPBUfY2PKRSpKY&#10;Ets7Hzr9g150aeG2NiaVxdj44MHUZXxLl9gXammQbQVVNOzy3uWJFgUQLbNjQukU9kZFCGMflWZ1&#10;SSmMUyCp146YQkplQ96JKlGqzlU+HVGyXbyDRco2AUZkTUEO2D3A7/EesDuYXj+aqtSqg/Hob4F1&#10;xoNF8gw2DMZNbQHfAzCUVe+50z+Q1FETWXqFcr9ChtANinfytqba3QkfVgJpMqjeNO3hgT7aQFtw&#10;6E+cVYA/33uP+tSwJOWspUkruP+xEag4M98stfJlPpnE0UyXyfRiTBc8lbyeSuymWQKVPqe94mQ6&#10;Rv1gDkeN0LzQUlhEryQSVpLvgsuAh8sydBuA1opUi0VSo3F0ItzZJycjeGQ1tuXz7kWg6xs4UO/f&#10;w2EqxexNC3e60dLCYhNA16m/j7z2fNMop8bp107cFaf3pHVcjvNfAAAA//8DAFBLAwQUAAYACAAA&#10;ACEADcAxbt4AAAAJAQAADwAAAGRycy9kb3ducmV2LnhtbEyPwU7DMBBE70j8g7VI3Fq7AVUkjVOh&#10;SogrFKjEbRNvk6jxOrLdNuXrcU9wnJ3VzJtyPdlBnMiH3rGGxVyBIG6c6bnV8PnxMnsCESKywcEx&#10;abhQgHV1e1NiYdyZ3+m0ja1IIRwK1NDFOBZShqYji2HuRuLk7Z23GJP0rTQezyncDjJTaikt9pwa&#10;Ohxp01Fz2B6thp36/sENy/p199Uc3pz39cPFa31/Nz2vQESa4t8zXPETOlSJqXZHNkEMGtKQqGG2&#10;yHMQV1vlWTrVGrLscQmyKuX/BdUvAAAA//8DAFBLAQItABQABgAIAAAAIQC2gziS/gAAAOEBAAAT&#10;AAAAAAAAAAAAAAAAAAAAAABbQ29udGVudF9UeXBlc10ueG1sUEsBAi0AFAAGAAgAAAAhADj9If/W&#10;AAAAlAEAAAsAAAAAAAAAAAAAAAAALwEAAF9yZWxzLy5yZWxzUEsBAi0AFAAGAAgAAAAhAAUvczyB&#10;AgAAZAUAAA4AAAAAAAAAAAAAAAAALgIAAGRycy9lMm9Eb2MueG1sUEsBAi0AFAAGAAgAAAAhAA3A&#10;MW7eAAAACQEAAA8AAAAAAAAAAAAAAAAA2w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D0701"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6733AC77" w14:textId="4CF87639" w:rsidR="00C86F68" w:rsidRDefault="00C86F68" w:rsidP="00C86F6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dependencias de:</w:t>
      </w:r>
    </w:p>
    <w:p w14:paraId="1C6E00F5" w14:textId="77777777" w:rsidR="00C86F68" w:rsidRDefault="00C86F68" w:rsidP="00C86F68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Área de Deportes y Recreación</w:t>
      </w:r>
    </w:p>
    <w:p w14:paraId="13E71210" w14:textId="77777777" w:rsidR="00C86F68" w:rsidRDefault="00C86F68" w:rsidP="00C86F68">
      <w:pPr>
        <w:pStyle w:val="Prrafodelista"/>
        <w:numPr>
          <w:ilvl w:val="2"/>
          <w:numId w:val="1"/>
        </w:numPr>
        <w:rPr>
          <w:lang w:val="es-AR"/>
        </w:rPr>
      </w:pPr>
      <w:r w:rsidRPr="00C86F68">
        <w:rPr>
          <w:lang w:val="es-AR"/>
        </w:rPr>
        <w:t xml:space="preserve">Área de Prevención Médica </w:t>
      </w:r>
    </w:p>
    <w:p w14:paraId="61067EA5" w14:textId="74D11387" w:rsidR="00C86F68" w:rsidRPr="00C86F68" w:rsidRDefault="00C86F68" w:rsidP="00C86F68">
      <w:pPr>
        <w:pStyle w:val="Prrafodelista"/>
        <w:numPr>
          <w:ilvl w:val="2"/>
          <w:numId w:val="1"/>
        </w:numPr>
        <w:rPr>
          <w:lang w:val="es-AR"/>
        </w:rPr>
      </w:pPr>
      <w:r w:rsidRPr="00C86F68">
        <w:rPr>
          <w:lang w:val="es-AR"/>
        </w:rPr>
        <w:t>Área de Desarrollo Profesional</w:t>
      </w:r>
    </w:p>
    <w:p w14:paraId="71555694" w14:textId="432F7E10" w:rsidR="00C86F68" w:rsidRDefault="00C86F68" w:rsidP="00C86F68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Área de Turismo</w:t>
      </w:r>
    </w:p>
    <w:p w14:paraId="6FFC87B3" w14:textId="1C208FEB" w:rsidR="00F54B4C" w:rsidRPr="00792091" w:rsidRDefault="00F54B4C" w:rsidP="00F54B4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Organigrama</w:t>
      </w:r>
    </w:p>
    <w:sectPr w:rsidR="00F54B4C" w:rsidRPr="00792091" w:rsidSect="00E8727E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80280" w14:textId="77777777" w:rsidR="00B11EA6" w:rsidRDefault="00B11EA6">
      <w:r>
        <w:separator/>
      </w:r>
    </w:p>
  </w:endnote>
  <w:endnote w:type="continuationSeparator" w:id="0">
    <w:p w14:paraId="3F9E5789" w14:textId="77777777" w:rsidR="00B11EA6" w:rsidRDefault="00B11EA6">
      <w:r>
        <w:continuationSeparator/>
      </w:r>
    </w:p>
  </w:endnote>
  <w:endnote w:type="continuationNotice" w:id="1">
    <w:p w14:paraId="2C322A1D" w14:textId="77777777" w:rsidR="00B11EA6" w:rsidRDefault="00B11E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A71F0A9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C86F68">
            <w:rPr>
              <w:sz w:val="20"/>
              <w:szCs w:val="20"/>
            </w:rPr>
            <w:t>4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44B67" w14:textId="77777777" w:rsidR="00B11EA6" w:rsidRDefault="00B11EA6">
      <w:r>
        <w:separator/>
      </w:r>
    </w:p>
  </w:footnote>
  <w:footnote w:type="continuationSeparator" w:id="0">
    <w:p w14:paraId="6BD8A38B" w14:textId="77777777" w:rsidR="00B11EA6" w:rsidRDefault="00B11EA6">
      <w:r>
        <w:continuationSeparator/>
      </w:r>
    </w:p>
  </w:footnote>
  <w:footnote w:type="continuationNotice" w:id="1">
    <w:p w14:paraId="33BAE1FC" w14:textId="77777777" w:rsidR="00B11EA6" w:rsidRDefault="00B11E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7046CD65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E32189">
            <w:t>Viajes Tru S.A.</w:t>
          </w:r>
          <w:r w:rsidR="00EA2EEF">
            <w:t xml:space="preserve">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3AAC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63DD5"/>
    <w:rsid w:val="00073783"/>
    <w:rsid w:val="00077FF3"/>
    <w:rsid w:val="000855F3"/>
    <w:rsid w:val="0008784F"/>
    <w:rsid w:val="000B52D5"/>
    <w:rsid w:val="000C41B8"/>
    <w:rsid w:val="000D4B6E"/>
    <w:rsid w:val="000E3673"/>
    <w:rsid w:val="000F18C1"/>
    <w:rsid w:val="000F6236"/>
    <w:rsid w:val="001000D8"/>
    <w:rsid w:val="0010021E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28AA"/>
    <w:rsid w:val="00186EEE"/>
    <w:rsid w:val="00196483"/>
    <w:rsid w:val="001A2D2C"/>
    <w:rsid w:val="001B2692"/>
    <w:rsid w:val="001E404F"/>
    <w:rsid w:val="00201F47"/>
    <w:rsid w:val="00206907"/>
    <w:rsid w:val="00215314"/>
    <w:rsid w:val="00224BE5"/>
    <w:rsid w:val="002708F4"/>
    <w:rsid w:val="002B2224"/>
    <w:rsid w:val="002B3B84"/>
    <w:rsid w:val="002B4C09"/>
    <w:rsid w:val="002B61FE"/>
    <w:rsid w:val="002C3F13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42AE7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777CC"/>
    <w:rsid w:val="00481483"/>
    <w:rsid w:val="00481BD4"/>
    <w:rsid w:val="00484F4E"/>
    <w:rsid w:val="00485A86"/>
    <w:rsid w:val="0048763A"/>
    <w:rsid w:val="00492634"/>
    <w:rsid w:val="00497525"/>
    <w:rsid w:val="004A2A6C"/>
    <w:rsid w:val="004A2DEF"/>
    <w:rsid w:val="004A3910"/>
    <w:rsid w:val="004A55D9"/>
    <w:rsid w:val="004A5B82"/>
    <w:rsid w:val="004B179B"/>
    <w:rsid w:val="004E1C7C"/>
    <w:rsid w:val="00506030"/>
    <w:rsid w:val="00515C76"/>
    <w:rsid w:val="00523348"/>
    <w:rsid w:val="00525E4B"/>
    <w:rsid w:val="00530258"/>
    <w:rsid w:val="005404BE"/>
    <w:rsid w:val="00541100"/>
    <w:rsid w:val="00544665"/>
    <w:rsid w:val="00561ADD"/>
    <w:rsid w:val="0058394A"/>
    <w:rsid w:val="00593875"/>
    <w:rsid w:val="005B36CA"/>
    <w:rsid w:val="005B5F3C"/>
    <w:rsid w:val="005B62BE"/>
    <w:rsid w:val="005C3174"/>
    <w:rsid w:val="005C6540"/>
    <w:rsid w:val="005D281D"/>
    <w:rsid w:val="005D32B0"/>
    <w:rsid w:val="005D509C"/>
    <w:rsid w:val="005D52B1"/>
    <w:rsid w:val="005E7912"/>
    <w:rsid w:val="00602F20"/>
    <w:rsid w:val="0061474E"/>
    <w:rsid w:val="006256FF"/>
    <w:rsid w:val="00636E6B"/>
    <w:rsid w:val="00655C9F"/>
    <w:rsid w:val="00664435"/>
    <w:rsid w:val="00666E25"/>
    <w:rsid w:val="006A5CEC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16D92"/>
    <w:rsid w:val="00727491"/>
    <w:rsid w:val="00732C01"/>
    <w:rsid w:val="007349CF"/>
    <w:rsid w:val="0074343E"/>
    <w:rsid w:val="00747AD1"/>
    <w:rsid w:val="00765674"/>
    <w:rsid w:val="0078059C"/>
    <w:rsid w:val="00781AF8"/>
    <w:rsid w:val="007844B2"/>
    <w:rsid w:val="00791314"/>
    <w:rsid w:val="00792091"/>
    <w:rsid w:val="00794394"/>
    <w:rsid w:val="007A2253"/>
    <w:rsid w:val="007A3430"/>
    <w:rsid w:val="007B5D21"/>
    <w:rsid w:val="007C7ABD"/>
    <w:rsid w:val="007E0DD0"/>
    <w:rsid w:val="007E246E"/>
    <w:rsid w:val="007E63BD"/>
    <w:rsid w:val="00801C65"/>
    <w:rsid w:val="00820C40"/>
    <w:rsid w:val="00822C4E"/>
    <w:rsid w:val="00825FBE"/>
    <w:rsid w:val="00827E56"/>
    <w:rsid w:val="0084127C"/>
    <w:rsid w:val="00865786"/>
    <w:rsid w:val="0088608D"/>
    <w:rsid w:val="008924C4"/>
    <w:rsid w:val="008B21C1"/>
    <w:rsid w:val="008C35FF"/>
    <w:rsid w:val="008D164D"/>
    <w:rsid w:val="008E5F75"/>
    <w:rsid w:val="008F7B59"/>
    <w:rsid w:val="00903420"/>
    <w:rsid w:val="0090576E"/>
    <w:rsid w:val="00907E6B"/>
    <w:rsid w:val="00911824"/>
    <w:rsid w:val="00914164"/>
    <w:rsid w:val="00927F85"/>
    <w:rsid w:val="00953A81"/>
    <w:rsid w:val="00961979"/>
    <w:rsid w:val="00967B89"/>
    <w:rsid w:val="009730DA"/>
    <w:rsid w:val="009B539B"/>
    <w:rsid w:val="009C6539"/>
    <w:rsid w:val="009D694B"/>
    <w:rsid w:val="00A04F6F"/>
    <w:rsid w:val="00A235FA"/>
    <w:rsid w:val="00A26637"/>
    <w:rsid w:val="00A27F8D"/>
    <w:rsid w:val="00A32CED"/>
    <w:rsid w:val="00A33BA4"/>
    <w:rsid w:val="00A440E2"/>
    <w:rsid w:val="00A444D4"/>
    <w:rsid w:val="00A52257"/>
    <w:rsid w:val="00A53098"/>
    <w:rsid w:val="00A57EA0"/>
    <w:rsid w:val="00A60CD5"/>
    <w:rsid w:val="00A60CFB"/>
    <w:rsid w:val="00A64DCD"/>
    <w:rsid w:val="00A658BC"/>
    <w:rsid w:val="00A72489"/>
    <w:rsid w:val="00A769F0"/>
    <w:rsid w:val="00A77E49"/>
    <w:rsid w:val="00A86141"/>
    <w:rsid w:val="00AA41CD"/>
    <w:rsid w:val="00AB4369"/>
    <w:rsid w:val="00AB70CF"/>
    <w:rsid w:val="00AC2641"/>
    <w:rsid w:val="00AC45EF"/>
    <w:rsid w:val="00AF2F3B"/>
    <w:rsid w:val="00B02498"/>
    <w:rsid w:val="00B10EE2"/>
    <w:rsid w:val="00B11EA6"/>
    <w:rsid w:val="00B15081"/>
    <w:rsid w:val="00B20891"/>
    <w:rsid w:val="00B21CBE"/>
    <w:rsid w:val="00B55406"/>
    <w:rsid w:val="00B66AD4"/>
    <w:rsid w:val="00B73BCC"/>
    <w:rsid w:val="00B741C9"/>
    <w:rsid w:val="00B8122F"/>
    <w:rsid w:val="00B82AF3"/>
    <w:rsid w:val="00B876F9"/>
    <w:rsid w:val="00B90D5B"/>
    <w:rsid w:val="00B90D66"/>
    <w:rsid w:val="00BA1F94"/>
    <w:rsid w:val="00BA7FF1"/>
    <w:rsid w:val="00BB1D9A"/>
    <w:rsid w:val="00BB2B9F"/>
    <w:rsid w:val="00BB4723"/>
    <w:rsid w:val="00BB695F"/>
    <w:rsid w:val="00BC16D3"/>
    <w:rsid w:val="00BC714E"/>
    <w:rsid w:val="00BC7588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86F68"/>
    <w:rsid w:val="00CA3CD0"/>
    <w:rsid w:val="00CB6FD5"/>
    <w:rsid w:val="00CC08C1"/>
    <w:rsid w:val="00CC2941"/>
    <w:rsid w:val="00CC76FC"/>
    <w:rsid w:val="00CD0701"/>
    <w:rsid w:val="00CE4288"/>
    <w:rsid w:val="00CE7070"/>
    <w:rsid w:val="00D13D5F"/>
    <w:rsid w:val="00D24572"/>
    <w:rsid w:val="00D56034"/>
    <w:rsid w:val="00D638FB"/>
    <w:rsid w:val="00D72767"/>
    <w:rsid w:val="00D8179B"/>
    <w:rsid w:val="00D83174"/>
    <w:rsid w:val="00D9003C"/>
    <w:rsid w:val="00D95091"/>
    <w:rsid w:val="00DA314B"/>
    <w:rsid w:val="00DA5643"/>
    <w:rsid w:val="00DB12F0"/>
    <w:rsid w:val="00DD5627"/>
    <w:rsid w:val="00DE27BC"/>
    <w:rsid w:val="00DE3232"/>
    <w:rsid w:val="00E00372"/>
    <w:rsid w:val="00E06B79"/>
    <w:rsid w:val="00E12C2A"/>
    <w:rsid w:val="00E20D8B"/>
    <w:rsid w:val="00E32189"/>
    <w:rsid w:val="00E331C6"/>
    <w:rsid w:val="00E41C45"/>
    <w:rsid w:val="00E50F30"/>
    <w:rsid w:val="00E51FD5"/>
    <w:rsid w:val="00E53D1B"/>
    <w:rsid w:val="00E61306"/>
    <w:rsid w:val="00E66725"/>
    <w:rsid w:val="00E74C86"/>
    <w:rsid w:val="00E86D8F"/>
    <w:rsid w:val="00E8727E"/>
    <w:rsid w:val="00E90B0C"/>
    <w:rsid w:val="00EA2EEF"/>
    <w:rsid w:val="00EA5595"/>
    <w:rsid w:val="00EA6636"/>
    <w:rsid w:val="00EB0A32"/>
    <w:rsid w:val="00EB5589"/>
    <w:rsid w:val="00EC1F8E"/>
    <w:rsid w:val="00ED1DC4"/>
    <w:rsid w:val="00EE6619"/>
    <w:rsid w:val="00EE6A6F"/>
    <w:rsid w:val="00EF55B5"/>
    <w:rsid w:val="00F01F29"/>
    <w:rsid w:val="00F13A07"/>
    <w:rsid w:val="00F1657F"/>
    <w:rsid w:val="00F31158"/>
    <w:rsid w:val="00F54B4C"/>
    <w:rsid w:val="00F61CE1"/>
    <w:rsid w:val="00F644AB"/>
    <w:rsid w:val="00F86B11"/>
    <w:rsid w:val="00F86FBA"/>
    <w:rsid w:val="00FC738B"/>
    <w:rsid w:val="00FD5761"/>
    <w:rsid w:val="00FD7ED2"/>
    <w:rsid w:val="00FE1280"/>
    <w:rsid w:val="00FE4188"/>
    <w:rsid w:val="00FE7293"/>
    <w:rsid w:val="00FF2D86"/>
    <w:rsid w:val="00FF7A7E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C42550-5630-49BA-AC9F-2A6D14E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633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4111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_Toc170249377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_Toc170249376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_Toc170249375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_Toc170249374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_Toc170249373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_Toc170249372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_Toc170249371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_Toc170249370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_Toc170249369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53</cp:revision>
  <cp:lastPrinted>2024-04-22T02:14:00Z</cp:lastPrinted>
  <dcterms:created xsi:type="dcterms:W3CDTF">2024-06-26T00:17:00Z</dcterms:created>
  <dcterms:modified xsi:type="dcterms:W3CDTF">2024-06-26T03:10:00Z</dcterms:modified>
</cp:coreProperties>
</file>