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F4C4" w14:textId="64530125" w:rsidR="00CC2E5C" w:rsidRDefault="00DE07D8">
      <w:r>
        <w:t>I)</w:t>
      </w:r>
    </w:p>
    <w:p w14:paraId="7A02FAED" w14:textId="2F228B6A" w:rsidR="00DE07D8" w:rsidRDefault="00DE07D8">
      <w:r>
        <w:t>1) Ninguna de las anteriores.</w:t>
      </w:r>
    </w:p>
    <w:p w14:paraId="72DAFCA2" w14:textId="2F569036" w:rsidR="00DE07D8" w:rsidRDefault="00DE07D8">
      <w:r>
        <w:t xml:space="preserve">2) </w:t>
      </w:r>
      <w:r w:rsidR="009D4059">
        <w:t>Sponsor y Niveles superiores / alta gerencia.</w:t>
      </w:r>
    </w:p>
    <w:p w14:paraId="269C2390" w14:textId="3366AE01" w:rsidR="00DE07D8" w:rsidRDefault="00DE07D8">
      <w:r>
        <w:t xml:space="preserve">3) </w:t>
      </w:r>
      <w:r w:rsidR="009D4059">
        <w:t>Se pueden utilizar para confeccionar los casos de prueba para testeo y Son una técnica de redacción del conjunto de secuencias de acciones que ejecuta un sistema.</w:t>
      </w:r>
    </w:p>
    <w:p w14:paraId="1058C3F3" w14:textId="54C75405" w:rsidR="00DE07D8" w:rsidRDefault="00DE07D8">
      <w:r>
        <w:t xml:space="preserve">4) </w:t>
      </w:r>
      <w:r w:rsidR="009D4059">
        <w:t>Ninguna de las anteriores.</w:t>
      </w:r>
    </w:p>
    <w:p w14:paraId="3E1DB6A9" w14:textId="18C1B796" w:rsidR="00DE07D8" w:rsidRDefault="00DE07D8">
      <w:r>
        <w:t xml:space="preserve">5) </w:t>
      </w:r>
      <w:r w:rsidR="009D4059">
        <w:t>Entropía.</w:t>
      </w:r>
    </w:p>
    <w:p w14:paraId="3541E4C7" w14:textId="77777777" w:rsidR="00DE07D8" w:rsidRDefault="00DE07D8"/>
    <w:p w14:paraId="5E394BE8" w14:textId="136912FF" w:rsidR="00DE07D8" w:rsidRDefault="00DE07D8">
      <w:r>
        <w:t xml:space="preserve">II) </w:t>
      </w:r>
    </w:p>
    <w:p w14:paraId="4B543457" w14:textId="5B62A163" w:rsidR="00DE07D8" w:rsidRDefault="00DE07D8">
      <w:r>
        <w:t xml:space="preserve">1) Falso, </w:t>
      </w:r>
      <w:r w:rsidR="009D4059">
        <w:t>la Gestión de Calidad se realiza durante todo el desarrollo del producto.</w:t>
      </w:r>
    </w:p>
    <w:p w14:paraId="48246D34" w14:textId="32B6586B" w:rsidR="00DE07D8" w:rsidRDefault="00DE07D8">
      <w:r>
        <w:t xml:space="preserve">2) </w:t>
      </w:r>
      <w:r w:rsidR="009D4059">
        <w:t>Falso, los informes de avances son útiles aún cuando el proyecto se encuentra en tiempo, ya que los informes de avances permiten plasmar las tareas realizadas en un proyecto, indicando el grado de avance de las mismas, sus principales logros, las dificultades presentadas y las tareas que quedaron pendientes.</w:t>
      </w:r>
    </w:p>
    <w:p w14:paraId="2984C5E5" w14:textId="4D7AC926" w:rsidR="00DE07D8" w:rsidRDefault="00DE07D8">
      <w:r>
        <w:t xml:space="preserve">3) </w:t>
      </w:r>
      <w:r w:rsidR="009D4059">
        <w:t>Falso, las tareas críticas no son opcionales, ya que, de no realizarse, se atrasaría la duración total del proyecto.</w:t>
      </w:r>
    </w:p>
    <w:p w14:paraId="5289C419" w14:textId="3F197CF7" w:rsidR="00E20FF4" w:rsidRDefault="00E20FF4">
      <w:r>
        <w:t xml:space="preserve">4) </w:t>
      </w:r>
      <w:r w:rsidR="009D4059">
        <w:t>Falso, las minutas de reunión son necesarias para llevar un registro de los participantes, los temas tratados en la reunión y los objetivos logrados en la misma, por lo que es necesaria aún cuando la reunión se realiza entre integrantes de la misma empresa.</w:t>
      </w:r>
    </w:p>
    <w:p w14:paraId="1868EFF6" w14:textId="478627A9" w:rsidR="00E20FF4" w:rsidRDefault="00E20FF4">
      <w:r>
        <w:t xml:space="preserve">5) </w:t>
      </w:r>
      <w:r w:rsidR="009D4059">
        <w:t>Falso, independientemente del tamaño de la organización, el Reconocimiento se hace siempre, para poder identificar el objetivo de la organización, su estructura, sus necesidades, el problema en cuestión, los requerimientos de la misma, entre otros. Sin hacer el Reconocimiento no se puede pasar al Relevamiento, ya que la entrada del Relevamiento es el informe de Reconocimiento.</w:t>
      </w:r>
    </w:p>
    <w:p w14:paraId="11781937" w14:textId="77777777" w:rsidR="00E20FF4" w:rsidRDefault="00E20FF4"/>
    <w:p w14:paraId="3B546753" w14:textId="00AC4FC5" w:rsidR="00F05A45" w:rsidRDefault="00E20FF4">
      <w:r>
        <w:t xml:space="preserve">III) </w:t>
      </w:r>
    </w:p>
    <w:p w14:paraId="6DF96256" w14:textId="7492A407" w:rsidR="009D4059" w:rsidRDefault="00415536">
      <w:r>
        <w:t>1)</w:t>
      </w:r>
    </w:p>
    <w:p w14:paraId="5EC41725" w14:textId="77777777" w:rsidR="009D4059" w:rsidRDefault="009D4059"/>
    <w:p w14:paraId="018A3DC6" w14:textId="77777777" w:rsidR="009D4059" w:rsidRDefault="009D4059"/>
    <w:tbl>
      <w:tblPr>
        <w:tblStyle w:val="Tablaconcuadrcula"/>
        <w:tblW w:w="0" w:type="auto"/>
        <w:tblLook w:val="04A0" w:firstRow="1" w:lastRow="0" w:firstColumn="1" w:lastColumn="0" w:noHBand="0" w:noVBand="1"/>
      </w:tblPr>
      <w:tblGrid>
        <w:gridCol w:w="2097"/>
        <w:gridCol w:w="2174"/>
        <w:gridCol w:w="2117"/>
        <w:gridCol w:w="2106"/>
      </w:tblGrid>
      <w:tr w:rsidR="00E20FF4" w14:paraId="41046FA4" w14:textId="77777777" w:rsidTr="00415536">
        <w:tc>
          <w:tcPr>
            <w:tcW w:w="2097" w:type="dxa"/>
          </w:tcPr>
          <w:p w14:paraId="47791ABD" w14:textId="639AFAC3" w:rsidR="00E20FF4" w:rsidRPr="00E20FF4" w:rsidRDefault="00E20FF4" w:rsidP="00E20FF4">
            <w:pPr>
              <w:jc w:val="center"/>
              <w:rPr>
                <w:b/>
                <w:bCs/>
              </w:rPr>
            </w:pPr>
            <w:r w:rsidRPr="00E20FF4">
              <w:rPr>
                <w:b/>
                <w:bCs/>
              </w:rPr>
              <w:lastRenderedPageBreak/>
              <w:t>Tarea</w:t>
            </w:r>
          </w:p>
        </w:tc>
        <w:tc>
          <w:tcPr>
            <w:tcW w:w="2174" w:type="dxa"/>
          </w:tcPr>
          <w:p w14:paraId="0C039CDB" w14:textId="2D285FAD" w:rsidR="00E20FF4" w:rsidRPr="00E20FF4" w:rsidRDefault="00E20FF4" w:rsidP="00E20FF4">
            <w:pPr>
              <w:jc w:val="center"/>
              <w:rPr>
                <w:b/>
                <w:bCs/>
              </w:rPr>
            </w:pPr>
            <w:r w:rsidRPr="00E20FF4">
              <w:rPr>
                <w:b/>
                <w:bCs/>
              </w:rPr>
              <w:t>Descripción</w:t>
            </w:r>
          </w:p>
        </w:tc>
        <w:tc>
          <w:tcPr>
            <w:tcW w:w="2117" w:type="dxa"/>
          </w:tcPr>
          <w:p w14:paraId="01A52905" w14:textId="0DC2A836" w:rsidR="00E20FF4" w:rsidRPr="00E20FF4" w:rsidRDefault="00E20FF4" w:rsidP="00E20FF4">
            <w:pPr>
              <w:jc w:val="center"/>
              <w:rPr>
                <w:b/>
                <w:bCs/>
              </w:rPr>
            </w:pPr>
            <w:r w:rsidRPr="00E20FF4">
              <w:rPr>
                <w:b/>
                <w:bCs/>
              </w:rPr>
              <w:t>Dependencia</w:t>
            </w:r>
            <w:r w:rsidR="00F05A45">
              <w:rPr>
                <w:b/>
                <w:bCs/>
              </w:rPr>
              <w:t>s</w:t>
            </w:r>
          </w:p>
        </w:tc>
        <w:tc>
          <w:tcPr>
            <w:tcW w:w="2106" w:type="dxa"/>
          </w:tcPr>
          <w:p w14:paraId="382365C8" w14:textId="21CF47AA" w:rsidR="00E20FF4" w:rsidRPr="00E20FF4" w:rsidRDefault="00E20FF4" w:rsidP="00E20FF4">
            <w:pPr>
              <w:jc w:val="center"/>
              <w:rPr>
                <w:b/>
                <w:bCs/>
              </w:rPr>
            </w:pPr>
            <w:r w:rsidRPr="00E20FF4">
              <w:rPr>
                <w:b/>
                <w:bCs/>
              </w:rPr>
              <w:t>Duración</w:t>
            </w:r>
            <w:r w:rsidR="00F05A45">
              <w:rPr>
                <w:b/>
                <w:bCs/>
              </w:rPr>
              <w:t xml:space="preserve"> (</w:t>
            </w:r>
            <w:r w:rsidR="00415536">
              <w:rPr>
                <w:b/>
                <w:bCs/>
              </w:rPr>
              <w:t>días</w:t>
            </w:r>
            <w:r w:rsidR="00F05A45">
              <w:rPr>
                <w:b/>
                <w:bCs/>
              </w:rPr>
              <w:t>)</w:t>
            </w:r>
          </w:p>
        </w:tc>
      </w:tr>
      <w:tr w:rsidR="00E20FF4" w14:paraId="02B26AE8" w14:textId="77777777" w:rsidTr="00415536">
        <w:tc>
          <w:tcPr>
            <w:tcW w:w="2097" w:type="dxa"/>
          </w:tcPr>
          <w:p w14:paraId="623BBE8B" w14:textId="29F6D7E2" w:rsidR="00E20FF4" w:rsidRDefault="00F05A45" w:rsidP="00E20FF4">
            <w:pPr>
              <w:jc w:val="center"/>
            </w:pPr>
            <w:r>
              <w:t>A</w:t>
            </w:r>
          </w:p>
        </w:tc>
        <w:tc>
          <w:tcPr>
            <w:tcW w:w="2174" w:type="dxa"/>
          </w:tcPr>
          <w:p w14:paraId="2909BDC7" w14:textId="31D9175F" w:rsidR="00E20FF4" w:rsidRDefault="00415536" w:rsidP="00E20FF4">
            <w:pPr>
              <w:jc w:val="center"/>
            </w:pPr>
            <w:r>
              <w:t>Elegir el color de la pintura</w:t>
            </w:r>
          </w:p>
        </w:tc>
        <w:tc>
          <w:tcPr>
            <w:tcW w:w="2117" w:type="dxa"/>
          </w:tcPr>
          <w:p w14:paraId="75C2489E" w14:textId="50F979CE" w:rsidR="00E20FF4" w:rsidRDefault="00F05A45" w:rsidP="00E20FF4">
            <w:pPr>
              <w:jc w:val="center"/>
            </w:pPr>
            <w:r>
              <w:t>-</w:t>
            </w:r>
          </w:p>
        </w:tc>
        <w:tc>
          <w:tcPr>
            <w:tcW w:w="2106" w:type="dxa"/>
          </w:tcPr>
          <w:p w14:paraId="3968C09F" w14:textId="46C07773" w:rsidR="00E20FF4" w:rsidRDefault="00415536" w:rsidP="00E20FF4">
            <w:pPr>
              <w:jc w:val="center"/>
            </w:pPr>
            <w:r>
              <w:t>1</w:t>
            </w:r>
          </w:p>
        </w:tc>
      </w:tr>
      <w:tr w:rsidR="00E20FF4" w14:paraId="0DC6F840" w14:textId="77777777" w:rsidTr="00415536">
        <w:tc>
          <w:tcPr>
            <w:tcW w:w="2097" w:type="dxa"/>
          </w:tcPr>
          <w:p w14:paraId="11BC0347" w14:textId="70627339" w:rsidR="00E20FF4" w:rsidRDefault="00415536" w:rsidP="00E20FF4">
            <w:pPr>
              <w:jc w:val="center"/>
            </w:pPr>
            <w:r>
              <w:t>B</w:t>
            </w:r>
          </w:p>
        </w:tc>
        <w:tc>
          <w:tcPr>
            <w:tcW w:w="2174" w:type="dxa"/>
          </w:tcPr>
          <w:p w14:paraId="74D668B9" w14:textId="4AC650D8" w:rsidR="00E20FF4" w:rsidRDefault="00415536" w:rsidP="00E20FF4">
            <w:pPr>
              <w:jc w:val="center"/>
            </w:pPr>
            <w:r>
              <w:t>Comenzar el pulido/plastificado del piso</w:t>
            </w:r>
          </w:p>
        </w:tc>
        <w:tc>
          <w:tcPr>
            <w:tcW w:w="2117" w:type="dxa"/>
          </w:tcPr>
          <w:p w14:paraId="607C7F4F" w14:textId="35185798" w:rsidR="00E20FF4" w:rsidRDefault="00415536" w:rsidP="00E20FF4">
            <w:pPr>
              <w:jc w:val="center"/>
            </w:pPr>
            <w:r>
              <w:t>-</w:t>
            </w:r>
          </w:p>
        </w:tc>
        <w:tc>
          <w:tcPr>
            <w:tcW w:w="2106" w:type="dxa"/>
          </w:tcPr>
          <w:p w14:paraId="232CEE84" w14:textId="60B34B38" w:rsidR="00E20FF4" w:rsidRDefault="00415536" w:rsidP="00E20FF4">
            <w:pPr>
              <w:jc w:val="center"/>
            </w:pPr>
            <w:r>
              <w:t>5</w:t>
            </w:r>
          </w:p>
        </w:tc>
      </w:tr>
      <w:tr w:rsidR="00E20FF4" w14:paraId="7AF413CA" w14:textId="77777777" w:rsidTr="00415536">
        <w:tc>
          <w:tcPr>
            <w:tcW w:w="2097" w:type="dxa"/>
          </w:tcPr>
          <w:p w14:paraId="252E6EDE" w14:textId="59599861" w:rsidR="00E20FF4" w:rsidRDefault="00415536" w:rsidP="00E20FF4">
            <w:pPr>
              <w:jc w:val="center"/>
            </w:pPr>
            <w:r>
              <w:t>C</w:t>
            </w:r>
          </w:p>
        </w:tc>
        <w:tc>
          <w:tcPr>
            <w:tcW w:w="2174" w:type="dxa"/>
          </w:tcPr>
          <w:p w14:paraId="015FF64C" w14:textId="7CA0E61A" w:rsidR="00E20FF4" w:rsidRDefault="00415536" w:rsidP="00E20FF4">
            <w:pPr>
              <w:jc w:val="center"/>
            </w:pPr>
            <w:r>
              <w:t>Fabricación de las cortinas</w:t>
            </w:r>
          </w:p>
        </w:tc>
        <w:tc>
          <w:tcPr>
            <w:tcW w:w="2117" w:type="dxa"/>
          </w:tcPr>
          <w:p w14:paraId="59786533" w14:textId="2E21F33B" w:rsidR="00E20FF4" w:rsidRDefault="00415536" w:rsidP="00E20FF4">
            <w:pPr>
              <w:jc w:val="center"/>
            </w:pPr>
            <w:r>
              <w:t>A</w:t>
            </w:r>
          </w:p>
        </w:tc>
        <w:tc>
          <w:tcPr>
            <w:tcW w:w="2106" w:type="dxa"/>
          </w:tcPr>
          <w:p w14:paraId="7ACF3A14" w14:textId="43A86470" w:rsidR="00E20FF4" w:rsidRDefault="00415536" w:rsidP="00E20FF4">
            <w:pPr>
              <w:jc w:val="center"/>
            </w:pPr>
            <w:r>
              <w:t>4</w:t>
            </w:r>
          </w:p>
        </w:tc>
      </w:tr>
      <w:tr w:rsidR="00E20FF4" w14:paraId="1C5C265B" w14:textId="77777777" w:rsidTr="00415536">
        <w:tc>
          <w:tcPr>
            <w:tcW w:w="2097" w:type="dxa"/>
          </w:tcPr>
          <w:p w14:paraId="00A81669" w14:textId="677CF067" w:rsidR="00E20FF4" w:rsidRDefault="00415536" w:rsidP="00E20FF4">
            <w:pPr>
              <w:jc w:val="center"/>
            </w:pPr>
            <w:r>
              <w:t>D</w:t>
            </w:r>
          </w:p>
        </w:tc>
        <w:tc>
          <w:tcPr>
            <w:tcW w:w="2174" w:type="dxa"/>
          </w:tcPr>
          <w:p w14:paraId="4B706E85" w14:textId="7CBA0A52" w:rsidR="00E20FF4" w:rsidRDefault="00415536" w:rsidP="00E20FF4">
            <w:pPr>
              <w:jc w:val="center"/>
            </w:pPr>
            <w:r>
              <w:t>Recepción de los muebles encargados</w:t>
            </w:r>
          </w:p>
        </w:tc>
        <w:tc>
          <w:tcPr>
            <w:tcW w:w="2117" w:type="dxa"/>
          </w:tcPr>
          <w:p w14:paraId="334CBCE2" w14:textId="082AF9C8" w:rsidR="00E20FF4" w:rsidRDefault="00415536" w:rsidP="00E20FF4">
            <w:pPr>
              <w:jc w:val="center"/>
            </w:pPr>
            <w:r>
              <w:t>B</w:t>
            </w:r>
          </w:p>
        </w:tc>
        <w:tc>
          <w:tcPr>
            <w:tcW w:w="2106" w:type="dxa"/>
          </w:tcPr>
          <w:p w14:paraId="21F703DE" w14:textId="73BD2939" w:rsidR="00E20FF4" w:rsidRDefault="00415536" w:rsidP="00E20FF4">
            <w:pPr>
              <w:jc w:val="center"/>
            </w:pPr>
            <w:r>
              <w:t>1</w:t>
            </w:r>
          </w:p>
        </w:tc>
      </w:tr>
      <w:tr w:rsidR="00E20FF4" w14:paraId="4D467AA0" w14:textId="77777777" w:rsidTr="00415536">
        <w:tc>
          <w:tcPr>
            <w:tcW w:w="2097" w:type="dxa"/>
          </w:tcPr>
          <w:p w14:paraId="16382835" w14:textId="3AE3590F" w:rsidR="00E20FF4" w:rsidRDefault="00415536" w:rsidP="00E20FF4">
            <w:pPr>
              <w:jc w:val="center"/>
            </w:pPr>
            <w:r>
              <w:t>E</w:t>
            </w:r>
          </w:p>
        </w:tc>
        <w:tc>
          <w:tcPr>
            <w:tcW w:w="2174" w:type="dxa"/>
          </w:tcPr>
          <w:p w14:paraId="036B471C" w14:textId="04A87E45" w:rsidR="00E20FF4" w:rsidRDefault="00415536" w:rsidP="00E20FF4">
            <w:pPr>
              <w:jc w:val="center"/>
            </w:pPr>
            <w:r>
              <w:t>Control de calidad del pulido/plastificado</w:t>
            </w:r>
          </w:p>
        </w:tc>
        <w:tc>
          <w:tcPr>
            <w:tcW w:w="2117" w:type="dxa"/>
          </w:tcPr>
          <w:p w14:paraId="4593A615" w14:textId="6F1C0158" w:rsidR="00E20FF4" w:rsidRDefault="00415536" w:rsidP="00E20FF4">
            <w:pPr>
              <w:jc w:val="center"/>
            </w:pPr>
            <w:r>
              <w:t>B</w:t>
            </w:r>
          </w:p>
        </w:tc>
        <w:tc>
          <w:tcPr>
            <w:tcW w:w="2106" w:type="dxa"/>
          </w:tcPr>
          <w:p w14:paraId="4C575436" w14:textId="4F00DC9B" w:rsidR="00E20FF4" w:rsidRDefault="00415536" w:rsidP="00E20FF4">
            <w:pPr>
              <w:jc w:val="center"/>
            </w:pPr>
            <w:r>
              <w:t>3</w:t>
            </w:r>
          </w:p>
        </w:tc>
      </w:tr>
      <w:tr w:rsidR="00E20FF4" w14:paraId="33EEA6DE" w14:textId="77777777" w:rsidTr="00415536">
        <w:tc>
          <w:tcPr>
            <w:tcW w:w="2097" w:type="dxa"/>
          </w:tcPr>
          <w:p w14:paraId="23DB3241" w14:textId="206C8169" w:rsidR="00E20FF4" w:rsidRDefault="00415536" w:rsidP="00E20FF4">
            <w:pPr>
              <w:jc w:val="center"/>
            </w:pPr>
            <w:r>
              <w:t>F</w:t>
            </w:r>
          </w:p>
        </w:tc>
        <w:tc>
          <w:tcPr>
            <w:tcW w:w="2174" w:type="dxa"/>
          </w:tcPr>
          <w:p w14:paraId="2B23B132" w14:textId="39F74E61" w:rsidR="00E20FF4" w:rsidRDefault="00415536" w:rsidP="00E20FF4">
            <w:pPr>
              <w:jc w:val="center"/>
            </w:pPr>
            <w:r>
              <w:t>Pintar la habitación</w:t>
            </w:r>
          </w:p>
        </w:tc>
        <w:tc>
          <w:tcPr>
            <w:tcW w:w="2117" w:type="dxa"/>
          </w:tcPr>
          <w:p w14:paraId="13518CE1" w14:textId="5F86B721" w:rsidR="00E20FF4" w:rsidRDefault="00415536" w:rsidP="00E20FF4">
            <w:pPr>
              <w:jc w:val="center"/>
            </w:pPr>
            <w:r>
              <w:t>A</w:t>
            </w:r>
          </w:p>
        </w:tc>
        <w:tc>
          <w:tcPr>
            <w:tcW w:w="2106" w:type="dxa"/>
          </w:tcPr>
          <w:p w14:paraId="3A9652AE" w14:textId="4E2C494D" w:rsidR="00E20FF4" w:rsidRDefault="00415536" w:rsidP="00E20FF4">
            <w:pPr>
              <w:jc w:val="center"/>
            </w:pPr>
            <w:r>
              <w:t>4</w:t>
            </w:r>
          </w:p>
        </w:tc>
      </w:tr>
      <w:tr w:rsidR="00E20FF4" w14:paraId="6156843F" w14:textId="77777777" w:rsidTr="00415536">
        <w:tc>
          <w:tcPr>
            <w:tcW w:w="2097" w:type="dxa"/>
          </w:tcPr>
          <w:p w14:paraId="65845B54" w14:textId="1404E06C" w:rsidR="00E20FF4" w:rsidRDefault="00415536" w:rsidP="00E20FF4">
            <w:pPr>
              <w:jc w:val="center"/>
            </w:pPr>
            <w:r>
              <w:t>G</w:t>
            </w:r>
          </w:p>
        </w:tc>
        <w:tc>
          <w:tcPr>
            <w:tcW w:w="2174" w:type="dxa"/>
          </w:tcPr>
          <w:p w14:paraId="21B086B3" w14:textId="1E1CEFBB" w:rsidR="00E20FF4" w:rsidRDefault="00415536" w:rsidP="00E20FF4">
            <w:pPr>
              <w:jc w:val="center"/>
            </w:pPr>
            <w:r>
              <w:t>Armar los muebles</w:t>
            </w:r>
          </w:p>
        </w:tc>
        <w:tc>
          <w:tcPr>
            <w:tcW w:w="2117" w:type="dxa"/>
          </w:tcPr>
          <w:p w14:paraId="0C2C4B0F" w14:textId="565AA837" w:rsidR="00E20FF4" w:rsidRDefault="00415536" w:rsidP="00E20FF4">
            <w:pPr>
              <w:jc w:val="center"/>
            </w:pPr>
            <w:r>
              <w:t>D – E - F</w:t>
            </w:r>
          </w:p>
        </w:tc>
        <w:tc>
          <w:tcPr>
            <w:tcW w:w="2106" w:type="dxa"/>
          </w:tcPr>
          <w:p w14:paraId="1A48439C" w14:textId="6EF43519" w:rsidR="00E20FF4" w:rsidRDefault="00415536" w:rsidP="00E20FF4">
            <w:pPr>
              <w:jc w:val="center"/>
            </w:pPr>
            <w:r>
              <w:t>2</w:t>
            </w:r>
          </w:p>
        </w:tc>
      </w:tr>
    </w:tbl>
    <w:p w14:paraId="1E8676E8" w14:textId="77777777" w:rsidR="00E20FF4" w:rsidRDefault="00E20FF4"/>
    <w:p w14:paraId="4ADA8485" w14:textId="2472B106" w:rsidR="005B0609" w:rsidRDefault="005B0609" w:rsidP="005B0609">
      <w:pPr>
        <w:spacing w:after="0" w:line="240" w:lineRule="auto"/>
        <w:jc w:val="center"/>
        <w:rPr>
          <w:rFonts w:ascii="Times New Roman" w:eastAsia="Times New Roman" w:hAnsi="Times New Roman" w:cs="Times New Roman"/>
          <w:kern w:val="0"/>
          <w:lang w:eastAsia="es-AR"/>
          <w14:ligatures w14:val="none"/>
        </w:rPr>
      </w:pPr>
      <w:r w:rsidRPr="005B0609">
        <w:rPr>
          <w:rFonts w:ascii="Times New Roman" w:eastAsia="Times New Roman" w:hAnsi="Times New Roman" w:cs="Times New Roman"/>
          <w:noProof/>
          <w:kern w:val="0"/>
          <w:lang w:eastAsia="es-AR"/>
          <w14:ligatures w14:val="none"/>
        </w:rPr>
        <w:drawing>
          <wp:inline distT="0" distB="0" distL="0" distR="0" wp14:anchorId="3CFCD740" wp14:editId="318D8AA6">
            <wp:extent cx="4598035" cy="3743960"/>
            <wp:effectExtent l="0" t="0" r="0" b="8890"/>
            <wp:docPr id="16675618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61843"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035" cy="3743960"/>
                    </a:xfrm>
                    <a:prstGeom prst="rect">
                      <a:avLst/>
                    </a:prstGeom>
                    <a:noFill/>
                    <a:ln>
                      <a:noFill/>
                    </a:ln>
                  </pic:spPr>
                </pic:pic>
              </a:graphicData>
            </a:graphic>
          </wp:inline>
        </w:drawing>
      </w:r>
    </w:p>
    <w:p w14:paraId="6E94470B" w14:textId="5BAE73A4" w:rsidR="005B0609" w:rsidRDefault="005B0609" w:rsidP="005B0609">
      <w:pPr>
        <w:spacing w:after="0" w:line="240" w:lineRule="auto"/>
        <w:rPr>
          <w:rFonts w:ascii="Times New Roman" w:eastAsia="Times New Roman" w:hAnsi="Times New Roman" w:cs="Times New Roman"/>
          <w:kern w:val="0"/>
          <w:lang w:eastAsia="es-AR"/>
          <w14:ligatures w14:val="none"/>
        </w:rPr>
      </w:pPr>
      <w:r>
        <w:rPr>
          <w:rFonts w:ascii="Times New Roman" w:eastAsia="Times New Roman" w:hAnsi="Times New Roman" w:cs="Times New Roman"/>
          <w:kern w:val="0"/>
          <w:lang w:eastAsia="es-AR"/>
          <w14:ligatures w14:val="none"/>
        </w:rPr>
        <w:t>2)</w:t>
      </w:r>
    </w:p>
    <w:p w14:paraId="23E82850" w14:textId="5155E5C4" w:rsidR="00E20FF4" w:rsidRDefault="005B0609" w:rsidP="005B0609">
      <w:pPr>
        <w:spacing w:after="0" w:line="240" w:lineRule="auto"/>
        <w:rPr>
          <w:rFonts w:ascii="Times New Roman" w:eastAsia="Times New Roman" w:hAnsi="Times New Roman" w:cs="Times New Roman"/>
          <w:kern w:val="0"/>
          <w:lang w:eastAsia="es-AR"/>
          <w14:ligatures w14:val="none"/>
        </w:rPr>
      </w:pPr>
      <w:r>
        <w:rPr>
          <w:rFonts w:ascii="Times New Roman" w:eastAsia="Times New Roman" w:hAnsi="Times New Roman" w:cs="Times New Roman"/>
          <w:kern w:val="0"/>
          <w:lang w:eastAsia="es-AR"/>
          <w14:ligatures w14:val="none"/>
        </w:rPr>
        <w:t xml:space="preserve">Camino crítico: B – E – G </w:t>
      </w:r>
    </w:p>
    <w:p w14:paraId="61C6FDDC" w14:textId="77777777" w:rsidR="005B0609" w:rsidRPr="005B0609" w:rsidRDefault="005B0609" w:rsidP="005B0609">
      <w:pPr>
        <w:spacing w:after="0" w:line="240" w:lineRule="auto"/>
        <w:rPr>
          <w:rFonts w:ascii="Times New Roman" w:eastAsia="Times New Roman" w:hAnsi="Times New Roman" w:cs="Times New Roman"/>
          <w:kern w:val="0"/>
          <w:lang w:eastAsia="es-AR"/>
          <w14:ligatures w14:val="none"/>
        </w:rPr>
      </w:pPr>
    </w:p>
    <w:p w14:paraId="0541DD94" w14:textId="1C44B1B8" w:rsidR="00524809" w:rsidRDefault="00524809">
      <w:r>
        <w:t xml:space="preserve">V) </w:t>
      </w:r>
    </w:p>
    <w:p w14:paraId="001417E6" w14:textId="1C177EC8" w:rsidR="00524809" w:rsidRDefault="00524809">
      <w:r>
        <w:t xml:space="preserve">1) </w:t>
      </w:r>
    </w:p>
    <w:p w14:paraId="10B503AA" w14:textId="1CB82ED4" w:rsidR="00915FA5" w:rsidRDefault="009A745E" w:rsidP="009A745E">
      <w:pPr>
        <w:jc w:val="center"/>
      </w:pPr>
      <w:r>
        <w:rPr>
          <w:noProof/>
        </w:rPr>
        <w:lastRenderedPageBreak/>
        <w:drawing>
          <wp:inline distT="0" distB="0" distL="0" distR="0" wp14:anchorId="0A432B35" wp14:editId="0905F226">
            <wp:extent cx="5400040" cy="5239385"/>
            <wp:effectExtent l="0" t="0" r="0" b="0"/>
            <wp:docPr id="211879966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9966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239385"/>
                    </a:xfrm>
                    <a:prstGeom prst="rect">
                      <a:avLst/>
                    </a:prstGeom>
                    <a:noFill/>
                    <a:ln>
                      <a:noFill/>
                    </a:ln>
                  </pic:spPr>
                </pic:pic>
              </a:graphicData>
            </a:graphic>
          </wp:inline>
        </w:drawing>
      </w:r>
    </w:p>
    <w:p w14:paraId="430CAE7C" w14:textId="4166C381" w:rsidR="00915FA5" w:rsidRDefault="00915FA5">
      <w:r>
        <w:t>2)</w:t>
      </w:r>
    </w:p>
    <w:tbl>
      <w:tblPr>
        <w:tblW w:w="8959" w:type="dxa"/>
        <w:tblInd w:w="-10" w:type="dxa"/>
        <w:tblLayout w:type="fixed"/>
        <w:tblCellMar>
          <w:top w:w="18" w:type="dxa"/>
          <w:left w:w="18" w:type="dxa"/>
          <w:right w:w="18" w:type="dxa"/>
        </w:tblCellMar>
        <w:tblLook w:val="0000" w:firstRow="0" w:lastRow="0" w:firstColumn="0" w:lastColumn="0" w:noHBand="0" w:noVBand="0"/>
      </w:tblPr>
      <w:tblGrid>
        <w:gridCol w:w="563"/>
        <w:gridCol w:w="1600"/>
        <w:gridCol w:w="105"/>
        <w:gridCol w:w="2438"/>
        <w:gridCol w:w="4253"/>
      </w:tblGrid>
      <w:tr w:rsidR="00915FA5" w:rsidRPr="00915FA5" w14:paraId="6D4B1B04" w14:textId="77777777" w:rsidTr="00EE58FA">
        <w:tc>
          <w:tcPr>
            <w:tcW w:w="2163" w:type="dxa"/>
            <w:gridSpan w:val="2"/>
            <w:tcBorders>
              <w:top w:val="single" w:sz="8" w:space="0" w:color="000000"/>
              <w:left w:val="single" w:sz="8" w:space="0" w:color="000000"/>
              <w:bottom w:val="single" w:sz="4" w:space="0" w:color="000000"/>
            </w:tcBorders>
            <w:shd w:val="clear" w:color="auto" w:fill="C0C0C0"/>
          </w:tcPr>
          <w:p w14:paraId="38D5823C" w14:textId="77777777" w:rsidR="00915FA5" w:rsidRPr="00296672" w:rsidRDefault="00915FA5" w:rsidP="00EE58FA">
            <w:pPr>
              <w:snapToGrid w:val="0"/>
              <w:rPr>
                <w:rFonts w:cs="Arial"/>
                <w:b/>
                <w:bCs/>
                <w:sz w:val="22"/>
                <w:szCs w:val="22"/>
              </w:rPr>
            </w:pPr>
            <w:r w:rsidRPr="00296672">
              <w:rPr>
                <w:rFonts w:cs="Arial"/>
                <w:b/>
                <w:bCs/>
                <w:sz w:val="22"/>
                <w:szCs w:val="22"/>
              </w:rPr>
              <w:t>Caso de Uso</w:t>
            </w:r>
          </w:p>
        </w:tc>
        <w:tc>
          <w:tcPr>
            <w:tcW w:w="6796" w:type="dxa"/>
            <w:gridSpan w:val="3"/>
            <w:tcBorders>
              <w:top w:val="single" w:sz="8" w:space="0" w:color="000000"/>
              <w:left w:val="single" w:sz="8" w:space="0" w:color="000000"/>
              <w:bottom w:val="single" w:sz="4" w:space="0" w:color="000000"/>
              <w:right w:val="single" w:sz="8" w:space="0" w:color="000000"/>
            </w:tcBorders>
          </w:tcPr>
          <w:p w14:paraId="71F208DE" w14:textId="11772373" w:rsidR="00915FA5" w:rsidRPr="00296672" w:rsidRDefault="009A745E" w:rsidP="00EE58FA">
            <w:pPr>
              <w:snapToGrid w:val="0"/>
              <w:rPr>
                <w:rFonts w:cs="Arial"/>
                <w:sz w:val="22"/>
                <w:szCs w:val="22"/>
              </w:rPr>
            </w:pPr>
            <w:r>
              <w:rPr>
                <w:rFonts w:cs="Arial"/>
                <w:sz w:val="22"/>
                <w:szCs w:val="22"/>
              </w:rPr>
              <w:t>Iniciar Trámite</w:t>
            </w:r>
          </w:p>
        </w:tc>
      </w:tr>
      <w:tr w:rsidR="00915FA5" w:rsidRPr="00915FA5" w14:paraId="40B42570" w14:textId="77777777" w:rsidTr="00EE58FA">
        <w:tc>
          <w:tcPr>
            <w:tcW w:w="2163" w:type="dxa"/>
            <w:gridSpan w:val="2"/>
            <w:tcBorders>
              <w:top w:val="single" w:sz="4" w:space="0" w:color="000000"/>
              <w:left w:val="single" w:sz="8" w:space="0" w:color="000000"/>
              <w:bottom w:val="single" w:sz="4" w:space="0" w:color="000000"/>
            </w:tcBorders>
            <w:shd w:val="clear" w:color="auto" w:fill="C0C0C0"/>
          </w:tcPr>
          <w:p w14:paraId="755857B8" w14:textId="77777777" w:rsidR="00915FA5" w:rsidRPr="00296672" w:rsidRDefault="00915FA5" w:rsidP="00EE58FA">
            <w:pPr>
              <w:snapToGrid w:val="0"/>
              <w:rPr>
                <w:rFonts w:cs="Arial"/>
                <w:b/>
                <w:bCs/>
                <w:sz w:val="22"/>
                <w:szCs w:val="22"/>
              </w:rPr>
            </w:pPr>
            <w:r w:rsidRPr="00296672">
              <w:rPr>
                <w:rFonts w:cs="Arial"/>
                <w:b/>
                <w:bCs/>
                <w:sz w:val="22"/>
                <w:szCs w:val="22"/>
              </w:rPr>
              <w:t>Actor</w:t>
            </w:r>
          </w:p>
        </w:tc>
        <w:tc>
          <w:tcPr>
            <w:tcW w:w="6796" w:type="dxa"/>
            <w:gridSpan w:val="3"/>
            <w:tcBorders>
              <w:top w:val="single" w:sz="4" w:space="0" w:color="000000"/>
              <w:left w:val="single" w:sz="8" w:space="0" w:color="000000"/>
              <w:bottom w:val="single" w:sz="4" w:space="0" w:color="000000"/>
              <w:right w:val="single" w:sz="8" w:space="0" w:color="000000"/>
            </w:tcBorders>
          </w:tcPr>
          <w:p w14:paraId="592A2401" w14:textId="045379DF" w:rsidR="00915FA5" w:rsidRPr="00296672" w:rsidRDefault="009A745E" w:rsidP="00EE58FA">
            <w:pPr>
              <w:snapToGrid w:val="0"/>
              <w:rPr>
                <w:rFonts w:cs="Arial"/>
                <w:sz w:val="22"/>
                <w:szCs w:val="22"/>
              </w:rPr>
            </w:pPr>
            <w:r>
              <w:rPr>
                <w:rFonts w:cs="Arial"/>
                <w:sz w:val="22"/>
                <w:szCs w:val="22"/>
              </w:rPr>
              <w:t>Persona</w:t>
            </w:r>
          </w:p>
        </w:tc>
      </w:tr>
      <w:tr w:rsidR="00915FA5" w:rsidRPr="00915FA5" w14:paraId="56E64F40" w14:textId="77777777" w:rsidTr="00EE58FA">
        <w:tc>
          <w:tcPr>
            <w:tcW w:w="2163" w:type="dxa"/>
            <w:gridSpan w:val="2"/>
            <w:tcBorders>
              <w:top w:val="single" w:sz="4" w:space="0" w:color="000000"/>
              <w:left w:val="single" w:sz="8" w:space="0" w:color="000000"/>
              <w:bottom w:val="single" w:sz="4" w:space="0" w:color="000000"/>
            </w:tcBorders>
            <w:shd w:val="clear" w:color="auto" w:fill="C0C0C0"/>
          </w:tcPr>
          <w:p w14:paraId="5A0D02D1" w14:textId="77777777" w:rsidR="00915FA5" w:rsidRPr="00296672" w:rsidRDefault="00915FA5" w:rsidP="00EE58FA">
            <w:pPr>
              <w:snapToGrid w:val="0"/>
              <w:rPr>
                <w:rFonts w:cs="Arial"/>
                <w:b/>
                <w:bCs/>
                <w:sz w:val="22"/>
                <w:szCs w:val="22"/>
              </w:rPr>
            </w:pPr>
            <w:r w:rsidRPr="00296672">
              <w:rPr>
                <w:rFonts w:cs="Arial"/>
                <w:b/>
                <w:bCs/>
                <w:sz w:val="22"/>
                <w:szCs w:val="22"/>
              </w:rPr>
              <w:t>Descripción</w:t>
            </w:r>
          </w:p>
        </w:tc>
        <w:tc>
          <w:tcPr>
            <w:tcW w:w="6796" w:type="dxa"/>
            <w:gridSpan w:val="3"/>
            <w:tcBorders>
              <w:top w:val="single" w:sz="4" w:space="0" w:color="000000"/>
              <w:left w:val="single" w:sz="8" w:space="0" w:color="000000"/>
              <w:bottom w:val="single" w:sz="4" w:space="0" w:color="000000"/>
              <w:right w:val="single" w:sz="8" w:space="0" w:color="000000"/>
            </w:tcBorders>
          </w:tcPr>
          <w:p w14:paraId="4031F08E" w14:textId="3739CA43" w:rsidR="00915FA5" w:rsidRPr="00296672" w:rsidRDefault="009A745E" w:rsidP="00EE58FA">
            <w:pPr>
              <w:snapToGrid w:val="0"/>
              <w:rPr>
                <w:rFonts w:cs="Arial"/>
                <w:sz w:val="22"/>
                <w:szCs w:val="22"/>
              </w:rPr>
            </w:pPr>
            <w:r>
              <w:rPr>
                <w:rFonts w:cs="Arial"/>
                <w:sz w:val="22"/>
                <w:szCs w:val="22"/>
              </w:rPr>
              <w:t>Permite a la Persona iniciar el trámite de la renovación del DNI.</w:t>
            </w:r>
          </w:p>
        </w:tc>
      </w:tr>
      <w:tr w:rsidR="00915FA5" w:rsidRPr="00915FA5" w14:paraId="517BE4D9" w14:textId="77777777" w:rsidTr="00EE58FA">
        <w:tc>
          <w:tcPr>
            <w:tcW w:w="2163" w:type="dxa"/>
            <w:gridSpan w:val="2"/>
            <w:tcBorders>
              <w:top w:val="single" w:sz="4" w:space="0" w:color="000000"/>
              <w:left w:val="single" w:sz="8" w:space="0" w:color="000000"/>
              <w:bottom w:val="single" w:sz="8" w:space="0" w:color="000000"/>
            </w:tcBorders>
            <w:shd w:val="clear" w:color="auto" w:fill="C0C0C0"/>
          </w:tcPr>
          <w:p w14:paraId="5C7B3805" w14:textId="77777777" w:rsidR="00915FA5" w:rsidRPr="00296672" w:rsidRDefault="00915FA5" w:rsidP="00EE58FA">
            <w:pPr>
              <w:snapToGrid w:val="0"/>
              <w:rPr>
                <w:rFonts w:cs="Arial"/>
                <w:b/>
                <w:bCs/>
                <w:sz w:val="22"/>
                <w:szCs w:val="22"/>
              </w:rPr>
            </w:pPr>
            <w:r w:rsidRPr="00296672">
              <w:rPr>
                <w:rFonts w:cs="Arial"/>
                <w:b/>
                <w:bCs/>
                <w:sz w:val="22"/>
                <w:szCs w:val="22"/>
              </w:rPr>
              <w:t>Precondición</w:t>
            </w:r>
          </w:p>
        </w:tc>
        <w:tc>
          <w:tcPr>
            <w:tcW w:w="6796" w:type="dxa"/>
            <w:gridSpan w:val="3"/>
            <w:tcBorders>
              <w:top w:val="single" w:sz="4" w:space="0" w:color="000000"/>
              <w:left w:val="single" w:sz="8" w:space="0" w:color="000000"/>
              <w:bottom w:val="single" w:sz="8" w:space="0" w:color="000000"/>
              <w:right w:val="single" w:sz="8" w:space="0" w:color="000000"/>
            </w:tcBorders>
          </w:tcPr>
          <w:p w14:paraId="7E20F5A0" w14:textId="6CDEE219" w:rsidR="00915FA5" w:rsidRPr="00296672" w:rsidRDefault="009A745E" w:rsidP="00EE58FA">
            <w:pPr>
              <w:snapToGrid w:val="0"/>
              <w:rPr>
                <w:rFonts w:cs="Arial"/>
                <w:sz w:val="22"/>
                <w:szCs w:val="22"/>
              </w:rPr>
            </w:pPr>
            <w:r>
              <w:rPr>
                <w:rFonts w:cs="Arial"/>
                <w:sz w:val="22"/>
                <w:szCs w:val="22"/>
              </w:rPr>
              <w:t>---</w:t>
            </w:r>
          </w:p>
        </w:tc>
      </w:tr>
      <w:tr w:rsidR="00915FA5" w:rsidRPr="00915FA5" w14:paraId="7107314D" w14:textId="77777777" w:rsidTr="00EE58FA">
        <w:tc>
          <w:tcPr>
            <w:tcW w:w="2163" w:type="dxa"/>
            <w:gridSpan w:val="2"/>
            <w:tcBorders>
              <w:top w:val="single" w:sz="4" w:space="0" w:color="000000"/>
              <w:left w:val="single" w:sz="8" w:space="0" w:color="000000"/>
              <w:bottom w:val="single" w:sz="8" w:space="0" w:color="000000"/>
            </w:tcBorders>
            <w:shd w:val="clear" w:color="auto" w:fill="C0C0C0"/>
          </w:tcPr>
          <w:p w14:paraId="19073E10" w14:textId="77777777" w:rsidR="00915FA5" w:rsidRPr="00296672" w:rsidRDefault="00915FA5" w:rsidP="00EE58FA">
            <w:pPr>
              <w:snapToGrid w:val="0"/>
              <w:rPr>
                <w:rFonts w:cs="Arial"/>
                <w:b/>
                <w:bCs/>
                <w:sz w:val="22"/>
                <w:szCs w:val="22"/>
              </w:rPr>
            </w:pPr>
            <w:r w:rsidRPr="00296672">
              <w:rPr>
                <w:rFonts w:cs="Arial"/>
                <w:b/>
                <w:bCs/>
                <w:sz w:val="22"/>
                <w:szCs w:val="22"/>
              </w:rPr>
              <w:t>Req. Funcionales</w:t>
            </w:r>
          </w:p>
        </w:tc>
        <w:tc>
          <w:tcPr>
            <w:tcW w:w="6796" w:type="dxa"/>
            <w:gridSpan w:val="3"/>
            <w:tcBorders>
              <w:top w:val="single" w:sz="4" w:space="0" w:color="000000"/>
              <w:left w:val="single" w:sz="8" w:space="0" w:color="000000"/>
              <w:bottom w:val="single" w:sz="8" w:space="0" w:color="000000"/>
              <w:right w:val="single" w:sz="8" w:space="0" w:color="000000"/>
            </w:tcBorders>
          </w:tcPr>
          <w:p w14:paraId="68886FEA" w14:textId="77777777" w:rsidR="00296672" w:rsidRDefault="004B474A" w:rsidP="004B474A">
            <w:pPr>
              <w:pStyle w:val="Prrafodelista"/>
              <w:numPr>
                <w:ilvl w:val="0"/>
                <w:numId w:val="5"/>
              </w:numPr>
              <w:snapToGrid w:val="0"/>
              <w:rPr>
                <w:rFonts w:cs="Arial"/>
                <w:sz w:val="22"/>
                <w:szCs w:val="22"/>
              </w:rPr>
            </w:pPr>
            <w:r>
              <w:rPr>
                <w:rFonts w:cs="Arial"/>
                <w:sz w:val="22"/>
                <w:szCs w:val="22"/>
              </w:rPr>
              <w:t>El sistema debe permitir iniciar un trámite de renovación de DNI.</w:t>
            </w:r>
          </w:p>
          <w:p w14:paraId="50CB9BD9" w14:textId="77777777" w:rsidR="004B474A" w:rsidRDefault="004B474A" w:rsidP="004B474A">
            <w:pPr>
              <w:pStyle w:val="Prrafodelista"/>
              <w:numPr>
                <w:ilvl w:val="0"/>
                <w:numId w:val="5"/>
              </w:numPr>
              <w:snapToGrid w:val="0"/>
              <w:rPr>
                <w:rFonts w:cs="Arial"/>
                <w:sz w:val="22"/>
                <w:szCs w:val="22"/>
              </w:rPr>
            </w:pPr>
            <w:r>
              <w:rPr>
                <w:rFonts w:cs="Arial"/>
                <w:sz w:val="22"/>
                <w:szCs w:val="22"/>
              </w:rPr>
              <w:t>El sistema debe verificar la nacionalidad de la persona.</w:t>
            </w:r>
          </w:p>
          <w:p w14:paraId="2D3176E7" w14:textId="27BFBF47" w:rsidR="004B474A" w:rsidRDefault="004B474A" w:rsidP="004B474A">
            <w:pPr>
              <w:pStyle w:val="Prrafodelista"/>
              <w:numPr>
                <w:ilvl w:val="0"/>
                <w:numId w:val="5"/>
              </w:numPr>
              <w:snapToGrid w:val="0"/>
              <w:rPr>
                <w:rFonts w:cs="Arial"/>
                <w:sz w:val="22"/>
                <w:szCs w:val="22"/>
              </w:rPr>
            </w:pPr>
            <w:r>
              <w:rPr>
                <w:rFonts w:cs="Arial"/>
                <w:sz w:val="22"/>
                <w:szCs w:val="22"/>
              </w:rPr>
              <w:t>El sistema debe validar el documento.</w:t>
            </w:r>
          </w:p>
          <w:p w14:paraId="45E4AE80" w14:textId="40ED3978" w:rsidR="004B474A" w:rsidRPr="004B474A" w:rsidRDefault="004B474A" w:rsidP="004B474A">
            <w:pPr>
              <w:pStyle w:val="Prrafodelista"/>
              <w:numPr>
                <w:ilvl w:val="0"/>
                <w:numId w:val="5"/>
              </w:numPr>
              <w:snapToGrid w:val="0"/>
              <w:rPr>
                <w:rFonts w:cs="Arial"/>
                <w:sz w:val="22"/>
                <w:szCs w:val="22"/>
              </w:rPr>
            </w:pPr>
            <w:r>
              <w:rPr>
                <w:rFonts w:cs="Arial"/>
                <w:sz w:val="22"/>
                <w:szCs w:val="22"/>
              </w:rPr>
              <w:t>El sistema debe validar el mail.</w:t>
            </w:r>
          </w:p>
        </w:tc>
      </w:tr>
      <w:tr w:rsidR="00915FA5" w:rsidRPr="00915FA5" w14:paraId="6BDBE804" w14:textId="77777777" w:rsidTr="00EE58FA">
        <w:tc>
          <w:tcPr>
            <w:tcW w:w="2163" w:type="dxa"/>
            <w:gridSpan w:val="2"/>
            <w:tcBorders>
              <w:top w:val="single" w:sz="4" w:space="0" w:color="000000"/>
              <w:left w:val="single" w:sz="8" w:space="0" w:color="000000"/>
              <w:bottom w:val="single" w:sz="8" w:space="0" w:color="000000"/>
            </w:tcBorders>
            <w:shd w:val="clear" w:color="auto" w:fill="C0C0C0"/>
          </w:tcPr>
          <w:p w14:paraId="3BFB37C8" w14:textId="77777777" w:rsidR="00915FA5" w:rsidRPr="00296672" w:rsidRDefault="00915FA5" w:rsidP="00EE58FA">
            <w:pPr>
              <w:snapToGrid w:val="0"/>
              <w:rPr>
                <w:rFonts w:cs="Arial"/>
                <w:b/>
                <w:bCs/>
                <w:sz w:val="22"/>
                <w:szCs w:val="22"/>
              </w:rPr>
            </w:pPr>
            <w:r w:rsidRPr="00296672">
              <w:rPr>
                <w:rFonts w:cs="Arial"/>
                <w:b/>
                <w:bCs/>
                <w:sz w:val="22"/>
                <w:szCs w:val="22"/>
              </w:rPr>
              <w:t>Req. No Funcionales</w:t>
            </w:r>
          </w:p>
        </w:tc>
        <w:tc>
          <w:tcPr>
            <w:tcW w:w="6796" w:type="dxa"/>
            <w:gridSpan w:val="3"/>
            <w:tcBorders>
              <w:top w:val="single" w:sz="4" w:space="0" w:color="000000"/>
              <w:left w:val="single" w:sz="8" w:space="0" w:color="000000"/>
              <w:bottom w:val="single" w:sz="8" w:space="0" w:color="000000"/>
              <w:right w:val="single" w:sz="8" w:space="0" w:color="000000"/>
            </w:tcBorders>
          </w:tcPr>
          <w:p w14:paraId="2F97C135" w14:textId="5E25C2A0" w:rsidR="00915FA5" w:rsidRPr="00296672" w:rsidRDefault="004B474A" w:rsidP="00EE58FA">
            <w:pPr>
              <w:snapToGrid w:val="0"/>
              <w:rPr>
                <w:rFonts w:cs="Arial"/>
                <w:sz w:val="22"/>
                <w:szCs w:val="22"/>
              </w:rPr>
            </w:pPr>
            <w:r>
              <w:rPr>
                <w:rFonts w:cs="Arial"/>
                <w:sz w:val="22"/>
                <w:szCs w:val="22"/>
              </w:rPr>
              <w:t>---</w:t>
            </w:r>
          </w:p>
        </w:tc>
      </w:tr>
      <w:tr w:rsidR="00915FA5" w:rsidRPr="00915FA5" w14:paraId="274A13D0" w14:textId="77777777" w:rsidTr="00EE58FA">
        <w:tc>
          <w:tcPr>
            <w:tcW w:w="4706" w:type="dxa"/>
            <w:gridSpan w:val="4"/>
            <w:tcBorders>
              <w:top w:val="single" w:sz="8" w:space="0" w:color="000000"/>
              <w:left w:val="single" w:sz="8" w:space="0" w:color="000000"/>
              <w:bottom w:val="single" w:sz="8" w:space="0" w:color="000000"/>
            </w:tcBorders>
            <w:shd w:val="clear" w:color="auto" w:fill="C0C0C0"/>
          </w:tcPr>
          <w:p w14:paraId="6E60D284" w14:textId="77777777" w:rsidR="00915FA5" w:rsidRPr="00296672" w:rsidRDefault="00915FA5" w:rsidP="00EE58FA">
            <w:pPr>
              <w:snapToGrid w:val="0"/>
              <w:rPr>
                <w:rFonts w:cs="Arial"/>
                <w:b/>
                <w:bCs/>
                <w:sz w:val="22"/>
                <w:szCs w:val="22"/>
              </w:rPr>
            </w:pPr>
            <w:r w:rsidRPr="00296672">
              <w:rPr>
                <w:rFonts w:cs="Arial"/>
                <w:b/>
                <w:bCs/>
                <w:sz w:val="22"/>
                <w:szCs w:val="22"/>
              </w:rPr>
              <w:t>Flujo Normal/Principal</w:t>
            </w:r>
          </w:p>
        </w:tc>
        <w:tc>
          <w:tcPr>
            <w:tcW w:w="4253" w:type="dxa"/>
            <w:tcBorders>
              <w:left w:val="single" w:sz="4" w:space="0" w:color="000000"/>
              <w:bottom w:val="single" w:sz="8" w:space="0" w:color="000000"/>
              <w:right w:val="single" w:sz="8" w:space="0" w:color="000000"/>
            </w:tcBorders>
            <w:shd w:val="clear" w:color="auto" w:fill="C0C0C0"/>
          </w:tcPr>
          <w:p w14:paraId="137915E8" w14:textId="77777777" w:rsidR="00915FA5" w:rsidRPr="00296672" w:rsidRDefault="00915FA5" w:rsidP="00EE58FA">
            <w:pPr>
              <w:snapToGrid w:val="0"/>
              <w:rPr>
                <w:rFonts w:asciiTheme="majorHAnsi" w:hAnsiTheme="majorHAnsi" w:cs="Arial"/>
                <w:b/>
                <w:bCs/>
              </w:rPr>
            </w:pPr>
            <w:r w:rsidRPr="00296672">
              <w:rPr>
                <w:rFonts w:asciiTheme="majorHAnsi" w:hAnsiTheme="majorHAnsi" w:cs="Arial"/>
                <w:b/>
                <w:bCs/>
              </w:rPr>
              <w:t>Flujo Alternativo / Excepciones</w:t>
            </w:r>
          </w:p>
        </w:tc>
      </w:tr>
      <w:tr w:rsidR="00915FA5" w:rsidRPr="00915FA5" w14:paraId="77910CB9" w14:textId="77777777" w:rsidTr="004B474A">
        <w:tc>
          <w:tcPr>
            <w:tcW w:w="563" w:type="dxa"/>
            <w:tcBorders>
              <w:left w:val="single" w:sz="8" w:space="0" w:color="000000"/>
              <w:bottom w:val="single" w:sz="4" w:space="0" w:color="auto"/>
            </w:tcBorders>
          </w:tcPr>
          <w:p w14:paraId="5FE6E4AF" w14:textId="2D343FC0" w:rsidR="00915FA5" w:rsidRPr="00296672" w:rsidRDefault="00296672" w:rsidP="00EE58FA">
            <w:pPr>
              <w:snapToGrid w:val="0"/>
              <w:jc w:val="center"/>
              <w:rPr>
                <w:rFonts w:cs="Arial"/>
                <w:sz w:val="22"/>
                <w:szCs w:val="22"/>
              </w:rPr>
            </w:pPr>
            <w:r w:rsidRPr="00296672">
              <w:rPr>
                <w:rFonts w:cs="Arial"/>
                <w:sz w:val="22"/>
                <w:szCs w:val="22"/>
              </w:rPr>
              <w:t>1</w:t>
            </w:r>
          </w:p>
        </w:tc>
        <w:tc>
          <w:tcPr>
            <w:tcW w:w="4143" w:type="dxa"/>
            <w:gridSpan w:val="3"/>
            <w:tcBorders>
              <w:top w:val="single" w:sz="4" w:space="0" w:color="000000"/>
              <w:left w:val="single" w:sz="4" w:space="0" w:color="000000"/>
              <w:bottom w:val="single" w:sz="4" w:space="0" w:color="auto"/>
            </w:tcBorders>
          </w:tcPr>
          <w:p w14:paraId="37DFEA69" w14:textId="69AC1A2A" w:rsidR="00915FA5" w:rsidRPr="00296672" w:rsidRDefault="009A745E" w:rsidP="00EE58FA">
            <w:pPr>
              <w:snapToGrid w:val="0"/>
              <w:rPr>
                <w:rFonts w:cs="Arial"/>
                <w:sz w:val="22"/>
                <w:szCs w:val="22"/>
              </w:rPr>
            </w:pPr>
            <w:r>
              <w:rPr>
                <w:rFonts w:cs="Arial"/>
                <w:sz w:val="22"/>
                <w:szCs w:val="22"/>
              </w:rPr>
              <w:t>El sistema solicita los datos personales.</w:t>
            </w:r>
          </w:p>
        </w:tc>
        <w:tc>
          <w:tcPr>
            <w:tcW w:w="4253" w:type="dxa"/>
            <w:tcBorders>
              <w:left w:val="single" w:sz="4" w:space="0" w:color="000000"/>
              <w:bottom w:val="single" w:sz="4" w:space="0" w:color="auto"/>
              <w:right w:val="single" w:sz="8" w:space="0" w:color="000000"/>
            </w:tcBorders>
          </w:tcPr>
          <w:p w14:paraId="24309A02" w14:textId="77777777" w:rsidR="00915FA5" w:rsidRPr="00296672" w:rsidRDefault="00915FA5" w:rsidP="00EE58FA">
            <w:pPr>
              <w:snapToGrid w:val="0"/>
              <w:rPr>
                <w:rFonts w:asciiTheme="majorHAnsi" w:hAnsiTheme="majorHAnsi" w:cs="Arial"/>
                <w:highlight w:val="yellow"/>
              </w:rPr>
            </w:pPr>
          </w:p>
        </w:tc>
      </w:tr>
      <w:tr w:rsidR="00915FA5" w:rsidRPr="00915FA5" w14:paraId="7A06C7EC" w14:textId="77777777" w:rsidTr="004B474A">
        <w:tc>
          <w:tcPr>
            <w:tcW w:w="563" w:type="dxa"/>
            <w:tcBorders>
              <w:top w:val="single" w:sz="4" w:space="0" w:color="auto"/>
              <w:left w:val="single" w:sz="4" w:space="0" w:color="auto"/>
              <w:bottom w:val="single" w:sz="4" w:space="0" w:color="auto"/>
              <w:right w:val="single" w:sz="4" w:space="0" w:color="auto"/>
            </w:tcBorders>
          </w:tcPr>
          <w:p w14:paraId="12A218C9" w14:textId="6FA243F9" w:rsidR="00915FA5" w:rsidRPr="00296672" w:rsidRDefault="00296672" w:rsidP="00EE58FA">
            <w:pPr>
              <w:snapToGrid w:val="0"/>
              <w:jc w:val="center"/>
              <w:rPr>
                <w:rFonts w:cs="Arial"/>
                <w:sz w:val="22"/>
                <w:szCs w:val="22"/>
              </w:rPr>
            </w:pPr>
            <w:r w:rsidRPr="00296672">
              <w:rPr>
                <w:rFonts w:cs="Arial"/>
                <w:sz w:val="22"/>
                <w:szCs w:val="22"/>
              </w:rPr>
              <w:lastRenderedPageBreak/>
              <w:t>2</w:t>
            </w:r>
          </w:p>
        </w:tc>
        <w:tc>
          <w:tcPr>
            <w:tcW w:w="4143" w:type="dxa"/>
            <w:gridSpan w:val="3"/>
            <w:tcBorders>
              <w:top w:val="single" w:sz="4" w:space="0" w:color="auto"/>
              <w:left w:val="single" w:sz="4" w:space="0" w:color="auto"/>
              <w:bottom w:val="single" w:sz="4" w:space="0" w:color="auto"/>
              <w:right w:val="single" w:sz="4" w:space="0" w:color="auto"/>
            </w:tcBorders>
          </w:tcPr>
          <w:p w14:paraId="6F9D88FE" w14:textId="13382370" w:rsidR="00915FA5" w:rsidRPr="00296672" w:rsidRDefault="009A745E" w:rsidP="00EE58FA">
            <w:pPr>
              <w:snapToGrid w:val="0"/>
              <w:rPr>
                <w:rFonts w:cs="Arial"/>
                <w:sz w:val="22"/>
                <w:szCs w:val="22"/>
              </w:rPr>
            </w:pPr>
            <w:r>
              <w:rPr>
                <w:rFonts w:cs="Arial"/>
                <w:sz w:val="22"/>
                <w:szCs w:val="22"/>
              </w:rPr>
              <w:t>La persona ingresa sus datos personales.</w:t>
            </w:r>
          </w:p>
        </w:tc>
        <w:tc>
          <w:tcPr>
            <w:tcW w:w="4253" w:type="dxa"/>
            <w:tcBorders>
              <w:top w:val="single" w:sz="4" w:space="0" w:color="auto"/>
              <w:left w:val="single" w:sz="4" w:space="0" w:color="auto"/>
              <w:bottom w:val="single" w:sz="4" w:space="0" w:color="auto"/>
              <w:right w:val="single" w:sz="4" w:space="0" w:color="auto"/>
            </w:tcBorders>
          </w:tcPr>
          <w:p w14:paraId="099D7E66" w14:textId="77777777" w:rsidR="00915FA5" w:rsidRPr="00296672" w:rsidRDefault="00915FA5" w:rsidP="00EE58FA">
            <w:pPr>
              <w:snapToGrid w:val="0"/>
              <w:rPr>
                <w:rFonts w:asciiTheme="majorHAnsi" w:hAnsiTheme="majorHAnsi" w:cs="Arial"/>
                <w:highlight w:val="yellow"/>
              </w:rPr>
            </w:pPr>
          </w:p>
        </w:tc>
      </w:tr>
      <w:tr w:rsidR="00915FA5" w:rsidRPr="00915FA5" w14:paraId="06EA1E07" w14:textId="77777777" w:rsidTr="004B474A">
        <w:tc>
          <w:tcPr>
            <w:tcW w:w="563" w:type="dxa"/>
            <w:tcBorders>
              <w:top w:val="single" w:sz="4" w:space="0" w:color="auto"/>
              <w:left w:val="single" w:sz="4" w:space="0" w:color="auto"/>
              <w:bottom w:val="single" w:sz="4" w:space="0" w:color="auto"/>
              <w:right w:val="single" w:sz="4" w:space="0" w:color="auto"/>
            </w:tcBorders>
          </w:tcPr>
          <w:p w14:paraId="7130A3C4" w14:textId="21CD4091" w:rsidR="00915FA5" w:rsidRPr="00296672" w:rsidRDefault="00296672" w:rsidP="00EE58FA">
            <w:pPr>
              <w:snapToGrid w:val="0"/>
              <w:jc w:val="center"/>
              <w:rPr>
                <w:rFonts w:eastAsia="Arial Unicode MS" w:cs="Arial"/>
                <w:sz w:val="22"/>
                <w:szCs w:val="22"/>
              </w:rPr>
            </w:pPr>
            <w:r w:rsidRPr="00296672">
              <w:rPr>
                <w:rFonts w:eastAsia="Arial Unicode MS" w:cs="Arial"/>
                <w:sz w:val="22"/>
                <w:szCs w:val="22"/>
              </w:rPr>
              <w:t>3</w:t>
            </w:r>
          </w:p>
        </w:tc>
        <w:tc>
          <w:tcPr>
            <w:tcW w:w="4143" w:type="dxa"/>
            <w:gridSpan w:val="3"/>
            <w:tcBorders>
              <w:top w:val="single" w:sz="4" w:space="0" w:color="auto"/>
              <w:left w:val="single" w:sz="4" w:space="0" w:color="auto"/>
              <w:bottom w:val="single" w:sz="4" w:space="0" w:color="000000"/>
              <w:right w:val="single" w:sz="4" w:space="0" w:color="auto"/>
            </w:tcBorders>
          </w:tcPr>
          <w:p w14:paraId="720779EE" w14:textId="391CFEA8" w:rsidR="00915FA5" w:rsidRPr="00296672" w:rsidRDefault="009A745E" w:rsidP="00EE58FA">
            <w:pPr>
              <w:rPr>
                <w:rFonts w:cs="Arial"/>
                <w:sz w:val="22"/>
                <w:szCs w:val="22"/>
              </w:rPr>
            </w:pPr>
            <w:r>
              <w:rPr>
                <w:rFonts w:cs="Arial"/>
                <w:sz w:val="22"/>
                <w:szCs w:val="22"/>
              </w:rPr>
              <w:t>El sistema verifica que la persona no es extranjera.</w:t>
            </w:r>
          </w:p>
        </w:tc>
        <w:tc>
          <w:tcPr>
            <w:tcW w:w="4253" w:type="dxa"/>
            <w:tcBorders>
              <w:top w:val="single" w:sz="4" w:space="0" w:color="auto"/>
              <w:left w:val="single" w:sz="4" w:space="0" w:color="auto"/>
              <w:bottom w:val="single" w:sz="4" w:space="0" w:color="auto"/>
              <w:right w:val="single" w:sz="4" w:space="0" w:color="auto"/>
            </w:tcBorders>
          </w:tcPr>
          <w:p w14:paraId="5D993F47" w14:textId="77777777" w:rsidR="00296672" w:rsidRDefault="009A745E" w:rsidP="00EE58FA">
            <w:pPr>
              <w:snapToGrid w:val="0"/>
              <w:rPr>
                <w:rFonts w:asciiTheme="majorHAnsi" w:hAnsiTheme="majorHAnsi" w:cs="Arial"/>
              </w:rPr>
            </w:pPr>
            <w:r>
              <w:rPr>
                <w:rFonts w:asciiTheme="majorHAnsi" w:hAnsiTheme="majorHAnsi" w:cs="Arial"/>
              </w:rPr>
              <w:t>3.1 El sistema verifica que la persona es extranjera.</w:t>
            </w:r>
          </w:p>
          <w:p w14:paraId="555FE19E" w14:textId="2D8E3917" w:rsidR="009A745E" w:rsidRDefault="009A745E" w:rsidP="00EE58FA">
            <w:pPr>
              <w:snapToGrid w:val="0"/>
              <w:rPr>
                <w:rFonts w:asciiTheme="majorHAnsi" w:hAnsiTheme="majorHAnsi" w:cs="Arial"/>
              </w:rPr>
            </w:pPr>
            <w:r>
              <w:rPr>
                <w:rFonts w:asciiTheme="majorHAnsi" w:hAnsiTheme="majorHAnsi" w:cs="Arial"/>
              </w:rPr>
              <w:t>3.2 El sistema solicita el número de documento en el país de origen.</w:t>
            </w:r>
          </w:p>
          <w:p w14:paraId="4D365A5C" w14:textId="77777777" w:rsidR="009A745E" w:rsidRDefault="009A745E" w:rsidP="00EE58FA">
            <w:pPr>
              <w:snapToGrid w:val="0"/>
              <w:rPr>
                <w:rFonts w:asciiTheme="majorHAnsi" w:hAnsiTheme="majorHAnsi" w:cs="Arial"/>
              </w:rPr>
            </w:pPr>
            <w:r>
              <w:rPr>
                <w:rFonts w:asciiTheme="majorHAnsi" w:hAnsiTheme="majorHAnsi" w:cs="Arial"/>
              </w:rPr>
              <w:t>3.3 La persona ingresa el documento.</w:t>
            </w:r>
          </w:p>
          <w:p w14:paraId="00204970" w14:textId="77777777" w:rsidR="009A745E" w:rsidRDefault="009A745E" w:rsidP="00EE58FA">
            <w:pPr>
              <w:snapToGrid w:val="0"/>
              <w:rPr>
                <w:rFonts w:asciiTheme="majorHAnsi" w:hAnsiTheme="majorHAnsi" w:cs="Arial"/>
              </w:rPr>
            </w:pPr>
            <w:r>
              <w:rPr>
                <w:rFonts w:asciiTheme="majorHAnsi" w:hAnsiTheme="majorHAnsi" w:cs="Arial"/>
              </w:rPr>
              <w:t>3.4 El sistema verifica que el documento es válido.</w:t>
            </w:r>
          </w:p>
          <w:p w14:paraId="38841B8E" w14:textId="56598C64" w:rsidR="004B474A" w:rsidRDefault="004B474A" w:rsidP="00EE58FA">
            <w:pPr>
              <w:snapToGrid w:val="0"/>
              <w:rPr>
                <w:rFonts w:asciiTheme="majorHAnsi" w:hAnsiTheme="majorHAnsi" w:cs="Arial"/>
              </w:rPr>
            </w:pPr>
            <w:r>
              <w:rPr>
                <w:rFonts w:asciiTheme="majorHAnsi" w:hAnsiTheme="majorHAnsi" w:cs="Arial"/>
              </w:rPr>
              <w:t xml:space="preserve"> 3.4.1 El sistema verifica que el documento no es válido.</w:t>
            </w:r>
          </w:p>
          <w:p w14:paraId="76E8FBE3" w14:textId="2D1B0275" w:rsidR="004B474A" w:rsidRDefault="004B474A" w:rsidP="00EE58FA">
            <w:pPr>
              <w:snapToGrid w:val="0"/>
              <w:rPr>
                <w:rFonts w:asciiTheme="majorHAnsi" w:hAnsiTheme="majorHAnsi" w:cs="Arial"/>
              </w:rPr>
            </w:pPr>
            <w:r>
              <w:rPr>
                <w:rFonts w:asciiTheme="majorHAnsi" w:hAnsiTheme="majorHAnsi" w:cs="Arial"/>
              </w:rPr>
              <w:t xml:space="preserve"> 3.4.2 ¿? (No aclara).</w:t>
            </w:r>
          </w:p>
          <w:p w14:paraId="23DD96AD" w14:textId="7EBBD91F" w:rsidR="004B474A" w:rsidRPr="00296672" w:rsidRDefault="004B474A" w:rsidP="00EE58FA">
            <w:pPr>
              <w:snapToGrid w:val="0"/>
              <w:rPr>
                <w:rFonts w:asciiTheme="majorHAnsi" w:hAnsiTheme="majorHAnsi" w:cs="Arial"/>
              </w:rPr>
            </w:pPr>
          </w:p>
        </w:tc>
      </w:tr>
      <w:tr w:rsidR="00915FA5" w:rsidRPr="00915FA5" w14:paraId="190717FC" w14:textId="77777777" w:rsidTr="004B474A">
        <w:tc>
          <w:tcPr>
            <w:tcW w:w="563" w:type="dxa"/>
            <w:tcBorders>
              <w:top w:val="single" w:sz="4" w:space="0" w:color="auto"/>
              <w:left w:val="single" w:sz="8" w:space="0" w:color="000000"/>
              <w:bottom w:val="single" w:sz="4" w:space="0" w:color="000000"/>
            </w:tcBorders>
          </w:tcPr>
          <w:p w14:paraId="5E8EA857" w14:textId="5A32BA24" w:rsidR="00915FA5" w:rsidRPr="00296672" w:rsidRDefault="00296672" w:rsidP="00EE58FA">
            <w:pPr>
              <w:snapToGrid w:val="0"/>
              <w:jc w:val="center"/>
              <w:rPr>
                <w:rFonts w:cs="Arial"/>
                <w:sz w:val="22"/>
                <w:szCs w:val="22"/>
              </w:rPr>
            </w:pPr>
            <w:r w:rsidRPr="00296672">
              <w:rPr>
                <w:rFonts w:cs="Arial"/>
                <w:sz w:val="22"/>
                <w:szCs w:val="22"/>
              </w:rPr>
              <w:t>4</w:t>
            </w:r>
          </w:p>
        </w:tc>
        <w:tc>
          <w:tcPr>
            <w:tcW w:w="4143" w:type="dxa"/>
            <w:gridSpan w:val="3"/>
            <w:tcBorders>
              <w:top w:val="single" w:sz="4" w:space="0" w:color="000000"/>
              <w:left w:val="single" w:sz="4" w:space="0" w:color="000000"/>
              <w:bottom w:val="single" w:sz="4" w:space="0" w:color="000000"/>
            </w:tcBorders>
          </w:tcPr>
          <w:p w14:paraId="21DCFB7B" w14:textId="11011555" w:rsidR="009A745E" w:rsidRPr="00296672" w:rsidRDefault="009A745E" w:rsidP="00EE58FA">
            <w:pPr>
              <w:rPr>
                <w:rFonts w:cs="Arial"/>
                <w:sz w:val="22"/>
                <w:szCs w:val="22"/>
              </w:rPr>
            </w:pPr>
            <w:r>
              <w:rPr>
                <w:rFonts w:cs="Arial"/>
                <w:sz w:val="22"/>
                <w:szCs w:val="22"/>
              </w:rPr>
              <w:t>El sistema solicita los datos del domicilio actual, un número de celular y un mail.</w:t>
            </w:r>
          </w:p>
        </w:tc>
        <w:tc>
          <w:tcPr>
            <w:tcW w:w="4253" w:type="dxa"/>
            <w:tcBorders>
              <w:top w:val="single" w:sz="4" w:space="0" w:color="auto"/>
              <w:left w:val="single" w:sz="4" w:space="0" w:color="000000"/>
              <w:bottom w:val="single" w:sz="4" w:space="0" w:color="000000"/>
              <w:right w:val="single" w:sz="8" w:space="0" w:color="000000"/>
            </w:tcBorders>
          </w:tcPr>
          <w:p w14:paraId="35A86A69" w14:textId="77777777" w:rsidR="00915FA5" w:rsidRPr="00296672" w:rsidRDefault="00915FA5" w:rsidP="00EE58FA">
            <w:pPr>
              <w:snapToGrid w:val="0"/>
              <w:rPr>
                <w:rFonts w:asciiTheme="majorHAnsi" w:hAnsiTheme="majorHAnsi" w:cs="Arial"/>
              </w:rPr>
            </w:pPr>
          </w:p>
        </w:tc>
      </w:tr>
      <w:tr w:rsidR="00915FA5" w:rsidRPr="00915FA5" w14:paraId="07454770" w14:textId="77777777" w:rsidTr="00EE58FA">
        <w:tc>
          <w:tcPr>
            <w:tcW w:w="563" w:type="dxa"/>
            <w:tcBorders>
              <w:left w:val="single" w:sz="8" w:space="0" w:color="000000"/>
              <w:bottom w:val="single" w:sz="4" w:space="0" w:color="000000"/>
            </w:tcBorders>
          </w:tcPr>
          <w:p w14:paraId="402FF038" w14:textId="671BCB25" w:rsidR="00915FA5" w:rsidRPr="00296672" w:rsidRDefault="00296672" w:rsidP="00EE58FA">
            <w:pPr>
              <w:snapToGrid w:val="0"/>
              <w:jc w:val="center"/>
              <w:rPr>
                <w:rFonts w:cs="Arial"/>
                <w:sz w:val="22"/>
                <w:szCs w:val="22"/>
              </w:rPr>
            </w:pPr>
            <w:r w:rsidRPr="00296672">
              <w:rPr>
                <w:rFonts w:cs="Arial"/>
                <w:sz w:val="22"/>
                <w:szCs w:val="22"/>
              </w:rPr>
              <w:t>5</w:t>
            </w:r>
          </w:p>
        </w:tc>
        <w:tc>
          <w:tcPr>
            <w:tcW w:w="4143" w:type="dxa"/>
            <w:gridSpan w:val="3"/>
            <w:tcBorders>
              <w:top w:val="single" w:sz="4" w:space="0" w:color="000000"/>
              <w:left w:val="single" w:sz="4" w:space="0" w:color="000000"/>
              <w:bottom w:val="single" w:sz="4" w:space="0" w:color="000000"/>
            </w:tcBorders>
          </w:tcPr>
          <w:p w14:paraId="0A1F6DBD" w14:textId="122EF904" w:rsidR="00915FA5" w:rsidRPr="00296672" w:rsidRDefault="009A745E" w:rsidP="00EE58FA">
            <w:pPr>
              <w:rPr>
                <w:rFonts w:cs="Arial"/>
                <w:sz w:val="22"/>
                <w:szCs w:val="22"/>
              </w:rPr>
            </w:pPr>
            <w:r>
              <w:rPr>
                <w:rFonts w:cs="Arial"/>
                <w:sz w:val="22"/>
                <w:szCs w:val="22"/>
              </w:rPr>
              <w:t>La persona ingresa los datos correspondientes.</w:t>
            </w:r>
          </w:p>
        </w:tc>
        <w:tc>
          <w:tcPr>
            <w:tcW w:w="4253" w:type="dxa"/>
            <w:tcBorders>
              <w:left w:val="single" w:sz="4" w:space="0" w:color="000000"/>
              <w:bottom w:val="single" w:sz="4" w:space="0" w:color="000000"/>
              <w:right w:val="single" w:sz="8" w:space="0" w:color="000000"/>
            </w:tcBorders>
          </w:tcPr>
          <w:p w14:paraId="72C19385" w14:textId="77777777" w:rsidR="00915FA5" w:rsidRPr="00296672" w:rsidRDefault="00915FA5" w:rsidP="00EE58FA">
            <w:pPr>
              <w:snapToGrid w:val="0"/>
              <w:ind w:left="360"/>
              <w:rPr>
                <w:rFonts w:asciiTheme="majorHAnsi" w:hAnsiTheme="majorHAnsi" w:cs="Arial"/>
              </w:rPr>
            </w:pPr>
          </w:p>
        </w:tc>
      </w:tr>
      <w:tr w:rsidR="00915FA5" w:rsidRPr="00915FA5" w14:paraId="05A5CA1E" w14:textId="77777777" w:rsidTr="00EE58FA">
        <w:tc>
          <w:tcPr>
            <w:tcW w:w="563" w:type="dxa"/>
            <w:tcBorders>
              <w:left w:val="single" w:sz="8" w:space="0" w:color="000000"/>
              <w:bottom w:val="single" w:sz="4" w:space="0" w:color="000000"/>
            </w:tcBorders>
          </w:tcPr>
          <w:p w14:paraId="07D23961" w14:textId="304D4301" w:rsidR="00915FA5" w:rsidRPr="00296672" w:rsidRDefault="00296672" w:rsidP="00EE58FA">
            <w:pPr>
              <w:snapToGrid w:val="0"/>
              <w:jc w:val="center"/>
              <w:rPr>
                <w:rFonts w:cs="Arial"/>
                <w:sz w:val="22"/>
                <w:szCs w:val="22"/>
              </w:rPr>
            </w:pPr>
            <w:r w:rsidRPr="00296672">
              <w:rPr>
                <w:rFonts w:cs="Arial"/>
                <w:sz w:val="22"/>
                <w:szCs w:val="22"/>
              </w:rPr>
              <w:t>6</w:t>
            </w:r>
          </w:p>
        </w:tc>
        <w:tc>
          <w:tcPr>
            <w:tcW w:w="4143" w:type="dxa"/>
            <w:gridSpan w:val="3"/>
            <w:tcBorders>
              <w:top w:val="single" w:sz="4" w:space="0" w:color="000000"/>
              <w:left w:val="single" w:sz="4" w:space="0" w:color="000000"/>
              <w:bottom w:val="single" w:sz="4" w:space="0" w:color="000000"/>
            </w:tcBorders>
          </w:tcPr>
          <w:p w14:paraId="26EFFFBA" w14:textId="6175A388" w:rsidR="00915FA5" w:rsidRPr="00296672" w:rsidRDefault="004B474A" w:rsidP="00EE58FA">
            <w:pPr>
              <w:rPr>
                <w:rFonts w:cs="Arial"/>
                <w:sz w:val="22"/>
                <w:szCs w:val="22"/>
              </w:rPr>
            </w:pPr>
            <w:r>
              <w:rPr>
                <w:rFonts w:cs="Arial"/>
                <w:sz w:val="22"/>
                <w:szCs w:val="22"/>
              </w:rPr>
              <w:t>El sistema verifica que el mail ingresado es válido.</w:t>
            </w:r>
          </w:p>
        </w:tc>
        <w:tc>
          <w:tcPr>
            <w:tcW w:w="4253" w:type="dxa"/>
            <w:tcBorders>
              <w:left w:val="single" w:sz="4" w:space="0" w:color="000000"/>
              <w:bottom w:val="single" w:sz="4" w:space="0" w:color="000000"/>
              <w:right w:val="single" w:sz="8" w:space="0" w:color="000000"/>
            </w:tcBorders>
          </w:tcPr>
          <w:p w14:paraId="4A78236F" w14:textId="77777777" w:rsidR="00915FA5" w:rsidRDefault="004B474A" w:rsidP="004B474A">
            <w:pPr>
              <w:snapToGrid w:val="0"/>
              <w:rPr>
                <w:rFonts w:asciiTheme="majorHAnsi" w:hAnsiTheme="majorHAnsi" w:cs="Arial"/>
              </w:rPr>
            </w:pPr>
            <w:r>
              <w:rPr>
                <w:rFonts w:asciiTheme="majorHAnsi" w:hAnsiTheme="majorHAnsi" w:cs="Arial"/>
              </w:rPr>
              <w:t>6.1 El sistema verifica que el mail ingresado no es válido.</w:t>
            </w:r>
          </w:p>
          <w:p w14:paraId="1DA67748" w14:textId="77777777" w:rsidR="004B474A" w:rsidRDefault="004B474A" w:rsidP="004B474A">
            <w:pPr>
              <w:snapToGrid w:val="0"/>
              <w:rPr>
                <w:rFonts w:asciiTheme="majorHAnsi" w:hAnsiTheme="majorHAnsi" w:cs="Arial"/>
              </w:rPr>
            </w:pPr>
            <w:r>
              <w:rPr>
                <w:rFonts w:asciiTheme="majorHAnsi" w:hAnsiTheme="majorHAnsi" w:cs="Arial"/>
              </w:rPr>
              <w:t>6.2 El sistema muestra el mensaje de error “Debe ingresar un mail válido”.</w:t>
            </w:r>
          </w:p>
          <w:p w14:paraId="603252F7" w14:textId="0EB39FC4" w:rsidR="004B474A" w:rsidRPr="00296672" w:rsidRDefault="004B474A" w:rsidP="004B474A">
            <w:pPr>
              <w:snapToGrid w:val="0"/>
              <w:rPr>
                <w:rFonts w:asciiTheme="majorHAnsi" w:hAnsiTheme="majorHAnsi" w:cs="Arial"/>
              </w:rPr>
            </w:pPr>
            <w:r>
              <w:rPr>
                <w:rFonts w:asciiTheme="majorHAnsi" w:hAnsiTheme="majorHAnsi" w:cs="Arial"/>
              </w:rPr>
              <w:t>6.3 Ir al paso 5.</w:t>
            </w:r>
          </w:p>
        </w:tc>
      </w:tr>
      <w:tr w:rsidR="004B474A" w:rsidRPr="00915FA5" w14:paraId="00C5A8D4" w14:textId="77777777" w:rsidTr="00EE58FA">
        <w:tc>
          <w:tcPr>
            <w:tcW w:w="563" w:type="dxa"/>
            <w:tcBorders>
              <w:left w:val="single" w:sz="8" w:space="0" w:color="000000"/>
              <w:bottom w:val="single" w:sz="4" w:space="0" w:color="000000"/>
            </w:tcBorders>
          </w:tcPr>
          <w:p w14:paraId="1E40BA16" w14:textId="16F4A23A" w:rsidR="004B474A" w:rsidRPr="00296672" w:rsidRDefault="004B474A" w:rsidP="00EE58FA">
            <w:pPr>
              <w:snapToGrid w:val="0"/>
              <w:jc w:val="center"/>
              <w:rPr>
                <w:rFonts w:cs="Arial"/>
                <w:sz w:val="22"/>
                <w:szCs w:val="22"/>
              </w:rPr>
            </w:pPr>
            <w:r>
              <w:rPr>
                <w:rFonts w:cs="Arial"/>
                <w:sz w:val="22"/>
                <w:szCs w:val="22"/>
              </w:rPr>
              <w:t>7</w:t>
            </w:r>
          </w:p>
        </w:tc>
        <w:tc>
          <w:tcPr>
            <w:tcW w:w="4143" w:type="dxa"/>
            <w:gridSpan w:val="3"/>
            <w:tcBorders>
              <w:top w:val="single" w:sz="4" w:space="0" w:color="000000"/>
              <w:left w:val="single" w:sz="4" w:space="0" w:color="000000"/>
              <w:bottom w:val="single" w:sz="4" w:space="0" w:color="000000"/>
            </w:tcBorders>
          </w:tcPr>
          <w:p w14:paraId="342FA6E6" w14:textId="3ADFA08A" w:rsidR="004B474A" w:rsidRDefault="004B474A" w:rsidP="00EE58FA">
            <w:pPr>
              <w:rPr>
                <w:rFonts w:cs="Arial"/>
                <w:sz w:val="22"/>
                <w:szCs w:val="22"/>
              </w:rPr>
            </w:pPr>
            <w:r>
              <w:rPr>
                <w:rFonts w:cs="Arial"/>
                <w:sz w:val="22"/>
                <w:szCs w:val="22"/>
              </w:rPr>
              <w:t>El sistema habilita una grilla con las delegaciones.</w:t>
            </w:r>
          </w:p>
        </w:tc>
        <w:tc>
          <w:tcPr>
            <w:tcW w:w="4253" w:type="dxa"/>
            <w:tcBorders>
              <w:left w:val="single" w:sz="4" w:space="0" w:color="000000"/>
              <w:bottom w:val="single" w:sz="4" w:space="0" w:color="000000"/>
              <w:right w:val="single" w:sz="8" w:space="0" w:color="000000"/>
            </w:tcBorders>
          </w:tcPr>
          <w:p w14:paraId="23229548" w14:textId="77777777" w:rsidR="004B474A" w:rsidRDefault="004B474A" w:rsidP="004B474A">
            <w:pPr>
              <w:snapToGrid w:val="0"/>
              <w:rPr>
                <w:rFonts w:asciiTheme="majorHAnsi" w:hAnsiTheme="majorHAnsi" w:cs="Arial"/>
              </w:rPr>
            </w:pPr>
          </w:p>
        </w:tc>
      </w:tr>
      <w:tr w:rsidR="004B474A" w:rsidRPr="00915FA5" w14:paraId="02DB13E6" w14:textId="77777777" w:rsidTr="00EE58FA">
        <w:tc>
          <w:tcPr>
            <w:tcW w:w="563" w:type="dxa"/>
            <w:tcBorders>
              <w:left w:val="single" w:sz="8" w:space="0" w:color="000000"/>
              <w:bottom w:val="single" w:sz="4" w:space="0" w:color="000000"/>
            </w:tcBorders>
          </w:tcPr>
          <w:p w14:paraId="20E8356E" w14:textId="42005207" w:rsidR="004B474A" w:rsidRPr="00296672" w:rsidRDefault="004B474A" w:rsidP="00EE58FA">
            <w:pPr>
              <w:snapToGrid w:val="0"/>
              <w:jc w:val="center"/>
              <w:rPr>
                <w:rFonts w:cs="Arial"/>
                <w:sz w:val="22"/>
                <w:szCs w:val="22"/>
              </w:rPr>
            </w:pPr>
            <w:r>
              <w:rPr>
                <w:rFonts w:cs="Arial"/>
                <w:sz w:val="22"/>
                <w:szCs w:val="22"/>
              </w:rPr>
              <w:t>8</w:t>
            </w:r>
          </w:p>
        </w:tc>
        <w:tc>
          <w:tcPr>
            <w:tcW w:w="4143" w:type="dxa"/>
            <w:gridSpan w:val="3"/>
            <w:tcBorders>
              <w:top w:val="single" w:sz="4" w:space="0" w:color="000000"/>
              <w:left w:val="single" w:sz="4" w:space="0" w:color="000000"/>
              <w:bottom w:val="single" w:sz="4" w:space="0" w:color="000000"/>
            </w:tcBorders>
          </w:tcPr>
          <w:p w14:paraId="07567D67" w14:textId="1812C400" w:rsidR="004B474A" w:rsidRDefault="004B474A" w:rsidP="00EE58FA">
            <w:pPr>
              <w:rPr>
                <w:rFonts w:cs="Arial"/>
                <w:sz w:val="22"/>
                <w:szCs w:val="22"/>
              </w:rPr>
            </w:pPr>
            <w:r>
              <w:rPr>
                <w:rFonts w:cs="Arial"/>
                <w:sz w:val="22"/>
                <w:szCs w:val="22"/>
              </w:rPr>
              <w:t>La persona selecciona el día y horarios disponibles.</w:t>
            </w:r>
          </w:p>
        </w:tc>
        <w:tc>
          <w:tcPr>
            <w:tcW w:w="4253" w:type="dxa"/>
            <w:tcBorders>
              <w:left w:val="single" w:sz="4" w:space="0" w:color="000000"/>
              <w:bottom w:val="single" w:sz="4" w:space="0" w:color="000000"/>
              <w:right w:val="single" w:sz="8" w:space="0" w:color="000000"/>
            </w:tcBorders>
          </w:tcPr>
          <w:p w14:paraId="1C1593FD" w14:textId="77777777" w:rsidR="004B474A" w:rsidRDefault="004B474A" w:rsidP="004B474A">
            <w:pPr>
              <w:snapToGrid w:val="0"/>
              <w:rPr>
                <w:rFonts w:asciiTheme="majorHAnsi" w:hAnsiTheme="majorHAnsi" w:cs="Arial"/>
              </w:rPr>
            </w:pPr>
          </w:p>
        </w:tc>
      </w:tr>
      <w:tr w:rsidR="004B474A" w:rsidRPr="00915FA5" w14:paraId="4B9A79A7" w14:textId="77777777" w:rsidTr="00EE58FA">
        <w:tc>
          <w:tcPr>
            <w:tcW w:w="563" w:type="dxa"/>
            <w:tcBorders>
              <w:left w:val="single" w:sz="8" w:space="0" w:color="000000"/>
              <w:bottom w:val="single" w:sz="4" w:space="0" w:color="000000"/>
            </w:tcBorders>
          </w:tcPr>
          <w:p w14:paraId="79475633" w14:textId="2157B0E9" w:rsidR="004B474A" w:rsidRPr="00296672" w:rsidRDefault="004B474A" w:rsidP="00EE58FA">
            <w:pPr>
              <w:snapToGrid w:val="0"/>
              <w:jc w:val="center"/>
              <w:rPr>
                <w:rFonts w:cs="Arial"/>
                <w:sz w:val="22"/>
                <w:szCs w:val="22"/>
              </w:rPr>
            </w:pPr>
            <w:r>
              <w:rPr>
                <w:rFonts w:cs="Arial"/>
                <w:sz w:val="22"/>
                <w:szCs w:val="22"/>
              </w:rPr>
              <w:t>9</w:t>
            </w:r>
          </w:p>
        </w:tc>
        <w:tc>
          <w:tcPr>
            <w:tcW w:w="4143" w:type="dxa"/>
            <w:gridSpan w:val="3"/>
            <w:tcBorders>
              <w:top w:val="single" w:sz="4" w:space="0" w:color="000000"/>
              <w:left w:val="single" w:sz="4" w:space="0" w:color="000000"/>
              <w:bottom w:val="single" w:sz="4" w:space="0" w:color="000000"/>
            </w:tcBorders>
          </w:tcPr>
          <w:p w14:paraId="40C2CECD" w14:textId="5D90DC17" w:rsidR="004B474A" w:rsidRDefault="004B474A" w:rsidP="00EE58FA">
            <w:pPr>
              <w:rPr>
                <w:rFonts w:cs="Arial"/>
                <w:sz w:val="22"/>
                <w:szCs w:val="22"/>
              </w:rPr>
            </w:pPr>
            <w:r>
              <w:rPr>
                <w:rFonts w:cs="Arial"/>
                <w:sz w:val="22"/>
                <w:szCs w:val="22"/>
              </w:rPr>
              <w:t>El sistema genera un mail para la persona con el asunto “Turno Asignado”.</w:t>
            </w:r>
          </w:p>
        </w:tc>
        <w:tc>
          <w:tcPr>
            <w:tcW w:w="4253" w:type="dxa"/>
            <w:tcBorders>
              <w:left w:val="single" w:sz="4" w:space="0" w:color="000000"/>
              <w:bottom w:val="single" w:sz="4" w:space="0" w:color="000000"/>
              <w:right w:val="single" w:sz="8" w:space="0" w:color="000000"/>
            </w:tcBorders>
          </w:tcPr>
          <w:p w14:paraId="0C845416" w14:textId="77777777" w:rsidR="004B474A" w:rsidRDefault="004B474A" w:rsidP="004B474A">
            <w:pPr>
              <w:snapToGrid w:val="0"/>
              <w:rPr>
                <w:rFonts w:asciiTheme="majorHAnsi" w:hAnsiTheme="majorHAnsi" w:cs="Arial"/>
              </w:rPr>
            </w:pPr>
          </w:p>
        </w:tc>
      </w:tr>
      <w:tr w:rsidR="00915FA5" w:rsidRPr="00915FA5" w14:paraId="05E936B8" w14:textId="77777777" w:rsidTr="00EE58FA">
        <w:tc>
          <w:tcPr>
            <w:tcW w:w="2268" w:type="dxa"/>
            <w:gridSpan w:val="3"/>
            <w:tcBorders>
              <w:top w:val="single" w:sz="4" w:space="0" w:color="auto"/>
              <w:left w:val="single" w:sz="4" w:space="0" w:color="auto"/>
              <w:bottom w:val="single" w:sz="4" w:space="0" w:color="auto"/>
              <w:right w:val="single" w:sz="4" w:space="0" w:color="auto"/>
            </w:tcBorders>
            <w:shd w:val="clear" w:color="auto" w:fill="ADADAD" w:themeFill="background2" w:themeFillShade="BF"/>
          </w:tcPr>
          <w:p w14:paraId="3CC588E6" w14:textId="77777777" w:rsidR="00915FA5" w:rsidRPr="00296672" w:rsidRDefault="00915FA5" w:rsidP="00EE58FA">
            <w:pPr>
              <w:snapToGrid w:val="0"/>
              <w:rPr>
                <w:rFonts w:cs="Arial"/>
                <w:b/>
                <w:bCs/>
                <w:sz w:val="22"/>
                <w:szCs w:val="22"/>
              </w:rPr>
            </w:pPr>
            <w:r w:rsidRPr="00296672">
              <w:rPr>
                <w:rFonts w:cs="Arial"/>
                <w:b/>
                <w:bCs/>
                <w:sz w:val="22"/>
                <w:szCs w:val="22"/>
              </w:rPr>
              <w:t>Postcondición</w:t>
            </w:r>
          </w:p>
        </w:tc>
        <w:tc>
          <w:tcPr>
            <w:tcW w:w="6691" w:type="dxa"/>
            <w:gridSpan w:val="2"/>
            <w:tcBorders>
              <w:top w:val="single" w:sz="4" w:space="0" w:color="auto"/>
              <w:left w:val="single" w:sz="4" w:space="0" w:color="auto"/>
              <w:bottom w:val="single" w:sz="4" w:space="0" w:color="auto"/>
              <w:right w:val="single" w:sz="4" w:space="0" w:color="auto"/>
            </w:tcBorders>
          </w:tcPr>
          <w:p w14:paraId="0121BA00" w14:textId="73F33D87" w:rsidR="00915FA5" w:rsidRPr="00296672" w:rsidRDefault="004B474A" w:rsidP="004B474A">
            <w:pPr>
              <w:snapToGrid w:val="0"/>
              <w:rPr>
                <w:rFonts w:cs="Arial"/>
                <w:sz w:val="22"/>
                <w:szCs w:val="22"/>
              </w:rPr>
            </w:pPr>
            <w:r>
              <w:rPr>
                <w:rFonts w:cs="Arial"/>
                <w:sz w:val="22"/>
                <w:szCs w:val="22"/>
              </w:rPr>
              <w:t>El turno queda asignado correctamente.</w:t>
            </w:r>
          </w:p>
        </w:tc>
      </w:tr>
    </w:tbl>
    <w:p w14:paraId="1A2D92C3" w14:textId="77777777" w:rsidR="005B0609" w:rsidRDefault="005B0609"/>
    <w:p w14:paraId="1F87E47B" w14:textId="4BBF9DD6" w:rsidR="004B474A" w:rsidRDefault="004B474A">
      <w:r>
        <w:t>VI)</w:t>
      </w:r>
    </w:p>
    <w:p w14:paraId="3B97686F" w14:textId="53B2FC8B" w:rsidR="004B474A" w:rsidRDefault="004B474A">
      <w:r>
        <w:t xml:space="preserve">a) </w:t>
      </w:r>
    </w:p>
    <w:p w14:paraId="11552F57" w14:textId="77777777" w:rsidR="001D6573" w:rsidRDefault="001D6573"/>
    <w:p w14:paraId="561CAE1C" w14:textId="6794FD12" w:rsidR="004B474A" w:rsidRDefault="004B474A">
      <w:pPr>
        <w:rPr>
          <w:u w:val="single"/>
        </w:rPr>
      </w:pPr>
      <w:r w:rsidRPr="004B474A">
        <w:rPr>
          <w:u w:val="single"/>
        </w:rPr>
        <w:lastRenderedPageBreak/>
        <w:t>Sponsor</w:t>
      </w:r>
    </w:p>
    <w:p w14:paraId="41B6818C" w14:textId="3B0CAFF2" w:rsidR="001D6573" w:rsidRPr="001D6573" w:rsidRDefault="001D6573">
      <w:r>
        <w:t>Gerente General.</w:t>
      </w:r>
    </w:p>
    <w:p w14:paraId="0CA6C5B5" w14:textId="77777777" w:rsidR="004B474A" w:rsidRPr="004B474A" w:rsidRDefault="004B474A">
      <w:pPr>
        <w:rPr>
          <w:u w:val="single"/>
        </w:rPr>
      </w:pPr>
    </w:p>
    <w:p w14:paraId="58CD880D" w14:textId="75897FD7" w:rsidR="004B474A" w:rsidRDefault="004B474A">
      <w:pPr>
        <w:rPr>
          <w:u w:val="single"/>
        </w:rPr>
      </w:pPr>
      <w:r w:rsidRPr="004B474A">
        <w:rPr>
          <w:u w:val="single"/>
        </w:rPr>
        <w:t>Objetivo del mandato</w:t>
      </w:r>
    </w:p>
    <w:p w14:paraId="6B12FF2C" w14:textId="3BE332DD" w:rsidR="004B474A" w:rsidRPr="004B474A" w:rsidRDefault="004B474A">
      <w:r>
        <w:t>Informatizar el circuito de cobros correspondiente a la prestación del servicio.</w:t>
      </w:r>
    </w:p>
    <w:p w14:paraId="3D3A5B46" w14:textId="45E487B6" w:rsidR="004B474A" w:rsidRDefault="004B474A">
      <w:pPr>
        <w:rPr>
          <w:u w:val="single"/>
        </w:rPr>
      </w:pPr>
      <w:r w:rsidRPr="004B474A">
        <w:rPr>
          <w:u w:val="single"/>
        </w:rPr>
        <w:t>Problemas y necesidades</w:t>
      </w:r>
    </w:p>
    <w:p w14:paraId="5D25F431" w14:textId="7E41A5C8" w:rsidR="004B474A" w:rsidRPr="001D6573" w:rsidRDefault="004B474A" w:rsidP="004B474A">
      <w:pPr>
        <w:pStyle w:val="Prrafodelista"/>
        <w:numPr>
          <w:ilvl w:val="0"/>
          <w:numId w:val="6"/>
        </w:numPr>
        <w:rPr>
          <w:u w:val="single"/>
        </w:rPr>
      </w:pPr>
      <w:r>
        <w:t>Es necesario automatizar el ingreso del contrato de prestación, para realizar el seguimiento del cobro.</w:t>
      </w:r>
    </w:p>
    <w:p w14:paraId="3E1EAEAF" w14:textId="05561B68" w:rsidR="004B474A" w:rsidRDefault="004B474A">
      <w:pPr>
        <w:rPr>
          <w:u w:val="single"/>
        </w:rPr>
      </w:pPr>
      <w:r w:rsidRPr="004B474A">
        <w:rPr>
          <w:u w:val="single"/>
        </w:rPr>
        <w:t>Conclusión</w:t>
      </w:r>
    </w:p>
    <w:p w14:paraId="57AA74AD" w14:textId="7022F8E6" w:rsidR="001D6573" w:rsidRPr="001D6573" w:rsidRDefault="001D6573">
      <w:r>
        <w:t>Las áreas por relevar son Sector de Cobros y Operaciones, y su relación con las demás áreas de la organización.</w:t>
      </w:r>
    </w:p>
    <w:sectPr w:rsidR="001D6573" w:rsidRPr="001D6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16B7"/>
    <w:multiLevelType w:val="hybridMultilevel"/>
    <w:tmpl w:val="2CE226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0E5339"/>
    <w:multiLevelType w:val="hybridMultilevel"/>
    <w:tmpl w:val="DD98A3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BF3C24"/>
    <w:multiLevelType w:val="hybridMultilevel"/>
    <w:tmpl w:val="DE9824C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575C99"/>
    <w:multiLevelType w:val="hybridMultilevel"/>
    <w:tmpl w:val="20E0A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15B610B"/>
    <w:multiLevelType w:val="hybridMultilevel"/>
    <w:tmpl w:val="4C3AACA6"/>
    <w:lvl w:ilvl="0" w:tplc="008C329E">
      <w:start w:val="6"/>
      <w:numFmt w:val="bullet"/>
      <w:lvlText w:val="-"/>
      <w:lvlJc w:val="left"/>
      <w:pPr>
        <w:ind w:left="405" w:hanging="360"/>
      </w:pPr>
      <w:rPr>
        <w:rFonts w:ascii="Aptos" w:eastAsiaTheme="minorHAnsi" w:hAnsi="Aptos" w:cs="Arial"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5" w15:restartNumberingAfterBreak="0">
    <w:nsid w:val="61747B10"/>
    <w:multiLevelType w:val="hybridMultilevel"/>
    <w:tmpl w:val="963AA070"/>
    <w:lvl w:ilvl="0" w:tplc="CB32CC98">
      <w:start w:val="3"/>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55083941">
    <w:abstractNumId w:val="3"/>
  </w:num>
  <w:num w:numId="2" w16cid:durableId="1319463028">
    <w:abstractNumId w:val="0"/>
  </w:num>
  <w:num w:numId="3" w16cid:durableId="2117015520">
    <w:abstractNumId w:val="1"/>
  </w:num>
  <w:num w:numId="4" w16cid:durableId="1050880321">
    <w:abstractNumId w:val="5"/>
  </w:num>
  <w:num w:numId="5" w16cid:durableId="1458716091">
    <w:abstractNumId w:val="4"/>
  </w:num>
  <w:num w:numId="6" w16cid:durableId="2049640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5C"/>
    <w:rsid w:val="001D6573"/>
    <w:rsid w:val="00296672"/>
    <w:rsid w:val="00415536"/>
    <w:rsid w:val="00440F87"/>
    <w:rsid w:val="004B474A"/>
    <w:rsid w:val="00524809"/>
    <w:rsid w:val="005B0609"/>
    <w:rsid w:val="00755F2C"/>
    <w:rsid w:val="00820407"/>
    <w:rsid w:val="008523AD"/>
    <w:rsid w:val="00915FA5"/>
    <w:rsid w:val="00952B27"/>
    <w:rsid w:val="009A745E"/>
    <w:rsid w:val="009D4059"/>
    <w:rsid w:val="00CC2E5C"/>
    <w:rsid w:val="00DE07D8"/>
    <w:rsid w:val="00E20FF4"/>
    <w:rsid w:val="00EE58FA"/>
    <w:rsid w:val="00F05634"/>
    <w:rsid w:val="00F05A45"/>
    <w:rsid w:val="00F14A9D"/>
    <w:rsid w:val="00FE1A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19AF"/>
  <w15:docId w15:val="{78FBB36B-9BD0-458C-BF99-E529DBF8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2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2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2E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2E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2E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2E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2E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2E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2E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2E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2E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2E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2E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2E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2E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2E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2E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2E5C"/>
    <w:rPr>
      <w:rFonts w:eastAsiaTheme="majorEastAsia" w:cstheme="majorBidi"/>
      <w:color w:val="272727" w:themeColor="text1" w:themeTint="D8"/>
    </w:rPr>
  </w:style>
  <w:style w:type="paragraph" w:styleId="Ttulo">
    <w:name w:val="Title"/>
    <w:basedOn w:val="Normal"/>
    <w:next w:val="Normal"/>
    <w:link w:val="TtuloCar"/>
    <w:uiPriority w:val="10"/>
    <w:qFormat/>
    <w:rsid w:val="00CC2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2E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2E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2E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2E5C"/>
    <w:pPr>
      <w:spacing w:before="160"/>
      <w:jc w:val="center"/>
    </w:pPr>
    <w:rPr>
      <w:i/>
      <w:iCs/>
      <w:color w:val="404040" w:themeColor="text1" w:themeTint="BF"/>
    </w:rPr>
  </w:style>
  <w:style w:type="character" w:customStyle="1" w:styleId="CitaCar">
    <w:name w:val="Cita Car"/>
    <w:basedOn w:val="Fuentedeprrafopredeter"/>
    <w:link w:val="Cita"/>
    <w:uiPriority w:val="29"/>
    <w:rsid w:val="00CC2E5C"/>
    <w:rPr>
      <w:i/>
      <w:iCs/>
      <w:color w:val="404040" w:themeColor="text1" w:themeTint="BF"/>
    </w:rPr>
  </w:style>
  <w:style w:type="paragraph" w:styleId="Prrafodelista">
    <w:name w:val="List Paragraph"/>
    <w:basedOn w:val="Normal"/>
    <w:uiPriority w:val="34"/>
    <w:qFormat/>
    <w:rsid w:val="00CC2E5C"/>
    <w:pPr>
      <w:ind w:left="720"/>
      <w:contextualSpacing/>
    </w:pPr>
  </w:style>
  <w:style w:type="character" w:styleId="nfasisintenso">
    <w:name w:val="Intense Emphasis"/>
    <w:basedOn w:val="Fuentedeprrafopredeter"/>
    <w:uiPriority w:val="21"/>
    <w:qFormat/>
    <w:rsid w:val="00CC2E5C"/>
    <w:rPr>
      <w:i/>
      <w:iCs/>
      <w:color w:val="0F4761" w:themeColor="accent1" w:themeShade="BF"/>
    </w:rPr>
  </w:style>
  <w:style w:type="paragraph" w:styleId="Citadestacada">
    <w:name w:val="Intense Quote"/>
    <w:basedOn w:val="Normal"/>
    <w:next w:val="Normal"/>
    <w:link w:val="CitadestacadaCar"/>
    <w:uiPriority w:val="30"/>
    <w:qFormat/>
    <w:rsid w:val="00CC2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2E5C"/>
    <w:rPr>
      <w:i/>
      <w:iCs/>
      <w:color w:val="0F4761" w:themeColor="accent1" w:themeShade="BF"/>
    </w:rPr>
  </w:style>
  <w:style w:type="character" w:styleId="Referenciaintensa">
    <w:name w:val="Intense Reference"/>
    <w:basedOn w:val="Fuentedeprrafopredeter"/>
    <w:uiPriority w:val="32"/>
    <w:qFormat/>
    <w:rsid w:val="00CC2E5C"/>
    <w:rPr>
      <w:b/>
      <w:bCs/>
      <w:smallCaps/>
      <w:color w:val="0F4761" w:themeColor="accent1" w:themeShade="BF"/>
      <w:spacing w:val="5"/>
    </w:rPr>
  </w:style>
  <w:style w:type="table" w:styleId="Tablaconcuadrcula">
    <w:name w:val="Table Grid"/>
    <w:basedOn w:val="Tablanormal"/>
    <w:uiPriority w:val="39"/>
    <w:rsid w:val="00E2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96873">
      <w:bodyDiv w:val="1"/>
      <w:marLeft w:val="0"/>
      <w:marRight w:val="0"/>
      <w:marTop w:val="0"/>
      <w:marBottom w:val="0"/>
      <w:divBdr>
        <w:top w:val="none" w:sz="0" w:space="0" w:color="auto"/>
        <w:left w:val="none" w:sz="0" w:space="0" w:color="auto"/>
        <w:bottom w:val="none" w:sz="0" w:space="0" w:color="auto"/>
        <w:right w:val="none" w:sz="0" w:space="0" w:color="auto"/>
      </w:divBdr>
    </w:div>
    <w:div w:id="107828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8EED7-0C03-4FF7-86C9-B757B127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568</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Herzkovich</dc:creator>
  <cp:keywords/>
  <dc:description/>
  <cp:lastModifiedBy>Agustín Herzkovich</cp:lastModifiedBy>
  <cp:revision>3</cp:revision>
  <dcterms:created xsi:type="dcterms:W3CDTF">2024-06-29T01:10:00Z</dcterms:created>
  <dcterms:modified xsi:type="dcterms:W3CDTF">2024-06-29T02:45:00Z</dcterms:modified>
</cp:coreProperties>
</file>