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4F4C4" w14:textId="64530125" w:rsidR="00CC2E5C" w:rsidRDefault="00DE07D8">
      <w:r>
        <w:t>I)</w:t>
      </w:r>
    </w:p>
    <w:p w14:paraId="7A02FAED" w14:textId="2F228B6A" w:rsidR="00DE07D8" w:rsidRDefault="00DE07D8">
      <w:r>
        <w:t>1) Ninguna de las anteriores.</w:t>
      </w:r>
    </w:p>
    <w:p w14:paraId="72DAFCA2" w14:textId="322C999F" w:rsidR="00DE07D8" w:rsidRDefault="00DE07D8">
      <w:r>
        <w:t>2) Ninguna de las anteriores.</w:t>
      </w:r>
    </w:p>
    <w:p w14:paraId="269C2390" w14:textId="0F6BB989" w:rsidR="00DE07D8" w:rsidRDefault="00DE07D8">
      <w:r>
        <w:t>3) Sponsor y Niveles superiores / alta gerencia.</w:t>
      </w:r>
    </w:p>
    <w:p w14:paraId="1058C3F3" w14:textId="3B83AC33" w:rsidR="00DE07D8" w:rsidRDefault="00DE07D8">
      <w:r>
        <w:t>4) Ninguna de las anteriores.</w:t>
      </w:r>
    </w:p>
    <w:p w14:paraId="3E1DB6A9" w14:textId="618B0E1D" w:rsidR="00DE07D8" w:rsidRDefault="00DE07D8">
      <w:r>
        <w:t>5) Ninguna de las anteriores.</w:t>
      </w:r>
    </w:p>
    <w:p w14:paraId="3541E4C7" w14:textId="77777777" w:rsidR="00DE07D8" w:rsidRDefault="00DE07D8"/>
    <w:p w14:paraId="5E394BE8" w14:textId="136912FF" w:rsidR="00DE07D8" w:rsidRDefault="00DE07D8">
      <w:r>
        <w:t xml:space="preserve">II) </w:t>
      </w:r>
    </w:p>
    <w:p w14:paraId="4B543457" w14:textId="46245496" w:rsidR="00DE07D8" w:rsidRDefault="00DE07D8">
      <w:r>
        <w:t>1) Falso, en el PERT las actividades o tareas se definen de forma probabilística debido a que se desconoce la duración de las tareas, mientras que, en el CPM, dicha duración se estima conocida con bastante aproximación ya que se conocen experiencias anteriores, por ello se definen de forma determinística.</w:t>
      </w:r>
    </w:p>
    <w:p w14:paraId="48246D34" w14:textId="6CD523D4" w:rsidR="00DE07D8" w:rsidRDefault="00DE07D8">
      <w:r>
        <w:t>2) Falso, el tiempo de generación del comprobante de inscripción es no funcional, el tipo de letra utilizado es no funcional, pero los datos a imprimir en el comprobante es funcional</w:t>
      </w:r>
    </w:p>
    <w:p w14:paraId="2984C5E5" w14:textId="74E913F1" w:rsidR="00DE07D8" w:rsidRDefault="00DE07D8">
      <w:r>
        <w:t xml:space="preserve">3) Falso, el informe de reconocimiento es útil para el analista ya que le permite plasmar la información recabada a través de las entrevistas con </w:t>
      </w:r>
      <w:r w:rsidR="00E20FF4">
        <w:t>la alta gerencia / sponsor</w:t>
      </w:r>
      <w:r>
        <w:t>, y decidir qué áreas se deben relevar (input de Relevamiento) para continuar con las etapas de la metodología de SI.</w:t>
      </w:r>
    </w:p>
    <w:p w14:paraId="5289C419" w14:textId="488CABC2" w:rsidR="00E20FF4" w:rsidRDefault="00E20FF4">
      <w:r>
        <w:t>4) Verdadero, los actores son aquellos roles que interactúan con el sistema a través de los distintos casos de uso, una persona puede asumir diferentes roles, y un rol puede ser asumido por diferentes personas. En el diagrama, el actor representa un ROL, dado que no se grafican varios actores si todos realizan el mismo rol. El actor puede ser una persona, una organización, otro sistema, etc.</w:t>
      </w:r>
    </w:p>
    <w:p w14:paraId="1868EFF6" w14:textId="54EF5821" w:rsidR="00E20FF4" w:rsidRDefault="00E20FF4">
      <w:r>
        <w:t>5) Falso, en la etapa de Reconocimiento no se plantean soluciones independientemente de la experiencia del ingeniero. En esta etapa se realiza un primer acercamiento con la organización y el problema en cuestión, las soluciones se plantean en la etapa de Diagnóstico.</w:t>
      </w:r>
    </w:p>
    <w:p w14:paraId="11781937" w14:textId="77777777" w:rsidR="00E20FF4" w:rsidRDefault="00E20FF4"/>
    <w:p w14:paraId="163AC870" w14:textId="3760C069" w:rsidR="00E20FF4" w:rsidRDefault="00E20FF4">
      <w:r>
        <w:t xml:space="preserve">III) </w:t>
      </w:r>
    </w:p>
    <w:p w14:paraId="0461A1EB" w14:textId="77777777" w:rsidR="00F05A45" w:rsidRDefault="00F05A45"/>
    <w:p w14:paraId="3B546753" w14:textId="77777777" w:rsidR="00F05A45" w:rsidRDefault="00F05A45"/>
    <w:tbl>
      <w:tblPr>
        <w:tblStyle w:val="Tablaconcuadrcula"/>
        <w:tblW w:w="0" w:type="auto"/>
        <w:tblLook w:val="04A0" w:firstRow="1" w:lastRow="0" w:firstColumn="1" w:lastColumn="0" w:noHBand="0" w:noVBand="1"/>
      </w:tblPr>
      <w:tblGrid>
        <w:gridCol w:w="2123"/>
        <w:gridCol w:w="2123"/>
        <w:gridCol w:w="2124"/>
        <w:gridCol w:w="2124"/>
      </w:tblGrid>
      <w:tr w:rsidR="00E20FF4" w14:paraId="41046FA4" w14:textId="77777777" w:rsidTr="00E20FF4">
        <w:tc>
          <w:tcPr>
            <w:tcW w:w="2123" w:type="dxa"/>
          </w:tcPr>
          <w:p w14:paraId="47791ABD" w14:textId="639AFAC3" w:rsidR="00E20FF4" w:rsidRPr="00E20FF4" w:rsidRDefault="00E20FF4" w:rsidP="00E20FF4">
            <w:pPr>
              <w:jc w:val="center"/>
              <w:rPr>
                <w:b/>
                <w:bCs/>
              </w:rPr>
            </w:pPr>
            <w:r w:rsidRPr="00E20FF4">
              <w:rPr>
                <w:b/>
                <w:bCs/>
              </w:rPr>
              <w:t>Tarea</w:t>
            </w:r>
          </w:p>
        </w:tc>
        <w:tc>
          <w:tcPr>
            <w:tcW w:w="2123" w:type="dxa"/>
          </w:tcPr>
          <w:p w14:paraId="0C039CDB" w14:textId="2D285FAD" w:rsidR="00E20FF4" w:rsidRPr="00E20FF4" w:rsidRDefault="00E20FF4" w:rsidP="00E20FF4">
            <w:pPr>
              <w:jc w:val="center"/>
              <w:rPr>
                <w:b/>
                <w:bCs/>
              </w:rPr>
            </w:pPr>
            <w:r w:rsidRPr="00E20FF4">
              <w:rPr>
                <w:b/>
                <w:bCs/>
              </w:rPr>
              <w:t>Descripción</w:t>
            </w:r>
          </w:p>
        </w:tc>
        <w:tc>
          <w:tcPr>
            <w:tcW w:w="2124" w:type="dxa"/>
          </w:tcPr>
          <w:p w14:paraId="01A52905" w14:textId="0DC2A836" w:rsidR="00E20FF4" w:rsidRPr="00E20FF4" w:rsidRDefault="00E20FF4" w:rsidP="00E20FF4">
            <w:pPr>
              <w:jc w:val="center"/>
              <w:rPr>
                <w:b/>
                <w:bCs/>
              </w:rPr>
            </w:pPr>
            <w:r w:rsidRPr="00E20FF4">
              <w:rPr>
                <w:b/>
                <w:bCs/>
              </w:rPr>
              <w:t>Dependencia</w:t>
            </w:r>
            <w:r w:rsidR="00F05A45">
              <w:rPr>
                <w:b/>
                <w:bCs/>
              </w:rPr>
              <w:t>s</w:t>
            </w:r>
          </w:p>
        </w:tc>
        <w:tc>
          <w:tcPr>
            <w:tcW w:w="2124" w:type="dxa"/>
          </w:tcPr>
          <w:p w14:paraId="382365C8" w14:textId="29B4D4DB" w:rsidR="00E20FF4" w:rsidRPr="00E20FF4" w:rsidRDefault="00E20FF4" w:rsidP="00E20FF4">
            <w:pPr>
              <w:jc w:val="center"/>
              <w:rPr>
                <w:b/>
                <w:bCs/>
              </w:rPr>
            </w:pPr>
            <w:r w:rsidRPr="00E20FF4">
              <w:rPr>
                <w:b/>
                <w:bCs/>
              </w:rPr>
              <w:t>Duración</w:t>
            </w:r>
            <w:r w:rsidR="00F05A45">
              <w:rPr>
                <w:b/>
                <w:bCs/>
              </w:rPr>
              <w:t xml:space="preserve"> </w:t>
            </w:r>
            <w:r w:rsidR="00F05A45">
              <w:rPr>
                <w:b/>
                <w:bCs/>
              </w:rPr>
              <w:lastRenderedPageBreak/>
              <w:t>(minutos)</w:t>
            </w:r>
          </w:p>
        </w:tc>
      </w:tr>
      <w:tr w:rsidR="00E20FF4" w14:paraId="02B26AE8" w14:textId="77777777" w:rsidTr="00E20FF4">
        <w:tc>
          <w:tcPr>
            <w:tcW w:w="2123" w:type="dxa"/>
          </w:tcPr>
          <w:p w14:paraId="623BBE8B" w14:textId="29F6D7E2" w:rsidR="00E20FF4" w:rsidRDefault="00F05A45" w:rsidP="00E20FF4">
            <w:pPr>
              <w:jc w:val="center"/>
            </w:pPr>
            <w:r>
              <w:lastRenderedPageBreak/>
              <w:t>A</w:t>
            </w:r>
          </w:p>
        </w:tc>
        <w:tc>
          <w:tcPr>
            <w:tcW w:w="2123" w:type="dxa"/>
          </w:tcPr>
          <w:p w14:paraId="2909BDC7" w14:textId="29B1D7C3" w:rsidR="00E20FF4" w:rsidRDefault="00F05A45" w:rsidP="00E20FF4">
            <w:pPr>
              <w:jc w:val="center"/>
            </w:pPr>
            <w:r>
              <w:t>Reunir componentes de la preparación</w:t>
            </w:r>
          </w:p>
        </w:tc>
        <w:tc>
          <w:tcPr>
            <w:tcW w:w="2124" w:type="dxa"/>
          </w:tcPr>
          <w:p w14:paraId="75C2489E" w14:textId="50F979CE" w:rsidR="00E20FF4" w:rsidRDefault="00F05A45" w:rsidP="00E20FF4">
            <w:pPr>
              <w:jc w:val="center"/>
            </w:pPr>
            <w:r>
              <w:t>-</w:t>
            </w:r>
          </w:p>
        </w:tc>
        <w:tc>
          <w:tcPr>
            <w:tcW w:w="2124" w:type="dxa"/>
          </w:tcPr>
          <w:p w14:paraId="3968C09F" w14:textId="28DC640C" w:rsidR="00E20FF4" w:rsidRDefault="00F05A45" w:rsidP="00E20FF4">
            <w:pPr>
              <w:jc w:val="center"/>
            </w:pPr>
            <w:r>
              <w:t>10</w:t>
            </w:r>
          </w:p>
        </w:tc>
      </w:tr>
      <w:tr w:rsidR="00E20FF4" w14:paraId="0DC6F840" w14:textId="77777777" w:rsidTr="00E20FF4">
        <w:tc>
          <w:tcPr>
            <w:tcW w:w="2123" w:type="dxa"/>
          </w:tcPr>
          <w:p w14:paraId="11BC0347" w14:textId="5BA4D6E6" w:rsidR="00E20FF4" w:rsidRDefault="00F05A45" w:rsidP="00E20FF4">
            <w:pPr>
              <w:jc w:val="center"/>
            </w:pPr>
            <w:r>
              <w:t>B</w:t>
            </w:r>
          </w:p>
        </w:tc>
        <w:tc>
          <w:tcPr>
            <w:tcW w:w="2123" w:type="dxa"/>
          </w:tcPr>
          <w:p w14:paraId="74D668B9" w14:textId="2CD36CDD" w:rsidR="00E20FF4" w:rsidRDefault="00F05A45" w:rsidP="00E20FF4">
            <w:pPr>
              <w:jc w:val="center"/>
            </w:pPr>
            <w:r>
              <w:t>Fraccionar y pesar componentes</w:t>
            </w:r>
          </w:p>
        </w:tc>
        <w:tc>
          <w:tcPr>
            <w:tcW w:w="2124" w:type="dxa"/>
          </w:tcPr>
          <w:p w14:paraId="607C7F4F" w14:textId="460430AD" w:rsidR="00E20FF4" w:rsidRDefault="00F05A45" w:rsidP="00E20FF4">
            <w:pPr>
              <w:jc w:val="center"/>
            </w:pPr>
            <w:r>
              <w:t>A</w:t>
            </w:r>
          </w:p>
        </w:tc>
        <w:tc>
          <w:tcPr>
            <w:tcW w:w="2124" w:type="dxa"/>
          </w:tcPr>
          <w:p w14:paraId="232CEE84" w14:textId="1CD61308" w:rsidR="00E20FF4" w:rsidRDefault="00F05A45" w:rsidP="00E20FF4">
            <w:pPr>
              <w:jc w:val="center"/>
            </w:pPr>
            <w:r>
              <w:t>20</w:t>
            </w:r>
          </w:p>
        </w:tc>
      </w:tr>
      <w:tr w:rsidR="00E20FF4" w14:paraId="7AF413CA" w14:textId="77777777" w:rsidTr="00E20FF4">
        <w:tc>
          <w:tcPr>
            <w:tcW w:w="2123" w:type="dxa"/>
          </w:tcPr>
          <w:p w14:paraId="252E6EDE" w14:textId="32FD751A" w:rsidR="00E20FF4" w:rsidRDefault="00F05A45" w:rsidP="00E20FF4">
            <w:pPr>
              <w:jc w:val="center"/>
            </w:pPr>
            <w:r>
              <w:t>C</w:t>
            </w:r>
          </w:p>
        </w:tc>
        <w:tc>
          <w:tcPr>
            <w:tcW w:w="2123" w:type="dxa"/>
          </w:tcPr>
          <w:p w14:paraId="015FF64C" w14:textId="60104D9D" w:rsidR="00E20FF4" w:rsidRDefault="00F05A45" w:rsidP="00E20FF4">
            <w:pPr>
              <w:jc w:val="center"/>
            </w:pPr>
            <w:r>
              <w:t>Diluir lgA al 5%</w:t>
            </w:r>
          </w:p>
        </w:tc>
        <w:tc>
          <w:tcPr>
            <w:tcW w:w="2124" w:type="dxa"/>
          </w:tcPr>
          <w:p w14:paraId="59786533" w14:textId="39DC2187" w:rsidR="00E20FF4" w:rsidRDefault="00F05A45" w:rsidP="00E20FF4">
            <w:pPr>
              <w:jc w:val="center"/>
            </w:pPr>
            <w:r>
              <w:t>B</w:t>
            </w:r>
          </w:p>
        </w:tc>
        <w:tc>
          <w:tcPr>
            <w:tcW w:w="2124" w:type="dxa"/>
          </w:tcPr>
          <w:p w14:paraId="7ACF3A14" w14:textId="6DEE18D6" w:rsidR="00E20FF4" w:rsidRDefault="00F05A45" w:rsidP="00E20FF4">
            <w:pPr>
              <w:jc w:val="center"/>
            </w:pPr>
            <w:r>
              <w:t>15</w:t>
            </w:r>
          </w:p>
        </w:tc>
      </w:tr>
      <w:tr w:rsidR="00E20FF4" w14:paraId="1C5C265B" w14:textId="77777777" w:rsidTr="00E20FF4">
        <w:tc>
          <w:tcPr>
            <w:tcW w:w="2123" w:type="dxa"/>
          </w:tcPr>
          <w:p w14:paraId="00A81669" w14:textId="40824767" w:rsidR="00E20FF4" w:rsidRDefault="00F05A45" w:rsidP="00E20FF4">
            <w:pPr>
              <w:jc w:val="center"/>
            </w:pPr>
            <w:r>
              <w:t>D</w:t>
            </w:r>
          </w:p>
        </w:tc>
        <w:tc>
          <w:tcPr>
            <w:tcW w:w="2123" w:type="dxa"/>
          </w:tcPr>
          <w:p w14:paraId="4B706E85" w14:textId="3B8760E1" w:rsidR="00E20FF4" w:rsidRDefault="00F05A45" w:rsidP="00E20FF4">
            <w:pPr>
              <w:jc w:val="center"/>
            </w:pPr>
            <w:r>
              <w:t>Diluir lgG2 al 10%</w:t>
            </w:r>
          </w:p>
        </w:tc>
        <w:tc>
          <w:tcPr>
            <w:tcW w:w="2124" w:type="dxa"/>
          </w:tcPr>
          <w:p w14:paraId="334CBCE2" w14:textId="539C6C8E" w:rsidR="00E20FF4" w:rsidRDefault="00F05A45" w:rsidP="00E20FF4">
            <w:pPr>
              <w:jc w:val="center"/>
            </w:pPr>
            <w:r>
              <w:t>B</w:t>
            </w:r>
          </w:p>
        </w:tc>
        <w:tc>
          <w:tcPr>
            <w:tcW w:w="2124" w:type="dxa"/>
          </w:tcPr>
          <w:p w14:paraId="21F703DE" w14:textId="29C11FB4" w:rsidR="00E20FF4" w:rsidRDefault="00F05A45" w:rsidP="00E20FF4">
            <w:pPr>
              <w:jc w:val="center"/>
            </w:pPr>
            <w:r>
              <w:t>20</w:t>
            </w:r>
          </w:p>
        </w:tc>
      </w:tr>
      <w:tr w:rsidR="00E20FF4" w14:paraId="4D467AA0" w14:textId="77777777" w:rsidTr="00E20FF4">
        <w:tc>
          <w:tcPr>
            <w:tcW w:w="2123" w:type="dxa"/>
          </w:tcPr>
          <w:p w14:paraId="16382835" w14:textId="70EA0F55" w:rsidR="00E20FF4" w:rsidRDefault="00F05A45" w:rsidP="00E20FF4">
            <w:pPr>
              <w:jc w:val="center"/>
            </w:pPr>
            <w:r>
              <w:t>E</w:t>
            </w:r>
          </w:p>
        </w:tc>
        <w:tc>
          <w:tcPr>
            <w:tcW w:w="2123" w:type="dxa"/>
          </w:tcPr>
          <w:p w14:paraId="036B471C" w14:textId="4B35CD43" w:rsidR="00E20FF4" w:rsidRDefault="00F05A45" w:rsidP="00E20FF4">
            <w:pPr>
              <w:jc w:val="center"/>
            </w:pPr>
            <w:r>
              <w:t>Mezclar diluidos</w:t>
            </w:r>
          </w:p>
        </w:tc>
        <w:tc>
          <w:tcPr>
            <w:tcW w:w="2124" w:type="dxa"/>
          </w:tcPr>
          <w:p w14:paraId="4593A615" w14:textId="5770145B" w:rsidR="00E20FF4" w:rsidRDefault="00F05A45" w:rsidP="00E20FF4">
            <w:pPr>
              <w:jc w:val="center"/>
            </w:pPr>
            <w:r>
              <w:t xml:space="preserve">C – D </w:t>
            </w:r>
          </w:p>
        </w:tc>
        <w:tc>
          <w:tcPr>
            <w:tcW w:w="2124" w:type="dxa"/>
          </w:tcPr>
          <w:p w14:paraId="4C575436" w14:textId="5E5B3300" w:rsidR="00E20FF4" w:rsidRDefault="00F05A45" w:rsidP="00E20FF4">
            <w:pPr>
              <w:jc w:val="center"/>
            </w:pPr>
            <w:r>
              <w:t>5</w:t>
            </w:r>
          </w:p>
        </w:tc>
      </w:tr>
      <w:tr w:rsidR="00E20FF4" w14:paraId="33EEA6DE" w14:textId="77777777" w:rsidTr="00E20FF4">
        <w:tc>
          <w:tcPr>
            <w:tcW w:w="2123" w:type="dxa"/>
          </w:tcPr>
          <w:p w14:paraId="23DB3241" w14:textId="4CD06881" w:rsidR="00E20FF4" w:rsidRDefault="00F05A45" w:rsidP="00E20FF4">
            <w:pPr>
              <w:jc w:val="center"/>
            </w:pPr>
            <w:r>
              <w:t>F</w:t>
            </w:r>
          </w:p>
        </w:tc>
        <w:tc>
          <w:tcPr>
            <w:tcW w:w="2123" w:type="dxa"/>
          </w:tcPr>
          <w:p w14:paraId="2B23B132" w14:textId="761F51E4" w:rsidR="00E20FF4" w:rsidRDefault="00F05A45" w:rsidP="00E20FF4">
            <w:pPr>
              <w:jc w:val="center"/>
            </w:pPr>
            <w:r>
              <w:t>Purificar mezcla con glicerina</w:t>
            </w:r>
          </w:p>
        </w:tc>
        <w:tc>
          <w:tcPr>
            <w:tcW w:w="2124" w:type="dxa"/>
          </w:tcPr>
          <w:p w14:paraId="13518CE1" w14:textId="6BC08268" w:rsidR="00E20FF4" w:rsidRDefault="00F05A45" w:rsidP="00E20FF4">
            <w:pPr>
              <w:jc w:val="center"/>
            </w:pPr>
            <w:r>
              <w:t>E</w:t>
            </w:r>
          </w:p>
        </w:tc>
        <w:tc>
          <w:tcPr>
            <w:tcW w:w="2124" w:type="dxa"/>
          </w:tcPr>
          <w:p w14:paraId="3A9652AE" w14:textId="7C406FA3" w:rsidR="00E20FF4" w:rsidRDefault="00F05A45" w:rsidP="00E20FF4">
            <w:pPr>
              <w:jc w:val="center"/>
            </w:pPr>
            <w:r>
              <w:t>10</w:t>
            </w:r>
          </w:p>
        </w:tc>
      </w:tr>
      <w:tr w:rsidR="00E20FF4" w14:paraId="6156843F" w14:textId="77777777" w:rsidTr="00E20FF4">
        <w:tc>
          <w:tcPr>
            <w:tcW w:w="2123" w:type="dxa"/>
          </w:tcPr>
          <w:p w14:paraId="65845B54" w14:textId="7245EF82" w:rsidR="00E20FF4" w:rsidRDefault="00F05A45" w:rsidP="00E20FF4">
            <w:pPr>
              <w:jc w:val="center"/>
            </w:pPr>
            <w:r>
              <w:t>G</w:t>
            </w:r>
          </w:p>
        </w:tc>
        <w:tc>
          <w:tcPr>
            <w:tcW w:w="2123" w:type="dxa"/>
          </w:tcPr>
          <w:p w14:paraId="21B086B3" w14:textId="7D0E4295" w:rsidR="00E20FF4" w:rsidRDefault="00F05A45" w:rsidP="00E20FF4">
            <w:pPr>
              <w:jc w:val="center"/>
            </w:pPr>
            <w:r>
              <w:t>Purificar mezcla con alcohol</w:t>
            </w:r>
          </w:p>
        </w:tc>
        <w:tc>
          <w:tcPr>
            <w:tcW w:w="2124" w:type="dxa"/>
          </w:tcPr>
          <w:p w14:paraId="0C2C4B0F" w14:textId="7182B1B6" w:rsidR="00E20FF4" w:rsidRDefault="00F05A45" w:rsidP="00E20FF4">
            <w:pPr>
              <w:jc w:val="center"/>
            </w:pPr>
            <w:r>
              <w:t>F</w:t>
            </w:r>
          </w:p>
        </w:tc>
        <w:tc>
          <w:tcPr>
            <w:tcW w:w="2124" w:type="dxa"/>
          </w:tcPr>
          <w:p w14:paraId="1A48439C" w14:textId="7687A4F6" w:rsidR="00E20FF4" w:rsidRDefault="00F05A45" w:rsidP="00E20FF4">
            <w:pPr>
              <w:jc w:val="center"/>
            </w:pPr>
            <w:r>
              <w:t>10</w:t>
            </w:r>
          </w:p>
        </w:tc>
      </w:tr>
      <w:tr w:rsidR="00F05A45" w14:paraId="35EEEFCE" w14:textId="77777777" w:rsidTr="00E20FF4">
        <w:tc>
          <w:tcPr>
            <w:tcW w:w="2123" w:type="dxa"/>
          </w:tcPr>
          <w:p w14:paraId="4DFBBAFA" w14:textId="72FD217C" w:rsidR="00F05A45" w:rsidRDefault="00F05A45" w:rsidP="00E20FF4">
            <w:pPr>
              <w:jc w:val="center"/>
            </w:pPr>
            <w:r>
              <w:t>H</w:t>
            </w:r>
          </w:p>
        </w:tc>
        <w:tc>
          <w:tcPr>
            <w:tcW w:w="2123" w:type="dxa"/>
          </w:tcPr>
          <w:p w14:paraId="4D40EF66" w14:textId="265F3F59" w:rsidR="00F05A45" w:rsidRDefault="00F05A45" w:rsidP="00E20FF4">
            <w:pPr>
              <w:jc w:val="center"/>
            </w:pPr>
            <w:r>
              <w:t>Preparar solución espesa</w:t>
            </w:r>
          </w:p>
        </w:tc>
        <w:tc>
          <w:tcPr>
            <w:tcW w:w="2124" w:type="dxa"/>
          </w:tcPr>
          <w:p w14:paraId="4F2D0015" w14:textId="2F0E03AA" w:rsidR="00F05A45" w:rsidRDefault="00F05A45" w:rsidP="00E20FF4">
            <w:pPr>
              <w:jc w:val="center"/>
            </w:pPr>
            <w:r>
              <w:t>E</w:t>
            </w:r>
          </w:p>
        </w:tc>
        <w:tc>
          <w:tcPr>
            <w:tcW w:w="2124" w:type="dxa"/>
          </w:tcPr>
          <w:p w14:paraId="0C691247" w14:textId="2AED770E" w:rsidR="00F05A45" w:rsidRDefault="00F05A45" w:rsidP="00E20FF4">
            <w:pPr>
              <w:jc w:val="center"/>
            </w:pPr>
            <w:r>
              <w:t>25</w:t>
            </w:r>
          </w:p>
        </w:tc>
      </w:tr>
      <w:tr w:rsidR="00F05A45" w14:paraId="608445B0" w14:textId="77777777" w:rsidTr="00E20FF4">
        <w:tc>
          <w:tcPr>
            <w:tcW w:w="2123" w:type="dxa"/>
          </w:tcPr>
          <w:p w14:paraId="1F896CB6" w14:textId="01C9CAB8" w:rsidR="00F05A45" w:rsidRDefault="00F05A45" w:rsidP="00E20FF4">
            <w:pPr>
              <w:jc w:val="center"/>
            </w:pPr>
            <w:r>
              <w:t>I</w:t>
            </w:r>
          </w:p>
        </w:tc>
        <w:tc>
          <w:tcPr>
            <w:tcW w:w="2123" w:type="dxa"/>
          </w:tcPr>
          <w:p w14:paraId="761C34FE" w14:textId="58211484" w:rsidR="00F05A45" w:rsidRDefault="00F05A45" w:rsidP="00E20FF4">
            <w:pPr>
              <w:jc w:val="center"/>
            </w:pPr>
            <w:r>
              <w:t>Filtrar y guardar producto final en la cápsula</w:t>
            </w:r>
          </w:p>
        </w:tc>
        <w:tc>
          <w:tcPr>
            <w:tcW w:w="2124" w:type="dxa"/>
          </w:tcPr>
          <w:p w14:paraId="3329DAED" w14:textId="50E11773" w:rsidR="00F05A45" w:rsidRDefault="00F05A45" w:rsidP="00E20FF4">
            <w:pPr>
              <w:jc w:val="center"/>
            </w:pPr>
            <w:r>
              <w:t xml:space="preserve">G – H </w:t>
            </w:r>
          </w:p>
        </w:tc>
        <w:tc>
          <w:tcPr>
            <w:tcW w:w="2124" w:type="dxa"/>
          </w:tcPr>
          <w:p w14:paraId="67C08A3D" w14:textId="081CE4BF" w:rsidR="00F05A45" w:rsidRDefault="00F05A45" w:rsidP="00E20FF4">
            <w:pPr>
              <w:jc w:val="center"/>
            </w:pPr>
            <w:r>
              <w:t>3</w:t>
            </w:r>
          </w:p>
        </w:tc>
      </w:tr>
      <w:tr w:rsidR="00F05A45" w14:paraId="7E88FE0B" w14:textId="77777777" w:rsidTr="00E20FF4">
        <w:tc>
          <w:tcPr>
            <w:tcW w:w="2123" w:type="dxa"/>
          </w:tcPr>
          <w:p w14:paraId="7BE5AB2F" w14:textId="64CD3CBA" w:rsidR="00F05A45" w:rsidRDefault="00F05A45" w:rsidP="00E20FF4">
            <w:pPr>
              <w:jc w:val="center"/>
            </w:pPr>
            <w:r>
              <w:t>J</w:t>
            </w:r>
          </w:p>
        </w:tc>
        <w:tc>
          <w:tcPr>
            <w:tcW w:w="2123" w:type="dxa"/>
          </w:tcPr>
          <w:p w14:paraId="34E52110" w14:textId="365BC0E7" w:rsidR="00F05A45" w:rsidRDefault="00F05A45" w:rsidP="00E20FF4">
            <w:pPr>
              <w:jc w:val="center"/>
            </w:pPr>
            <w:r>
              <w:t>Llamar a Spider-Man</w:t>
            </w:r>
          </w:p>
        </w:tc>
        <w:tc>
          <w:tcPr>
            <w:tcW w:w="2124" w:type="dxa"/>
          </w:tcPr>
          <w:p w14:paraId="5532275F" w14:textId="42849EFA" w:rsidR="00F05A45" w:rsidRDefault="00F05A45" w:rsidP="00E20FF4">
            <w:pPr>
              <w:jc w:val="center"/>
            </w:pPr>
            <w:r>
              <w:t>B</w:t>
            </w:r>
          </w:p>
        </w:tc>
        <w:tc>
          <w:tcPr>
            <w:tcW w:w="2124" w:type="dxa"/>
          </w:tcPr>
          <w:p w14:paraId="001D4913" w14:textId="326B98AF" w:rsidR="00F05A45" w:rsidRDefault="00F05A45" w:rsidP="00E20FF4">
            <w:pPr>
              <w:jc w:val="center"/>
            </w:pPr>
            <w:r>
              <w:t>2</w:t>
            </w:r>
          </w:p>
        </w:tc>
      </w:tr>
    </w:tbl>
    <w:p w14:paraId="1E8676E8" w14:textId="77777777" w:rsidR="00E20FF4" w:rsidRDefault="00E20FF4"/>
    <w:p w14:paraId="06CDB724" w14:textId="18C95E07" w:rsidR="00820407" w:rsidRPr="00820407" w:rsidRDefault="00820407" w:rsidP="00820407">
      <w:pPr>
        <w:spacing w:after="0" w:line="240" w:lineRule="auto"/>
        <w:rPr>
          <w:rFonts w:ascii="Times New Roman" w:eastAsia="Times New Roman" w:hAnsi="Times New Roman" w:cs="Times New Roman"/>
          <w:kern w:val="0"/>
          <w:lang w:eastAsia="es-AR"/>
          <w14:ligatures w14:val="none"/>
        </w:rPr>
      </w:pPr>
      <w:r w:rsidRPr="00820407">
        <w:rPr>
          <w:rFonts w:ascii="Times New Roman" w:eastAsia="Times New Roman" w:hAnsi="Times New Roman" w:cs="Times New Roman"/>
          <w:noProof/>
          <w:kern w:val="0"/>
          <w:lang w:eastAsia="es-AR"/>
          <w14:ligatures w14:val="none"/>
        </w:rPr>
        <w:drawing>
          <wp:inline distT="0" distB="0" distL="0" distR="0" wp14:anchorId="3C89A00C" wp14:editId="36C06F07">
            <wp:extent cx="5400040" cy="1294130"/>
            <wp:effectExtent l="0" t="0" r="0" b="1270"/>
            <wp:docPr id="95713367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133670" name="Imagen 1" descr="Diagra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294130"/>
                    </a:xfrm>
                    <a:prstGeom prst="rect">
                      <a:avLst/>
                    </a:prstGeom>
                    <a:noFill/>
                    <a:ln>
                      <a:noFill/>
                    </a:ln>
                  </pic:spPr>
                </pic:pic>
              </a:graphicData>
            </a:graphic>
          </wp:inline>
        </w:drawing>
      </w:r>
    </w:p>
    <w:p w14:paraId="7A3B55BE" w14:textId="77777777" w:rsidR="00F05A45" w:rsidRDefault="00F05A45"/>
    <w:p w14:paraId="775C0CA2" w14:textId="218CD317" w:rsidR="00820407" w:rsidRDefault="00820407">
      <w:r>
        <w:t>1) Gwen realiza el antídoto en 83 minutos.</w:t>
      </w:r>
    </w:p>
    <w:p w14:paraId="17307BE2" w14:textId="5A5616AF" w:rsidR="00820407" w:rsidRDefault="00820407">
      <w:r>
        <w:t>2) Las tareas que no deben sufrir ningún retraso para cumplir con los tiempos del punto1 son las tareas críticas. En este caso las tareas críticas son A, B, D, E, H e I.</w:t>
      </w:r>
    </w:p>
    <w:p w14:paraId="2EF53324" w14:textId="5B9A54EE" w:rsidR="00820407" w:rsidRDefault="00820407">
      <w:r>
        <w:t xml:space="preserve">3) </w:t>
      </w:r>
      <w:r w:rsidR="00952B27">
        <w:t>Se retrasa todo el proyecto 5 minutos.</w:t>
      </w:r>
    </w:p>
    <w:p w14:paraId="4B148FBC" w14:textId="77777777" w:rsidR="008523AD" w:rsidRDefault="008523AD"/>
    <w:p w14:paraId="5F97BC47" w14:textId="12484ADB" w:rsidR="008523AD" w:rsidRDefault="008523AD">
      <w:r>
        <w:t xml:space="preserve">V) </w:t>
      </w:r>
    </w:p>
    <w:p w14:paraId="2A18C8B2" w14:textId="4B3BD268" w:rsidR="008523AD" w:rsidRDefault="008523AD">
      <w:r>
        <w:t>1) Implementar un módulo que les permita administrar las cuentas sueldo asociadas a los empleados provinciales.</w:t>
      </w:r>
    </w:p>
    <w:p w14:paraId="15B2E8EC" w14:textId="490F992E" w:rsidR="008523AD" w:rsidRDefault="008523AD">
      <w:r>
        <w:t xml:space="preserve">2) </w:t>
      </w:r>
    </w:p>
    <w:p w14:paraId="66884779" w14:textId="148FCB59" w:rsidR="008523AD" w:rsidRDefault="008523AD" w:rsidP="008523AD">
      <w:pPr>
        <w:pStyle w:val="Prrafodelista"/>
        <w:numPr>
          <w:ilvl w:val="0"/>
          <w:numId w:val="1"/>
        </w:numPr>
      </w:pPr>
      <w:r>
        <w:t>No cuentan con módulo del sistema para ingresar las solicitudes desde cada área y que permita atender las solicitudes según su prioridad.</w:t>
      </w:r>
    </w:p>
    <w:p w14:paraId="17CFEFEE" w14:textId="647593F0" w:rsidR="008523AD" w:rsidRDefault="00F05634" w:rsidP="008523AD">
      <w:pPr>
        <w:pStyle w:val="Prrafodelista"/>
        <w:numPr>
          <w:ilvl w:val="0"/>
          <w:numId w:val="1"/>
        </w:numPr>
      </w:pPr>
      <w:r>
        <w:lastRenderedPageBreak/>
        <w:t>No puede planificar y autorizar la correcta administración de los morosos afectando a corto plazo la liquidez necesaria.</w:t>
      </w:r>
    </w:p>
    <w:p w14:paraId="648ECC7A" w14:textId="02AFBC04" w:rsidR="00F05634" w:rsidRDefault="00F05634" w:rsidP="00F05634">
      <w:r>
        <w:t xml:space="preserve">3) </w:t>
      </w:r>
      <w:r w:rsidR="00524809">
        <w:t>Las áreas a relevar son Gerencia Administrativa, Gerencia Comercial y Departamento de Sistemas y su relación con las demás áreas de la organización.</w:t>
      </w:r>
    </w:p>
    <w:p w14:paraId="64801219" w14:textId="2DD7195A" w:rsidR="00F05634" w:rsidRDefault="00F05634" w:rsidP="00F05634">
      <w:r>
        <w:t xml:space="preserve">4) </w:t>
      </w:r>
    </w:p>
    <w:p w14:paraId="1D2F02A2" w14:textId="692A4AB3" w:rsidR="00524809" w:rsidRDefault="00524809" w:rsidP="00F05634">
      <w:r>
        <w:t>Falta definir las funciones de</w:t>
      </w:r>
    </w:p>
    <w:p w14:paraId="5F8DAE72" w14:textId="54996CEF" w:rsidR="00524809" w:rsidRDefault="00524809" w:rsidP="00524809">
      <w:pPr>
        <w:pStyle w:val="Prrafodelista"/>
        <w:numPr>
          <w:ilvl w:val="0"/>
          <w:numId w:val="2"/>
        </w:numPr>
      </w:pPr>
      <w:r>
        <w:t>Gerencia TIC</w:t>
      </w:r>
    </w:p>
    <w:p w14:paraId="0CC8DF83" w14:textId="768A2922" w:rsidR="00524809" w:rsidRDefault="00524809" w:rsidP="00524809">
      <w:pPr>
        <w:pStyle w:val="Prrafodelista"/>
        <w:numPr>
          <w:ilvl w:val="0"/>
          <w:numId w:val="2"/>
        </w:numPr>
      </w:pPr>
      <w:r>
        <w:t>Oficina de Desarrollo</w:t>
      </w:r>
    </w:p>
    <w:p w14:paraId="49578A18" w14:textId="29C753B9" w:rsidR="00524809" w:rsidRDefault="00524809" w:rsidP="00524809">
      <w:r>
        <w:t>Falta definir las dependencias de</w:t>
      </w:r>
    </w:p>
    <w:p w14:paraId="5F48C858" w14:textId="4A5CE3F9" w:rsidR="00524809" w:rsidRDefault="00524809" w:rsidP="00524809">
      <w:pPr>
        <w:pStyle w:val="Prrafodelista"/>
        <w:numPr>
          <w:ilvl w:val="0"/>
          <w:numId w:val="3"/>
        </w:numPr>
      </w:pPr>
      <w:r>
        <w:t>Directorio</w:t>
      </w:r>
    </w:p>
    <w:p w14:paraId="446E571F" w14:textId="6705B85D" w:rsidR="00524809" w:rsidRDefault="00524809" w:rsidP="00524809">
      <w:pPr>
        <w:pStyle w:val="Prrafodelista"/>
        <w:numPr>
          <w:ilvl w:val="0"/>
          <w:numId w:val="3"/>
        </w:numPr>
      </w:pPr>
      <w:r>
        <w:t>Gerencia comercial</w:t>
      </w:r>
    </w:p>
    <w:p w14:paraId="54BD40C3" w14:textId="236E8AF0" w:rsidR="00524809" w:rsidRDefault="00524809" w:rsidP="00524809">
      <w:pPr>
        <w:pStyle w:val="Prrafodelista"/>
        <w:numPr>
          <w:ilvl w:val="0"/>
          <w:numId w:val="3"/>
        </w:numPr>
      </w:pPr>
      <w:r>
        <w:t>Oficina de Archivo</w:t>
      </w:r>
    </w:p>
    <w:p w14:paraId="23E82850" w14:textId="77777777" w:rsidR="00E20FF4" w:rsidRDefault="00E20FF4"/>
    <w:p w14:paraId="0541DD94" w14:textId="6C336B6B" w:rsidR="00524809" w:rsidRDefault="00524809">
      <w:r>
        <w:t xml:space="preserve">VI) </w:t>
      </w:r>
    </w:p>
    <w:p w14:paraId="001417E6" w14:textId="1C177EC8" w:rsidR="00524809" w:rsidRDefault="00524809">
      <w:r>
        <w:t xml:space="preserve">1) </w:t>
      </w:r>
    </w:p>
    <w:p w14:paraId="10B503AA" w14:textId="028E3AE0" w:rsidR="00915FA5" w:rsidRDefault="00296672">
      <w:r>
        <w:rPr>
          <w:noProof/>
        </w:rPr>
        <w:lastRenderedPageBreak/>
        <w:drawing>
          <wp:inline distT="0" distB="0" distL="0" distR="0" wp14:anchorId="60BFEAD0" wp14:editId="098A9F7B">
            <wp:extent cx="5551683" cy="6234545"/>
            <wp:effectExtent l="0" t="0" r="0" b="0"/>
            <wp:docPr id="274367268"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367268" name="Imagen 4" descr="Dia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3666" cy="6304152"/>
                    </a:xfrm>
                    <a:prstGeom prst="rect">
                      <a:avLst/>
                    </a:prstGeom>
                    <a:noFill/>
                    <a:ln>
                      <a:noFill/>
                    </a:ln>
                  </pic:spPr>
                </pic:pic>
              </a:graphicData>
            </a:graphic>
          </wp:inline>
        </w:drawing>
      </w:r>
    </w:p>
    <w:p w14:paraId="108D7F10" w14:textId="629BE645" w:rsidR="00915FA5" w:rsidRDefault="00915FA5">
      <w:r>
        <w:t>2)</w:t>
      </w:r>
    </w:p>
    <w:p w14:paraId="3C101966" w14:textId="77777777" w:rsidR="00915FA5" w:rsidRDefault="00915FA5"/>
    <w:p w14:paraId="556388A7" w14:textId="77777777" w:rsidR="00915FA5" w:rsidRDefault="00915FA5"/>
    <w:p w14:paraId="17D29C54" w14:textId="77777777" w:rsidR="00915FA5" w:rsidRDefault="00915FA5"/>
    <w:p w14:paraId="4D13BCAA" w14:textId="77777777" w:rsidR="00915FA5" w:rsidRDefault="00915FA5"/>
    <w:p w14:paraId="03C63595" w14:textId="77777777" w:rsidR="00915FA5" w:rsidRDefault="00915FA5"/>
    <w:p w14:paraId="034E9577" w14:textId="77777777" w:rsidR="00915FA5" w:rsidRDefault="00915FA5"/>
    <w:p w14:paraId="430CAE7C" w14:textId="77777777" w:rsidR="00915FA5" w:rsidRDefault="00915FA5"/>
    <w:tbl>
      <w:tblPr>
        <w:tblW w:w="8959" w:type="dxa"/>
        <w:tblInd w:w="-10" w:type="dxa"/>
        <w:tblLayout w:type="fixed"/>
        <w:tblCellMar>
          <w:top w:w="18" w:type="dxa"/>
          <w:left w:w="18" w:type="dxa"/>
          <w:right w:w="18" w:type="dxa"/>
        </w:tblCellMar>
        <w:tblLook w:val="0000" w:firstRow="0" w:lastRow="0" w:firstColumn="0" w:lastColumn="0" w:noHBand="0" w:noVBand="0"/>
      </w:tblPr>
      <w:tblGrid>
        <w:gridCol w:w="563"/>
        <w:gridCol w:w="1600"/>
        <w:gridCol w:w="105"/>
        <w:gridCol w:w="2438"/>
        <w:gridCol w:w="4253"/>
      </w:tblGrid>
      <w:tr w:rsidR="00915FA5" w:rsidRPr="00915FA5" w14:paraId="6D4B1B04" w14:textId="77777777" w:rsidTr="00EE58FA">
        <w:tc>
          <w:tcPr>
            <w:tcW w:w="2163" w:type="dxa"/>
            <w:gridSpan w:val="2"/>
            <w:tcBorders>
              <w:top w:val="single" w:sz="8" w:space="0" w:color="000000"/>
              <w:left w:val="single" w:sz="8" w:space="0" w:color="000000"/>
              <w:bottom w:val="single" w:sz="4" w:space="0" w:color="000000"/>
            </w:tcBorders>
            <w:shd w:val="clear" w:color="auto" w:fill="C0C0C0"/>
          </w:tcPr>
          <w:p w14:paraId="38D5823C" w14:textId="77777777" w:rsidR="00915FA5" w:rsidRPr="00296672" w:rsidRDefault="00915FA5" w:rsidP="00EE58FA">
            <w:pPr>
              <w:snapToGrid w:val="0"/>
              <w:rPr>
                <w:rFonts w:cs="Arial"/>
                <w:b/>
                <w:bCs/>
                <w:sz w:val="22"/>
                <w:szCs w:val="22"/>
              </w:rPr>
            </w:pPr>
            <w:r w:rsidRPr="00296672">
              <w:rPr>
                <w:rFonts w:cs="Arial"/>
                <w:b/>
                <w:bCs/>
                <w:sz w:val="22"/>
                <w:szCs w:val="22"/>
              </w:rPr>
              <w:lastRenderedPageBreak/>
              <w:t>Caso de Uso</w:t>
            </w:r>
          </w:p>
        </w:tc>
        <w:tc>
          <w:tcPr>
            <w:tcW w:w="6796" w:type="dxa"/>
            <w:gridSpan w:val="3"/>
            <w:tcBorders>
              <w:top w:val="single" w:sz="8" w:space="0" w:color="000000"/>
              <w:left w:val="single" w:sz="8" w:space="0" w:color="000000"/>
              <w:bottom w:val="single" w:sz="4" w:space="0" w:color="000000"/>
              <w:right w:val="single" w:sz="8" w:space="0" w:color="000000"/>
            </w:tcBorders>
          </w:tcPr>
          <w:p w14:paraId="71F208DE" w14:textId="5738DBBF" w:rsidR="00915FA5" w:rsidRPr="00296672" w:rsidRDefault="00296672" w:rsidP="00EE58FA">
            <w:pPr>
              <w:snapToGrid w:val="0"/>
              <w:rPr>
                <w:rFonts w:cs="Arial"/>
                <w:sz w:val="22"/>
                <w:szCs w:val="22"/>
              </w:rPr>
            </w:pPr>
            <w:r w:rsidRPr="00296672">
              <w:rPr>
                <w:rFonts w:cs="Arial"/>
                <w:sz w:val="22"/>
                <w:szCs w:val="22"/>
              </w:rPr>
              <w:t>Registrar Muestra</w:t>
            </w:r>
          </w:p>
        </w:tc>
      </w:tr>
      <w:tr w:rsidR="00915FA5" w:rsidRPr="00915FA5" w14:paraId="40B42570" w14:textId="77777777" w:rsidTr="00EE58FA">
        <w:tc>
          <w:tcPr>
            <w:tcW w:w="2163" w:type="dxa"/>
            <w:gridSpan w:val="2"/>
            <w:tcBorders>
              <w:top w:val="single" w:sz="4" w:space="0" w:color="000000"/>
              <w:left w:val="single" w:sz="8" w:space="0" w:color="000000"/>
              <w:bottom w:val="single" w:sz="4" w:space="0" w:color="000000"/>
            </w:tcBorders>
            <w:shd w:val="clear" w:color="auto" w:fill="C0C0C0"/>
          </w:tcPr>
          <w:p w14:paraId="755857B8" w14:textId="77777777" w:rsidR="00915FA5" w:rsidRPr="00296672" w:rsidRDefault="00915FA5" w:rsidP="00EE58FA">
            <w:pPr>
              <w:snapToGrid w:val="0"/>
              <w:rPr>
                <w:rFonts w:cs="Arial"/>
                <w:b/>
                <w:bCs/>
                <w:sz w:val="22"/>
                <w:szCs w:val="22"/>
              </w:rPr>
            </w:pPr>
            <w:r w:rsidRPr="00296672">
              <w:rPr>
                <w:rFonts w:cs="Arial"/>
                <w:b/>
                <w:bCs/>
                <w:sz w:val="22"/>
                <w:szCs w:val="22"/>
              </w:rPr>
              <w:t>Actor</w:t>
            </w:r>
          </w:p>
        </w:tc>
        <w:tc>
          <w:tcPr>
            <w:tcW w:w="6796" w:type="dxa"/>
            <w:gridSpan w:val="3"/>
            <w:tcBorders>
              <w:top w:val="single" w:sz="4" w:space="0" w:color="000000"/>
              <w:left w:val="single" w:sz="8" w:space="0" w:color="000000"/>
              <w:bottom w:val="single" w:sz="4" w:space="0" w:color="000000"/>
              <w:right w:val="single" w:sz="8" w:space="0" w:color="000000"/>
            </w:tcBorders>
          </w:tcPr>
          <w:p w14:paraId="592A2401" w14:textId="68BA4828" w:rsidR="00915FA5" w:rsidRPr="00296672" w:rsidRDefault="00296672" w:rsidP="00EE58FA">
            <w:pPr>
              <w:snapToGrid w:val="0"/>
              <w:rPr>
                <w:rFonts w:cs="Arial"/>
                <w:sz w:val="22"/>
                <w:szCs w:val="22"/>
              </w:rPr>
            </w:pPr>
            <w:r w:rsidRPr="00296672">
              <w:rPr>
                <w:rFonts w:cs="Arial"/>
                <w:sz w:val="22"/>
                <w:szCs w:val="22"/>
              </w:rPr>
              <w:t>Operario</w:t>
            </w:r>
          </w:p>
        </w:tc>
      </w:tr>
      <w:tr w:rsidR="00915FA5" w:rsidRPr="00915FA5" w14:paraId="56E64F40" w14:textId="77777777" w:rsidTr="00EE58FA">
        <w:tc>
          <w:tcPr>
            <w:tcW w:w="2163" w:type="dxa"/>
            <w:gridSpan w:val="2"/>
            <w:tcBorders>
              <w:top w:val="single" w:sz="4" w:space="0" w:color="000000"/>
              <w:left w:val="single" w:sz="8" w:space="0" w:color="000000"/>
              <w:bottom w:val="single" w:sz="4" w:space="0" w:color="000000"/>
            </w:tcBorders>
            <w:shd w:val="clear" w:color="auto" w:fill="C0C0C0"/>
          </w:tcPr>
          <w:p w14:paraId="5A0D02D1" w14:textId="77777777" w:rsidR="00915FA5" w:rsidRPr="00296672" w:rsidRDefault="00915FA5" w:rsidP="00EE58FA">
            <w:pPr>
              <w:snapToGrid w:val="0"/>
              <w:rPr>
                <w:rFonts w:cs="Arial"/>
                <w:b/>
                <w:bCs/>
                <w:sz w:val="22"/>
                <w:szCs w:val="22"/>
              </w:rPr>
            </w:pPr>
            <w:r w:rsidRPr="00296672">
              <w:rPr>
                <w:rFonts w:cs="Arial"/>
                <w:b/>
                <w:bCs/>
                <w:sz w:val="22"/>
                <w:szCs w:val="22"/>
              </w:rPr>
              <w:t>Descripción</w:t>
            </w:r>
          </w:p>
        </w:tc>
        <w:tc>
          <w:tcPr>
            <w:tcW w:w="6796" w:type="dxa"/>
            <w:gridSpan w:val="3"/>
            <w:tcBorders>
              <w:top w:val="single" w:sz="4" w:space="0" w:color="000000"/>
              <w:left w:val="single" w:sz="8" w:space="0" w:color="000000"/>
              <w:bottom w:val="single" w:sz="4" w:space="0" w:color="000000"/>
              <w:right w:val="single" w:sz="8" w:space="0" w:color="000000"/>
            </w:tcBorders>
          </w:tcPr>
          <w:p w14:paraId="4031F08E" w14:textId="1B26F354" w:rsidR="00915FA5" w:rsidRPr="00296672" w:rsidRDefault="00296672" w:rsidP="00EE58FA">
            <w:pPr>
              <w:snapToGrid w:val="0"/>
              <w:rPr>
                <w:rFonts w:cs="Arial"/>
                <w:sz w:val="22"/>
                <w:szCs w:val="22"/>
              </w:rPr>
            </w:pPr>
            <w:r w:rsidRPr="00296672">
              <w:rPr>
                <w:rFonts w:cs="Arial"/>
                <w:sz w:val="22"/>
                <w:szCs w:val="22"/>
              </w:rPr>
              <w:t>Permite al Operario registrar las muestras de ADN de los reptiles.</w:t>
            </w:r>
          </w:p>
        </w:tc>
      </w:tr>
      <w:tr w:rsidR="00915FA5" w:rsidRPr="00915FA5" w14:paraId="517BE4D9" w14:textId="77777777" w:rsidTr="00EE58FA">
        <w:tc>
          <w:tcPr>
            <w:tcW w:w="2163" w:type="dxa"/>
            <w:gridSpan w:val="2"/>
            <w:tcBorders>
              <w:top w:val="single" w:sz="4" w:space="0" w:color="000000"/>
              <w:left w:val="single" w:sz="8" w:space="0" w:color="000000"/>
              <w:bottom w:val="single" w:sz="8" w:space="0" w:color="000000"/>
            </w:tcBorders>
            <w:shd w:val="clear" w:color="auto" w:fill="C0C0C0"/>
          </w:tcPr>
          <w:p w14:paraId="5C7B3805" w14:textId="77777777" w:rsidR="00915FA5" w:rsidRPr="00296672" w:rsidRDefault="00915FA5" w:rsidP="00EE58FA">
            <w:pPr>
              <w:snapToGrid w:val="0"/>
              <w:rPr>
                <w:rFonts w:cs="Arial"/>
                <w:b/>
                <w:bCs/>
                <w:sz w:val="22"/>
                <w:szCs w:val="22"/>
              </w:rPr>
            </w:pPr>
            <w:r w:rsidRPr="00296672">
              <w:rPr>
                <w:rFonts w:cs="Arial"/>
                <w:b/>
                <w:bCs/>
                <w:sz w:val="22"/>
                <w:szCs w:val="22"/>
              </w:rPr>
              <w:t>Precondición</w:t>
            </w:r>
          </w:p>
        </w:tc>
        <w:tc>
          <w:tcPr>
            <w:tcW w:w="6796" w:type="dxa"/>
            <w:gridSpan w:val="3"/>
            <w:tcBorders>
              <w:top w:val="single" w:sz="4" w:space="0" w:color="000000"/>
              <w:left w:val="single" w:sz="8" w:space="0" w:color="000000"/>
              <w:bottom w:val="single" w:sz="8" w:space="0" w:color="000000"/>
              <w:right w:val="single" w:sz="8" w:space="0" w:color="000000"/>
            </w:tcBorders>
          </w:tcPr>
          <w:p w14:paraId="7E20F5A0" w14:textId="785342BD" w:rsidR="00915FA5" w:rsidRPr="00296672" w:rsidRDefault="00296672" w:rsidP="00EE58FA">
            <w:pPr>
              <w:snapToGrid w:val="0"/>
              <w:rPr>
                <w:rFonts w:cs="Arial"/>
                <w:sz w:val="22"/>
                <w:szCs w:val="22"/>
              </w:rPr>
            </w:pPr>
            <w:r w:rsidRPr="00296672">
              <w:rPr>
                <w:rFonts w:cs="Arial"/>
                <w:sz w:val="22"/>
                <w:szCs w:val="22"/>
              </w:rPr>
              <w:t>---</w:t>
            </w:r>
          </w:p>
        </w:tc>
      </w:tr>
      <w:tr w:rsidR="00915FA5" w:rsidRPr="00915FA5" w14:paraId="7107314D" w14:textId="77777777" w:rsidTr="00EE58FA">
        <w:tc>
          <w:tcPr>
            <w:tcW w:w="2163" w:type="dxa"/>
            <w:gridSpan w:val="2"/>
            <w:tcBorders>
              <w:top w:val="single" w:sz="4" w:space="0" w:color="000000"/>
              <w:left w:val="single" w:sz="8" w:space="0" w:color="000000"/>
              <w:bottom w:val="single" w:sz="8" w:space="0" w:color="000000"/>
            </w:tcBorders>
            <w:shd w:val="clear" w:color="auto" w:fill="C0C0C0"/>
          </w:tcPr>
          <w:p w14:paraId="19073E10" w14:textId="77777777" w:rsidR="00915FA5" w:rsidRPr="00296672" w:rsidRDefault="00915FA5" w:rsidP="00EE58FA">
            <w:pPr>
              <w:snapToGrid w:val="0"/>
              <w:rPr>
                <w:rFonts w:cs="Arial"/>
                <w:b/>
                <w:bCs/>
                <w:sz w:val="22"/>
                <w:szCs w:val="22"/>
              </w:rPr>
            </w:pPr>
            <w:r w:rsidRPr="00296672">
              <w:rPr>
                <w:rFonts w:cs="Arial"/>
                <w:b/>
                <w:bCs/>
                <w:sz w:val="22"/>
                <w:szCs w:val="22"/>
              </w:rPr>
              <w:t>Req. Funcionales</w:t>
            </w:r>
          </w:p>
        </w:tc>
        <w:tc>
          <w:tcPr>
            <w:tcW w:w="6796" w:type="dxa"/>
            <w:gridSpan w:val="3"/>
            <w:tcBorders>
              <w:top w:val="single" w:sz="4" w:space="0" w:color="000000"/>
              <w:left w:val="single" w:sz="8" w:space="0" w:color="000000"/>
              <w:bottom w:val="single" w:sz="8" w:space="0" w:color="000000"/>
              <w:right w:val="single" w:sz="8" w:space="0" w:color="000000"/>
            </w:tcBorders>
          </w:tcPr>
          <w:p w14:paraId="76A076C0" w14:textId="77777777" w:rsidR="00915FA5" w:rsidRPr="00296672" w:rsidRDefault="00296672" w:rsidP="00296672">
            <w:pPr>
              <w:snapToGrid w:val="0"/>
              <w:rPr>
                <w:rFonts w:cs="Arial"/>
                <w:sz w:val="22"/>
                <w:szCs w:val="22"/>
              </w:rPr>
            </w:pPr>
            <w:r w:rsidRPr="00296672">
              <w:rPr>
                <w:rFonts w:cs="Arial"/>
                <w:sz w:val="22"/>
                <w:szCs w:val="22"/>
              </w:rPr>
              <w:t xml:space="preserve"> - El sistema debe permitir registrar una muestra.</w:t>
            </w:r>
          </w:p>
          <w:p w14:paraId="5BD9CEE8" w14:textId="32B2C6DF" w:rsidR="00296672" w:rsidRPr="00296672" w:rsidRDefault="00296672" w:rsidP="00296672">
            <w:pPr>
              <w:snapToGrid w:val="0"/>
              <w:rPr>
                <w:rFonts w:cs="Arial"/>
                <w:sz w:val="22"/>
                <w:szCs w:val="22"/>
              </w:rPr>
            </w:pPr>
            <w:r w:rsidRPr="00296672">
              <w:rPr>
                <w:rFonts w:cs="Arial"/>
                <w:sz w:val="22"/>
                <w:szCs w:val="22"/>
              </w:rPr>
              <w:t xml:space="preserve"> - El sistema debe validar el código del animal.</w:t>
            </w:r>
          </w:p>
          <w:p w14:paraId="45E4AE80" w14:textId="094838AC" w:rsidR="00296672" w:rsidRPr="00296672" w:rsidRDefault="00296672" w:rsidP="00296672">
            <w:pPr>
              <w:snapToGrid w:val="0"/>
              <w:rPr>
                <w:rFonts w:cs="Arial"/>
                <w:sz w:val="22"/>
                <w:szCs w:val="22"/>
              </w:rPr>
            </w:pPr>
            <w:r w:rsidRPr="00296672">
              <w:rPr>
                <w:rFonts w:cs="Arial"/>
                <w:sz w:val="22"/>
                <w:szCs w:val="22"/>
              </w:rPr>
              <w:t xml:space="preserve"> - El sistema debe generar un código de barras y un número de identificación.</w:t>
            </w:r>
          </w:p>
        </w:tc>
      </w:tr>
      <w:tr w:rsidR="00915FA5" w:rsidRPr="00915FA5" w14:paraId="6BDBE804" w14:textId="77777777" w:rsidTr="00EE58FA">
        <w:tc>
          <w:tcPr>
            <w:tcW w:w="2163" w:type="dxa"/>
            <w:gridSpan w:val="2"/>
            <w:tcBorders>
              <w:top w:val="single" w:sz="4" w:space="0" w:color="000000"/>
              <w:left w:val="single" w:sz="8" w:space="0" w:color="000000"/>
              <w:bottom w:val="single" w:sz="8" w:space="0" w:color="000000"/>
            </w:tcBorders>
            <w:shd w:val="clear" w:color="auto" w:fill="C0C0C0"/>
          </w:tcPr>
          <w:p w14:paraId="3BFB37C8" w14:textId="77777777" w:rsidR="00915FA5" w:rsidRPr="00296672" w:rsidRDefault="00915FA5" w:rsidP="00EE58FA">
            <w:pPr>
              <w:snapToGrid w:val="0"/>
              <w:rPr>
                <w:rFonts w:cs="Arial"/>
                <w:b/>
                <w:bCs/>
                <w:sz w:val="22"/>
                <w:szCs w:val="22"/>
              </w:rPr>
            </w:pPr>
            <w:r w:rsidRPr="00296672">
              <w:rPr>
                <w:rFonts w:cs="Arial"/>
                <w:b/>
                <w:bCs/>
                <w:sz w:val="22"/>
                <w:szCs w:val="22"/>
              </w:rPr>
              <w:t>Req. No Funcionales</w:t>
            </w:r>
          </w:p>
        </w:tc>
        <w:tc>
          <w:tcPr>
            <w:tcW w:w="6796" w:type="dxa"/>
            <w:gridSpan w:val="3"/>
            <w:tcBorders>
              <w:top w:val="single" w:sz="4" w:space="0" w:color="000000"/>
              <w:left w:val="single" w:sz="8" w:space="0" w:color="000000"/>
              <w:bottom w:val="single" w:sz="8" w:space="0" w:color="000000"/>
              <w:right w:val="single" w:sz="8" w:space="0" w:color="000000"/>
            </w:tcBorders>
          </w:tcPr>
          <w:p w14:paraId="2F97C135" w14:textId="1A47342E" w:rsidR="00915FA5" w:rsidRPr="00296672" w:rsidRDefault="00296672" w:rsidP="00EE58FA">
            <w:pPr>
              <w:snapToGrid w:val="0"/>
              <w:rPr>
                <w:rFonts w:cs="Arial"/>
                <w:sz w:val="22"/>
                <w:szCs w:val="22"/>
              </w:rPr>
            </w:pPr>
            <w:r w:rsidRPr="00296672">
              <w:rPr>
                <w:rFonts w:cs="Arial"/>
                <w:sz w:val="22"/>
                <w:szCs w:val="22"/>
              </w:rPr>
              <w:t>---</w:t>
            </w:r>
          </w:p>
        </w:tc>
      </w:tr>
      <w:tr w:rsidR="00915FA5" w:rsidRPr="00915FA5" w14:paraId="274A13D0" w14:textId="77777777" w:rsidTr="00EE58FA">
        <w:tc>
          <w:tcPr>
            <w:tcW w:w="4706" w:type="dxa"/>
            <w:gridSpan w:val="4"/>
            <w:tcBorders>
              <w:top w:val="single" w:sz="8" w:space="0" w:color="000000"/>
              <w:left w:val="single" w:sz="8" w:space="0" w:color="000000"/>
              <w:bottom w:val="single" w:sz="8" w:space="0" w:color="000000"/>
            </w:tcBorders>
            <w:shd w:val="clear" w:color="auto" w:fill="C0C0C0"/>
          </w:tcPr>
          <w:p w14:paraId="6E60D284" w14:textId="77777777" w:rsidR="00915FA5" w:rsidRPr="00296672" w:rsidRDefault="00915FA5" w:rsidP="00EE58FA">
            <w:pPr>
              <w:snapToGrid w:val="0"/>
              <w:rPr>
                <w:rFonts w:cs="Arial"/>
                <w:b/>
                <w:bCs/>
                <w:sz w:val="22"/>
                <w:szCs w:val="22"/>
              </w:rPr>
            </w:pPr>
            <w:r w:rsidRPr="00296672">
              <w:rPr>
                <w:rFonts w:cs="Arial"/>
                <w:b/>
                <w:bCs/>
                <w:sz w:val="22"/>
                <w:szCs w:val="22"/>
              </w:rPr>
              <w:t>Flujo Normal/Principal</w:t>
            </w:r>
          </w:p>
        </w:tc>
        <w:tc>
          <w:tcPr>
            <w:tcW w:w="4253" w:type="dxa"/>
            <w:tcBorders>
              <w:left w:val="single" w:sz="4" w:space="0" w:color="000000"/>
              <w:bottom w:val="single" w:sz="8" w:space="0" w:color="000000"/>
              <w:right w:val="single" w:sz="8" w:space="0" w:color="000000"/>
            </w:tcBorders>
            <w:shd w:val="clear" w:color="auto" w:fill="C0C0C0"/>
          </w:tcPr>
          <w:p w14:paraId="137915E8" w14:textId="77777777" w:rsidR="00915FA5" w:rsidRPr="00296672" w:rsidRDefault="00915FA5" w:rsidP="00EE58FA">
            <w:pPr>
              <w:snapToGrid w:val="0"/>
              <w:rPr>
                <w:rFonts w:asciiTheme="majorHAnsi" w:hAnsiTheme="majorHAnsi" w:cs="Arial"/>
                <w:b/>
                <w:bCs/>
              </w:rPr>
            </w:pPr>
            <w:r w:rsidRPr="00296672">
              <w:rPr>
                <w:rFonts w:asciiTheme="majorHAnsi" w:hAnsiTheme="majorHAnsi" w:cs="Arial"/>
                <w:b/>
                <w:bCs/>
              </w:rPr>
              <w:t>Flujo Alternativo / Excepciones</w:t>
            </w:r>
          </w:p>
        </w:tc>
      </w:tr>
      <w:tr w:rsidR="00915FA5" w:rsidRPr="00915FA5" w14:paraId="77910CB9" w14:textId="77777777" w:rsidTr="00EE58FA">
        <w:tc>
          <w:tcPr>
            <w:tcW w:w="563" w:type="dxa"/>
            <w:tcBorders>
              <w:left w:val="single" w:sz="8" w:space="0" w:color="000000"/>
              <w:bottom w:val="single" w:sz="4" w:space="0" w:color="000000"/>
            </w:tcBorders>
          </w:tcPr>
          <w:p w14:paraId="5FE6E4AF" w14:textId="2D343FC0" w:rsidR="00915FA5" w:rsidRPr="00296672" w:rsidRDefault="00296672" w:rsidP="00EE58FA">
            <w:pPr>
              <w:snapToGrid w:val="0"/>
              <w:jc w:val="center"/>
              <w:rPr>
                <w:rFonts w:cs="Arial"/>
                <w:sz w:val="22"/>
                <w:szCs w:val="22"/>
              </w:rPr>
            </w:pPr>
            <w:r w:rsidRPr="00296672">
              <w:rPr>
                <w:rFonts w:cs="Arial"/>
                <w:sz w:val="22"/>
                <w:szCs w:val="22"/>
              </w:rPr>
              <w:t>1</w:t>
            </w:r>
          </w:p>
        </w:tc>
        <w:tc>
          <w:tcPr>
            <w:tcW w:w="4143" w:type="dxa"/>
            <w:gridSpan w:val="3"/>
            <w:tcBorders>
              <w:top w:val="single" w:sz="4" w:space="0" w:color="000000"/>
              <w:left w:val="single" w:sz="4" w:space="0" w:color="000000"/>
              <w:bottom w:val="single" w:sz="4" w:space="0" w:color="000000"/>
            </w:tcBorders>
          </w:tcPr>
          <w:p w14:paraId="37DFEA69" w14:textId="36B32B07" w:rsidR="00915FA5" w:rsidRPr="00296672" w:rsidRDefault="00296672" w:rsidP="00EE58FA">
            <w:pPr>
              <w:snapToGrid w:val="0"/>
              <w:rPr>
                <w:rFonts w:cs="Arial"/>
                <w:sz w:val="22"/>
                <w:szCs w:val="22"/>
              </w:rPr>
            </w:pPr>
            <w:r w:rsidRPr="00296672">
              <w:rPr>
                <w:rFonts w:cs="Arial"/>
                <w:sz w:val="22"/>
                <w:szCs w:val="22"/>
              </w:rPr>
              <w:t>El sistema solicita al operario que complete un formulario con información sobre la muestra.</w:t>
            </w:r>
          </w:p>
        </w:tc>
        <w:tc>
          <w:tcPr>
            <w:tcW w:w="4253" w:type="dxa"/>
            <w:tcBorders>
              <w:left w:val="single" w:sz="4" w:space="0" w:color="000000"/>
              <w:bottom w:val="single" w:sz="4" w:space="0" w:color="000000"/>
              <w:right w:val="single" w:sz="8" w:space="0" w:color="000000"/>
            </w:tcBorders>
          </w:tcPr>
          <w:p w14:paraId="24309A02" w14:textId="77777777" w:rsidR="00915FA5" w:rsidRPr="00296672" w:rsidRDefault="00915FA5" w:rsidP="00EE58FA">
            <w:pPr>
              <w:snapToGrid w:val="0"/>
              <w:rPr>
                <w:rFonts w:asciiTheme="majorHAnsi" w:hAnsiTheme="majorHAnsi" w:cs="Arial"/>
                <w:highlight w:val="yellow"/>
              </w:rPr>
            </w:pPr>
          </w:p>
        </w:tc>
      </w:tr>
      <w:tr w:rsidR="00915FA5" w:rsidRPr="00915FA5" w14:paraId="7A06C7EC" w14:textId="77777777" w:rsidTr="00EE58FA">
        <w:tc>
          <w:tcPr>
            <w:tcW w:w="563" w:type="dxa"/>
            <w:tcBorders>
              <w:left w:val="single" w:sz="8" w:space="0" w:color="000000"/>
              <w:bottom w:val="single" w:sz="4" w:space="0" w:color="000000"/>
            </w:tcBorders>
          </w:tcPr>
          <w:p w14:paraId="12A218C9" w14:textId="6FA243F9" w:rsidR="00915FA5" w:rsidRPr="00296672" w:rsidRDefault="00296672" w:rsidP="00EE58FA">
            <w:pPr>
              <w:snapToGrid w:val="0"/>
              <w:jc w:val="center"/>
              <w:rPr>
                <w:rFonts w:cs="Arial"/>
                <w:sz w:val="22"/>
                <w:szCs w:val="22"/>
              </w:rPr>
            </w:pPr>
            <w:r w:rsidRPr="00296672">
              <w:rPr>
                <w:rFonts w:cs="Arial"/>
                <w:sz w:val="22"/>
                <w:szCs w:val="22"/>
              </w:rPr>
              <w:t>2</w:t>
            </w:r>
          </w:p>
        </w:tc>
        <w:tc>
          <w:tcPr>
            <w:tcW w:w="4143" w:type="dxa"/>
            <w:gridSpan w:val="3"/>
            <w:tcBorders>
              <w:top w:val="single" w:sz="4" w:space="0" w:color="000000"/>
              <w:left w:val="single" w:sz="4" w:space="0" w:color="000000"/>
              <w:bottom w:val="single" w:sz="4" w:space="0" w:color="000000"/>
            </w:tcBorders>
          </w:tcPr>
          <w:p w14:paraId="6F9D88FE" w14:textId="7F274D4B" w:rsidR="00915FA5" w:rsidRPr="00296672" w:rsidRDefault="00296672" w:rsidP="00EE58FA">
            <w:pPr>
              <w:snapToGrid w:val="0"/>
              <w:rPr>
                <w:rFonts w:cs="Arial"/>
                <w:sz w:val="22"/>
                <w:szCs w:val="22"/>
              </w:rPr>
            </w:pPr>
            <w:r w:rsidRPr="00296672">
              <w:rPr>
                <w:rFonts w:cs="Arial"/>
                <w:sz w:val="22"/>
                <w:szCs w:val="22"/>
              </w:rPr>
              <w:t>El operario ingresa la información en el formulario.</w:t>
            </w:r>
          </w:p>
        </w:tc>
        <w:tc>
          <w:tcPr>
            <w:tcW w:w="4253" w:type="dxa"/>
            <w:tcBorders>
              <w:left w:val="single" w:sz="4" w:space="0" w:color="000000"/>
              <w:bottom w:val="single" w:sz="4" w:space="0" w:color="000000"/>
              <w:right w:val="single" w:sz="8" w:space="0" w:color="000000"/>
            </w:tcBorders>
          </w:tcPr>
          <w:p w14:paraId="099D7E66" w14:textId="77777777" w:rsidR="00915FA5" w:rsidRPr="00296672" w:rsidRDefault="00915FA5" w:rsidP="00EE58FA">
            <w:pPr>
              <w:snapToGrid w:val="0"/>
              <w:rPr>
                <w:rFonts w:asciiTheme="majorHAnsi" w:hAnsiTheme="majorHAnsi" w:cs="Arial"/>
                <w:highlight w:val="yellow"/>
              </w:rPr>
            </w:pPr>
          </w:p>
        </w:tc>
      </w:tr>
      <w:tr w:rsidR="00915FA5" w:rsidRPr="00915FA5" w14:paraId="06EA1E07" w14:textId="77777777" w:rsidTr="00EE58FA">
        <w:tc>
          <w:tcPr>
            <w:tcW w:w="563" w:type="dxa"/>
            <w:tcBorders>
              <w:left w:val="single" w:sz="8" w:space="0" w:color="000000"/>
              <w:bottom w:val="single" w:sz="4" w:space="0" w:color="000000"/>
            </w:tcBorders>
          </w:tcPr>
          <w:p w14:paraId="7130A3C4" w14:textId="21CD4091" w:rsidR="00915FA5" w:rsidRPr="00296672" w:rsidRDefault="00296672" w:rsidP="00EE58FA">
            <w:pPr>
              <w:snapToGrid w:val="0"/>
              <w:jc w:val="center"/>
              <w:rPr>
                <w:rFonts w:eastAsia="Arial Unicode MS" w:cs="Arial"/>
                <w:sz w:val="22"/>
                <w:szCs w:val="22"/>
              </w:rPr>
            </w:pPr>
            <w:r w:rsidRPr="00296672">
              <w:rPr>
                <w:rFonts w:eastAsia="Arial Unicode MS" w:cs="Arial"/>
                <w:sz w:val="22"/>
                <w:szCs w:val="22"/>
              </w:rPr>
              <w:t>3</w:t>
            </w:r>
          </w:p>
        </w:tc>
        <w:tc>
          <w:tcPr>
            <w:tcW w:w="4143" w:type="dxa"/>
            <w:gridSpan w:val="3"/>
            <w:tcBorders>
              <w:top w:val="single" w:sz="4" w:space="0" w:color="000000"/>
              <w:left w:val="single" w:sz="4" w:space="0" w:color="000000"/>
              <w:bottom w:val="single" w:sz="4" w:space="0" w:color="000000"/>
            </w:tcBorders>
          </w:tcPr>
          <w:p w14:paraId="720779EE" w14:textId="2D79D8CE" w:rsidR="00915FA5" w:rsidRPr="00296672" w:rsidRDefault="00296672" w:rsidP="00EE58FA">
            <w:pPr>
              <w:rPr>
                <w:rFonts w:cs="Arial"/>
                <w:sz w:val="22"/>
                <w:szCs w:val="22"/>
              </w:rPr>
            </w:pPr>
            <w:r w:rsidRPr="00296672">
              <w:rPr>
                <w:rFonts w:cs="Arial"/>
                <w:sz w:val="22"/>
                <w:szCs w:val="22"/>
              </w:rPr>
              <w:t>El sistema valida que el código del animal se encuentra en la base de datos del laboratorio.</w:t>
            </w:r>
          </w:p>
        </w:tc>
        <w:tc>
          <w:tcPr>
            <w:tcW w:w="4253" w:type="dxa"/>
            <w:tcBorders>
              <w:left w:val="single" w:sz="4" w:space="0" w:color="000000"/>
              <w:bottom w:val="single" w:sz="4" w:space="0" w:color="000000"/>
              <w:right w:val="single" w:sz="8" w:space="0" w:color="000000"/>
            </w:tcBorders>
          </w:tcPr>
          <w:p w14:paraId="53807AD0" w14:textId="77777777" w:rsidR="00915FA5" w:rsidRPr="00296672" w:rsidRDefault="00296672" w:rsidP="00EE58FA">
            <w:pPr>
              <w:snapToGrid w:val="0"/>
              <w:rPr>
                <w:rFonts w:asciiTheme="majorHAnsi" w:hAnsiTheme="majorHAnsi" w:cs="Arial"/>
              </w:rPr>
            </w:pPr>
            <w:r w:rsidRPr="00296672">
              <w:rPr>
                <w:rFonts w:asciiTheme="majorHAnsi" w:hAnsiTheme="majorHAnsi" w:cs="Arial"/>
              </w:rPr>
              <w:t>3.1 El sistema valida que el código del animal no existe en la base de datos del laboratorio.</w:t>
            </w:r>
          </w:p>
          <w:p w14:paraId="3670FF3F" w14:textId="77777777" w:rsidR="00296672" w:rsidRPr="00296672" w:rsidRDefault="00296672" w:rsidP="00EE58FA">
            <w:pPr>
              <w:snapToGrid w:val="0"/>
              <w:rPr>
                <w:rFonts w:asciiTheme="majorHAnsi" w:hAnsiTheme="majorHAnsi" w:cs="Arial"/>
              </w:rPr>
            </w:pPr>
            <w:r w:rsidRPr="00296672">
              <w:rPr>
                <w:rFonts w:asciiTheme="majorHAnsi" w:hAnsiTheme="majorHAnsi" w:cs="Arial"/>
              </w:rPr>
              <w:t>3.2 El sistema muestra por pantalla un mensaje de error.</w:t>
            </w:r>
          </w:p>
          <w:p w14:paraId="197FEB17" w14:textId="77777777" w:rsidR="00296672" w:rsidRPr="00296672" w:rsidRDefault="00296672" w:rsidP="00EE58FA">
            <w:pPr>
              <w:snapToGrid w:val="0"/>
              <w:rPr>
                <w:rFonts w:asciiTheme="majorHAnsi" w:hAnsiTheme="majorHAnsi" w:cs="Arial"/>
              </w:rPr>
            </w:pPr>
            <w:r w:rsidRPr="00296672">
              <w:rPr>
                <w:rFonts w:asciiTheme="majorHAnsi" w:hAnsiTheme="majorHAnsi" w:cs="Arial"/>
              </w:rPr>
              <w:t>3.3 El sistema solicita que se vuelva a ingresar el código.</w:t>
            </w:r>
          </w:p>
          <w:p w14:paraId="5AD853C9" w14:textId="77777777" w:rsidR="00296672" w:rsidRPr="00296672" w:rsidRDefault="00296672" w:rsidP="00EE58FA">
            <w:pPr>
              <w:snapToGrid w:val="0"/>
              <w:rPr>
                <w:rFonts w:asciiTheme="majorHAnsi" w:hAnsiTheme="majorHAnsi" w:cs="Arial"/>
              </w:rPr>
            </w:pPr>
            <w:r w:rsidRPr="00296672">
              <w:rPr>
                <w:rFonts w:asciiTheme="majorHAnsi" w:hAnsiTheme="majorHAnsi" w:cs="Arial"/>
              </w:rPr>
              <w:t>3.4 El operario ingresa el código del animal.</w:t>
            </w:r>
          </w:p>
          <w:p w14:paraId="23DD96AD" w14:textId="241EAE03" w:rsidR="00296672" w:rsidRPr="00296672" w:rsidRDefault="00296672" w:rsidP="00EE58FA">
            <w:pPr>
              <w:snapToGrid w:val="0"/>
              <w:rPr>
                <w:rFonts w:asciiTheme="majorHAnsi" w:hAnsiTheme="majorHAnsi" w:cs="Arial"/>
              </w:rPr>
            </w:pPr>
            <w:r w:rsidRPr="00296672">
              <w:rPr>
                <w:rFonts w:asciiTheme="majorHAnsi" w:hAnsiTheme="majorHAnsi" w:cs="Arial"/>
              </w:rPr>
              <w:t>3.5 Ir al paso 3.</w:t>
            </w:r>
          </w:p>
        </w:tc>
      </w:tr>
      <w:tr w:rsidR="00915FA5" w:rsidRPr="00915FA5" w14:paraId="190717FC" w14:textId="77777777" w:rsidTr="00EE58FA">
        <w:tc>
          <w:tcPr>
            <w:tcW w:w="563" w:type="dxa"/>
            <w:tcBorders>
              <w:left w:val="single" w:sz="8" w:space="0" w:color="000000"/>
              <w:bottom w:val="single" w:sz="4" w:space="0" w:color="000000"/>
            </w:tcBorders>
          </w:tcPr>
          <w:p w14:paraId="5E8EA857" w14:textId="5A32BA24" w:rsidR="00915FA5" w:rsidRPr="00296672" w:rsidRDefault="00296672" w:rsidP="00EE58FA">
            <w:pPr>
              <w:snapToGrid w:val="0"/>
              <w:jc w:val="center"/>
              <w:rPr>
                <w:rFonts w:cs="Arial"/>
                <w:sz w:val="22"/>
                <w:szCs w:val="22"/>
              </w:rPr>
            </w:pPr>
            <w:r w:rsidRPr="00296672">
              <w:rPr>
                <w:rFonts w:cs="Arial"/>
                <w:sz w:val="22"/>
                <w:szCs w:val="22"/>
              </w:rPr>
              <w:t>4</w:t>
            </w:r>
          </w:p>
        </w:tc>
        <w:tc>
          <w:tcPr>
            <w:tcW w:w="4143" w:type="dxa"/>
            <w:gridSpan w:val="3"/>
            <w:tcBorders>
              <w:top w:val="single" w:sz="4" w:space="0" w:color="000000"/>
              <w:left w:val="single" w:sz="4" w:space="0" w:color="000000"/>
              <w:bottom w:val="single" w:sz="4" w:space="0" w:color="000000"/>
            </w:tcBorders>
          </w:tcPr>
          <w:p w14:paraId="21DCFB7B" w14:textId="18FD5566" w:rsidR="00915FA5" w:rsidRPr="00296672" w:rsidRDefault="00296672" w:rsidP="00EE58FA">
            <w:pPr>
              <w:rPr>
                <w:rFonts w:cs="Arial"/>
                <w:sz w:val="22"/>
                <w:szCs w:val="22"/>
              </w:rPr>
            </w:pPr>
            <w:r w:rsidRPr="00296672">
              <w:rPr>
                <w:rFonts w:cs="Arial"/>
                <w:sz w:val="22"/>
                <w:szCs w:val="22"/>
              </w:rPr>
              <w:t>El sistema muestra los datos del animal y los incluye en el formulario.</w:t>
            </w:r>
          </w:p>
        </w:tc>
        <w:tc>
          <w:tcPr>
            <w:tcW w:w="4253" w:type="dxa"/>
            <w:tcBorders>
              <w:left w:val="single" w:sz="4" w:space="0" w:color="000000"/>
              <w:bottom w:val="single" w:sz="4" w:space="0" w:color="000000"/>
              <w:right w:val="single" w:sz="8" w:space="0" w:color="000000"/>
            </w:tcBorders>
          </w:tcPr>
          <w:p w14:paraId="35A86A69" w14:textId="77777777" w:rsidR="00915FA5" w:rsidRPr="00296672" w:rsidRDefault="00915FA5" w:rsidP="00EE58FA">
            <w:pPr>
              <w:snapToGrid w:val="0"/>
              <w:rPr>
                <w:rFonts w:asciiTheme="majorHAnsi" w:hAnsiTheme="majorHAnsi" w:cs="Arial"/>
              </w:rPr>
            </w:pPr>
          </w:p>
        </w:tc>
      </w:tr>
      <w:tr w:rsidR="00915FA5" w:rsidRPr="00915FA5" w14:paraId="07454770" w14:textId="77777777" w:rsidTr="00EE58FA">
        <w:tc>
          <w:tcPr>
            <w:tcW w:w="563" w:type="dxa"/>
            <w:tcBorders>
              <w:left w:val="single" w:sz="8" w:space="0" w:color="000000"/>
              <w:bottom w:val="single" w:sz="4" w:space="0" w:color="000000"/>
            </w:tcBorders>
          </w:tcPr>
          <w:p w14:paraId="402FF038" w14:textId="671BCB25" w:rsidR="00915FA5" w:rsidRPr="00296672" w:rsidRDefault="00296672" w:rsidP="00EE58FA">
            <w:pPr>
              <w:snapToGrid w:val="0"/>
              <w:jc w:val="center"/>
              <w:rPr>
                <w:rFonts w:cs="Arial"/>
                <w:sz w:val="22"/>
                <w:szCs w:val="22"/>
              </w:rPr>
            </w:pPr>
            <w:r w:rsidRPr="00296672">
              <w:rPr>
                <w:rFonts w:cs="Arial"/>
                <w:sz w:val="22"/>
                <w:szCs w:val="22"/>
              </w:rPr>
              <w:t>5</w:t>
            </w:r>
          </w:p>
        </w:tc>
        <w:tc>
          <w:tcPr>
            <w:tcW w:w="4143" w:type="dxa"/>
            <w:gridSpan w:val="3"/>
            <w:tcBorders>
              <w:top w:val="single" w:sz="4" w:space="0" w:color="000000"/>
              <w:left w:val="single" w:sz="4" w:space="0" w:color="000000"/>
              <w:bottom w:val="single" w:sz="4" w:space="0" w:color="000000"/>
            </w:tcBorders>
          </w:tcPr>
          <w:p w14:paraId="0A1F6DBD" w14:textId="44EAE050" w:rsidR="00915FA5" w:rsidRPr="00296672" w:rsidRDefault="00296672" w:rsidP="00EE58FA">
            <w:pPr>
              <w:rPr>
                <w:rFonts w:cs="Arial"/>
                <w:sz w:val="22"/>
                <w:szCs w:val="22"/>
              </w:rPr>
            </w:pPr>
            <w:r w:rsidRPr="00296672">
              <w:rPr>
                <w:rFonts w:cs="Arial"/>
                <w:sz w:val="22"/>
                <w:szCs w:val="22"/>
              </w:rPr>
              <w:t>El sistema genera un código de barras y un número de identificación único asociado a la muestra.</w:t>
            </w:r>
          </w:p>
        </w:tc>
        <w:tc>
          <w:tcPr>
            <w:tcW w:w="4253" w:type="dxa"/>
            <w:tcBorders>
              <w:left w:val="single" w:sz="4" w:space="0" w:color="000000"/>
              <w:bottom w:val="single" w:sz="4" w:space="0" w:color="000000"/>
              <w:right w:val="single" w:sz="8" w:space="0" w:color="000000"/>
            </w:tcBorders>
          </w:tcPr>
          <w:p w14:paraId="72C19385" w14:textId="77777777" w:rsidR="00915FA5" w:rsidRPr="00296672" w:rsidRDefault="00915FA5" w:rsidP="00EE58FA">
            <w:pPr>
              <w:snapToGrid w:val="0"/>
              <w:ind w:left="360"/>
              <w:rPr>
                <w:rFonts w:asciiTheme="majorHAnsi" w:hAnsiTheme="majorHAnsi" w:cs="Arial"/>
              </w:rPr>
            </w:pPr>
          </w:p>
        </w:tc>
      </w:tr>
      <w:tr w:rsidR="00915FA5" w:rsidRPr="00915FA5" w14:paraId="05A5CA1E" w14:textId="77777777" w:rsidTr="00EE58FA">
        <w:tc>
          <w:tcPr>
            <w:tcW w:w="563" w:type="dxa"/>
            <w:tcBorders>
              <w:left w:val="single" w:sz="8" w:space="0" w:color="000000"/>
              <w:bottom w:val="single" w:sz="4" w:space="0" w:color="000000"/>
            </w:tcBorders>
          </w:tcPr>
          <w:p w14:paraId="07D23961" w14:textId="304D4301" w:rsidR="00915FA5" w:rsidRPr="00296672" w:rsidRDefault="00296672" w:rsidP="00EE58FA">
            <w:pPr>
              <w:snapToGrid w:val="0"/>
              <w:jc w:val="center"/>
              <w:rPr>
                <w:rFonts w:cs="Arial"/>
                <w:sz w:val="22"/>
                <w:szCs w:val="22"/>
              </w:rPr>
            </w:pPr>
            <w:r w:rsidRPr="00296672">
              <w:rPr>
                <w:rFonts w:cs="Arial"/>
                <w:sz w:val="22"/>
                <w:szCs w:val="22"/>
              </w:rPr>
              <w:t>6</w:t>
            </w:r>
          </w:p>
        </w:tc>
        <w:tc>
          <w:tcPr>
            <w:tcW w:w="4143" w:type="dxa"/>
            <w:gridSpan w:val="3"/>
            <w:tcBorders>
              <w:top w:val="single" w:sz="4" w:space="0" w:color="000000"/>
              <w:left w:val="single" w:sz="4" w:space="0" w:color="000000"/>
              <w:bottom w:val="single" w:sz="4" w:space="0" w:color="000000"/>
            </w:tcBorders>
          </w:tcPr>
          <w:p w14:paraId="26EFFFBA" w14:textId="43B33E21" w:rsidR="00915FA5" w:rsidRPr="00296672" w:rsidRDefault="00296672" w:rsidP="00EE58FA">
            <w:pPr>
              <w:rPr>
                <w:rFonts w:cs="Arial"/>
                <w:sz w:val="22"/>
                <w:szCs w:val="22"/>
              </w:rPr>
            </w:pPr>
            <w:r w:rsidRPr="00296672">
              <w:rPr>
                <w:rFonts w:cs="Arial"/>
                <w:sz w:val="22"/>
                <w:szCs w:val="22"/>
              </w:rPr>
              <w:t>El sistema imprime la etiqueta completa.</w:t>
            </w:r>
          </w:p>
        </w:tc>
        <w:tc>
          <w:tcPr>
            <w:tcW w:w="4253" w:type="dxa"/>
            <w:tcBorders>
              <w:left w:val="single" w:sz="4" w:space="0" w:color="000000"/>
              <w:bottom w:val="single" w:sz="4" w:space="0" w:color="000000"/>
              <w:right w:val="single" w:sz="8" w:space="0" w:color="000000"/>
            </w:tcBorders>
          </w:tcPr>
          <w:p w14:paraId="603252F7" w14:textId="77777777" w:rsidR="00915FA5" w:rsidRPr="00296672" w:rsidRDefault="00915FA5" w:rsidP="00EE58FA">
            <w:pPr>
              <w:snapToGrid w:val="0"/>
              <w:ind w:left="360"/>
              <w:rPr>
                <w:rFonts w:asciiTheme="majorHAnsi" w:hAnsiTheme="majorHAnsi" w:cs="Arial"/>
              </w:rPr>
            </w:pPr>
          </w:p>
        </w:tc>
      </w:tr>
      <w:tr w:rsidR="00915FA5" w:rsidRPr="00915FA5" w14:paraId="05E936B8" w14:textId="77777777" w:rsidTr="00EE58FA">
        <w:tc>
          <w:tcPr>
            <w:tcW w:w="2268" w:type="dxa"/>
            <w:gridSpan w:val="3"/>
            <w:tcBorders>
              <w:top w:val="single" w:sz="4" w:space="0" w:color="auto"/>
              <w:left w:val="single" w:sz="4" w:space="0" w:color="auto"/>
              <w:bottom w:val="single" w:sz="4" w:space="0" w:color="auto"/>
              <w:right w:val="single" w:sz="4" w:space="0" w:color="auto"/>
            </w:tcBorders>
            <w:shd w:val="clear" w:color="auto" w:fill="ADADAD" w:themeFill="background2" w:themeFillShade="BF"/>
          </w:tcPr>
          <w:p w14:paraId="3CC588E6" w14:textId="77777777" w:rsidR="00915FA5" w:rsidRPr="00296672" w:rsidRDefault="00915FA5" w:rsidP="00EE58FA">
            <w:pPr>
              <w:snapToGrid w:val="0"/>
              <w:rPr>
                <w:rFonts w:cs="Arial"/>
                <w:b/>
                <w:bCs/>
                <w:sz w:val="22"/>
                <w:szCs w:val="22"/>
              </w:rPr>
            </w:pPr>
            <w:r w:rsidRPr="00296672">
              <w:rPr>
                <w:rFonts w:cs="Arial"/>
                <w:b/>
                <w:bCs/>
                <w:sz w:val="22"/>
                <w:szCs w:val="22"/>
              </w:rPr>
              <w:t>Postcondición</w:t>
            </w:r>
          </w:p>
        </w:tc>
        <w:tc>
          <w:tcPr>
            <w:tcW w:w="6691" w:type="dxa"/>
            <w:gridSpan w:val="2"/>
            <w:tcBorders>
              <w:top w:val="single" w:sz="4" w:space="0" w:color="auto"/>
              <w:left w:val="single" w:sz="4" w:space="0" w:color="auto"/>
              <w:bottom w:val="single" w:sz="4" w:space="0" w:color="auto"/>
              <w:right w:val="single" w:sz="4" w:space="0" w:color="auto"/>
            </w:tcBorders>
          </w:tcPr>
          <w:p w14:paraId="0121BA00" w14:textId="0090A68F" w:rsidR="00915FA5" w:rsidRPr="00296672" w:rsidRDefault="00296672" w:rsidP="00EE58FA">
            <w:pPr>
              <w:snapToGrid w:val="0"/>
              <w:ind w:left="360" w:hanging="360"/>
              <w:rPr>
                <w:rFonts w:cs="Arial"/>
                <w:sz w:val="22"/>
                <w:szCs w:val="22"/>
              </w:rPr>
            </w:pPr>
            <w:r w:rsidRPr="00296672">
              <w:rPr>
                <w:rFonts w:cs="Arial"/>
                <w:sz w:val="22"/>
                <w:szCs w:val="22"/>
              </w:rPr>
              <w:t>La muestra queda registrada en el sistema.</w:t>
            </w:r>
          </w:p>
        </w:tc>
      </w:tr>
    </w:tbl>
    <w:p w14:paraId="58FB10FD" w14:textId="77777777" w:rsidR="00DE07D8" w:rsidRDefault="00DE07D8"/>
    <w:sectPr w:rsidR="00DE07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416B7"/>
    <w:multiLevelType w:val="hybridMultilevel"/>
    <w:tmpl w:val="2CE226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0E5339"/>
    <w:multiLevelType w:val="hybridMultilevel"/>
    <w:tmpl w:val="DD98A3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9575C99"/>
    <w:multiLevelType w:val="hybridMultilevel"/>
    <w:tmpl w:val="20E0A3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1747B10"/>
    <w:multiLevelType w:val="hybridMultilevel"/>
    <w:tmpl w:val="963AA070"/>
    <w:lvl w:ilvl="0" w:tplc="CB32CC98">
      <w:start w:val="3"/>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355083941">
    <w:abstractNumId w:val="2"/>
  </w:num>
  <w:num w:numId="2" w16cid:durableId="1319463028">
    <w:abstractNumId w:val="0"/>
  </w:num>
  <w:num w:numId="3" w16cid:durableId="2117015520">
    <w:abstractNumId w:val="1"/>
  </w:num>
  <w:num w:numId="4" w16cid:durableId="10508803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C2E5C"/>
    <w:rsid w:val="00296672"/>
    <w:rsid w:val="00440F87"/>
    <w:rsid w:val="00524809"/>
    <w:rsid w:val="00820407"/>
    <w:rsid w:val="008523AD"/>
    <w:rsid w:val="00915FA5"/>
    <w:rsid w:val="00952B27"/>
    <w:rsid w:val="00CC2E5C"/>
    <w:rsid w:val="00DE07D8"/>
    <w:rsid w:val="00E20FF4"/>
    <w:rsid w:val="00EE58FA"/>
    <w:rsid w:val="00F05634"/>
    <w:rsid w:val="00F05A45"/>
    <w:rsid w:val="00FE1AE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19AF"/>
  <w15:docId w15:val="{78FBB36B-9BD0-458C-BF99-E529DBF84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C2E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C2E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C2E5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C2E5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C2E5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C2E5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C2E5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C2E5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C2E5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2E5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C2E5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C2E5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C2E5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C2E5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C2E5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C2E5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C2E5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C2E5C"/>
    <w:rPr>
      <w:rFonts w:eastAsiaTheme="majorEastAsia" w:cstheme="majorBidi"/>
      <w:color w:val="272727" w:themeColor="text1" w:themeTint="D8"/>
    </w:rPr>
  </w:style>
  <w:style w:type="paragraph" w:styleId="Ttulo">
    <w:name w:val="Title"/>
    <w:basedOn w:val="Normal"/>
    <w:next w:val="Normal"/>
    <w:link w:val="TtuloCar"/>
    <w:uiPriority w:val="10"/>
    <w:qFormat/>
    <w:rsid w:val="00CC2E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C2E5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C2E5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C2E5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C2E5C"/>
    <w:pPr>
      <w:spacing w:before="160"/>
      <w:jc w:val="center"/>
    </w:pPr>
    <w:rPr>
      <w:i/>
      <w:iCs/>
      <w:color w:val="404040" w:themeColor="text1" w:themeTint="BF"/>
    </w:rPr>
  </w:style>
  <w:style w:type="character" w:customStyle="1" w:styleId="CitaCar">
    <w:name w:val="Cita Car"/>
    <w:basedOn w:val="Fuentedeprrafopredeter"/>
    <w:link w:val="Cita"/>
    <w:uiPriority w:val="29"/>
    <w:rsid w:val="00CC2E5C"/>
    <w:rPr>
      <w:i/>
      <w:iCs/>
      <w:color w:val="404040" w:themeColor="text1" w:themeTint="BF"/>
    </w:rPr>
  </w:style>
  <w:style w:type="paragraph" w:styleId="Prrafodelista">
    <w:name w:val="List Paragraph"/>
    <w:basedOn w:val="Normal"/>
    <w:uiPriority w:val="34"/>
    <w:qFormat/>
    <w:rsid w:val="00CC2E5C"/>
    <w:pPr>
      <w:ind w:left="720"/>
      <w:contextualSpacing/>
    </w:pPr>
  </w:style>
  <w:style w:type="character" w:styleId="nfasisintenso">
    <w:name w:val="Intense Emphasis"/>
    <w:basedOn w:val="Fuentedeprrafopredeter"/>
    <w:uiPriority w:val="21"/>
    <w:qFormat/>
    <w:rsid w:val="00CC2E5C"/>
    <w:rPr>
      <w:i/>
      <w:iCs/>
      <w:color w:val="0F4761" w:themeColor="accent1" w:themeShade="BF"/>
    </w:rPr>
  </w:style>
  <w:style w:type="paragraph" w:styleId="Citadestacada">
    <w:name w:val="Intense Quote"/>
    <w:basedOn w:val="Normal"/>
    <w:next w:val="Normal"/>
    <w:link w:val="CitadestacadaCar"/>
    <w:uiPriority w:val="30"/>
    <w:qFormat/>
    <w:rsid w:val="00CC2E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C2E5C"/>
    <w:rPr>
      <w:i/>
      <w:iCs/>
      <w:color w:val="0F4761" w:themeColor="accent1" w:themeShade="BF"/>
    </w:rPr>
  </w:style>
  <w:style w:type="character" w:styleId="Referenciaintensa">
    <w:name w:val="Intense Reference"/>
    <w:basedOn w:val="Fuentedeprrafopredeter"/>
    <w:uiPriority w:val="32"/>
    <w:qFormat/>
    <w:rsid w:val="00CC2E5C"/>
    <w:rPr>
      <w:b/>
      <w:bCs/>
      <w:smallCaps/>
      <w:color w:val="0F4761" w:themeColor="accent1" w:themeShade="BF"/>
      <w:spacing w:val="5"/>
    </w:rPr>
  </w:style>
  <w:style w:type="table" w:styleId="Tablaconcuadrcula">
    <w:name w:val="Table Grid"/>
    <w:basedOn w:val="Tablanormal"/>
    <w:uiPriority w:val="39"/>
    <w:rsid w:val="00E20F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196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651</Words>
  <Characters>3584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Herzkovich</dc:creator>
  <cp:keywords/>
  <dc:description/>
  <cp:lastModifiedBy>Agustín Herzkovich</cp:lastModifiedBy>
  <cp:revision>2</cp:revision>
  <dcterms:created xsi:type="dcterms:W3CDTF">2024-06-27T00:40:00Z</dcterms:created>
  <dcterms:modified xsi:type="dcterms:W3CDTF">2024-06-27T16:34:00Z</dcterms:modified>
</cp:coreProperties>
</file>