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Default="00E12C2A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08A48B37" w14:textId="2B7D7734" w:rsidR="00B062E0" w:rsidRDefault="00B062E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Minuta de Reunión e Informe de Avance</w:t>
            </w:r>
          </w:p>
          <w:p w14:paraId="2115502F" w14:textId="0752BE8A" w:rsidR="00B062E0" w:rsidRDefault="00E12C2A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F8D7362" w:rsidR="00B062E0" w:rsidRDefault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Investigación</w:t>
            </w:r>
          </w:p>
        </w:tc>
      </w:tr>
    </w:tbl>
    <w:p w14:paraId="172809A8" w14:textId="24BB3CFB" w:rsidR="00E12C2A" w:rsidRDefault="00E12C2A" w:rsidP="00EC1F8E">
      <w:pPr>
        <w:pStyle w:val="Ttulo2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CC378E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CC378E">
              <w:rPr>
                <w:b/>
                <w:bCs/>
              </w:rPr>
              <w:t xml:space="preserve">GRUPO N° </w:t>
            </w:r>
            <w:r w:rsidR="003503D1" w:rsidRPr="00CC378E">
              <w:rPr>
                <w:b/>
                <w:bCs/>
              </w:rPr>
              <w:t>2</w:t>
            </w:r>
            <w:bookmarkEnd w:id="0"/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7D64D64" w:rsidR="00E12C2A" w:rsidRDefault="006903FA">
            <w:pPr>
              <w:jc w:val="center"/>
            </w:pPr>
            <w:r>
              <w:t>09/05/2024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972CEB3" w14:textId="77777777" w:rsidR="00300E99" w:rsidRPr="00300E99" w:rsidRDefault="00300E99" w:rsidP="00300E99">
      <w:pPr>
        <w:rPr>
          <w:rFonts w:eastAsiaTheme="majorEastAsia" w:cstheme="majorBidi"/>
          <w:b/>
          <w:sz w:val="32"/>
          <w:szCs w:val="32"/>
          <w:u w:val="single"/>
          <w:lang w:val="es-AR"/>
        </w:rPr>
      </w:pPr>
      <w:bookmarkStart w:id="1" w:name="_Toc166174644"/>
      <w:bookmarkStart w:id="2" w:name="_Toc166174700"/>
    </w:p>
    <w:sdt>
      <w:sdtPr>
        <w:rPr>
          <w:lang w:val="es-ES"/>
        </w:rPr>
        <w:id w:val="-10580045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78BB67B1" w14:textId="7CB510FC" w:rsidR="009223F9" w:rsidRPr="009223F9" w:rsidRDefault="009223F9">
          <w:pPr>
            <w:pStyle w:val="TtuloTDC"/>
            <w:rPr>
              <w:rFonts w:ascii="Times New Roman" w:hAnsi="Times New Roman" w:cs="Times New Roman"/>
            </w:rPr>
          </w:pPr>
          <w:r w:rsidRPr="009223F9">
            <w:rPr>
              <w:rFonts w:ascii="Times New Roman" w:hAnsi="Times New Roman" w:cs="Times New Roman"/>
              <w:lang w:val="es-ES"/>
            </w:rPr>
            <w:t>Índice</w:t>
          </w:r>
        </w:p>
        <w:p w14:paraId="425A862D" w14:textId="79FC937C" w:rsidR="009223F9" w:rsidRDefault="009223F9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4820" w:history="1">
            <w:r w:rsidRPr="0024302C">
              <w:rPr>
                <w:rStyle w:val="Hipervnculo"/>
                <w:noProof/>
                <w:lang w:val="es-AR"/>
              </w:rPr>
              <w:t>Minuta de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3362" w14:textId="4D8C4039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1" w:history="1">
            <w:r w:rsidRPr="0024302C">
              <w:rPr>
                <w:rStyle w:val="Hipervnculo"/>
                <w:noProof/>
                <w:lang w:val="es-AR"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F192" w14:textId="6528653C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2" w:history="1">
            <w:r w:rsidRPr="0024302C">
              <w:rPr>
                <w:rStyle w:val="Hipervnculo"/>
                <w:noProof/>
                <w:lang w:val="es-AR"/>
              </w:rPr>
              <w:t>¿Qué información debe contener?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4601" w14:textId="61638303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3" w:history="1">
            <w:r w:rsidRPr="0024302C">
              <w:rPr>
                <w:rStyle w:val="Hipervnculo"/>
                <w:noProof/>
                <w:lang w:val="es-AR"/>
              </w:rPr>
              <w:t>¿Cuándo se utiliza?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77A4" w14:textId="1C7BAF68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4" w:history="1">
            <w:r w:rsidRPr="0024302C">
              <w:rPr>
                <w:rStyle w:val="Hipervnculo"/>
                <w:noProof/>
                <w:lang w:val="es-AR"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C245" w14:textId="51D2A2ED" w:rsidR="009223F9" w:rsidRDefault="009223F9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5" w:history="1">
            <w:r w:rsidRPr="0024302C">
              <w:rPr>
                <w:rStyle w:val="Hipervnculo"/>
                <w:noProof/>
                <w:lang w:val="es-AR"/>
              </w:rPr>
              <w:t>Informe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95EE" w14:textId="5BB37070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6" w:history="1">
            <w:r w:rsidRPr="0024302C">
              <w:rPr>
                <w:rStyle w:val="Hipervnculo"/>
                <w:noProof/>
                <w:lang w:val="es-AR"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7C2A" w14:textId="7F33CF74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7" w:history="1">
            <w:r w:rsidRPr="0024302C">
              <w:rPr>
                <w:rStyle w:val="Hipervnculo"/>
                <w:noProof/>
                <w:lang w:val="es-AR"/>
              </w:rPr>
              <w:t>¿Qué información debe contener?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33A6" w14:textId="6354F3AD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8" w:history="1">
            <w:r w:rsidRPr="0024302C">
              <w:rPr>
                <w:rStyle w:val="Hipervnculo"/>
                <w:noProof/>
              </w:rPr>
              <w:t>¿Cuándo se utiliza?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195B" w14:textId="31888A7F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29" w:history="1">
            <w:r w:rsidRPr="0024302C">
              <w:rPr>
                <w:rStyle w:val="Hipervnculo"/>
                <w:noProof/>
                <w:lang w:val="es-AR"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9EC9" w14:textId="263383FA" w:rsidR="009223F9" w:rsidRDefault="009223F9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30" w:history="1">
            <w:r w:rsidRPr="0024302C">
              <w:rPr>
                <w:rStyle w:val="Hipervnculo"/>
                <w:noProof/>
                <w:lang w:val="es-AR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6E5F" w14:textId="16327595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31" w:history="1">
            <w:r w:rsidRPr="0024302C">
              <w:rPr>
                <w:rStyle w:val="Hipervnculo"/>
                <w:noProof/>
                <w:lang w:val="es-AR"/>
              </w:rPr>
              <w:t>Minuta de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F4F9" w14:textId="508A289B" w:rsidR="009223F9" w:rsidRDefault="009223F9">
          <w:pPr>
            <w:pStyle w:val="TDC2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66174832" w:history="1">
            <w:r w:rsidRPr="0024302C">
              <w:rPr>
                <w:rStyle w:val="Hipervnculo"/>
                <w:noProof/>
                <w:lang w:val="es-AR"/>
              </w:rPr>
              <w:t>Informe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DA0D" w14:textId="5F44AF41" w:rsidR="009223F9" w:rsidRDefault="009223F9">
          <w:r>
            <w:rPr>
              <w:b/>
              <w:bCs/>
            </w:rPr>
            <w:fldChar w:fldCharType="end"/>
          </w:r>
        </w:p>
      </w:sdtContent>
    </w:sdt>
    <w:p w14:paraId="3379E9C2" w14:textId="77777777" w:rsidR="00300E99" w:rsidRDefault="00300E99">
      <w:pPr>
        <w:rPr>
          <w:rFonts w:eastAsiaTheme="majorEastAsia" w:cstheme="majorBidi"/>
          <w:b/>
          <w:sz w:val="32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6D9AFD2E" w14:textId="16D639F3" w:rsidR="00B062E0" w:rsidRDefault="00B062E0" w:rsidP="00B062E0">
      <w:pPr>
        <w:pStyle w:val="Ttulo1"/>
        <w:rPr>
          <w:lang w:val="es-AR"/>
        </w:rPr>
      </w:pPr>
      <w:bookmarkStart w:id="3" w:name="_Toc166174820"/>
      <w:r>
        <w:rPr>
          <w:lang w:val="es-AR"/>
        </w:rPr>
        <w:t>Minuta de Reunión</w:t>
      </w:r>
      <w:bookmarkEnd w:id="1"/>
      <w:bookmarkEnd w:id="2"/>
      <w:bookmarkEnd w:id="3"/>
    </w:p>
    <w:p w14:paraId="6D080961" w14:textId="437D86C0" w:rsidR="00B062E0" w:rsidRDefault="00B062E0" w:rsidP="00AB1D33">
      <w:pPr>
        <w:pStyle w:val="Ttulo2"/>
        <w:rPr>
          <w:lang w:val="es-AR"/>
        </w:rPr>
      </w:pPr>
      <w:bookmarkStart w:id="4" w:name="_Toc166174645"/>
      <w:bookmarkStart w:id="5" w:name="_Toc166174701"/>
      <w:bookmarkStart w:id="6" w:name="_Toc166174821"/>
      <w:r>
        <w:rPr>
          <w:lang w:val="es-AR"/>
        </w:rPr>
        <w:t>¿Qué es?</w:t>
      </w:r>
      <w:bookmarkEnd w:id="4"/>
      <w:bookmarkEnd w:id="5"/>
      <w:bookmarkEnd w:id="6"/>
    </w:p>
    <w:p w14:paraId="662E64CB" w14:textId="29BC7184" w:rsidR="00BA20DC" w:rsidRDefault="00F00BF2" w:rsidP="00216111">
      <w:pPr>
        <w:ind w:firstLine="708"/>
        <w:rPr>
          <w:lang w:val="es-AR"/>
        </w:rPr>
      </w:pPr>
      <w:r>
        <w:rPr>
          <w:lang w:val="es-AR"/>
        </w:rPr>
        <w:t>Las minutas de reunión son actas</w:t>
      </w:r>
      <w:r w:rsidR="00225A72">
        <w:rPr>
          <w:lang w:val="es-AR"/>
        </w:rPr>
        <w:t xml:space="preserve"> que se registran durante una reunión</w:t>
      </w:r>
      <w:r w:rsidR="00E56F86">
        <w:rPr>
          <w:lang w:val="es-AR"/>
        </w:rPr>
        <w:t xml:space="preserve"> para resaltar los temas clave que se discuten</w:t>
      </w:r>
      <w:r w:rsidR="005634DB">
        <w:rPr>
          <w:lang w:val="es-AR"/>
        </w:rPr>
        <w:t>, las mociones propuestas o votadas</w:t>
      </w:r>
      <w:r w:rsidR="0043531C">
        <w:rPr>
          <w:lang w:val="es-AR"/>
        </w:rPr>
        <w:t>, y las actividades que se van a emprender</w:t>
      </w:r>
      <w:r w:rsidR="00CF19D4">
        <w:rPr>
          <w:lang w:val="es-AR"/>
        </w:rPr>
        <w:t>. Por lo general</w:t>
      </w:r>
      <w:r w:rsidR="00611A29">
        <w:rPr>
          <w:lang w:val="es-AR"/>
        </w:rPr>
        <w:t>, las minutas de reunión son tomadas por un miembro designado del grupo para tal fin</w:t>
      </w:r>
      <w:r w:rsidR="008906F4">
        <w:rPr>
          <w:lang w:val="es-AR"/>
        </w:rPr>
        <w:t xml:space="preserve">, cuya tarea es </w:t>
      </w:r>
      <w:r w:rsidR="00B07F56">
        <w:rPr>
          <w:lang w:val="es-AR"/>
        </w:rPr>
        <w:t xml:space="preserve">llevar un registro preciso de lo </w:t>
      </w:r>
      <w:r w:rsidR="007F5BDE">
        <w:rPr>
          <w:lang w:val="es-AR"/>
        </w:rPr>
        <w:t xml:space="preserve">acontecido durante la </w:t>
      </w:r>
      <w:r w:rsidR="00BA0640">
        <w:rPr>
          <w:lang w:val="es-AR"/>
        </w:rPr>
        <w:t>misma.</w:t>
      </w:r>
    </w:p>
    <w:p w14:paraId="17DBECFF" w14:textId="0EC8AB59" w:rsidR="00216111" w:rsidRDefault="00216111" w:rsidP="00216111">
      <w:pPr>
        <w:ind w:firstLine="708"/>
        <w:rPr>
          <w:lang w:val="es-AR"/>
        </w:rPr>
      </w:pPr>
      <w:r>
        <w:rPr>
          <w:lang w:val="es-AR"/>
        </w:rPr>
        <w:t xml:space="preserve">Realizar una minuta de reunión involucra </w:t>
      </w:r>
      <w:r w:rsidR="00973A53">
        <w:rPr>
          <w:lang w:val="es-AR"/>
        </w:rPr>
        <w:t>cinco pasos:</w:t>
      </w:r>
    </w:p>
    <w:p w14:paraId="340E7D4B" w14:textId="3B5CC9DA" w:rsidR="004F124C" w:rsidRPr="004F124C" w:rsidRDefault="00183788" w:rsidP="004F124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Preplanificación</w:t>
      </w:r>
      <w:r w:rsidR="00961336">
        <w:rPr>
          <w:lang w:val="es-AR"/>
        </w:rPr>
        <w:t>.</w:t>
      </w:r>
    </w:p>
    <w:p w14:paraId="09153915" w14:textId="098E001B" w:rsidR="00973A53" w:rsidRDefault="00973A53" w:rsidP="00973A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Toma de notas.</w:t>
      </w:r>
    </w:p>
    <w:p w14:paraId="2BA12911" w14:textId="05C0602D" w:rsidR="00973A53" w:rsidRDefault="00963C30" w:rsidP="00973A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Escritura o transcripción de las notas.</w:t>
      </w:r>
    </w:p>
    <w:p w14:paraId="44799864" w14:textId="5E6E6ED7" w:rsidR="00963C30" w:rsidRDefault="00230052" w:rsidP="00973A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Compartir las </w:t>
      </w:r>
      <w:r w:rsidR="00183788">
        <w:rPr>
          <w:lang w:val="es-AR"/>
        </w:rPr>
        <w:t xml:space="preserve">minutas </w:t>
      </w:r>
      <w:r>
        <w:rPr>
          <w:lang w:val="es-AR"/>
        </w:rPr>
        <w:t>de reunión.</w:t>
      </w:r>
    </w:p>
    <w:p w14:paraId="5F4E65A6" w14:textId="685C5FBB" w:rsidR="00230052" w:rsidRDefault="00230052" w:rsidP="00973A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Archivo o almacenamiento de las </w:t>
      </w:r>
      <w:r w:rsidR="00183788">
        <w:rPr>
          <w:lang w:val="es-AR"/>
        </w:rPr>
        <w:t>minutas para referencia en el futuro.</w:t>
      </w:r>
    </w:p>
    <w:p w14:paraId="13836CD5" w14:textId="6B37B265" w:rsidR="00847E1D" w:rsidRDefault="003F326C" w:rsidP="00C25A8E">
      <w:pPr>
        <w:ind w:firstLine="708"/>
        <w:rPr>
          <w:lang w:val="es-AR"/>
        </w:rPr>
      </w:pPr>
      <w:r>
        <w:rPr>
          <w:lang w:val="es-AR"/>
        </w:rPr>
        <w:t>Si una reunión está bien planificada con anticipación</w:t>
      </w:r>
      <w:r w:rsidR="00FF6DEC">
        <w:rPr>
          <w:lang w:val="es-AR"/>
        </w:rPr>
        <w:t>. Realizar las minutas</w:t>
      </w:r>
      <w:r>
        <w:rPr>
          <w:lang w:val="es-AR"/>
        </w:rPr>
        <w:t xml:space="preserve"> será mucho más fácil. </w:t>
      </w:r>
      <w:r w:rsidR="00E960A2">
        <w:rPr>
          <w:lang w:val="es-AR"/>
        </w:rPr>
        <w:t xml:space="preserve">Por ello, el presidente y </w:t>
      </w:r>
      <w:r w:rsidR="00FF6DEC">
        <w:rPr>
          <w:lang w:val="es-AR"/>
        </w:rPr>
        <w:t>el encargado de las actas deberían trabajar juntos para determinar</w:t>
      </w:r>
      <w:r w:rsidR="00A218BB">
        <w:rPr>
          <w:lang w:val="es-AR"/>
        </w:rPr>
        <w:t xml:space="preserve"> el orden del día de la reunión de antemano</w:t>
      </w:r>
      <w:r w:rsidR="00847E1D">
        <w:rPr>
          <w:lang w:val="es-AR"/>
        </w:rPr>
        <w:t>.</w:t>
      </w:r>
      <w:r w:rsidR="004C037C">
        <w:rPr>
          <w:lang w:val="es-AR"/>
        </w:rPr>
        <w:t xml:space="preserve"> El orden del día </w:t>
      </w:r>
      <w:r w:rsidR="00CA07E9">
        <w:rPr>
          <w:lang w:val="es-AR"/>
        </w:rPr>
        <w:t>de la reunión servirá como guía sobre cómo tomar notas y preparar las minutas</w:t>
      </w:r>
      <w:r w:rsidR="00CC3B3A">
        <w:rPr>
          <w:lang w:val="es-AR"/>
        </w:rPr>
        <w:t>, además, incluye datos como</w:t>
      </w:r>
      <w:r w:rsidR="00A9062B">
        <w:rPr>
          <w:lang w:val="es-AR"/>
        </w:rPr>
        <w:t>: nombres de los miembros presentes</w:t>
      </w:r>
      <w:r w:rsidR="00F32100">
        <w:rPr>
          <w:lang w:val="es-AR"/>
        </w:rPr>
        <w:t>, documentos que pueden entregarse durante el transcurso de la reunión,</w:t>
      </w:r>
      <w:r w:rsidR="00BF2C2A">
        <w:rPr>
          <w:lang w:val="es-AR"/>
        </w:rPr>
        <w:t xml:space="preserve"> expectativas, etc.</w:t>
      </w:r>
    </w:p>
    <w:p w14:paraId="0F0EA546" w14:textId="664221AE" w:rsidR="001D6928" w:rsidRDefault="001D6928" w:rsidP="00C25A8E">
      <w:pPr>
        <w:ind w:firstLine="708"/>
        <w:rPr>
          <w:lang w:val="es-AR"/>
        </w:rPr>
      </w:pPr>
      <w:r>
        <w:rPr>
          <w:lang w:val="es-AR"/>
        </w:rPr>
        <w:t>Una vez terminada una reunión, la persona encargada</w:t>
      </w:r>
      <w:r w:rsidR="008C6A36">
        <w:rPr>
          <w:lang w:val="es-AR"/>
        </w:rPr>
        <w:t xml:space="preserve"> de escribir las </w:t>
      </w:r>
      <w:r w:rsidR="00ED77FC">
        <w:rPr>
          <w:lang w:val="es-AR"/>
        </w:rPr>
        <w:t>minutas debería obtener todos los recursos que necesita para redactar la</w:t>
      </w:r>
      <w:r w:rsidR="0044117A">
        <w:rPr>
          <w:lang w:val="es-AR"/>
        </w:rPr>
        <w:t>s actas de una manera clara</w:t>
      </w:r>
      <w:r w:rsidR="00FB3A87">
        <w:rPr>
          <w:lang w:val="es-AR"/>
        </w:rPr>
        <w:t xml:space="preserve"> y presentable.</w:t>
      </w:r>
    </w:p>
    <w:p w14:paraId="45A348B5" w14:textId="4F9560DF" w:rsidR="00587F70" w:rsidRPr="00183788" w:rsidRDefault="00C701AF" w:rsidP="00C25A8E">
      <w:pPr>
        <w:ind w:firstLine="708"/>
        <w:rPr>
          <w:lang w:val="es-AR"/>
        </w:rPr>
      </w:pPr>
      <w:r>
        <w:rPr>
          <w:lang w:val="es-AR"/>
        </w:rPr>
        <w:t>Las minutas de reunión pueden registrarse manualmente o en un dispositivo electrónico como una computadora portátil o un Ipad</w:t>
      </w:r>
      <w:r w:rsidR="0092533F">
        <w:rPr>
          <w:lang w:val="es-AR"/>
        </w:rPr>
        <w:t>.</w:t>
      </w:r>
    </w:p>
    <w:p w14:paraId="496CB622" w14:textId="77777777" w:rsidR="00B062E0" w:rsidRDefault="00B062E0">
      <w:pPr>
        <w:rPr>
          <w:lang w:val="es-AR"/>
        </w:rPr>
      </w:pPr>
    </w:p>
    <w:p w14:paraId="4C1306EC" w14:textId="6CFBB2B9" w:rsidR="00B062E0" w:rsidRDefault="00B062E0" w:rsidP="00AB1D33">
      <w:pPr>
        <w:pStyle w:val="Ttulo2"/>
        <w:rPr>
          <w:lang w:val="es-AR"/>
        </w:rPr>
      </w:pPr>
      <w:bookmarkStart w:id="7" w:name="_Toc166174646"/>
      <w:bookmarkStart w:id="8" w:name="_Toc166174702"/>
      <w:bookmarkStart w:id="9" w:name="_Toc166174822"/>
      <w:r>
        <w:rPr>
          <w:lang w:val="es-AR"/>
        </w:rPr>
        <w:t>¿Qué información debe contener?</w:t>
      </w:r>
      <w:bookmarkEnd w:id="7"/>
      <w:bookmarkEnd w:id="8"/>
      <w:bookmarkEnd w:id="9"/>
    </w:p>
    <w:p w14:paraId="0874E3C6" w14:textId="3F8B8B5E" w:rsidR="00B66F2D" w:rsidRDefault="001C6999" w:rsidP="00B66F2D">
      <w:pPr>
        <w:rPr>
          <w:lang w:val="es-AR"/>
        </w:rPr>
      </w:pPr>
      <w:r>
        <w:rPr>
          <w:lang w:val="es-AR"/>
        </w:rPr>
        <w:tab/>
      </w:r>
      <w:r w:rsidR="00875B47">
        <w:rPr>
          <w:lang w:val="es-AR"/>
        </w:rPr>
        <w:t>En general</w:t>
      </w:r>
      <w:r>
        <w:rPr>
          <w:lang w:val="es-AR"/>
        </w:rPr>
        <w:t xml:space="preserve">, </w:t>
      </w:r>
      <w:r w:rsidR="00875B47">
        <w:rPr>
          <w:lang w:val="es-AR"/>
        </w:rPr>
        <w:t>las minutas de reunión incluyen</w:t>
      </w:r>
      <w:r>
        <w:rPr>
          <w:lang w:val="es-AR"/>
        </w:rPr>
        <w:t xml:space="preserve"> </w:t>
      </w:r>
      <w:r w:rsidR="00875B47">
        <w:rPr>
          <w:lang w:val="es-AR"/>
        </w:rPr>
        <w:t>la siguiente información:</w:t>
      </w:r>
    </w:p>
    <w:p w14:paraId="14BB5988" w14:textId="41C7F942" w:rsidR="00875B47" w:rsidRDefault="00875B47" w:rsidP="00875B4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Fecha y hora de la reunión.</w:t>
      </w:r>
    </w:p>
    <w:p w14:paraId="624E8DDB" w14:textId="0E2216D2" w:rsidR="00875B47" w:rsidRDefault="00875B47" w:rsidP="00875B4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Nombres de los asisten</w:t>
      </w:r>
      <w:r w:rsidR="00CB6C5B">
        <w:rPr>
          <w:lang w:val="es-AR"/>
        </w:rPr>
        <w:t>tes, así como de los participantes ausentes.</w:t>
      </w:r>
    </w:p>
    <w:p w14:paraId="388A33FE" w14:textId="570EBEE4" w:rsidR="00CB6C5B" w:rsidRDefault="00052117" w:rsidP="00875B4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Aceptación de, o enmiendas realizadas a, las actas de la reunión anterior.</w:t>
      </w:r>
    </w:p>
    <w:p w14:paraId="75DFA5F4" w14:textId="5E122753" w:rsidR="00052117" w:rsidRDefault="00052117" w:rsidP="00875B47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Decisiones tomadas con respecto a cada tema del orden del día</w:t>
      </w:r>
      <w:r w:rsidR="0076718C">
        <w:rPr>
          <w:lang w:val="es-AR"/>
        </w:rPr>
        <w:t>, tales como:</w:t>
      </w:r>
    </w:p>
    <w:p w14:paraId="14A51383" w14:textId="3B9F4B30" w:rsidR="0076718C" w:rsidRDefault="003F01A1" w:rsidP="0076718C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Actividades emprendidas</w:t>
      </w:r>
      <w:r w:rsidR="00EF4C71">
        <w:rPr>
          <w:lang w:val="es-AR"/>
        </w:rPr>
        <w:t xml:space="preserve"> o acordadas</w:t>
      </w:r>
      <w:r w:rsidR="004B3E39">
        <w:rPr>
          <w:lang w:val="es-AR"/>
        </w:rPr>
        <w:t>.</w:t>
      </w:r>
    </w:p>
    <w:p w14:paraId="4827F1D9" w14:textId="02C19E30" w:rsidR="004B3E39" w:rsidRDefault="004B3E39" w:rsidP="0076718C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Próximos pasos</w:t>
      </w:r>
      <w:r w:rsidR="007802AE">
        <w:rPr>
          <w:lang w:val="es-AR"/>
        </w:rPr>
        <w:t>.</w:t>
      </w:r>
    </w:p>
    <w:p w14:paraId="64FAE402" w14:textId="2AA82B7D" w:rsidR="007802AE" w:rsidRDefault="00E70269" w:rsidP="0076718C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Resultados de elecciones.</w:t>
      </w:r>
    </w:p>
    <w:p w14:paraId="5C1AFF19" w14:textId="74C47E93" w:rsidR="00E70269" w:rsidRDefault="00E70269" w:rsidP="0076718C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Mociones aceptadas o rechazadas.</w:t>
      </w:r>
    </w:p>
    <w:p w14:paraId="6BFADC0E" w14:textId="3480E852" w:rsidR="00E70269" w:rsidRDefault="00E70269" w:rsidP="0076718C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Nuevos asuntos</w:t>
      </w:r>
      <w:r w:rsidR="00031415">
        <w:rPr>
          <w:lang w:val="es-AR"/>
        </w:rPr>
        <w:t>.</w:t>
      </w:r>
    </w:p>
    <w:p w14:paraId="02EF350A" w14:textId="3AF8B705" w:rsidR="00875B47" w:rsidRPr="00387B54" w:rsidRDefault="00031415" w:rsidP="00B66F2D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Fecha y hora de la próxima reunión.</w:t>
      </w:r>
    </w:p>
    <w:p w14:paraId="2C0C3AFE" w14:textId="77777777" w:rsidR="00B062E0" w:rsidRDefault="00B062E0">
      <w:pPr>
        <w:rPr>
          <w:lang w:val="es-AR"/>
        </w:rPr>
      </w:pPr>
    </w:p>
    <w:p w14:paraId="6D55FA9A" w14:textId="0D4D3B89" w:rsidR="00B062E0" w:rsidRDefault="00B062E0" w:rsidP="00AB1D33">
      <w:pPr>
        <w:pStyle w:val="Ttulo2"/>
        <w:rPr>
          <w:lang w:val="es-AR"/>
        </w:rPr>
      </w:pPr>
      <w:bookmarkStart w:id="10" w:name="_Toc166174647"/>
      <w:bookmarkStart w:id="11" w:name="_Toc166174703"/>
      <w:bookmarkStart w:id="12" w:name="_Toc166174823"/>
      <w:r>
        <w:rPr>
          <w:lang w:val="es-AR"/>
        </w:rPr>
        <w:t>¿Cuándo se utiliza?</w:t>
      </w:r>
      <w:bookmarkEnd w:id="10"/>
      <w:bookmarkEnd w:id="11"/>
      <w:bookmarkEnd w:id="12"/>
    </w:p>
    <w:p w14:paraId="4F2536CA" w14:textId="0DDDE0EE" w:rsidR="001E1307" w:rsidRDefault="001E1307" w:rsidP="001E1307">
      <w:pPr>
        <w:rPr>
          <w:lang w:val="es-AR"/>
        </w:rPr>
      </w:pPr>
      <w:r>
        <w:rPr>
          <w:lang w:val="es-AR"/>
        </w:rPr>
        <w:tab/>
        <w:t>Estos son algunos de los c</w:t>
      </w:r>
      <w:r w:rsidR="00B71724">
        <w:rPr>
          <w:lang w:val="es-AR"/>
        </w:rPr>
        <w:t xml:space="preserve">asos donde se utilizan las minutas de reunión en el ámbito de </w:t>
      </w:r>
      <w:r w:rsidR="00F6777C">
        <w:rPr>
          <w:lang w:val="es-AR"/>
        </w:rPr>
        <w:t>los sistemas de información:</w:t>
      </w:r>
    </w:p>
    <w:p w14:paraId="34E96355" w14:textId="4D3978CF" w:rsidR="007D3497" w:rsidRDefault="007D3497" w:rsidP="007D3497">
      <w:pPr>
        <w:pStyle w:val="Prrafodelista"/>
        <w:numPr>
          <w:ilvl w:val="0"/>
          <w:numId w:val="6"/>
        </w:numPr>
      </w:pPr>
      <w:r w:rsidRPr="006649C8">
        <w:rPr>
          <w:b/>
          <w:bCs/>
        </w:rPr>
        <w:t>Reuniones de Desarrollo de Software</w:t>
      </w:r>
      <w:r w:rsidR="0055369E">
        <w:rPr>
          <w:b/>
          <w:bCs/>
        </w:rPr>
        <w:t>.</w:t>
      </w:r>
    </w:p>
    <w:p w14:paraId="0D946E95" w14:textId="294A67B3" w:rsidR="007D3497" w:rsidRDefault="007D3497" w:rsidP="007D3497">
      <w:pPr>
        <w:pStyle w:val="Prrafodelista"/>
        <w:numPr>
          <w:ilvl w:val="0"/>
          <w:numId w:val="6"/>
        </w:numPr>
      </w:pPr>
      <w:r w:rsidRPr="006649C8">
        <w:rPr>
          <w:b/>
          <w:bCs/>
        </w:rPr>
        <w:t>Reuniones de Planificación de Proyectos de TI</w:t>
      </w:r>
      <w:r w:rsidR="0055369E" w:rsidRPr="0055369E">
        <w:rPr>
          <w:b/>
          <w:bCs/>
        </w:rPr>
        <w:t>.</w:t>
      </w:r>
    </w:p>
    <w:p w14:paraId="5D341C2A" w14:textId="70E8A6C9" w:rsidR="007D3497" w:rsidRDefault="007D3497" w:rsidP="007D3497">
      <w:pPr>
        <w:pStyle w:val="Prrafodelista"/>
        <w:numPr>
          <w:ilvl w:val="0"/>
          <w:numId w:val="6"/>
        </w:numPr>
      </w:pPr>
      <w:r w:rsidRPr="006649C8">
        <w:rPr>
          <w:b/>
          <w:bCs/>
        </w:rPr>
        <w:t>Reuniones de Mantenimiento y Soporte de Sistemas</w:t>
      </w:r>
      <w:r w:rsidR="0055369E">
        <w:rPr>
          <w:b/>
          <w:bCs/>
        </w:rPr>
        <w:t>.</w:t>
      </w:r>
    </w:p>
    <w:p w14:paraId="176C2152" w14:textId="28536FEC" w:rsidR="007D3497" w:rsidRDefault="007D3497" w:rsidP="007D3497">
      <w:pPr>
        <w:pStyle w:val="Prrafodelista"/>
        <w:numPr>
          <w:ilvl w:val="0"/>
          <w:numId w:val="6"/>
        </w:numPr>
      </w:pPr>
      <w:r w:rsidRPr="006649C8">
        <w:rPr>
          <w:b/>
          <w:bCs/>
        </w:rPr>
        <w:t>Reuniones de Gestión de Proyectos de TI</w:t>
      </w:r>
      <w:r w:rsidR="0055369E">
        <w:rPr>
          <w:b/>
          <w:bCs/>
        </w:rPr>
        <w:t>.</w:t>
      </w:r>
    </w:p>
    <w:p w14:paraId="5E795770" w14:textId="23F970CD" w:rsidR="00B062E0" w:rsidRPr="0055369E" w:rsidRDefault="007D3497" w:rsidP="0055369E">
      <w:pPr>
        <w:pStyle w:val="Prrafodelista"/>
        <w:numPr>
          <w:ilvl w:val="0"/>
          <w:numId w:val="6"/>
        </w:numPr>
      </w:pPr>
      <w:r w:rsidRPr="006649C8">
        <w:rPr>
          <w:b/>
          <w:bCs/>
        </w:rPr>
        <w:t>Reuniones de Evaluación y Auditoría de Sistemas</w:t>
      </w:r>
      <w:r w:rsidR="0055369E">
        <w:rPr>
          <w:b/>
          <w:bCs/>
        </w:rPr>
        <w:t>.</w:t>
      </w:r>
    </w:p>
    <w:p w14:paraId="0A4E093B" w14:textId="40E657D4" w:rsidR="00B062E0" w:rsidRDefault="00B062E0" w:rsidP="00AB1D33">
      <w:pPr>
        <w:pStyle w:val="Ttulo2"/>
        <w:rPr>
          <w:lang w:val="es-AR"/>
        </w:rPr>
      </w:pPr>
      <w:bookmarkStart w:id="13" w:name="_Toc166174648"/>
      <w:bookmarkStart w:id="14" w:name="_Toc166174704"/>
      <w:bookmarkStart w:id="15" w:name="_Toc166174824"/>
      <w:r>
        <w:rPr>
          <w:lang w:val="es-AR"/>
        </w:rPr>
        <w:t>Ejemplo</w:t>
      </w:r>
      <w:bookmarkEnd w:id="13"/>
      <w:bookmarkEnd w:id="14"/>
      <w:bookmarkEnd w:id="15"/>
    </w:p>
    <w:p w14:paraId="03AA923B" w14:textId="2A8405B4" w:rsidR="00B062E0" w:rsidRDefault="4285B6D9" w:rsidP="00475765">
      <w:pPr>
        <w:jc w:val="center"/>
      </w:pPr>
      <w:r>
        <w:rPr>
          <w:noProof/>
        </w:rPr>
        <w:drawing>
          <wp:inline distT="0" distB="0" distL="0" distR="0" wp14:anchorId="4178547D" wp14:editId="4A06A3AF">
            <wp:extent cx="3707201" cy="4795935"/>
            <wp:effectExtent l="0" t="0" r="7620" b="5080"/>
            <wp:docPr id="1642791393" name="Picture 164279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7913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22" cy="47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6A37" w14:textId="31D75B85" w:rsidR="00B062E0" w:rsidRDefault="00B062E0" w:rsidP="00B062E0">
      <w:pPr>
        <w:pStyle w:val="Ttulo1"/>
        <w:rPr>
          <w:lang w:val="es-AR"/>
        </w:rPr>
      </w:pPr>
      <w:bookmarkStart w:id="16" w:name="_Toc166174649"/>
      <w:bookmarkStart w:id="17" w:name="_Toc166174705"/>
      <w:bookmarkStart w:id="18" w:name="_Toc166174825"/>
      <w:r>
        <w:rPr>
          <w:lang w:val="es-AR"/>
        </w:rPr>
        <w:t>Informe de Avance</w:t>
      </w:r>
      <w:bookmarkEnd w:id="16"/>
      <w:bookmarkEnd w:id="17"/>
      <w:bookmarkEnd w:id="18"/>
    </w:p>
    <w:p w14:paraId="0AD408D1" w14:textId="77777777" w:rsidR="00B062E0" w:rsidRDefault="00B062E0" w:rsidP="00AB1D33">
      <w:pPr>
        <w:pStyle w:val="Ttulo2"/>
        <w:rPr>
          <w:lang w:val="es-AR"/>
        </w:rPr>
      </w:pPr>
      <w:bookmarkStart w:id="19" w:name="_Toc166174650"/>
      <w:bookmarkStart w:id="20" w:name="_Toc166174706"/>
      <w:bookmarkStart w:id="21" w:name="_Toc166174826"/>
      <w:r>
        <w:rPr>
          <w:lang w:val="es-AR"/>
        </w:rPr>
        <w:t>¿Qué es?</w:t>
      </w:r>
      <w:bookmarkEnd w:id="19"/>
      <w:bookmarkEnd w:id="20"/>
      <w:bookmarkEnd w:id="21"/>
    </w:p>
    <w:p w14:paraId="5C73136B" w14:textId="60DD088E" w:rsidR="70323B62" w:rsidRDefault="3E74C667" w:rsidP="00081D6E">
      <w:pPr>
        <w:ind w:firstLine="708"/>
        <w:rPr>
          <w:lang w:val="es-AR"/>
        </w:rPr>
      </w:pPr>
      <w:r w:rsidRPr="1BDAA645">
        <w:rPr>
          <w:lang w:val="es-AR"/>
        </w:rPr>
        <w:t xml:space="preserve">Un informe de avance de proyecto es el estado actual de tu proyecto. Es una herramienta importante de comunicación, utilizada por los </w:t>
      </w:r>
      <w:r w:rsidRPr="34408809">
        <w:rPr>
          <w:lang w:val="es-AR"/>
        </w:rPr>
        <w:t>PM's</w:t>
      </w:r>
      <w:r w:rsidR="75D1BC65" w:rsidRPr="6ABEDF95">
        <w:rPr>
          <w:lang w:val="es-AR"/>
        </w:rPr>
        <w:t xml:space="preserve"> </w:t>
      </w:r>
      <w:r w:rsidR="75D1BC65" w:rsidRPr="34408809">
        <w:rPr>
          <w:lang w:val="es-AR"/>
        </w:rPr>
        <w:t>(</w:t>
      </w:r>
      <w:r w:rsidR="75D1BC65" w:rsidRPr="1BBAA82C">
        <w:rPr>
          <w:lang w:val="es-AR"/>
        </w:rPr>
        <w:t xml:space="preserve">Project </w:t>
      </w:r>
      <w:r w:rsidR="75D1BC65" w:rsidRPr="6ABEDF95">
        <w:rPr>
          <w:lang w:val="es-AR"/>
        </w:rPr>
        <w:t xml:space="preserve">Managers) </w:t>
      </w:r>
      <w:r w:rsidRPr="34408809">
        <w:rPr>
          <w:lang w:val="es-AR"/>
        </w:rPr>
        <w:t>digitales</w:t>
      </w:r>
      <w:r w:rsidRPr="1BDAA645">
        <w:rPr>
          <w:lang w:val="es-AR"/>
        </w:rPr>
        <w:t xml:space="preserve"> y los gerentes de proyectos para proporcionar información acerca de lo que está pasando a los clientes, a los miembros del equipo y a las partes interesadas</w:t>
      </w:r>
      <w:r w:rsidR="6E32A38A" w:rsidRPr="5B46EDD2">
        <w:rPr>
          <w:lang w:val="es-AR"/>
        </w:rPr>
        <w:t xml:space="preserve">. </w:t>
      </w:r>
      <w:r w:rsidR="6E32A38A" w:rsidRPr="279FAE4B">
        <w:rPr>
          <w:lang w:val="es-AR"/>
        </w:rPr>
        <w:t xml:space="preserve">Donde </w:t>
      </w:r>
      <w:r w:rsidR="038F11F7" w:rsidRPr="279FAE4B">
        <w:rPr>
          <w:lang w:val="es-AR"/>
        </w:rPr>
        <w:t>la información está</w:t>
      </w:r>
      <w:r w:rsidR="6E32A38A" w:rsidRPr="279FAE4B">
        <w:rPr>
          <w:lang w:val="es-AR"/>
        </w:rPr>
        <w:t xml:space="preserve"> </w:t>
      </w:r>
      <w:r w:rsidR="6340E4D7" w:rsidRPr="279FAE4B">
        <w:rPr>
          <w:lang w:val="es-AR"/>
        </w:rPr>
        <w:t>basada</w:t>
      </w:r>
      <w:r w:rsidR="6E32A38A" w:rsidRPr="279FAE4B">
        <w:rPr>
          <w:lang w:val="es-AR"/>
        </w:rPr>
        <w:t xml:space="preserve"> </w:t>
      </w:r>
      <w:r w:rsidR="17E72FAE" w:rsidRPr="279FAE4B">
        <w:rPr>
          <w:lang w:val="es-AR"/>
        </w:rPr>
        <w:t>en el plan de trabajo redactado</w:t>
      </w:r>
      <w:r w:rsidR="6E32A38A" w:rsidRPr="1C9FA88D">
        <w:rPr>
          <w:lang w:val="es-AR"/>
        </w:rPr>
        <w:t xml:space="preserve"> informándole al cliente cu</w:t>
      </w:r>
      <w:r w:rsidR="00243F14">
        <w:rPr>
          <w:lang w:val="es-AR"/>
        </w:rPr>
        <w:t>á</w:t>
      </w:r>
      <w:r w:rsidR="6E32A38A" w:rsidRPr="1C9FA88D">
        <w:rPr>
          <w:lang w:val="es-AR"/>
        </w:rPr>
        <w:t xml:space="preserve">l es el progreso contra ese plan. </w:t>
      </w:r>
    </w:p>
    <w:p w14:paraId="0362F9C5" w14:textId="77777777" w:rsidR="00B062E0" w:rsidRDefault="00B062E0" w:rsidP="00B062E0">
      <w:pPr>
        <w:rPr>
          <w:lang w:val="es-AR"/>
        </w:rPr>
      </w:pPr>
    </w:p>
    <w:p w14:paraId="0714A4C1" w14:textId="77777777" w:rsidR="00B062E0" w:rsidRDefault="00B062E0" w:rsidP="00AB1D33">
      <w:pPr>
        <w:pStyle w:val="Ttulo2"/>
        <w:rPr>
          <w:lang w:val="es-AR"/>
        </w:rPr>
      </w:pPr>
      <w:bookmarkStart w:id="22" w:name="_Toc166174651"/>
      <w:bookmarkStart w:id="23" w:name="_Toc166174707"/>
      <w:bookmarkStart w:id="24" w:name="_Toc166174827"/>
      <w:r>
        <w:rPr>
          <w:lang w:val="es-AR"/>
        </w:rPr>
        <w:t>¿Qué información debe contener?</w:t>
      </w:r>
      <w:bookmarkEnd w:id="22"/>
      <w:bookmarkEnd w:id="23"/>
      <w:bookmarkEnd w:id="24"/>
    </w:p>
    <w:p w14:paraId="3693AD63" w14:textId="566AED23" w:rsidR="00B062E0" w:rsidRDefault="0B0EA687" w:rsidP="006D0330">
      <w:pPr>
        <w:ind w:firstLine="708"/>
        <w:rPr>
          <w:lang w:val="es-AR"/>
        </w:rPr>
      </w:pPr>
      <w:r w:rsidRPr="3244A545">
        <w:rPr>
          <w:lang w:val="es-AR"/>
        </w:rPr>
        <w:t>El informe debe incluir:</w:t>
      </w:r>
    </w:p>
    <w:p w14:paraId="77E7E41A" w14:textId="75D7BE5D" w:rsidR="00B062E0" w:rsidRDefault="0B0EA687" w:rsidP="27327BF8">
      <w:pPr>
        <w:pStyle w:val="Prrafodelista"/>
        <w:numPr>
          <w:ilvl w:val="0"/>
          <w:numId w:val="2"/>
        </w:numPr>
        <w:rPr>
          <w:lang w:val="es-AR"/>
        </w:rPr>
      </w:pPr>
      <w:r w:rsidRPr="3244A545">
        <w:rPr>
          <w:lang w:val="es-AR"/>
        </w:rPr>
        <w:t>Nombre del Proyecto</w:t>
      </w:r>
      <w:r w:rsidR="00081D6E">
        <w:rPr>
          <w:lang w:val="es-AR"/>
        </w:rPr>
        <w:t xml:space="preserve"> </w:t>
      </w:r>
      <w:r w:rsidRPr="3244A545">
        <w:rPr>
          <w:lang w:val="es-AR"/>
        </w:rPr>
        <w:t>/ Nombre del Cliente</w:t>
      </w:r>
      <w:r w:rsidR="00081D6E">
        <w:rPr>
          <w:lang w:val="es-AR"/>
        </w:rPr>
        <w:t>.</w:t>
      </w:r>
    </w:p>
    <w:p w14:paraId="3E013DB4" w14:textId="4B6BE3A3" w:rsidR="00B062E0" w:rsidRDefault="0B0EA687" w:rsidP="27327BF8">
      <w:pPr>
        <w:pStyle w:val="Prrafodelista"/>
        <w:numPr>
          <w:ilvl w:val="0"/>
          <w:numId w:val="2"/>
        </w:numPr>
        <w:rPr>
          <w:lang w:val="es-AR"/>
        </w:rPr>
      </w:pPr>
      <w:r w:rsidRPr="27327BF8">
        <w:rPr>
          <w:lang w:val="es-AR"/>
        </w:rPr>
        <w:t>Visión</w:t>
      </w:r>
      <w:r w:rsidRPr="3244A545">
        <w:rPr>
          <w:lang w:val="es-AR"/>
        </w:rPr>
        <w:t xml:space="preserve"> del Proyecto Debe </w:t>
      </w:r>
      <w:r w:rsidR="00081D6E">
        <w:rPr>
          <w:lang w:val="es-AR"/>
        </w:rPr>
        <w:t xml:space="preserve">ser </w:t>
      </w:r>
      <w:r w:rsidRPr="3244A545">
        <w:rPr>
          <w:lang w:val="es-AR"/>
        </w:rPr>
        <w:t>simple</w:t>
      </w:r>
      <w:r w:rsidR="00081D6E">
        <w:rPr>
          <w:lang w:val="es-AR"/>
        </w:rPr>
        <w:t>,</w:t>
      </w:r>
      <w:r w:rsidRPr="3244A545">
        <w:rPr>
          <w:lang w:val="es-AR"/>
        </w:rPr>
        <w:t xml:space="preserve"> indicando cuál es </w:t>
      </w:r>
      <w:r w:rsidR="00081D6E">
        <w:rPr>
          <w:lang w:val="es-AR"/>
        </w:rPr>
        <w:t>el</w:t>
      </w:r>
      <w:r w:rsidRPr="3244A545">
        <w:rPr>
          <w:lang w:val="es-AR"/>
        </w:rPr>
        <w:t xml:space="preserve"> proyecto y cuál es el objetivo o visión principal.</w:t>
      </w:r>
    </w:p>
    <w:p w14:paraId="6B04B3D8" w14:textId="79B28C24" w:rsidR="184FEF73" w:rsidRDefault="184FEF73" w:rsidP="0ED6AD01">
      <w:pPr>
        <w:pStyle w:val="Prrafodelista"/>
        <w:numPr>
          <w:ilvl w:val="0"/>
          <w:numId w:val="2"/>
        </w:numPr>
        <w:rPr>
          <w:lang w:val="es-AR"/>
        </w:rPr>
      </w:pPr>
      <w:r w:rsidRPr="0ED6AD01">
        <w:rPr>
          <w:lang w:val="es-AR"/>
        </w:rPr>
        <w:t xml:space="preserve">Salud del Proyecto Indica el estado del proyecto, ejemplo, el “método del </w:t>
      </w:r>
      <w:r w:rsidR="00081D6E" w:rsidRPr="0ED6AD01">
        <w:rPr>
          <w:lang w:val="es-AR"/>
        </w:rPr>
        <w:t>semáforo”. Verde</w:t>
      </w:r>
      <w:r w:rsidRPr="0ED6AD01">
        <w:rPr>
          <w:lang w:val="es-AR"/>
        </w:rPr>
        <w:t xml:space="preserve"> para indicar que está bien</w:t>
      </w:r>
      <w:r w:rsidR="00081D6E">
        <w:rPr>
          <w:lang w:val="es-AR"/>
        </w:rPr>
        <w:t xml:space="preserve">; </w:t>
      </w:r>
      <w:r w:rsidRPr="0ED6AD01">
        <w:rPr>
          <w:lang w:val="es-AR"/>
        </w:rPr>
        <w:t>Amarillo para indicar que hay algunos problemas</w:t>
      </w:r>
      <w:r w:rsidR="002F1596">
        <w:rPr>
          <w:lang w:val="es-AR"/>
        </w:rPr>
        <w:t xml:space="preserve">; </w:t>
      </w:r>
      <w:r w:rsidRPr="0ED6AD01">
        <w:rPr>
          <w:lang w:val="es-AR"/>
        </w:rPr>
        <w:t>Rojo para indicar</w:t>
      </w:r>
      <w:r w:rsidRPr="3A7BC30F">
        <w:rPr>
          <w:lang w:val="es-AR"/>
        </w:rPr>
        <w:t xml:space="preserve">” </w:t>
      </w:r>
      <w:r w:rsidRPr="0ED6AD01">
        <w:rPr>
          <w:lang w:val="es-AR"/>
        </w:rPr>
        <w:t>esto es un gran desastre”.</w:t>
      </w:r>
    </w:p>
    <w:p w14:paraId="5C255703" w14:textId="384F4A25" w:rsidR="24061208" w:rsidRDefault="7AC94B17" w:rsidP="24061208">
      <w:pPr>
        <w:pStyle w:val="Prrafodelista"/>
        <w:numPr>
          <w:ilvl w:val="0"/>
          <w:numId w:val="2"/>
        </w:numPr>
        <w:rPr>
          <w:lang w:val="es-AR"/>
        </w:rPr>
      </w:pPr>
      <w:r w:rsidRPr="1FFC71EA">
        <w:rPr>
          <w:lang w:val="es-AR"/>
        </w:rPr>
        <w:t xml:space="preserve">Lo que </w:t>
      </w:r>
      <w:r w:rsidR="002F1596">
        <w:rPr>
          <w:lang w:val="es-AR"/>
        </w:rPr>
        <w:t>r</w:t>
      </w:r>
      <w:r w:rsidRPr="1FFC71EA">
        <w:rPr>
          <w:lang w:val="es-AR"/>
        </w:rPr>
        <w:t>ealizamos en la Línea de Tiempo Actual, debe enlistarse en formato de viñetas, ser corto y simple</w:t>
      </w:r>
      <w:r w:rsidR="002F1596">
        <w:rPr>
          <w:lang w:val="es-AR"/>
        </w:rPr>
        <w:t>.</w:t>
      </w:r>
    </w:p>
    <w:p w14:paraId="5EC51D09" w14:textId="69BEC3B4" w:rsidR="24061208" w:rsidRDefault="7AC94B17" w:rsidP="24061208">
      <w:pPr>
        <w:pStyle w:val="Prrafodelista"/>
        <w:numPr>
          <w:ilvl w:val="0"/>
          <w:numId w:val="2"/>
        </w:numPr>
        <w:rPr>
          <w:lang w:val="es-AR"/>
        </w:rPr>
      </w:pPr>
      <w:r w:rsidRPr="1FFC71EA">
        <w:rPr>
          <w:lang w:val="es-AR"/>
        </w:rPr>
        <w:t xml:space="preserve">Lo que </w:t>
      </w:r>
      <w:r w:rsidR="002F1596">
        <w:rPr>
          <w:lang w:val="es-AR"/>
        </w:rPr>
        <w:t>p</w:t>
      </w:r>
      <w:r w:rsidRPr="1FFC71EA">
        <w:rPr>
          <w:lang w:val="es-AR"/>
        </w:rPr>
        <w:t xml:space="preserve">laneamos </w:t>
      </w:r>
      <w:r w:rsidR="002F1596">
        <w:rPr>
          <w:lang w:val="es-AR"/>
        </w:rPr>
        <w:t>r</w:t>
      </w:r>
      <w:r w:rsidRPr="1FFC71EA">
        <w:rPr>
          <w:lang w:val="es-AR"/>
        </w:rPr>
        <w:t xml:space="preserve">ealizar en la </w:t>
      </w:r>
      <w:r w:rsidR="002F1596">
        <w:rPr>
          <w:lang w:val="es-AR"/>
        </w:rPr>
        <w:t>p</w:t>
      </w:r>
      <w:r w:rsidRPr="1FFC71EA">
        <w:rPr>
          <w:lang w:val="es-AR"/>
        </w:rPr>
        <w:t>róxima Línea de Tiempo: Lista de tareas clara y precisa que debe ser presentada en formato de viñeta.</w:t>
      </w:r>
    </w:p>
    <w:p w14:paraId="6B4C23E6" w14:textId="6F3CDDF5" w:rsidR="44505DB5" w:rsidRDefault="7799148B" w:rsidP="44505DB5">
      <w:pPr>
        <w:pStyle w:val="Prrafodelista"/>
        <w:numPr>
          <w:ilvl w:val="0"/>
          <w:numId w:val="2"/>
        </w:numPr>
        <w:rPr>
          <w:lang w:val="es-AR"/>
        </w:rPr>
      </w:pPr>
      <w:r w:rsidRPr="044E77AA">
        <w:rPr>
          <w:lang w:val="es-AR"/>
        </w:rPr>
        <w:t>Problemas / Obstáculos</w:t>
      </w:r>
      <w:r w:rsidRPr="735B2325">
        <w:rPr>
          <w:lang w:val="es-AR"/>
        </w:rPr>
        <w:t xml:space="preserve">: </w:t>
      </w:r>
      <w:r w:rsidR="2F4D5381" w:rsidRPr="30F09B53">
        <w:rPr>
          <w:lang w:val="es-AR"/>
        </w:rPr>
        <w:t xml:space="preserve">Para </w:t>
      </w:r>
      <w:r w:rsidR="2F4D5381" w:rsidRPr="7E7F8222">
        <w:rPr>
          <w:lang w:val="es-AR"/>
        </w:rPr>
        <w:t>prever</w:t>
      </w:r>
      <w:r w:rsidRPr="735B2325">
        <w:rPr>
          <w:lang w:val="es-AR"/>
        </w:rPr>
        <w:t xml:space="preserve"> cualquier problema u obstáculo</w:t>
      </w:r>
      <w:r w:rsidRPr="044E77AA">
        <w:rPr>
          <w:lang w:val="es-AR"/>
        </w:rPr>
        <w:t xml:space="preserve"> que impida avanzar</w:t>
      </w:r>
      <w:r w:rsidR="002F1596">
        <w:rPr>
          <w:lang w:val="es-AR"/>
        </w:rPr>
        <w:t xml:space="preserve"> con el proyecto.</w:t>
      </w:r>
    </w:p>
    <w:p w14:paraId="41F855EE" w14:textId="55246451" w:rsidR="07DCC947" w:rsidRDefault="495B332D" w:rsidP="6EDF03A3">
      <w:pPr>
        <w:pStyle w:val="Prrafodelista"/>
        <w:numPr>
          <w:ilvl w:val="0"/>
          <w:numId w:val="2"/>
        </w:numPr>
      </w:pPr>
      <w:r w:rsidRPr="15E55462">
        <w:rPr>
          <w:lang w:val="es-AR"/>
        </w:rPr>
        <w:t>Próximas Tareas y Actividades:</w:t>
      </w:r>
      <w:r w:rsidRPr="247F526A">
        <w:rPr>
          <w:lang w:val="es-AR"/>
        </w:rPr>
        <w:t xml:space="preserve"> </w:t>
      </w:r>
      <w:r>
        <w:t>Una vista superficial de lo que está sucediendo</w:t>
      </w:r>
    </w:p>
    <w:p w14:paraId="40E16620" w14:textId="30C8A8AC" w:rsidR="25DCF9A8" w:rsidRDefault="25DCF9A8" w:rsidP="15E55462">
      <w:pPr>
        <w:rPr>
          <w:lang w:val="es-AR"/>
        </w:rPr>
      </w:pPr>
    </w:p>
    <w:p w14:paraId="50A90811" w14:textId="77777777" w:rsidR="00B062E0" w:rsidRPr="00B062E0" w:rsidRDefault="00B062E0" w:rsidP="00AB1D33">
      <w:pPr>
        <w:pStyle w:val="Ttulo2"/>
      </w:pPr>
      <w:bookmarkStart w:id="25" w:name="_Toc166174652"/>
      <w:bookmarkStart w:id="26" w:name="_Toc166174708"/>
      <w:bookmarkStart w:id="27" w:name="_Toc166174828"/>
      <w:r w:rsidRPr="00B062E0">
        <w:t>¿</w:t>
      </w:r>
      <w:r w:rsidRPr="00B062E0">
        <w:rPr>
          <w:rStyle w:val="SubttuloCar"/>
          <w:rFonts w:cs="Times New Roman"/>
          <w:spacing w:val="0"/>
        </w:rPr>
        <w:t>Cuándo se utiliza?</w:t>
      </w:r>
      <w:bookmarkEnd w:id="25"/>
      <w:bookmarkEnd w:id="26"/>
      <w:bookmarkEnd w:id="27"/>
    </w:p>
    <w:p w14:paraId="1E729F35" w14:textId="7AFFE9ED" w:rsidR="00B062E0" w:rsidRDefault="0659500B" w:rsidP="003C4206">
      <w:pPr>
        <w:ind w:firstLine="708"/>
        <w:rPr>
          <w:rFonts w:eastAsia="system-ui"/>
          <w:lang w:val="es-AR"/>
        </w:rPr>
      </w:pPr>
      <w:r w:rsidRPr="2255F756">
        <w:rPr>
          <w:lang w:val="es-AR"/>
        </w:rPr>
        <w:t xml:space="preserve">Dentro del </w:t>
      </w:r>
      <w:r w:rsidR="44E1D7A7" w:rsidRPr="6B165F17">
        <w:rPr>
          <w:lang w:val="es-AR"/>
        </w:rPr>
        <w:t>ámbito</w:t>
      </w:r>
      <w:r w:rsidRPr="2255F756">
        <w:rPr>
          <w:lang w:val="es-AR"/>
        </w:rPr>
        <w:t xml:space="preserve"> </w:t>
      </w:r>
      <w:r w:rsidR="109162D1" w:rsidRPr="59692E31">
        <w:rPr>
          <w:lang w:val="es-AR"/>
        </w:rPr>
        <w:t>de los</w:t>
      </w:r>
      <w:r w:rsidRPr="2255F756">
        <w:rPr>
          <w:lang w:val="es-AR"/>
        </w:rPr>
        <w:t xml:space="preserve"> sistemas de la </w:t>
      </w:r>
      <w:r w:rsidRPr="680CAA97">
        <w:rPr>
          <w:lang w:val="es-AR"/>
        </w:rPr>
        <w:t>información</w:t>
      </w:r>
      <w:r w:rsidR="004D44F3">
        <w:rPr>
          <w:lang w:val="es-AR"/>
        </w:rPr>
        <w:t>, el informe de avance se suele utilizar en casos como</w:t>
      </w:r>
      <w:r w:rsidRPr="203AF44B">
        <w:rPr>
          <w:lang w:val="es-AR"/>
        </w:rPr>
        <w:t>:</w:t>
      </w:r>
      <w:r w:rsidRPr="2255F756">
        <w:rPr>
          <w:lang w:val="es-AR"/>
        </w:rPr>
        <w:t xml:space="preserve"> </w:t>
      </w:r>
    </w:p>
    <w:p w14:paraId="491F511C" w14:textId="082E9365" w:rsidR="00B062E0" w:rsidRPr="006D0330" w:rsidRDefault="0659500B" w:rsidP="4326A3B9">
      <w:pPr>
        <w:pStyle w:val="Prrafodelista"/>
        <w:numPr>
          <w:ilvl w:val="0"/>
          <w:numId w:val="8"/>
        </w:numPr>
        <w:rPr>
          <w:b/>
          <w:bCs/>
          <w:lang w:val="es-AR"/>
        </w:rPr>
      </w:pPr>
      <w:r w:rsidRPr="006D0330">
        <w:rPr>
          <w:rFonts w:eastAsia="system-ui"/>
          <w:b/>
          <w:bCs/>
          <w:lang w:val="es-AR"/>
        </w:rPr>
        <w:t xml:space="preserve">Desarrollo de </w:t>
      </w:r>
      <w:r w:rsidRPr="006D0330">
        <w:rPr>
          <w:b/>
          <w:bCs/>
          <w:lang w:val="es-AR"/>
        </w:rPr>
        <w:t>Software</w:t>
      </w:r>
      <w:r w:rsidR="006D0330">
        <w:rPr>
          <w:b/>
          <w:bCs/>
          <w:lang w:val="es-AR"/>
        </w:rPr>
        <w:t>.</w:t>
      </w:r>
    </w:p>
    <w:p w14:paraId="38E70FD3" w14:textId="7DD938F8" w:rsidR="00B062E0" w:rsidRPr="006D0330" w:rsidRDefault="0659500B" w:rsidP="4326A3B9">
      <w:pPr>
        <w:pStyle w:val="Prrafodelista"/>
        <w:numPr>
          <w:ilvl w:val="0"/>
          <w:numId w:val="8"/>
        </w:numPr>
        <w:rPr>
          <w:rFonts w:eastAsia="system-ui"/>
          <w:b/>
          <w:bCs/>
          <w:lang w:val="es-AR"/>
        </w:rPr>
      </w:pPr>
      <w:r w:rsidRPr="006D0330">
        <w:rPr>
          <w:b/>
          <w:bCs/>
          <w:lang w:val="es-AR"/>
        </w:rPr>
        <w:t>Implementación de Sistemas</w:t>
      </w:r>
      <w:r w:rsidR="006D0330">
        <w:rPr>
          <w:b/>
          <w:bCs/>
          <w:lang w:val="es-AR"/>
        </w:rPr>
        <w:t>.</w:t>
      </w:r>
    </w:p>
    <w:p w14:paraId="1DB13BFB" w14:textId="116B738A" w:rsidR="00B062E0" w:rsidRPr="006D0330" w:rsidRDefault="0659500B" w:rsidP="4326A3B9">
      <w:pPr>
        <w:pStyle w:val="Prrafodelista"/>
        <w:numPr>
          <w:ilvl w:val="0"/>
          <w:numId w:val="8"/>
        </w:numPr>
        <w:rPr>
          <w:b/>
          <w:bCs/>
          <w:lang w:val="es-AR"/>
        </w:rPr>
      </w:pPr>
      <w:r w:rsidRPr="006D0330">
        <w:rPr>
          <w:b/>
          <w:bCs/>
          <w:lang w:val="es-AR"/>
        </w:rPr>
        <w:t>Mantenimiento de Sistemas</w:t>
      </w:r>
      <w:r w:rsidR="006D0330">
        <w:rPr>
          <w:b/>
          <w:bCs/>
          <w:lang w:val="es-AR"/>
        </w:rPr>
        <w:t>.</w:t>
      </w:r>
    </w:p>
    <w:p w14:paraId="17A48090" w14:textId="623C28E8" w:rsidR="00B062E0" w:rsidRPr="006D0330" w:rsidRDefault="0659500B" w:rsidP="4326A3B9">
      <w:pPr>
        <w:pStyle w:val="Prrafodelista"/>
        <w:numPr>
          <w:ilvl w:val="0"/>
          <w:numId w:val="8"/>
        </w:numPr>
        <w:rPr>
          <w:rFonts w:eastAsia="system-ui"/>
          <w:b/>
          <w:bCs/>
          <w:lang w:val="es-AR"/>
        </w:rPr>
      </w:pPr>
      <w:r w:rsidRPr="006D0330">
        <w:rPr>
          <w:b/>
          <w:bCs/>
          <w:lang w:val="es-AR"/>
        </w:rPr>
        <w:t>Seguridad de la Información</w:t>
      </w:r>
      <w:r w:rsidR="006D0330">
        <w:rPr>
          <w:b/>
          <w:bCs/>
          <w:lang w:val="es-AR"/>
        </w:rPr>
        <w:t>.</w:t>
      </w:r>
    </w:p>
    <w:p w14:paraId="7FA760AB" w14:textId="1CA72485" w:rsidR="00B062E0" w:rsidRDefault="00B062E0" w:rsidP="007B46A3">
      <w:pPr>
        <w:ind w:firstLine="708"/>
        <w:rPr>
          <w:lang w:val="es-AR"/>
        </w:rPr>
      </w:pPr>
    </w:p>
    <w:p w14:paraId="533480EC" w14:textId="77777777" w:rsidR="00B062E0" w:rsidRDefault="00B062E0" w:rsidP="00AB1D33">
      <w:pPr>
        <w:pStyle w:val="Ttulo2"/>
        <w:rPr>
          <w:lang w:val="es-AR"/>
        </w:rPr>
      </w:pPr>
      <w:bookmarkStart w:id="28" w:name="_Toc166174653"/>
      <w:bookmarkStart w:id="29" w:name="_Toc166174709"/>
      <w:bookmarkStart w:id="30" w:name="_Toc166174829"/>
      <w:r>
        <w:rPr>
          <w:lang w:val="es-AR"/>
        </w:rPr>
        <w:t>Ejemplo</w:t>
      </w:r>
      <w:bookmarkEnd w:id="28"/>
      <w:bookmarkEnd w:id="29"/>
      <w:bookmarkEnd w:id="30"/>
    </w:p>
    <w:p w14:paraId="13E9C916" w14:textId="2DEFBCA7" w:rsidR="00B062E0" w:rsidRDefault="762438BC" w:rsidP="00475765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1D52FE2C" wp14:editId="4B67E81C">
            <wp:extent cx="3004457" cy="4189095"/>
            <wp:effectExtent l="0" t="0" r="5715" b="1905"/>
            <wp:docPr id="1823814247" name="Picture 182381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99" cy="42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1027" w14:textId="103FC456" w:rsidR="00324F09" w:rsidRDefault="005A7F8E" w:rsidP="005A7F8E">
      <w:pPr>
        <w:pStyle w:val="Ttulo1"/>
        <w:rPr>
          <w:lang w:val="es-AR"/>
        </w:rPr>
      </w:pPr>
      <w:bookmarkStart w:id="31" w:name="_Toc166174654"/>
      <w:bookmarkStart w:id="32" w:name="_Toc166174710"/>
      <w:bookmarkStart w:id="33" w:name="_Toc166174830"/>
      <w:r>
        <w:rPr>
          <w:lang w:val="es-AR"/>
        </w:rPr>
        <w:t>Bibliografía</w:t>
      </w:r>
      <w:bookmarkEnd w:id="31"/>
      <w:bookmarkEnd w:id="32"/>
      <w:bookmarkEnd w:id="33"/>
    </w:p>
    <w:p w14:paraId="7880ADB4" w14:textId="02B4E4EA" w:rsidR="00900874" w:rsidRDefault="00900874" w:rsidP="00900874">
      <w:pPr>
        <w:pStyle w:val="Ttulo2"/>
        <w:rPr>
          <w:lang w:val="es-AR"/>
        </w:rPr>
      </w:pPr>
      <w:bookmarkStart w:id="34" w:name="_Toc166174655"/>
      <w:bookmarkStart w:id="35" w:name="_Toc166174711"/>
      <w:bookmarkStart w:id="36" w:name="_Toc166174831"/>
      <w:r>
        <w:rPr>
          <w:lang w:val="es-AR"/>
        </w:rPr>
        <w:t>Minuta de Reunión</w:t>
      </w:r>
      <w:bookmarkEnd w:id="34"/>
      <w:bookmarkEnd w:id="35"/>
      <w:bookmarkEnd w:id="36"/>
    </w:p>
    <w:p w14:paraId="21072813" w14:textId="7C15C379" w:rsidR="00CE7B88" w:rsidRDefault="00DF46E0" w:rsidP="00900874">
      <w:pPr>
        <w:rPr>
          <w:lang w:val="es-AR"/>
        </w:rPr>
      </w:pPr>
      <w:r>
        <w:rPr>
          <w:b/>
          <w:bCs/>
          <w:lang w:val="es-AR"/>
        </w:rPr>
        <w:t>Descripción:</w:t>
      </w:r>
      <w:r w:rsidR="00490D8E">
        <w:rPr>
          <w:lang w:val="es-AR"/>
        </w:rPr>
        <w:t xml:space="preserve"> </w:t>
      </w:r>
      <w:r w:rsidR="00411C36">
        <w:rPr>
          <w:lang w:val="es-AR"/>
        </w:rPr>
        <w:t>Corporate Finance Institute. Meeting Minutes</w:t>
      </w:r>
      <w:r w:rsidR="00395CCC">
        <w:rPr>
          <w:lang w:val="es-AR"/>
        </w:rPr>
        <w:t>.</w:t>
      </w:r>
    </w:p>
    <w:p w14:paraId="5B140685" w14:textId="70F228CC" w:rsidR="00043C57" w:rsidRPr="003F2DF9" w:rsidRDefault="003F2DF9" w:rsidP="003F2DF9">
      <w:hyperlink r:id="rId11" w:tgtFrame="_blank" w:tooltip="https://corporatefinanceinstitute.com/resources/management/meeting-minutes/" w:history="1">
        <w:r w:rsidRPr="003F2DF9">
          <w:rPr>
            <w:rStyle w:val="Hipervnculo"/>
          </w:rPr>
          <w:t>https://corporatefinanceinstitute.com/resources/management/meeting-minutes/</w:t>
        </w:r>
      </w:hyperlink>
    </w:p>
    <w:p w14:paraId="26CD4BE8" w14:textId="77777777" w:rsidR="003F2DF9" w:rsidRDefault="003F2DF9" w:rsidP="7095E2C6">
      <w:pPr>
        <w:rPr>
          <w:lang w:val="es-AR"/>
        </w:rPr>
      </w:pPr>
    </w:p>
    <w:p w14:paraId="430EF52F" w14:textId="75E06F31" w:rsidR="3CB21C6E" w:rsidRDefault="00043C57" w:rsidP="7095E2C6">
      <w:pPr>
        <w:rPr>
          <w:lang w:val="es-AR"/>
        </w:rPr>
      </w:pPr>
      <w:r w:rsidRPr="00043C57">
        <w:rPr>
          <w:b/>
          <w:bCs/>
          <w:lang w:val="es-AR"/>
        </w:rPr>
        <w:t>Ejemplo:</w:t>
      </w:r>
      <w:r>
        <w:rPr>
          <w:lang w:val="es-AR"/>
        </w:rPr>
        <w:t xml:space="preserve"> </w:t>
      </w:r>
      <w:r w:rsidR="2286A192" w:rsidRPr="56B6E6DC">
        <w:rPr>
          <w:lang w:val="es-AR"/>
        </w:rPr>
        <w:t xml:space="preserve">Pinterest. </w:t>
      </w:r>
      <w:r w:rsidR="4AF8B1BD" w:rsidRPr="604FC455">
        <w:rPr>
          <w:lang w:val="es-AR"/>
        </w:rPr>
        <w:t xml:space="preserve">Minutes of Meeting </w:t>
      </w:r>
      <w:r w:rsidR="4AF8B1BD" w:rsidRPr="11EC4261">
        <w:rPr>
          <w:lang w:val="es-AR"/>
        </w:rPr>
        <w:t>Example</w:t>
      </w:r>
      <w:r w:rsidR="00CE7B88">
        <w:rPr>
          <w:lang w:val="es-AR"/>
        </w:rPr>
        <w:t xml:space="preserve">. </w:t>
      </w:r>
      <w:r w:rsidR="3CB21C6E">
        <w:br/>
      </w:r>
      <w:hyperlink r:id="rId12">
        <w:r w:rsidR="781AFEAE" w:rsidRPr="0DA04D60">
          <w:rPr>
            <w:rStyle w:val="Hipervnculo"/>
            <w:lang w:val="es-AR"/>
          </w:rPr>
          <w:t>https://ar.pinterest.com/pin/minutes-of-meeting-example-meeting-minutes-example-and-sample-meeting-minutes-template-examp--674062269235929546/</w:t>
        </w:r>
      </w:hyperlink>
      <w:r w:rsidR="781AFEAE" w:rsidRPr="0DA04D60">
        <w:rPr>
          <w:lang w:val="es-AR"/>
        </w:rPr>
        <w:t xml:space="preserve"> </w:t>
      </w:r>
    </w:p>
    <w:p w14:paraId="191B2456" w14:textId="60E8285B" w:rsidR="7095E2C6" w:rsidRDefault="7095E2C6" w:rsidP="7095E2C6">
      <w:pPr>
        <w:rPr>
          <w:lang w:val="es-AR"/>
        </w:rPr>
      </w:pPr>
    </w:p>
    <w:p w14:paraId="49E64B9B" w14:textId="39E19A17" w:rsidR="00900874" w:rsidRPr="00900874" w:rsidRDefault="00900874" w:rsidP="00900874">
      <w:pPr>
        <w:pStyle w:val="Ttulo2"/>
        <w:rPr>
          <w:lang w:val="es-AR"/>
        </w:rPr>
      </w:pPr>
      <w:bookmarkStart w:id="37" w:name="_Toc166174656"/>
      <w:bookmarkStart w:id="38" w:name="_Toc166174712"/>
      <w:bookmarkStart w:id="39" w:name="_Toc166174832"/>
      <w:r>
        <w:rPr>
          <w:lang w:val="es-AR"/>
        </w:rPr>
        <w:t>Informe de Avance</w:t>
      </w:r>
      <w:bookmarkEnd w:id="37"/>
      <w:bookmarkEnd w:id="38"/>
      <w:bookmarkEnd w:id="39"/>
    </w:p>
    <w:p w14:paraId="6C1B8905" w14:textId="411E686B" w:rsidR="005671EF" w:rsidRDefault="00DF46E0">
      <w:r w:rsidRPr="00DF46E0">
        <w:rPr>
          <w:b/>
          <w:bCs/>
        </w:rPr>
        <w:t>Descripción:</w:t>
      </w:r>
      <w:r w:rsidR="00AB50FA">
        <w:t xml:space="preserve"> 08/05/2024</w:t>
      </w:r>
      <w:r w:rsidR="0027420A">
        <w:t xml:space="preserve">. </w:t>
      </w:r>
      <w:r w:rsidR="003E6BA5">
        <w:t>Robyn Birkedal</w:t>
      </w:r>
      <w:r w:rsidR="00E94F0E">
        <w:t xml:space="preserve">. </w:t>
      </w:r>
      <w:r w:rsidR="005671EF">
        <w:t>Cómo Preparar un Informe de Avance de un Proyecto.</w:t>
      </w:r>
      <w:r w:rsidR="0053099C" w:rsidRPr="0053099C">
        <w:t xml:space="preserve"> </w:t>
      </w:r>
      <w:r w:rsidR="0053099C">
        <w:t>The Digital Project Manager.</w:t>
      </w:r>
    </w:p>
    <w:p w14:paraId="5658E914" w14:textId="40355901" w:rsidR="00B062E0" w:rsidRDefault="004468DB">
      <w:pPr>
        <w:rPr>
          <w:lang w:val="es-AR"/>
        </w:rPr>
      </w:pPr>
      <w:hyperlink r:id="rId13" w:anchor=":~:text=Un%20informe%20de%20avance%20de%20proyecto%20es%20el%20estado%20actual,equipo%20y%20a%20las%20partes%20interesadas." w:history="1">
        <w:r w:rsidR="005671EF" w:rsidRPr="00437F75">
          <w:rPr>
            <w:rStyle w:val="Hipervnculo"/>
            <w:lang w:val="es-AR"/>
          </w:rPr>
          <w:t>https://thedigitalprojectmanager.com/es/como-gestionar-controlar/guia-informe-estado-de-proyecto/#:~:text=Un%20informe%20de%20avance%20de%20proyecto%20es%20el%20estado%20actual,equipo%20y%20a%20las%20partes%20interesadas.</w:t>
        </w:r>
      </w:hyperlink>
    </w:p>
    <w:p w14:paraId="3E08B72B" w14:textId="5FF65843" w:rsidR="00900874" w:rsidRPr="006D3904" w:rsidRDefault="00900874" w:rsidP="5F2C56DB">
      <w:pPr>
        <w:rPr>
          <w:lang w:val="es-AR"/>
        </w:rPr>
      </w:pPr>
    </w:p>
    <w:p w14:paraId="112E2B4E" w14:textId="77777777" w:rsidR="00DF46E0" w:rsidRDefault="00DF46E0" w:rsidP="14074D98">
      <w:pPr>
        <w:rPr>
          <w:lang w:val="en-US"/>
        </w:rPr>
      </w:pPr>
      <w:r w:rsidRPr="00DF46E0">
        <w:rPr>
          <w:b/>
          <w:bCs/>
          <w:lang w:val="en-US"/>
        </w:rPr>
        <w:t>Ejemplo:</w:t>
      </w:r>
      <w:r>
        <w:rPr>
          <w:lang w:val="en-US"/>
        </w:rPr>
        <w:t xml:space="preserve"> </w:t>
      </w:r>
      <w:r w:rsidR="03CB263B" w:rsidRPr="1ED35426">
        <w:rPr>
          <w:lang w:val="en-US"/>
        </w:rPr>
        <w:t>Pinterest.</w:t>
      </w:r>
      <w:r w:rsidR="5CE6C3D3" w:rsidRPr="75E15E20">
        <w:rPr>
          <w:lang w:val="en-US"/>
        </w:rPr>
        <w:t xml:space="preserve"> </w:t>
      </w:r>
      <w:r w:rsidR="5CE6C3D3" w:rsidRPr="0802515A">
        <w:rPr>
          <w:lang w:val="en-US"/>
        </w:rPr>
        <w:t>Project Progress Report Template</w:t>
      </w:r>
      <w:r w:rsidR="5CE6C3D3" w:rsidRPr="5ADAE1D4">
        <w:rPr>
          <w:lang w:val="en-US"/>
        </w:rPr>
        <w:t xml:space="preserve"> </w:t>
      </w:r>
      <w:r w:rsidR="5CE6C3D3" w:rsidRPr="140471DA">
        <w:rPr>
          <w:lang w:val="en-US"/>
        </w:rPr>
        <w:t>(</w:t>
      </w:r>
      <w:r w:rsidR="5CE6C3D3" w:rsidRPr="0AF74B87">
        <w:rPr>
          <w:lang w:val="en-US"/>
        </w:rPr>
        <w:t>PPR)</w:t>
      </w:r>
      <w:r>
        <w:rPr>
          <w:lang w:val="en-US"/>
        </w:rPr>
        <w:t>.</w:t>
      </w:r>
    </w:p>
    <w:p w14:paraId="180D31FB" w14:textId="150B564C" w:rsidR="00900874" w:rsidRPr="006D3904" w:rsidRDefault="004468DB" w:rsidP="14074D98">
      <w:pPr>
        <w:rPr>
          <w:lang w:val="en-US"/>
        </w:rPr>
      </w:pPr>
      <w:hyperlink r:id="rId14" w:history="1">
        <w:r w:rsidR="00DF46E0" w:rsidRPr="00437F75">
          <w:rPr>
            <w:rStyle w:val="Hipervnculo"/>
            <w:lang w:val="en-US"/>
          </w:rPr>
          <w:t>https://ar.pinterest.com/pin/589549407502945383/</w:t>
        </w:r>
      </w:hyperlink>
    </w:p>
    <w:p w14:paraId="3981B91A" w14:textId="0136ACEA" w:rsidR="00900874" w:rsidRPr="006D3904" w:rsidRDefault="329AB537">
      <w:pPr>
        <w:rPr>
          <w:lang w:val="es-AR"/>
        </w:rPr>
      </w:pPr>
      <w:r w:rsidRPr="14074D98">
        <w:rPr>
          <w:lang w:val="es-AR"/>
        </w:rPr>
        <w:t xml:space="preserve"> </w:t>
      </w:r>
    </w:p>
    <w:sectPr w:rsidR="00900874" w:rsidRPr="006D3904" w:rsidSect="00074805">
      <w:headerReference w:type="default" r:id="rId15"/>
      <w:footerReference w:type="default" r:id="rId16"/>
      <w:footerReference w:type="first" r:id="rId17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B5889" w14:textId="77777777" w:rsidR="00074805" w:rsidRDefault="00074805">
      <w:r>
        <w:separator/>
      </w:r>
    </w:p>
  </w:endnote>
  <w:endnote w:type="continuationSeparator" w:id="0">
    <w:p w14:paraId="3CEC9E4B" w14:textId="77777777" w:rsidR="00074805" w:rsidRDefault="00074805">
      <w:r>
        <w:continuationSeparator/>
      </w:r>
    </w:p>
  </w:endnote>
  <w:endnote w:type="continuationNotice" w:id="1">
    <w:p w14:paraId="6EB6E604" w14:textId="77777777" w:rsidR="00074805" w:rsidRDefault="000748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14DCDB5" w:rsidR="00E12C2A" w:rsidRDefault="00E12C2A" w:rsidP="00300E99">
          <w:pPr>
            <w:rPr>
              <w:sz w:val="20"/>
            </w:rPr>
          </w:pPr>
          <w:r>
            <w:rPr>
              <w:sz w:val="20"/>
            </w:rPr>
            <w:t>Página</w:t>
          </w:r>
          <w:r w:rsidRPr="00300E99">
            <w:rPr>
              <w:sz w:val="20"/>
              <w:szCs w:val="20"/>
            </w:rPr>
            <w:t xml:space="preserve"> </w:t>
          </w:r>
          <w:r w:rsidR="003C4206" w:rsidRPr="00300E99">
            <w:rPr>
              <w:sz w:val="20"/>
              <w:szCs w:val="20"/>
            </w:rPr>
            <w:t xml:space="preserve"> </w:t>
          </w:r>
          <w:r w:rsidR="003C4206" w:rsidRPr="00300E99">
            <w:rPr>
              <w:sz w:val="20"/>
              <w:szCs w:val="20"/>
            </w:rPr>
            <w:fldChar w:fldCharType="begin"/>
          </w:r>
          <w:r w:rsidR="003C4206" w:rsidRPr="00300E99">
            <w:rPr>
              <w:sz w:val="20"/>
              <w:szCs w:val="20"/>
            </w:rPr>
            <w:instrText>PAGE   \* MERGEFORMAT</w:instrText>
          </w:r>
          <w:r w:rsidR="003C4206" w:rsidRPr="00300E99">
            <w:rPr>
              <w:sz w:val="20"/>
              <w:szCs w:val="20"/>
            </w:rPr>
            <w:fldChar w:fldCharType="separate"/>
          </w:r>
          <w:r w:rsidR="003C4206" w:rsidRPr="00300E99">
            <w:rPr>
              <w:sz w:val="20"/>
              <w:szCs w:val="20"/>
            </w:rPr>
            <w:t>1</w:t>
          </w:r>
          <w:r w:rsidR="003C4206" w:rsidRPr="00300E99">
            <w:rPr>
              <w:sz w:val="20"/>
              <w:szCs w:val="20"/>
            </w:rPr>
            <w:fldChar w:fldCharType="end"/>
          </w:r>
          <w:r w:rsidR="00530258" w:rsidRPr="00300E99">
            <w:rPr>
              <w:sz w:val="20"/>
              <w:szCs w:val="20"/>
            </w:rPr>
            <w:t xml:space="preserve">  </w:t>
          </w:r>
          <w:r w:rsidRPr="00300E99">
            <w:rPr>
              <w:sz w:val="20"/>
              <w:szCs w:val="20"/>
            </w:rPr>
            <w:t xml:space="preserve">de </w:t>
          </w:r>
          <w:r w:rsidR="006D0330" w:rsidRPr="00300E99">
            <w:rPr>
              <w:sz w:val="20"/>
              <w:szCs w:val="20"/>
            </w:rPr>
            <w:t xml:space="preserve"> </w:t>
          </w:r>
          <w:r w:rsidR="00300E99" w:rsidRPr="00300E99">
            <w:rPr>
              <w:sz w:val="20"/>
              <w:szCs w:val="20"/>
            </w:rPr>
            <w:t>5</w:t>
          </w:r>
          <w:r w:rsidRPr="00300E99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F3857" w14:textId="77777777" w:rsidR="00074805" w:rsidRDefault="00074805">
      <w:r>
        <w:separator/>
      </w:r>
    </w:p>
  </w:footnote>
  <w:footnote w:type="continuationSeparator" w:id="0">
    <w:p w14:paraId="06765A3A" w14:textId="77777777" w:rsidR="00074805" w:rsidRDefault="00074805">
      <w:r>
        <w:continuationSeparator/>
      </w:r>
    </w:p>
  </w:footnote>
  <w:footnote w:type="continuationNotice" w:id="1">
    <w:p w14:paraId="3A906E57" w14:textId="77777777" w:rsidR="00074805" w:rsidRDefault="000748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16B0C875" w:rsidR="00E12C2A" w:rsidRDefault="00E12C2A">
          <w:pPr>
            <w:pStyle w:val="Encabezado"/>
          </w:pPr>
          <w:r>
            <w:t xml:space="preserve">Tema: </w:t>
          </w:r>
          <w:r w:rsidR="00B062E0">
            <w:t>Investigación</w:t>
          </w:r>
        </w:p>
      </w:tc>
      <w:tc>
        <w:tcPr>
          <w:tcW w:w="4903" w:type="dxa"/>
        </w:tcPr>
        <w:p w14:paraId="4FAE9F5F" w14:textId="2D2A03AD" w:rsidR="00E12C2A" w:rsidRDefault="000E3673" w:rsidP="000E3673">
          <w:pPr>
            <w:pStyle w:val="Encabezado"/>
          </w:pPr>
          <w:r>
            <w:t>Nombre del Ejercicio:</w:t>
          </w:r>
          <w:r w:rsidR="00B062E0">
            <w:t xml:space="preserve"> Minuta de Reunión e Informe de Avance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3"/>
  </w:num>
  <w:num w:numId="2" w16cid:durableId="1461997530">
    <w:abstractNumId w:val="6"/>
  </w:num>
  <w:num w:numId="3" w16cid:durableId="2109350364">
    <w:abstractNumId w:val="0"/>
  </w:num>
  <w:num w:numId="4" w16cid:durableId="1392851997">
    <w:abstractNumId w:val="4"/>
  </w:num>
  <w:num w:numId="5" w16cid:durableId="451871917">
    <w:abstractNumId w:val="1"/>
  </w:num>
  <w:num w:numId="6" w16cid:durableId="2103796605">
    <w:abstractNumId w:val="7"/>
  </w:num>
  <w:num w:numId="7" w16cid:durableId="1277177759">
    <w:abstractNumId w:val="2"/>
  </w:num>
  <w:num w:numId="8" w16cid:durableId="1001933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7573"/>
    <w:rsid w:val="000078F5"/>
    <w:rsid w:val="000112CE"/>
    <w:rsid w:val="00011DCD"/>
    <w:rsid w:val="00013980"/>
    <w:rsid w:val="00013AAC"/>
    <w:rsid w:val="00014F09"/>
    <w:rsid w:val="00017013"/>
    <w:rsid w:val="000241EC"/>
    <w:rsid w:val="0002619D"/>
    <w:rsid w:val="00027EEE"/>
    <w:rsid w:val="00031415"/>
    <w:rsid w:val="00036DA1"/>
    <w:rsid w:val="00036F7C"/>
    <w:rsid w:val="00043C57"/>
    <w:rsid w:val="00044F73"/>
    <w:rsid w:val="0004573C"/>
    <w:rsid w:val="00052117"/>
    <w:rsid w:val="0006210A"/>
    <w:rsid w:val="000636BC"/>
    <w:rsid w:val="0006693F"/>
    <w:rsid w:val="00074805"/>
    <w:rsid w:val="00077122"/>
    <w:rsid w:val="00080AEB"/>
    <w:rsid w:val="000818B9"/>
    <w:rsid w:val="00081D6E"/>
    <w:rsid w:val="00081F1A"/>
    <w:rsid w:val="000826BA"/>
    <w:rsid w:val="000849EA"/>
    <w:rsid w:val="00086A89"/>
    <w:rsid w:val="0008784F"/>
    <w:rsid w:val="000965E7"/>
    <w:rsid w:val="000A780F"/>
    <w:rsid w:val="000B2654"/>
    <w:rsid w:val="000B7571"/>
    <w:rsid w:val="000C047E"/>
    <w:rsid w:val="000C41B8"/>
    <w:rsid w:val="000C72C6"/>
    <w:rsid w:val="000C7B2B"/>
    <w:rsid w:val="000D2BC7"/>
    <w:rsid w:val="000D704D"/>
    <w:rsid w:val="000D7917"/>
    <w:rsid w:val="000E196D"/>
    <w:rsid w:val="000E3673"/>
    <w:rsid w:val="000E535A"/>
    <w:rsid w:val="000E7773"/>
    <w:rsid w:val="000E7BA4"/>
    <w:rsid w:val="000F3171"/>
    <w:rsid w:val="0010033F"/>
    <w:rsid w:val="00100DCF"/>
    <w:rsid w:val="00103E37"/>
    <w:rsid w:val="00111916"/>
    <w:rsid w:val="00113F85"/>
    <w:rsid w:val="00120F11"/>
    <w:rsid w:val="00121609"/>
    <w:rsid w:val="00122E82"/>
    <w:rsid w:val="00131041"/>
    <w:rsid w:val="001333CF"/>
    <w:rsid w:val="0013382A"/>
    <w:rsid w:val="00134764"/>
    <w:rsid w:val="00136294"/>
    <w:rsid w:val="00152550"/>
    <w:rsid w:val="0016204C"/>
    <w:rsid w:val="00164567"/>
    <w:rsid w:val="00164E91"/>
    <w:rsid w:val="001824AB"/>
    <w:rsid w:val="00183788"/>
    <w:rsid w:val="0018563E"/>
    <w:rsid w:val="001915F7"/>
    <w:rsid w:val="001953DB"/>
    <w:rsid w:val="001A3804"/>
    <w:rsid w:val="001B50BA"/>
    <w:rsid w:val="001B75EF"/>
    <w:rsid w:val="001B7ACA"/>
    <w:rsid w:val="001C6999"/>
    <w:rsid w:val="001D2B65"/>
    <w:rsid w:val="001D6928"/>
    <w:rsid w:val="001E0A27"/>
    <w:rsid w:val="001E1307"/>
    <w:rsid w:val="001E6AEF"/>
    <w:rsid w:val="001E7A6B"/>
    <w:rsid w:val="001F4B23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43F14"/>
    <w:rsid w:val="00250053"/>
    <w:rsid w:val="00253D5D"/>
    <w:rsid w:val="002540C6"/>
    <w:rsid w:val="002608F1"/>
    <w:rsid w:val="0026344E"/>
    <w:rsid w:val="0026392D"/>
    <w:rsid w:val="002676D7"/>
    <w:rsid w:val="002705D2"/>
    <w:rsid w:val="0027420A"/>
    <w:rsid w:val="00274DC9"/>
    <w:rsid w:val="002752D1"/>
    <w:rsid w:val="002939BC"/>
    <w:rsid w:val="00297E39"/>
    <w:rsid w:val="002A38D9"/>
    <w:rsid w:val="002A3D52"/>
    <w:rsid w:val="002C305B"/>
    <w:rsid w:val="002C648A"/>
    <w:rsid w:val="002C6FB4"/>
    <w:rsid w:val="002D5688"/>
    <w:rsid w:val="002E0C34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326C"/>
    <w:rsid w:val="00303EC6"/>
    <w:rsid w:val="003076FC"/>
    <w:rsid w:val="00312F46"/>
    <w:rsid w:val="00313C6F"/>
    <w:rsid w:val="00316503"/>
    <w:rsid w:val="003203ED"/>
    <w:rsid w:val="00321CBD"/>
    <w:rsid w:val="00324F09"/>
    <w:rsid w:val="003255E0"/>
    <w:rsid w:val="00325902"/>
    <w:rsid w:val="0032624C"/>
    <w:rsid w:val="00334127"/>
    <w:rsid w:val="00337087"/>
    <w:rsid w:val="003402CA"/>
    <w:rsid w:val="003412DF"/>
    <w:rsid w:val="0034330D"/>
    <w:rsid w:val="00345956"/>
    <w:rsid w:val="00346219"/>
    <w:rsid w:val="00347C59"/>
    <w:rsid w:val="003503D1"/>
    <w:rsid w:val="003562E4"/>
    <w:rsid w:val="00356F87"/>
    <w:rsid w:val="0036195D"/>
    <w:rsid w:val="0036446B"/>
    <w:rsid w:val="00365D80"/>
    <w:rsid w:val="003670A9"/>
    <w:rsid w:val="00371568"/>
    <w:rsid w:val="0037676D"/>
    <w:rsid w:val="003837ED"/>
    <w:rsid w:val="0038400A"/>
    <w:rsid w:val="00387B54"/>
    <w:rsid w:val="003918A7"/>
    <w:rsid w:val="003928A4"/>
    <w:rsid w:val="00395CCC"/>
    <w:rsid w:val="00397925"/>
    <w:rsid w:val="003A05F6"/>
    <w:rsid w:val="003B1390"/>
    <w:rsid w:val="003B52DD"/>
    <w:rsid w:val="003C169F"/>
    <w:rsid w:val="003C4206"/>
    <w:rsid w:val="003D2D1F"/>
    <w:rsid w:val="003D3A7D"/>
    <w:rsid w:val="003D42D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11C36"/>
    <w:rsid w:val="00426DC9"/>
    <w:rsid w:val="004276C3"/>
    <w:rsid w:val="00430A3C"/>
    <w:rsid w:val="00430D9F"/>
    <w:rsid w:val="00431DF1"/>
    <w:rsid w:val="0043531C"/>
    <w:rsid w:val="00436548"/>
    <w:rsid w:val="0044117A"/>
    <w:rsid w:val="0044494E"/>
    <w:rsid w:val="00445D24"/>
    <w:rsid w:val="004468DB"/>
    <w:rsid w:val="00453382"/>
    <w:rsid w:val="0045497E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CF"/>
    <w:rsid w:val="004C037C"/>
    <w:rsid w:val="004C16F7"/>
    <w:rsid w:val="004C73B1"/>
    <w:rsid w:val="004D0CAA"/>
    <w:rsid w:val="004D44F3"/>
    <w:rsid w:val="004E5718"/>
    <w:rsid w:val="004F124C"/>
    <w:rsid w:val="004F36A9"/>
    <w:rsid w:val="004F700F"/>
    <w:rsid w:val="00503F36"/>
    <w:rsid w:val="005113E9"/>
    <w:rsid w:val="00513F4A"/>
    <w:rsid w:val="005174AE"/>
    <w:rsid w:val="00525958"/>
    <w:rsid w:val="0052651B"/>
    <w:rsid w:val="00530258"/>
    <w:rsid w:val="0053099C"/>
    <w:rsid w:val="0053496C"/>
    <w:rsid w:val="00537777"/>
    <w:rsid w:val="00547452"/>
    <w:rsid w:val="0055369E"/>
    <w:rsid w:val="00561D80"/>
    <w:rsid w:val="0056214A"/>
    <w:rsid w:val="00562CF8"/>
    <w:rsid w:val="005634DB"/>
    <w:rsid w:val="00563B61"/>
    <w:rsid w:val="005671EF"/>
    <w:rsid w:val="005714E6"/>
    <w:rsid w:val="00576C49"/>
    <w:rsid w:val="00583133"/>
    <w:rsid w:val="0058394A"/>
    <w:rsid w:val="00583FE6"/>
    <w:rsid w:val="00587F70"/>
    <w:rsid w:val="005A4DB0"/>
    <w:rsid w:val="005A607F"/>
    <w:rsid w:val="005A7F8E"/>
    <w:rsid w:val="005B0101"/>
    <w:rsid w:val="005B4823"/>
    <w:rsid w:val="005C73C7"/>
    <w:rsid w:val="005E64BE"/>
    <w:rsid w:val="005F2AE0"/>
    <w:rsid w:val="005F6838"/>
    <w:rsid w:val="00604262"/>
    <w:rsid w:val="0060747C"/>
    <w:rsid w:val="006076C6"/>
    <w:rsid w:val="006112D9"/>
    <w:rsid w:val="00611A29"/>
    <w:rsid w:val="006133A7"/>
    <w:rsid w:val="00616BDD"/>
    <w:rsid w:val="00616EEF"/>
    <w:rsid w:val="006207B3"/>
    <w:rsid w:val="00621F4B"/>
    <w:rsid w:val="00623000"/>
    <w:rsid w:val="006247B8"/>
    <w:rsid w:val="00624B41"/>
    <w:rsid w:val="006253DC"/>
    <w:rsid w:val="00625E13"/>
    <w:rsid w:val="0062694F"/>
    <w:rsid w:val="00646D33"/>
    <w:rsid w:val="0065016B"/>
    <w:rsid w:val="00654434"/>
    <w:rsid w:val="0065549D"/>
    <w:rsid w:val="006600F7"/>
    <w:rsid w:val="006649C8"/>
    <w:rsid w:val="00664A09"/>
    <w:rsid w:val="00666E25"/>
    <w:rsid w:val="00676111"/>
    <w:rsid w:val="00683028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A1F2A"/>
    <w:rsid w:val="006A7E21"/>
    <w:rsid w:val="006B2435"/>
    <w:rsid w:val="006B7244"/>
    <w:rsid w:val="006B7FA0"/>
    <w:rsid w:val="006C00F9"/>
    <w:rsid w:val="006C21E7"/>
    <w:rsid w:val="006C5795"/>
    <w:rsid w:val="006D0330"/>
    <w:rsid w:val="006D0993"/>
    <w:rsid w:val="006D376A"/>
    <w:rsid w:val="006D3904"/>
    <w:rsid w:val="006D6B0B"/>
    <w:rsid w:val="006D7053"/>
    <w:rsid w:val="006D726F"/>
    <w:rsid w:val="006E0F7E"/>
    <w:rsid w:val="006E1B76"/>
    <w:rsid w:val="006E27E0"/>
    <w:rsid w:val="006E790E"/>
    <w:rsid w:val="00702E1A"/>
    <w:rsid w:val="00726588"/>
    <w:rsid w:val="0074343E"/>
    <w:rsid w:val="00745EBB"/>
    <w:rsid w:val="007462DB"/>
    <w:rsid w:val="00746B7B"/>
    <w:rsid w:val="00753501"/>
    <w:rsid w:val="007619EF"/>
    <w:rsid w:val="00762BCB"/>
    <w:rsid w:val="0076718C"/>
    <w:rsid w:val="00767C1D"/>
    <w:rsid w:val="0077163B"/>
    <w:rsid w:val="007802AE"/>
    <w:rsid w:val="0078493C"/>
    <w:rsid w:val="00791FEC"/>
    <w:rsid w:val="00795727"/>
    <w:rsid w:val="0079606F"/>
    <w:rsid w:val="007A0B72"/>
    <w:rsid w:val="007A38B9"/>
    <w:rsid w:val="007A690F"/>
    <w:rsid w:val="007A7099"/>
    <w:rsid w:val="007B0110"/>
    <w:rsid w:val="007B31E2"/>
    <w:rsid w:val="007B46A3"/>
    <w:rsid w:val="007B5D21"/>
    <w:rsid w:val="007C0E64"/>
    <w:rsid w:val="007C173C"/>
    <w:rsid w:val="007C6361"/>
    <w:rsid w:val="007D071E"/>
    <w:rsid w:val="007D3497"/>
    <w:rsid w:val="007D3E1C"/>
    <w:rsid w:val="007D4E5F"/>
    <w:rsid w:val="007D7296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7289"/>
    <w:rsid w:val="00820C40"/>
    <w:rsid w:val="00833958"/>
    <w:rsid w:val="00835CF9"/>
    <w:rsid w:val="00837873"/>
    <w:rsid w:val="008427B4"/>
    <w:rsid w:val="00846A93"/>
    <w:rsid w:val="00847E1D"/>
    <w:rsid w:val="00852C68"/>
    <w:rsid w:val="00860342"/>
    <w:rsid w:val="0086556B"/>
    <w:rsid w:val="008756E5"/>
    <w:rsid w:val="00875B47"/>
    <w:rsid w:val="008906F4"/>
    <w:rsid w:val="00890930"/>
    <w:rsid w:val="0089104D"/>
    <w:rsid w:val="00895245"/>
    <w:rsid w:val="0089673E"/>
    <w:rsid w:val="008A373C"/>
    <w:rsid w:val="008A4C80"/>
    <w:rsid w:val="008A5AB1"/>
    <w:rsid w:val="008B282C"/>
    <w:rsid w:val="008B4AEA"/>
    <w:rsid w:val="008B5167"/>
    <w:rsid w:val="008B53CC"/>
    <w:rsid w:val="008B5808"/>
    <w:rsid w:val="008B7F4A"/>
    <w:rsid w:val="008C1773"/>
    <w:rsid w:val="008C24D9"/>
    <w:rsid w:val="008C3EA0"/>
    <w:rsid w:val="008C6A36"/>
    <w:rsid w:val="008D557E"/>
    <w:rsid w:val="008E3B6C"/>
    <w:rsid w:val="008E7F0D"/>
    <w:rsid w:val="008F3C6E"/>
    <w:rsid w:val="00900874"/>
    <w:rsid w:val="00900BA0"/>
    <w:rsid w:val="009036CC"/>
    <w:rsid w:val="00903770"/>
    <w:rsid w:val="00911824"/>
    <w:rsid w:val="009146A9"/>
    <w:rsid w:val="0091656C"/>
    <w:rsid w:val="00916E13"/>
    <w:rsid w:val="009223F9"/>
    <w:rsid w:val="0092354D"/>
    <w:rsid w:val="0092533F"/>
    <w:rsid w:val="00926CC6"/>
    <w:rsid w:val="00927F85"/>
    <w:rsid w:val="00930B33"/>
    <w:rsid w:val="00935EB6"/>
    <w:rsid w:val="00947A5F"/>
    <w:rsid w:val="00952902"/>
    <w:rsid w:val="0095292F"/>
    <w:rsid w:val="009535D6"/>
    <w:rsid w:val="009557A5"/>
    <w:rsid w:val="00961336"/>
    <w:rsid w:val="00961640"/>
    <w:rsid w:val="00963C30"/>
    <w:rsid w:val="0096D224"/>
    <w:rsid w:val="00973A53"/>
    <w:rsid w:val="00974746"/>
    <w:rsid w:val="009778D9"/>
    <w:rsid w:val="00977DE6"/>
    <w:rsid w:val="009812F6"/>
    <w:rsid w:val="0098245B"/>
    <w:rsid w:val="0098456E"/>
    <w:rsid w:val="00991026"/>
    <w:rsid w:val="00992D8D"/>
    <w:rsid w:val="00994DD6"/>
    <w:rsid w:val="00994F63"/>
    <w:rsid w:val="009A6838"/>
    <w:rsid w:val="009A7EBF"/>
    <w:rsid w:val="009B6D11"/>
    <w:rsid w:val="009C61D2"/>
    <w:rsid w:val="009D3C22"/>
    <w:rsid w:val="009F1F3C"/>
    <w:rsid w:val="009F2851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430A0"/>
    <w:rsid w:val="00A439DB"/>
    <w:rsid w:val="00A45051"/>
    <w:rsid w:val="00A46244"/>
    <w:rsid w:val="00A51795"/>
    <w:rsid w:val="00A53D7E"/>
    <w:rsid w:val="00A65B88"/>
    <w:rsid w:val="00A70149"/>
    <w:rsid w:val="00A74CB6"/>
    <w:rsid w:val="00A769F0"/>
    <w:rsid w:val="00A8099C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623D"/>
    <w:rsid w:val="00AA5381"/>
    <w:rsid w:val="00AA6DB1"/>
    <w:rsid w:val="00AB1D33"/>
    <w:rsid w:val="00AB50FA"/>
    <w:rsid w:val="00AB5249"/>
    <w:rsid w:val="00AC57BE"/>
    <w:rsid w:val="00AC74A8"/>
    <w:rsid w:val="00AC7889"/>
    <w:rsid w:val="00AD3DE0"/>
    <w:rsid w:val="00AD5534"/>
    <w:rsid w:val="00AD7498"/>
    <w:rsid w:val="00AD7E65"/>
    <w:rsid w:val="00AE2DEC"/>
    <w:rsid w:val="00AF04B1"/>
    <w:rsid w:val="00AF095C"/>
    <w:rsid w:val="00AF1B8C"/>
    <w:rsid w:val="00AF2F3B"/>
    <w:rsid w:val="00B01FD0"/>
    <w:rsid w:val="00B062E0"/>
    <w:rsid w:val="00B06871"/>
    <w:rsid w:val="00B07250"/>
    <w:rsid w:val="00B07F56"/>
    <w:rsid w:val="00B14106"/>
    <w:rsid w:val="00B16532"/>
    <w:rsid w:val="00B213BD"/>
    <w:rsid w:val="00B218E2"/>
    <w:rsid w:val="00B224ED"/>
    <w:rsid w:val="00B305A2"/>
    <w:rsid w:val="00B32B0A"/>
    <w:rsid w:val="00B438C8"/>
    <w:rsid w:val="00B4559A"/>
    <w:rsid w:val="00B62C15"/>
    <w:rsid w:val="00B66F2D"/>
    <w:rsid w:val="00B704D7"/>
    <w:rsid w:val="00B71724"/>
    <w:rsid w:val="00B73D37"/>
    <w:rsid w:val="00B742F7"/>
    <w:rsid w:val="00B84C6E"/>
    <w:rsid w:val="00B8790D"/>
    <w:rsid w:val="00B90AE7"/>
    <w:rsid w:val="00B9471A"/>
    <w:rsid w:val="00B94F64"/>
    <w:rsid w:val="00BA0640"/>
    <w:rsid w:val="00BA1188"/>
    <w:rsid w:val="00BA1A51"/>
    <w:rsid w:val="00BA20DC"/>
    <w:rsid w:val="00BA3A90"/>
    <w:rsid w:val="00BA6E27"/>
    <w:rsid w:val="00BB5F60"/>
    <w:rsid w:val="00BC28ED"/>
    <w:rsid w:val="00BC3470"/>
    <w:rsid w:val="00BC55BC"/>
    <w:rsid w:val="00BC5AB3"/>
    <w:rsid w:val="00BC7D45"/>
    <w:rsid w:val="00BD7904"/>
    <w:rsid w:val="00BE763A"/>
    <w:rsid w:val="00BF2C2A"/>
    <w:rsid w:val="00BF6FD8"/>
    <w:rsid w:val="00C02819"/>
    <w:rsid w:val="00C02A67"/>
    <w:rsid w:val="00C0624D"/>
    <w:rsid w:val="00C11109"/>
    <w:rsid w:val="00C150B6"/>
    <w:rsid w:val="00C25A8E"/>
    <w:rsid w:val="00C3021F"/>
    <w:rsid w:val="00C31748"/>
    <w:rsid w:val="00C35A0E"/>
    <w:rsid w:val="00C43CAC"/>
    <w:rsid w:val="00C51DFF"/>
    <w:rsid w:val="00C52EB7"/>
    <w:rsid w:val="00C52F12"/>
    <w:rsid w:val="00C55797"/>
    <w:rsid w:val="00C56838"/>
    <w:rsid w:val="00C66A5C"/>
    <w:rsid w:val="00C677CA"/>
    <w:rsid w:val="00C701AF"/>
    <w:rsid w:val="00C70DA6"/>
    <w:rsid w:val="00C72B29"/>
    <w:rsid w:val="00C76940"/>
    <w:rsid w:val="00C7779D"/>
    <w:rsid w:val="00CA07E9"/>
    <w:rsid w:val="00CA24BE"/>
    <w:rsid w:val="00CA2555"/>
    <w:rsid w:val="00CA2675"/>
    <w:rsid w:val="00CA5E76"/>
    <w:rsid w:val="00CA7863"/>
    <w:rsid w:val="00CB256B"/>
    <w:rsid w:val="00CB476B"/>
    <w:rsid w:val="00CB6A29"/>
    <w:rsid w:val="00CB6C5B"/>
    <w:rsid w:val="00CC378E"/>
    <w:rsid w:val="00CC3B3A"/>
    <w:rsid w:val="00CE38B9"/>
    <w:rsid w:val="00CE4288"/>
    <w:rsid w:val="00CE7B88"/>
    <w:rsid w:val="00CF0FEE"/>
    <w:rsid w:val="00CF19D4"/>
    <w:rsid w:val="00D04DD4"/>
    <w:rsid w:val="00D05CF9"/>
    <w:rsid w:val="00D0613C"/>
    <w:rsid w:val="00D21CFF"/>
    <w:rsid w:val="00D315E4"/>
    <w:rsid w:val="00D40629"/>
    <w:rsid w:val="00D435BC"/>
    <w:rsid w:val="00D46976"/>
    <w:rsid w:val="00D56313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713EB"/>
    <w:rsid w:val="00D770F8"/>
    <w:rsid w:val="00D80632"/>
    <w:rsid w:val="00D8364F"/>
    <w:rsid w:val="00D83934"/>
    <w:rsid w:val="00D87CC0"/>
    <w:rsid w:val="00D902BF"/>
    <w:rsid w:val="00D93E22"/>
    <w:rsid w:val="00D96D6E"/>
    <w:rsid w:val="00DA138F"/>
    <w:rsid w:val="00DA2377"/>
    <w:rsid w:val="00DA4A86"/>
    <w:rsid w:val="00DB0306"/>
    <w:rsid w:val="00DB2B19"/>
    <w:rsid w:val="00DB3CAD"/>
    <w:rsid w:val="00DB4782"/>
    <w:rsid w:val="00DB7C19"/>
    <w:rsid w:val="00DC36FF"/>
    <w:rsid w:val="00DD0AFD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46E0"/>
    <w:rsid w:val="00E02BA8"/>
    <w:rsid w:val="00E12273"/>
    <w:rsid w:val="00E12C2A"/>
    <w:rsid w:val="00E16BB4"/>
    <w:rsid w:val="00E17B66"/>
    <w:rsid w:val="00E26AE5"/>
    <w:rsid w:val="00E344FD"/>
    <w:rsid w:val="00E4433E"/>
    <w:rsid w:val="00E5342A"/>
    <w:rsid w:val="00E53CB4"/>
    <w:rsid w:val="00E56F86"/>
    <w:rsid w:val="00E60A01"/>
    <w:rsid w:val="00E70269"/>
    <w:rsid w:val="00E728A8"/>
    <w:rsid w:val="00E73307"/>
    <w:rsid w:val="00E76EE4"/>
    <w:rsid w:val="00E770C2"/>
    <w:rsid w:val="00E77AA8"/>
    <w:rsid w:val="00E83994"/>
    <w:rsid w:val="00E87F1D"/>
    <w:rsid w:val="00E91D2A"/>
    <w:rsid w:val="00E92009"/>
    <w:rsid w:val="00E94F0E"/>
    <w:rsid w:val="00E960A2"/>
    <w:rsid w:val="00EA030C"/>
    <w:rsid w:val="00EA0CC3"/>
    <w:rsid w:val="00EA155F"/>
    <w:rsid w:val="00EB16DF"/>
    <w:rsid w:val="00EB7057"/>
    <w:rsid w:val="00EC1F8E"/>
    <w:rsid w:val="00EC5B22"/>
    <w:rsid w:val="00ED31A8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73D8"/>
    <w:rsid w:val="00F22B77"/>
    <w:rsid w:val="00F26112"/>
    <w:rsid w:val="00F26B3B"/>
    <w:rsid w:val="00F276B5"/>
    <w:rsid w:val="00F32100"/>
    <w:rsid w:val="00F32AF4"/>
    <w:rsid w:val="00F3728B"/>
    <w:rsid w:val="00F37DDE"/>
    <w:rsid w:val="00F4101A"/>
    <w:rsid w:val="00F41FAD"/>
    <w:rsid w:val="00F50E02"/>
    <w:rsid w:val="00F52D6B"/>
    <w:rsid w:val="00F55C7D"/>
    <w:rsid w:val="00F61CE1"/>
    <w:rsid w:val="00F6777C"/>
    <w:rsid w:val="00F67DE4"/>
    <w:rsid w:val="00F72C5C"/>
    <w:rsid w:val="00F73E3B"/>
    <w:rsid w:val="00F81DB5"/>
    <w:rsid w:val="00F837B9"/>
    <w:rsid w:val="00F83F63"/>
    <w:rsid w:val="00F8418C"/>
    <w:rsid w:val="00F87AC0"/>
    <w:rsid w:val="00F9382A"/>
    <w:rsid w:val="00F943EF"/>
    <w:rsid w:val="00F95304"/>
    <w:rsid w:val="00F95818"/>
    <w:rsid w:val="00FB3A87"/>
    <w:rsid w:val="00FB7ABA"/>
    <w:rsid w:val="00FC5961"/>
    <w:rsid w:val="00FC66B7"/>
    <w:rsid w:val="00FC6AA2"/>
    <w:rsid w:val="00FC7D29"/>
    <w:rsid w:val="00FD342E"/>
    <w:rsid w:val="00FD5104"/>
    <w:rsid w:val="00FE1BEF"/>
    <w:rsid w:val="00FE290C"/>
    <w:rsid w:val="00FE39A5"/>
    <w:rsid w:val="00FE479C"/>
    <w:rsid w:val="00FE5B09"/>
    <w:rsid w:val="00FE7293"/>
    <w:rsid w:val="00FF316F"/>
    <w:rsid w:val="00FF3E67"/>
    <w:rsid w:val="00FF3E9D"/>
    <w:rsid w:val="00FF6DEC"/>
    <w:rsid w:val="01DDC0D8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333A3E"/>
    <w:rsid w:val="0659500B"/>
    <w:rsid w:val="07169627"/>
    <w:rsid w:val="07DCC947"/>
    <w:rsid w:val="0802515A"/>
    <w:rsid w:val="09E51BF8"/>
    <w:rsid w:val="0AF74B87"/>
    <w:rsid w:val="0B0EA687"/>
    <w:rsid w:val="0B823313"/>
    <w:rsid w:val="0BFD381D"/>
    <w:rsid w:val="0DA04D60"/>
    <w:rsid w:val="0ED6AD01"/>
    <w:rsid w:val="109162D1"/>
    <w:rsid w:val="112B0CF9"/>
    <w:rsid w:val="11EC4261"/>
    <w:rsid w:val="120D3E3C"/>
    <w:rsid w:val="12A35885"/>
    <w:rsid w:val="12AF4F7A"/>
    <w:rsid w:val="13D41D54"/>
    <w:rsid w:val="140471DA"/>
    <w:rsid w:val="14074D98"/>
    <w:rsid w:val="14C43EE3"/>
    <w:rsid w:val="15E55462"/>
    <w:rsid w:val="172C38F1"/>
    <w:rsid w:val="17E72FAE"/>
    <w:rsid w:val="184FEF73"/>
    <w:rsid w:val="18ACBE50"/>
    <w:rsid w:val="18B66A87"/>
    <w:rsid w:val="190484D2"/>
    <w:rsid w:val="1A31D9AF"/>
    <w:rsid w:val="1B158886"/>
    <w:rsid w:val="1BBAA82C"/>
    <w:rsid w:val="1BDAA645"/>
    <w:rsid w:val="1C31383F"/>
    <w:rsid w:val="1C9FA88D"/>
    <w:rsid w:val="1CFBBD18"/>
    <w:rsid w:val="1DD034FB"/>
    <w:rsid w:val="1ED35426"/>
    <w:rsid w:val="1FA60E68"/>
    <w:rsid w:val="1FFC71EA"/>
    <w:rsid w:val="203AF44B"/>
    <w:rsid w:val="20633452"/>
    <w:rsid w:val="219866C0"/>
    <w:rsid w:val="21D19EB0"/>
    <w:rsid w:val="2255F756"/>
    <w:rsid w:val="2286A192"/>
    <w:rsid w:val="24061208"/>
    <w:rsid w:val="2433721B"/>
    <w:rsid w:val="245E7534"/>
    <w:rsid w:val="247F526A"/>
    <w:rsid w:val="25DCF9A8"/>
    <w:rsid w:val="27327BF8"/>
    <w:rsid w:val="279FAE4B"/>
    <w:rsid w:val="28E38BF3"/>
    <w:rsid w:val="291FCF56"/>
    <w:rsid w:val="296E1E95"/>
    <w:rsid w:val="29D67BF0"/>
    <w:rsid w:val="2A51DDB8"/>
    <w:rsid w:val="2E8BA333"/>
    <w:rsid w:val="2EFBC20D"/>
    <w:rsid w:val="2F059C93"/>
    <w:rsid w:val="2F4D5381"/>
    <w:rsid w:val="30F09B53"/>
    <w:rsid w:val="311FB0F2"/>
    <w:rsid w:val="3244A545"/>
    <w:rsid w:val="329AB537"/>
    <w:rsid w:val="32C1C030"/>
    <w:rsid w:val="34408809"/>
    <w:rsid w:val="3796A6B9"/>
    <w:rsid w:val="386E2871"/>
    <w:rsid w:val="3A64B02C"/>
    <w:rsid w:val="3A7BC30F"/>
    <w:rsid w:val="3AA2DFF4"/>
    <w:rsid w:val="3CB21C6E"/>
    <w:rsid w:val="3E74C667"/>
    <w:rsid w:val="40D1BE7A"/>
    <w:rsid w:val="41572086"/>
    <w:rsid w:val="42148222"/>
    <w:rsid w:val="422D04C6"/>
    <w:rsid w:val="4285B6D9"/>
    <w:rsid w:val="4326A3B9"/>
    <w:rsid w:val="44505DB5"/>
    <w:rsid w:val="44E1D7A7"/>
    <w:rsid w:val="45983EEC"/>
    <w:rsid w:val="46B0E7BE"/>
    <w:rsid w:val="4856E606"/>
    <w:rsid w:val="495B332D"/>
    <w:rsid w:val="4AF8B1BD"/>
    <w:rsid w:val="4B03A97E"/>
    <w:rsid w:val="4B2D32B6"/>
    <w:rsid w:val="4C07DD3B"/>
    <w:rsid w:val="4CFB83D2"/>
    <w:rsid w:val="4E378079"/>
    <w:rsid w:val="4F917D64"/>
    <w:rsid w:val="5029C58A"/>
    <w:rsid w:val="516F0903"/>
    <w:rsid w:val="51E6F9D5"/>
    <w:rsid w:val="53541BB4"/>
    <w:rsid w:val="56B6E6DC"/>
    <w:rsid w:val="577A9B42"/>
    <w:rsid w:val="592E145B"/>
    <w:rsid w:val="59692E31"/>
    <w:rsid w:val="5ADAE1D4"/>
    <w:rsid w:val="5B46EDD2"/>
    <w:rsid w:val="5C2C32E8"/>
    <w:rsid w:val="5CE6C3D3"/>
    <w:rsid w:val="5E088A2C"/>
    <w:rsid w:val="5E1F7420"/>
    <w:rsid w:val="5F2C56DB"/>
    <w:rsid w:val="5FDDEEF8"/>
    <w:rsid w:val="6009EBB7"/>
    <w:rsid w:val="60378733"/>
    <w:rsid w:val="604FC455"/>
    <w:rsid w:val="60610910"/>
    <w:rsid w:val="6340E4D7"/>
    <w:rsid w:val="646F9B77"/>
    <w:rsid w:val="6678AE34"/>
    <w:rsid w:val="674D3AA4"/>
    <w:rsid w:val="67EE42DA"/>
    <w:rsid w:val="680CAA97"/>
    <w:rsid w:val="6ABEDF95"/>
    <w:rsid w:val="6B165F17"/>
    <w:rsid w:val="6BED0FC7"/>
    <w:rsid w:val="6CAA7E5A"/>
    <w:rsid w:val="6E32A38A"/>
    <w:rsid w:val="6EDF03A3"/>
    <w:rsid w:val="70323B62"/>
    <w:rsid w:val="708333B2"/>
    <w:rsid w:val="7095E2C6"/>
    <w:rsid w:val="70B627C3"/>
    <w:rsid w:val="71459588"/>
    <w:rsid w:val="717C4BE8"/>
    <w:rsid w:val="735B2325"/>
    <w:rsid w:val="7506FFA0"/>
    <w:rsid w:val="75763B63"/>
    <w:rsid w:val="75D1BC65"/>
    <w:rsid w:val="75E15E20"/>
    <w:rsid w:val="75FD6ACB"/>
    <w:rsid w:val="762438BC"/>
    <w:rsid w:val="764C1F4B"/>
    <w:rsid w:val="76A2D09E"/>
    <w:rsid w:val="7799148B"/>
    <w:rsid w:val="781AFEAE"/>
    <w:rsid w:val="79802B12"/>
    <w:rsid w:val="79B05EB9"/>
    <w:rsid w:val="7AC94B17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A0B4CF4-F357-4D12-BA11-4797BD3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E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62E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B1D33"/>
    <w:pPr>
      <w:keepNext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B062E0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CC37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digitalprojectmanager.com/es/como-gestionar-controlar/guia-informe-estado-de-proyect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.pinterest.com/pin/minutes-of-meeting-example-meeting-minutes-example-and-sample-meeting-minutes-template-examp--674062269235929546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poratefinanceinstitute.com/resources/management/meeting-minut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.pinterest.com/pin/589549407502945383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1091</Words>
  <Characters>6006</Characters>
  <Application>Microsoft Office Word</Application>
  <DocSecurity>4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7083</CharactersWithSpaces>
  <SharedDoc>false</SharedDoc>
  <HLinks>
    <vt:vector size="102" baseType="variant">
      <vt:variant>
        <vt:i4>589836</vt:i4>
      </vt:variant>
      <vt:variant>
        <vt:i4>90</vt:i4>
      </vt:variant>
      <vt:variant>
        <vt:i4>0</vt:i4>
      </vt:variant>
      <vt:variant>
        <vt:i4>5</vt:i4>
      </vt:variant>
      <vt:variant>
        <vt:lpwstr>https://ar.pinterest.com/pin/589549407502945383/</vt:lpwstr>
      </vt:variant>
      <vt:variant>
        <vt:lpwstr/>
      </vt:variant>
      <vt:variant>
        <vt:i4>3342461</vt:i4>
      </vt:variant>
      <vt:variant>
        <vt:i4>87</vt:i4>
      </vt:variant>
      <vt:variant>
        <vt:i4>0</vt:i4>
      </vt:variant>
      <vt:variant>
        <vt:i4>5</vt:i4>
      </vt:variant>
      <vt:variant>
        <vt:lpwstr>https://thedigitalprojectmanager.com/es/como-gestionar-controlar/guia-informe-estado-de-proyecto/</vt:lpwstr>
      </vt:variant>
      <vt:variant>
        <vt:lpwstr>:~:text=Un%20informe%20de%20avance%20de%20proyecto%20es%20el%20estado%20actual,equipo%20y%20a%20las%20partes%20interesadas.</vt:lpwstr>
      </vt:variant>
      <vt:variant>
        <vt:i4>3997740</vt:i4>
      </vt:variant>
      <vt:variant>
        <vt:i4>84</vt:i4>
      </vt:variant>
      <vt:variant>
        <vt:i4>0</vt:i4>
      </vt:variant>
      <vt:variant>
        <vt:i4>5</vt:i4>
      </vt:variant>
      <vt:variant>
        <vt:lpwstr>https://ar.pinterest.com/pin/minutes-of-meeting-example-meeting-minutes-example-and-sample-meeting-minutes-template-examp--674062269235929546/</vt:lpwstr>
      </vt:variant>
      <vt:variant>
        <vt:lpwstr/>
      </vt:variant>
      <vt:variant>
        <vt:i4>3866683</vt:i4>
      </vt:variant>
      <vt:variant>
        <vt:i4>81</vt:i4>
      </vt:variant>
      <vt:variant>
        <vt:i4>0</vt:i4>
      </vt:variant>
      <vt:variant>
        <vt:i4>5</vt:i4>
      </vt:variant>
      <vt:variant>
        <vt:lpwstr>https://corporatefinanceinstitute.com/resources/management/meeting-minutes/</vt:lpwstr>
      </vt:variant>
      <vt:variant>
        <vt:lpwstr/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_Toc166174832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_Toc166174831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_Toc166174830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_Toc166174829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_Toc166174828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_Toc166174827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_Toc166174826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_Toc166174825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_Toc166174824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_Toc166174823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_Toc166174822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_Toc166174821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_Toc166174820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186</cp:revision>
  <cp:lastPrinted>2024-04-22T02:14:00Z</cp:lastPrinted>
  <dcterms:created xsi:type="dcterms:W3CDTF">2024-05-09T21:23:00Z</dcterms:created>
  <dcterms:modified xsi:type="dcterms:W3CDTF">2024-05-09T22:21:00Z</dcterms:modified>
</cp:coreProperties>
</file>