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693" w:rsidRDefault="00A666FF">
      <w:pPr>
        <w:rPr>
          <w:lang w:val="es-419"/>
        </w:rPr>
      </w:pPr>
      <w:r>
        <w:rPr>
          <w:lang w:val="es-419"/>
        </w:rPr>
        <w:t>Clases abstractas:</w:t>
      </w:r>
    </w:p>
    <w:p w:rsidR="00A666FF" w:rsidRDefault="00A666FF" w:rsidP="00A666F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Pueden contener miembros virtuales y abstractos.</w:t>
      </w:r>
    </w:p>
    <w:p w:rsidR="00A666FF" w:rsidRDefault="00A666FF" w:rsidP="00A666F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Pueden contener miembros de instancia.</w:t>
      </w:r>
    </w:p>
    <w:p w:rsidR="00A666FF" w:rsidRDefault="00A666FF" w:rsidP="00A666FF">
      <w:pPr>
        <w:rPr>
          <w:lang w:val="es-419"/>
        </w:rPr>
      </w:pPr>
    </w:p>
    <w:p w:rsidR="00A666FF" w:rsidRDefault="00A666FF" w:rsidP="00A666FF">
      <w:pPr>
        <w:rPr>
          <w:lang w:val="es-419"/>
        </w:rPr>
      </w:pPr>
      <w:r>
        <w:rPr>
          <w:lang w:val="es-419"/>
        </w:rPr>
        <w:t>Si se define un método abstracto:</w:t>
      </w:r>
    </w:p>
    <w:p w:rsidR="00A666FF" w:rsidRDefault="00A666FF" w:rsidP="00A666FF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La clase derivada debe utilizar la palabra reservada </w:t>
      </w:r>
      <w:r w:rsidRPr="00751C30">
        <w:rPr>
          <w:i/>
          <w:lang w:val="es-419"/>
        </w:rPr>
        <w:t>override</w:t>
      </w:r>
      <w:r>
        <w:rPr>
          <w:lang w:val="es-419"/>
        </w:rPr>
        <w:t xml:space="preserve"> para implementar el método abstracto.</w:t>
      </w:r>
    </w:p>
    <w:p w:rsidR="00A666FF" w:rsidRDefault="00A666FF" w:rsidP="00A666FF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Por definición los métodos abstractos son virtuales, pero no pueden estar marcados con </w:t>
      </w:r>
      <w:r w:rsidRPr="00751C30">
        <w:rPr>
          <w:i/>
          <w:lang w:val="es-419"/>
        </w:rPr>
        <w:t>virtual</w:t>
      </w:r>
      <w:r>
        <w:rPr>
          <w:lang w:val="es-419"/>
        </w:rPr>
        <w:t xml:space="preserve"> de forma explícita.</w:t>
      </w:r>
    </w:p>
    <w:p w:rsidR="00A666FF" w:rsidRDefault="00A666FF" w:rsidP="00A666FF">
      <w:pPr>
        <w:rPr>
          <w:lang w:val="es-419"/>
        </w:rPr>
      </w:pPr>
    </w:p>
    <w:p w:rsidR="00A666FF" w:rsidRDefault="00A666FF" w:rsidP="00A666FF">
      <w:pPr>
        <w:rPr>
          <w:lang w:val="es-419"/>
        </w:rPr>
      </w:pPr>
      <w:r>
        <w:rPr>
          <w:lang w:val="es-419"/>
        </w:rPr>
        <w:t>Una clase sellada que hereda de una clase abstracta:</w:t>
      </w:r>
    </w:p>
    <w:p w:rsidR="00A666FF" w:rsidRDefault="00A666FF" w:rsidP="00A666FF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Sólo debe implementar los métodos abstractos.</w:t>
      </w:r>
    </w:p>
    <w:p w:rsidR="00A666FF" w:rsidRDefault="00A666FF" w:rsidP="00A666FF">
      <w:pPr>
        <w:rPr>
          <w:lang w:val="es-419"/>
        </w:rPr>
      </w:pPr>
    </w:p>
    <w:p w:rsidR="00A666FF" w:rsidRDefault="00A666FF" w:rsidP="00A666FF">
      <w:pPr>
        <w:rPr>
          <w:lang w:val="es-419"/>
        </w:rPr>
      </w:pPr>
      <w:r>
        <w:rPr>
          <w:lang w:val="es-419"/>
        </w:rPr>
        <w:t>Concepto de Polimorfismo:</w:t>
      </w:r>
    </w:p>
    <w:p w:rsidR="00A666FF" w:rsidRDefault="00A666FF" w:rsidP="00A666FF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Tiende a existir en la relaciones de herencia.</w:t>
      </w:r>
    </w:p>
    <w:p w:rsidR="00A666FF" w:rsidRDefault="00A666FF" w:rsidP="00A666FF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Es la propiedad que tienen los objetos de invocar genéricamente un comportamiento.</w:t>
      </w:r>
    </w:p>
    <w:p w:rsidR="00B50FA0" w:rsidRDefault="00B50FA0" w:rsidP="00A666FF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La invocación es resuelta en tiempo de ejecución.</w:t>
      </w:r>
    </w:p>
    <w:p w:rsidR="00A666FF" w:rsidRDefault="00A666FF" w:rsidP="00A666FF">
      <w:pPr>
        <w:rPr>
          <w:lang w:val="es-419"/>
        </w:rPr>
      </w:pPr>
    </w:p>
    <w:p w:rsidR="00A666FF" w:rsidRDefault="00A666FF" w:rsidP="00A666FF">
      <w:pPr>
        <w:rPr>
          <w:lang w:val="es-419"/>
        </w:rPr>
      </w:pPr>
      <w:r>
        <w:rPr>
          <w:lang w:val="es-419"/>
        </w:rPr>
        <w:t>Programación orientada a objetos (POO):</w:t>
      </w:r>
    </w:p>
    <w:p w:rsidR="00A666FF" w:rsidRDefault="00A666FF" w:rsidP="00A666FF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Es una manera de construir sofware basada en un nuevo paradigma.</w:t>
      </w:r>
    </w:p>
    <w:p w:rsidR="00A666FF" w:rsidRDefault="00A666FF" w:rsidP="00A666FF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Propone resolver problemas de la realidad a través de identificar objetos y relaciones de colaboración entre ellos.</w:t>
      </w:r>
    </w:p>
    <w:p w:rsidR="00905600" w:rsidRDefault="00905600" w:rsidP="00A666FF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El Objeto y el Mensaje son sus elementos fundamentales.</w:t>
      </w:r>
    </w:p>
    <w:p w:rsidR="00905600" w:rsidRDefault="00905600" w:rsidP="00905600">
      <w:pPr>
        <w:rPr>
          <w:lang w:val="es-419"/>
        </w:rPr>
      </w:pPr>
    </w:p>
    <w:p w:rsidR="00905600" w:rsidRDefault="00905600" w:rsidP="00905600">
      <w:pPr>
        <w:rPr>
          <w:lang w:val="es-419"/>
        </w:rPr>
      </w:pPr>
      <w:r>
        <w:rPr>
          <w:lang w:val="es-419"/>
        </w:rPr>
        <w:t>Un método virtual NO puede crearse cuando:</w:t>
      </w:r>
    </w:p>
    <w:p w:rsidR="00905600" w:rsidRDefault="00905600" w:rsidP="00905600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La clase está definida como </w:t>
      </w:r>
      <w:r w:rsidRPr="00751C30">
        <w:rPr>
          <w:i/>
          <w:lang w:val="es-419"/>
        </w:rPr>
        <w:t>sealed</w:t>
      </w:r>
      <w:r>
        <w:rPr>
          <w:lang w:val="es-419"/>
        </w:rPr>
        <w:t>.</w:t>
      </w:r>
    </w:p>
    <w:p w:rsidR="00905600" w:rsidRDefault="00905600" w:rsidP="00905600">
      <w:pPr>
        <w:rPr>
          <w:lang w:val="es-419"/>
        </w:rPr>
      </w:pPr>
    </w:p>
    <w:p w:rsidR="00905600" w:rsidRDefault="00905600" w:rsidP="00905600">
      <w:pPr>
        <w:rPr>
          <w:lang w:val="es-419"/>
        </w:rPr>
      </w:pPr>
      <w:r>
        <w:rPr>
          <w:lang w:val="es-419"/>
        </w:rPr>
        <w:t xml:space="preserve">Un constructor no puede ser declarado como </w:t>
      </w:r>
      <w:r w:rsidRPr="00751C30">
        <w:rPr>
          <w:i/>
          <w:lang w:val="es-419"/>
        </w:rPr>
        <w:t>virtual</w:t>
      </w:r>
      <w:r>
        <w:rPr>
          <w:lang w:val="es-419"/>
        </w:rPr>
        <w:t>.</w:t>
      </w:r>
    </w:p>
    <w:p w:rsidR="00905600" w:rsidRDefault="00905600" w:rsidP="00905600">
      <w:pPr>
        <w:rPr>
          <w:lang w:val="es-419"/>
        </w:rPr>
      </w:pPr>
    </w:p>
    <w:p w:rsidR="00905600" w:rsidRDefault="00905600" w:rsidP="00905600">
      <w:pPr>
        <w:rPr>
          <w:lang w:val="es-419"/>
        </w:rPr>
      </w:pPr>
      <w:r>
        <w:rPr>
          <w:lang w:val="es-419"/>
        </w:rPr>
        <w:t>Una propiedad definida como virtual en una clase:</w:t>
      </w:r>
    </w:p>
    <w:p w:rsidR="00905600" w:rsidRDefault="00905600" w:rsidP="00905600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Debe tener implementación en la clase que se definió.</w:t>
      </w:r>
    </w:p>
    <w:p w:rsidR="00905600" w:rsidRDefault="00905600" w:rsidP="00905600">
      <w:pPr>
        <w:rPr>
          <w:lang w:val="es-419"/>
        </w:rPr>
      </w:pPr>
    </w:p>
    <w:p w:rsidR="00905600" w:rsidRDefault="00905600" w:rsidP="00905600">
      <w:pPr>
        <w:rPr>
          <w:lang w:val="es-419"/>
        </w:rPr>
      </w:pPr>
      <w:r>
        <w:rPr>
          <w:lang w:val="es-419"/>
        </w:rPr>
        <w:t>Interfaces:</w:t>
      </w:r>
    </w:p>
    <w:p w:rsidR="00905600" w:rsidRDefault="00905600" w:rsidP="00905600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Por definición todos los miembros son abstractos, pero no pueden llevar la palabra </w:t>
      </w:r>
      <w:r w:rsidRPr="00751C30">
        <w:rPr>
          <w:i/>
          <w:lang w:val="es-419"/>
        </w:rPr>
        <w:t>abstract</w:t>
      </w:r>
      <w:r>
        <w:rPr>
          <w:lang w:val="es-419"/>
        </w:rPr>
        <w:t>.</w:t>
      </w:r>
    </w:p>
    <w:p w:rsidR="0003507E" w:rsidRDefault="0003507E" w:rsidP="00905600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Sin atributos.</w:t>
      </w:r>
    </w:p>
    <w:p w:rsidR="0003507E" w:rsidRDefault="0003507E" w:rsidP="00905600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Todos los miembros son públicos, sin decir </w:t>
      </w:r>
      <w:r>
        <w:rPr>
          <w:i/>
          <w:lang w:val="es-419"/>
        </w:rPr>
        <w:t>public</w:t>
      </w:r>
      <w:r>
        <w:rPr>
          <w:lang w:val="es-419"/>
        </w:rPr>
        <w:t>.</w:t>
      </w:r>
    </w:p>
    <w:p w:rsidR="0003507E" w:rsidRDefault="0003507E" w:rsidP="0003507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Puede tener propiedades sin implementación.</w:t>
      </w:r>
    </w:p>
    <w:p w:rsidR="0003507E" w:rsidRPr="0003507E" w:rsidRDefault="00F42849" w:rsidP="0003507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Implícito: </w:t>
      </w:r>
      <w:r w:rsidR="0003507E">
        <w:rPr>
          <w:lang w:val="es-419"/>
        </w:rPr>
        <w:t>public void guardar()</w:t>
      </w:r>
      <w:r>
        <w:rPr>
          <w:lang w:val="es-419"/>
        </w:rPr>
        <w:t>{} / Explícito: void IDatos.guardar(){}.</w:t>
      </w:r>
    </w:p>
    <w:p w:rsidR="00905600" w:rsidRDefault="00905600" w:rsidP="00905600">
      <w:pPr>
        <w:rPr>
          <w:lang w:val="es-419"/>
        </w:rPr>
      </w:pPr>
    </w:p>
    <w:p w:rsidR="00905600" w:rsidRDefault="009C1A33" w:rsidP="00905600">
      <w:pPr>
        <w:rPr>
          <w:lang w:val="es-419"/>
        </w:rPr>
      </w:pPr>
      <w:r>
        <w:rPr>
          <w:lang w:val="es-419"/>
        </w:rPr>
        <w:t>Métodos de extensión:</w:t>
      </w:r>
    </w:p>
    <w:p w:rsidR="009C1A33" w:rsidRDefault="009C1A33" w:rsidP="009C1A33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Son métodos estáticos que se usan como métodos de instancia en las clases donde se agregan.</w:t>
      </w:r>
    </w:p>
    <w:p w:rsidR="009C1A33" w:rsidRDefault="009C1A33" w:rsidP="009C1A33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Se definen como estáticos en clase estáticas.</w:t>
      </w:r>
    </w:p>
    <w:p w:rsidR="009C1A33" w:rsidRDefault="009C1A33" w:rsidP="009C1A33">
      <w:pPr>
        <w:rPr>
          <w:lang w:val="es-419"/>
        </w:rPr>
      </w:pPr>
    </w:p>
    <w:p w:rsidR="009C1A33" w:rsidRDefault="00751C30" w:rsidP="009C1A33">
      <w:pPr>
        <w:rPr>
          <w:lang w:val="es-419"/>
        </w:rPr>
      </w:pPr>
      <w:r>
        <w:rPr>
          <w:lang w:val="es-419"/>
        </w:rPr>
        <w:t xml:space="preserve">Palabra </w:t>
      </w:r>
      <w:r w:rsidRPr="00751C30">
        <w:rPr>
          <w:i/>
          <w:lang w:val="es-419"/>
        </w:rPr>
        <w:t>new</w:t>
      </w:r>
      <w:r>
        <w:rPr>
          <w:lang w:val="es-419"/>
        </w:rPr>
        <w:t>:</w:t>
      </w:r>
    </w:p>
    <w:p w:rsidR="00751C30" w:rsidRDefault="00751C30" w:rsidP="00751C30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Lo único que hace es adquirir memoria binaria sin inicializar.</w:t>
      </w:r>
    </w:p>
    <w:p w:rsidR="00751C30" w:rsidRDefault="00751C30" w:rsidP="00751C30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No participa de ninguna manera en la inicialización de la memoria.</w:t>
      </w:r>
    </w:p>
    <w:p w:rsidR="00751C30" w:rsidRDefault="00751C30" w:rsidP="00751C30">
      <w:pPr>
        <w:rPr>
          <w:lang w:val="es-419"/>
        </w:rPr>
      </w:pPr>
    </w:p>
    <w:p w:rsidR="00751C30" w:rsidRDefault="00751C30" w:rsidP="00751C30">
      <w:pPr>
        <w:rPr>
          <w:lang w:val="es-419"/>
        </w:rPr>
      </w:pPr>
      <w:r>
        <w:rPr>
          <w:lang w:val="es-419"/>
        </w:rPr>
        <w:t>Firma del método:</w:t>
      </w:r>
    </w:p>
    <w:p w:rsidR="00751C30" w:rsidRDefault="00751C30" w:rsidP="00751C30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Nombre método, tipo y cantidad de parámetros, modificador de parámetro (out o ref).</w:t>
      </w:r>
    </w:p>
    <w:p w:rsidR="00751C30" w:rsidRDefault="00751C30" w:rsidP="00751C30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NO: nombre de parámetros, tipo de retorno del método.</w:t>
      </w:r>
    </w:p>
    <w:p w:rsidR="00751C30" w:rsidRDefault="00751C30" w:rsidP="00751C30">
      <w:pPr>
        <w:rPr>
          <w:lang w:val="es-419"/>
        </w:rPr>
      </w:pPr>
    </w:p>
    <w:p w:rsidR="00751C30" w:rsidRDefault="00511049" w:rsidP="00751C30">
      <w:pPr>
        <w:rPr>
          <w:lang w:val="es-419"/>
        </w:rPr>
      </w:pPr>
      <w:r>
        <w:rPr>
          <w:lang w:val="es-419"/>
        </w:rPr>
        <w:t>Arrays:</w:t>
      </w:r>
    </w:p>
    <w:p w:rsidR="00511049" w:rsidRDefault="00511049" w:rsidP="0051104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Implementa IEnumerable, se puede usar </w:t>
      </w:r>
      <w:r w:rsidRPr="00511049">
        <w:rPr>
          <w:i/>
          <w:lang w:val="es-419"/>
        </w:rPr>
        <w:t>foreach</w:t>
      </w:r>
      <w:r>
        <w:rPr>
          <w:lang w:val="es-419"/>
        </w:rPr>
        <w:t>.</w:t>
      </w:r>
    </w:p>
    <w:p w:rsidR="00511049" w:rsidRDefault="00511049" w:rsidP="0051104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Son todos dinámicos.</w:t>
      </w:r>
    </w:p>
    <w:p w:rsidR="00511049" w:rsidRDefault="00511049" w:rsidP="0051104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Int[] unidimensional. Int[ , ] multidimensional.</w:t>
      </w:r>
    </w:p>
    <w:p w:rsidR="00511049" w:rsidRDefault="00511049" w:rsidP="00511049">
      <w:pPr>
        <w:rPr>
          <w:lang w:val="es-419"/>
        </w:rPr>
      </w:pPr>
    </w:p>
    <w:p w:rsidR="00511049" w:rsidRDefault="00732093" w:rsidP="00511049">
      <w:pPr>
        <w:rPr>
          <w:lang w:val="es-419"/>
        </w:rPr>
      </w:pPr>
      <w:r>
        <w:rPr>
          <w:lang w:val="es-419"/>
        </w:rPr>
        <w:t>Generics:</w:t>
      </w:r>
    </w:p>
    <w:p w:rsidR="00732093" w:rsidRDefault="00732093" w:rsidP="00732093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Aumenta seguridad de tipo de datos.</w:t>
      </w:r>
    </w:p>
    <w:p w:rsidR="00732093" w:rsidRDefault="00732093" w:rsidP="00732093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Aumenta la reutilización de código.</w:t>
      </w:r>
    </w:p>
    <w:p w:rsidR="00732093" w:rsidRDefault="00732093" w:rsidP="00732093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Aumenta la performance (boxing/unboxing).</w:t>
      </w:r>
    </w:p>
    <w:p w:rsidR="00732093" w:rsidRDefault="00732093" w:rsidP="00732093">
      <w:pPr>
        <w:rPr>
          <w:lang w:val="es-419"/>
        </w:rPr>
      </w:pPr>
    </w:p>
    <w:p w:rsidR="00732093" w:rsidRDefault="006B70AD" w:rsidP="00732093">
      <w:pPr>
        <w:rPr>
          <w:lang w:val="es-419"/>
        </w:rPr>
      </w:pPr>
      <w:r>
        <w:rPr>
          <w:lang w:val="es-419"/>
        </w:rPr>
        <w:t>Excepciones:</w:t>
      </w:r>
    </w:p>
    <w:p w:rsidR="006B70AD" w:rsidRDefault="006B70AD" w:rsidP="006B70AD">
      <w:pPr>
        <w:pStyle w:val="Prrafodelista"/>
        <w:numPr>
          <w:ilvl w:val="0"/>
          <w:numId w:val="10"/>
        </w:numPr>
        <w:rPr>
          <w:lang w:val="es-419"/>
        </w:rPr>
      </w:pPr>
      <w:r>
        <w:rPr>
          <w:lang w:val="es-419"/>
        </w:rPr>
        <w:t xml:space="preserve">Clase exception. </w:t>
      </w:r>
      <w:r w:rsidR="0003507E">
        <w:rPr>
          <w:lang w:val="es-419"/>
        </w:rPr>
        <w:t>Mensaje significativo.</w:t>
      </w:r>
    </w:p>
    <w:p w:rsidR="0003507E" w:rsidRDefault="0003507E" w:rsidP="00DA6655">
      <w:pPr>
        <w:pStyle w:val="Prrafodelista"/>
        <w:numPr>
          <w:ilvl w:val="0"/>
          <w:numId w:val="10"/>
        </w:numPr>
        <w:rPr>
          <w:lang w:val="es-419"/>
        </w:rPr>
      </w:pPr>
      <w:r w:rsidRPr="00F42849">
        <w:rPr>
          <w:lang w:val="es-419"/>
        </w:rPr>
        <w:t>Catch general debe ser el último bloque catch en el programa.</w:t>
      </w:r>
    </w:p>
    <w:p w:rsidR="00F42849" w:rsidRDefault="00F42849" w:rsidP="00F42849">
      <w:pPr>
        <w:rPr>
          <w:lang w:val="es-419"/>
        </w:rPr>
      </w:pPr>
    </w:p>
    <w:p w:rsidR="00F42849" w:rsidRDefault="00F42849" w:rsidP="00F42849">
      <w:pPr>
        <w:rPr>
          <w:lang w:val="es-419"/>
        </w:rPr>
      </w:pPr>
      <w:r>
        <w:rPr>
          <w:lang w:val="es-419"/>
        </w:rPr>
        <w:t>Archivos de texto:</w:t>
      </w:r>
    </w:p>
    <w:p w:rsidR="00000000" w:rsidRPr="00F42849" w:rsidRDefault="00F42849" w:rsidP="0076676F">
      <w:pPr>
        <w:pStyle w:val="Prrafodelista"/>
        <w:numPr>
          <w:ilvl w:val="0"/>
          <w:numId w:val="11"/>
        </w:numPr>
      </w:pPr>
      <w:r w:rsidRPr="00F42849">
        <w:t>StreamWriter (string path, bool append)</w:t>
      </w:r>
      <w:r>
        <w:t xml:space="preserve">. </w:t>
      </w:r>
      <w:r w:rsidRPr="00F42849">
        <w:rPr>
          <w:lang w:val="es-ES"/>
        </w:rPr>
        <w:t>WriteLine(string value)</w:t>
      </w:r>
      <w:r>
        <w:t>.</w:t>
      </w:r>
    </w:p>
    <w:p w:rsidR="00F42849" w:rsidRPr="00F42849" w:rsidRDefault="00F42849" w:rsidP="00F42849">
      <w:pPr>
        <w:pStyle w:val="Prrafodelista"/>
        <w:numPr>
          <w:ilvl w:val="0"/>
          <w:numId w:val="11"/>
        </w:numPr>
      </w:pPr>
      <w:r w:rsidRPr="00F42849">
        <w:rPr>
          <w:lang w:val="es-ES"/>
        </w:rPr>
        <w:t>StreamReader (string path)</w:t>
      </w:r>
      <w:r>
        <w:rPr>
          <w:lang w:val="es-ES"/>
        </w:rPr>
        <w:t>. ReadToEnd().</w:t>
      </w:r>
    </w:p>
    <w:p w:rsidR="00F42849" w:rsidRDefault="00F42849" w:rsidP="00F42849"/>
    <w:p w:rsidR="00F42849" w:rsidRDefault="00F42849" w:rsidP="00F42849">
      <w:r w:rsidRPr="00F42849">
        <w:rPr>
          <w:lang w:val="es-AR"/>
        </w:rPr>
        <w:t>Serialización</w:t>
      </w:r>
      <w:r>
        <w:t>:</w:t>
      </w:r>
    </w:p>
    <w:p w:rsidR="00F42849" w:rsidRPr="00F42849" w:rsidRDefault="00F42849" w:rsidP="00F42849">
      <w:pPr>
        <w:pStyle w:val="Prrafodelista"/>
        <w:numPr>
          <w:ilvl w:val="0"/>
          <w:numId w:val="15"/>
        </w:numPr>
        <w:rPr>
          <w:lang w:val="es-AR"/>
        </w:rPr>
      </w:pPr>
      <w:r w:rsidRPr="00F42849">
        <w:rPr>
          <w:lang w:val="es-AR"/>
        </w:rPr>
        <w:t>Es el proceso de convertir un objeto en memoria en una secuencia lineal de bytes.</w:t>
      </w:r>
    </w:p>
    <w:p w:rsidR="00F42849" w:rsidRDefault="00BD1F3D" w:rsidP="00F42849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XML:</w:t>
      </w:r>
    </w:p>
    <w:p w:rsidR="00BD1F3D" w:rsidRDefault="00BD1F3D" w:rsidP="00BD1F3D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lang w:val="es-AR"/>
        </w:rPr>
        <w:t xml:space="preserve">Atributos públicos y propiedades de lectoescritura. </w:t>
      </w:r>
    </w:p>
    <w:p w:rsidR="00BD1F3D" w:rsidRDefault="00BD1F3D" w:rsidP="00BD1F3D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lang w:val="es-AR"/>
        </w:rPr>
        <w:t>Tienen que tener constructor por defecto.</w:t>
      </w:r>
    </w:p>
    <w:p w:rsidR="00BD1F3D" w:rsidRDefault="00BD1F3D" w:rsidP="00BD1F3D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noProof/>
        </w:rPr>
        <w:drawing>
          <wp:inline distT="0" distB="0" distL="0" distR="0" wp14:anchorId="0EC1B894">
            <wp:extent cx="2762250" cy="163607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36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F3D" w:rsidRDefault="00BD1F3D" w:rsidP="00BD1F3D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noProof/>
        </w:rPr>
        <w:drawing>
          <wp:inline distT="0" distB="0" distL="0" distR="0" wp14:anchorId="3CB18943" wp14:editId="01EB9BEC">
            <wp:extent cx="2763875" cy="1857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66" cy="1862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1F3D" w:rsidRDefault="00BD1F3D" w:rsidP="00BD1F3D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Binaria:</w:t>
      </w:r>
    </w:p>
    <w:p w:rsidR="00BD1F3D" w:rsidRDefault="00BD1F3D" w:rsidP="00BD1F3D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lang w:val="es-AR"/>
        </w:rPr>
        <w:t>Puede serializar atributos públicos y privados.</w:t>
      </w:r>
    </w:p>
    <w:p w:rsidR="00BD1F3D" w:rsidRDefault="00BD1F3D" w:rsidP="00BD1F3D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lang w:val="es-AR"/>
        </w:rPr>
        <w:t>Tiene que tener constructor por defecto.</w:t>
      </w:r>
    </w:p>
    <w:p w:rsidR="00BD1F3D" w:rsidRDefault="00BD1F3D" w:rsidP="00BD1F3D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noProof/>
        </w:rPr>
        <w:drawing>
          <wp:inline distT="0" distB="0" distL="0" distR="0" wp14:anchorId="6CF65E5E">
            <wp:extent cx="2771775" cy="16417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63" cy="1653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1F3D" w:rsidRPr="00F42849" w:rsidRDefault="00BD1F3D" w:rsidP="00BD1F3D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noProof/>
        </w:rPr>
        <w:drawing>
          <wp:inline distT="0" distB="0" distL="0" distR="0" wp14:anchorId="07C32E0C">
            <wp:extent cx="2764489" cy="184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991" cy="186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D1F3D" w:rsidRPr="00F42849" w:rsidSect="007C1621">
      <w:pgSz w:w="11907" w:h="16839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EF0" w:rsidRDefault="00986EF0" w:rsidP="002321EA">
      <w:r>
        <w:separator/>
      </w:r>
    </w:p>
  </w:endnote>
  <w:endnote w:type="continuationSeparator" w:id="0">
    <w:p w:rsidR="00986EF0" w:rsidRDefault="00986EF0" w:rsidP="002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EF0" w:rsidRDefault="00986EF0" w:rsidP="002321EA">
      <w:r>
        <w:separator/>
      </w:r>
    </w:p>
  </w:footnote>
  <w:footnote w:type="continuationSeparator" w:id="0">
    <w:p w:rsidR="00986EF0" w:rsidRDefault="00986EF0" w:rsidP="002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3pt;height:20.25pt" o:bullet="t">
        <v:imagedata r:id="rId1" o:title="artBCD2"/>
      </v:shape>
    </w:pict>
  </w:numPicBullet>
  <w:abstractNum w:abstractNumId="0">
    <w:nsid w:val="065A4BB3"/>
    <w:multiLevelType w:val="hybridMultilevel"/>
    <w:tmpl w:val="BF04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A21DC"/>
    <w:multiLevelType w:val="hybridMultilevel"/>
    <w:tmpl w:val="58E6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F450F"/>
    <w:multiLevelType w:val="hybridMultilevel"/>
    <w:tmpl w:val="34F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209A1"/>
    <w:multiLevelType w:val="hybridMultilevel"/>
    <w:tmpl w:val="48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70FEA"/>
    <w:multiLevelType w:val="hybridMultilevel"/>
    <w:tmpl w:val="6F1266FE"/>
    <w:lvl w:ilvl="0" w:tplc="B82C01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2A51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AAC5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1CA2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20C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7EDB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7C27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E87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EC3E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8587D3C"/>
    <w:multiLevelType w:val="hybridMultilevel"/>
    <w:tmpl w:val="8810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500FF"/>
    <w:multiLevelType w:val="hybridMultilevel"/>
    <w:tmpl w:val="BA46AF34"/>
    <w:lvl w:ilvl="0" w:tplc="04A468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CE45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84F8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AB9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4D2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8EE0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2027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5838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D696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4891BC9"/>
    <w:multiLevelType w:val="hybridMultilevel"/>
    <w:tmpl w:val="2B361D34"/>
    <w:lvl w:ilvl="0" w:tplc="AAD65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9C44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FE82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7C2C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0CBC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E4D6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48F6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FCB3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64F4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93908F1"/>
    <w:multiLevelType w:val="hybridMultilevel"/>
    <w:tmpl w:val="61B0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905EA"/>
    <w:multiLevelType w:val="hybridMultilevel"/>
    <w:tmpl w:val="1244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A77C0"/>
    <w:multiLevelType w:val="hybridMultilevel"/>
    <w:tmpl w:val="C11A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62D6B"/>
    <w:multiLevelType w:val="hybridMultilevel"/>
    <w:tmpl w:val="510A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E26AB"/>
    <w:multiLevelType w:val="hybridMultilevel"/>
    <w:tmpl w:val="29B0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151A4"/>
    <w:multiLevelType w:val="hybridMultilevel"/>
    <w:tmpl w:val="6A90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608AD"/>
    <w:multiLevelType w:val="hybridMultilevel"/>
    <w:tmpl w:val="8DE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14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FF"/>
    <w:rsid w:val="0003507E"/>
    <w:rsid w:val="001C7B75"/>
    <w:rsid w:val="002321EA"/>
    <w:rsid w:val="002634F7"/>
    <w:rsid w:val="00511049"/>
    <w:rsid w:val="006B70AD"/>
    <w:rsid w:val="00732093"/>
    <w:rsid w:val="00751C30"/>
    <w:rsid w:val="007C1621"/>
    <w:rsid w:val="00905600"/>
    <w:rsid w:val="00986EF0"/>
    <w:rsid w:val="009C1A33"/>
    <w:rsid w:val="00A666FF"/>
    <w:rsid w:val="00A84047"/>
    <w:rsid w:val="00B50FA0"/>
    <w:rsid w:val="00B60693"/>
    <w:rsid w:val="00BD1F3D"/>
    <w:rsid w:val="00F4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04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84047"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link w:val="TextoindependienteCar"/>
    <w:rsid w:val="00A84047"/>
  </w:style>
  <w:style w:type="character" w:customStyle="1" w:styleId="TextoindependienteCar">
    <w:name w:val="Texto independiente Car"/>
    <w:basedOn w:val="Fuentedeprrafopredeter"/>
    <w:link w:val="Textoindependiente"/>
    <w:rsid w:val="00A84047"/>
    <w:rPr>
      <w:rFonts w:ascii="Times New Roman" w:eastAsia="SimSun" w:hAnsi="Times New Roman" w:cs="Mangal"/>
      <w:kern w:val="1"/>
      <w:sz w:val="24"/>
      <w:szCs w:val="24"/>
      <w:lang w:val="es-AR" w:eastAsia="hi-IN" w:bidi="hi-IN"/>
    </w:rPr>
  </w:style>
  <w:style w:type="paragraph" w:customStyle="1" w:styleId="Etiqueta">
    <w:name w:val="Etiqueta"/>
    <w:basedOn w:val="Normal"/>
    <w:rsid w:val="00A84047"/>
    <w:pPr>
      <w:suppressLineNumbers/>
    </w:pPr>
    <w:rPr>
      <w:i/>
      <w:iCs/>
    </w:rPr>
  </w:style>
  <w:style w:type="paragraph" w:customStyle="1" w:styleId="ndice">
    <w:name w:val="Índice"/>
    <w:basedOn w:val="Normal"/>
    <w:rsid w:val="00A84047"/>
    <w:pPr>
      <w:suppressLineNumbers/>
    </w:pPr>
  </w:style>
  <w:style w:type="paragraph" w:customStyle="1" w:styleId="Sinespaciado1">
    <w:name w:val="Sin espaciado1"/>
    <w:rsid w:val="00A84047"/>
    <w:pPr>
      <w:suppressAutoHyphens/>
      <w:spacing w:line="100" w:lineRule="atLeast"/>
    </w:pPr>
    <w:rPr>
      <w:rFonts w:ascii="Times New Roman" w:eastAsia="SimSun" w:hAnsi="Times New Roman" w:cs="Mangal"/>
      <w:kern w:val="1"/>
      <w:sz w:val="24"/>
      <w:szCs w:val="24"/>
      <w:lang w:val="es-AR" w:eastAsia="hi-IN" w:bidi="hi-IN"/>
    </w:rPr>
  </w:style>
  <w:style w:type="paragraph" w:styleId="Lista">
    <w:name w:val="List"/>
    <w:basedOn w:val="Textoindependiente"/>
    <w:rsid w:val="00A84047"/>
  </w:style>
  <w:style w:type="paragraph" w:styleId="NormalWeb">
    <w:name w:val="Normal (Web)"/>
    <w:basedOn w:val="Normal"/>
    <w:uiPriority w:val="99"/>
    <w:semiHidden/>
    <w:unhideWhenUsed/>
    <w:rsid w:val="00A84047"/>
    <w:pPr>
      <w:spacing w:before="100" w:beforeAutospacing="1" w:after="100" w:afterAutospacing="1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047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047"/>
    <w:rPr>
      <w:rFonts w:ascii="Segoe UI" w:eastAsia="SimSun" w:hAnsi="Segoe UI" w:cs="Mangal"/>
      <w:kern w:val="1"/>
      <w:sz w:val="18"/>
      <w:szCs w:val="16"/>
      <w:lang w:val="es-AR" w:eastAsia="hi-IN" w:bidi="hi-IN"/>
    </w:rPr>
  </w:style>
  <w:style w:type="paragraph" w:styleId="Prrafodelista">
    <w:name w:val="List Paragraph"/>
    <w:basedOn w:val="Normal"/>
    <w:uiPriority w:val="34"/>
    <w:qFormat/>
    <w:rsid w:val="00A666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2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1EA"/>
  </w:style>
  <w:style w:type="paragraph" w:styleId="Piedepgina">
    <w:name w:val="footer"/>
    <w:basedOn w:val="Normal"/>
    <w:link w:val="PiedepginaCar"/>
    <w:uiPriority w:val="99"/>
    <w:unhideWhenUsed/>
    <w:rsid w:val="002321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19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04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17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2016-12-06T14:45:00Z</dcterms:created>
  <dcterms:modified xsi:type="dcterms:W3CDTF">2016-12-06T19:56:00Z</dcterms:modified>
</cp:coreProperties>
</file>