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99742" w14:textId="77777777" w:rsidR="00B850FF" w:rsidRPr="0086446B" w:rsidRDefault="00000000">
      <w:pPr>
        <w:jc w:val="center"/>
        <w:rPr>
          <w:lang w:val="es-AR"/>
        </w:rPr>
      </w:pPr>
      <w:r w:rsidRPr="0086446B">
        <w:rPr>
          <w:b/>
          <w:sz w:val="32"/>
          <w:lang w:val="es-AR"/>
        </w:rPr>
        <w:t>TP Nº8 – Vectores de Clase en C++</w:t>
      </w:r>
    </w:p>
    <w:p w14:paraId="16DC8915" w14:textId="77777777" w:rsidR="00B850FF" w:rsidRPr="0086446B" w:rsidRDefault="00000000">
      <w:pPr>
        <w:jc w:val="center"/>
        <w:rPr>
          <w:lang w:val="es-AR"/>
        </w:rPr>
      </w:pPr>
      <w:r w:rsidRPr="0086446B">
        <w:rPr>
          <w:b/>
          <w:sz w:val="26"/>
          <w:lang w:val="es-AR"/>
        </w:rPr>
        <w:t>Parte teórica</w:t>
      </w:r>
    </w:p>
    <w:p w14:paraId="2583B6C2" w14:textId="77777777" w:rsidR="00B850FF" w:rsidRPr="0086446B" w:rsidRDefault="00B850FF">
      <w:pPr>
        <w:rPr>
          <w:lang w:val="es-AR"/>
        </w:rPr>
      </w:pPr>
    </w:p>
    <w:p w14:paraId="4906F8EF" w14:textId="77777777" w:rsidR="00B850FF" w:rsidRPr="0086446B" w:rsidRDefault="00000000">
      <w:pPr>
        <w:rPr>
          <w:lang w:val="es-AR"/>
        </w:rPr>
      </w:pPr>
      <w:r w:rsidRPr="0086446B">
        <w:rPr>
          <w:b/>
          <w:sz w:val="26"/>
          <w:lang w:val="es-AR"/>
        </w:rPr>
        <w:t>A- Teoría</w:t>
      </w:r>
    </w:p>
    <w:p w14:paraId="2B88B51A" w14:textId="77777777" w:rsidR="00B850FF" w:rsidRPr="0086446B" w:rsidRDefault="00000000">
      <w:pPr>
        <w:rPr>
          <w:lang w:val="es-AR"/>
        </w:rPr>
      </w:pPr>
      <w:r w:rsidRPr="0086446B">
        <w:rPr>
          <w:b/>
          <w:lang w:val="es-AR"/>
        </w:rPr>
        <w:t>1. Diferencia entre un arreglo y un vector en C++</w:t>
      </w:r>
    </w:p>
    <w:p w14:paraId="36987CD7" w14:textId="77777777" w:rsidR="00B850FF" w:rsidRPr="0086446B" w:rsidRDefault="00000000">
      <w:pPr>
        <w:rPr>
          <w:lang w:val="es-AR"/>
        </w:rPr>
      </w:pPr>
      <w:r w:rsidRPr="0086446B">
        <w:rPr>
          <w:lang w:val="es-AR"/>
        </w:rPr>
        <w:t>La principal diferencia entre un arreglo y un vector es que el arreglo tiene un tamaño fijo, mientras que el vector puede cambiar su tamaño durante la ejecución del programa. Los vectores son estructuras dinámicas que permiten agregar o quitar elementos de una manera más sencilla.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68"/>
        <w:gridCol w:w="1968"/>
        <w:gridCol w:w="1968"/>
      </w:tblGrid>
      <w:tr w:rsidR="00B850FF" w14:paraId="632BB652" w14:textId="77777777">
        <w:trPr>
          <w:jc w:val="center"/>
        </w:trPr>
        <w:tc>
          <w:tcPr>
            <w:tcW w:w="1968" w:type="dxa"/>
          </w:tcPr>
          <w:p w14:paraId="12FA0825" w14:textId="77777777" w:rsidR="00B850FF" w:rsidRDefault="00000000">
            <w:r>
              <w:t>Característica</w:t>
            </w:r>
          </w:p>
        </w:tc>
        <w:tc>
          <w:tcPr>
            <w:tcW w:w="1968" w:type="dxa"/>
          </w:tcPr>
          <w:p w14:paraId="1D172439" w14:textId="77777777" w:rsidR="00B850FF" w:rsidRDefault="00000000">
            <w:r>
              <w:t>Arreglo</w:t>
            </w:r>
          </w:p>
        </w:tc>
        <w:tc>
          <w:tcPr>
            <w:tcW w:w="1968" w:type="dxa"/>
          </w:tcPr>
          <w:p w14:paraId="1BD55BB4" w14:textId="77777777" w:rsidR="00B850FF" w:rsidRDefault="00000000">
            <w:r>
              <w:t>Vector</w:t>
            </w:r>
          </w:p>
        </w:tc>
      </w:tr>
      <w:tr w:rsidR="00B850FF" w14:paraId="7FE0BFA1" w14:textId="77777777">
        <w:trPr>
          <w:jc w:val="center"/>
        </w:trPr>
        <w:tc>
          <w:tcPr>
            <w:tcW w:w="1968" w:type="dxa"/>
            <w:vAlign w:val="center"/>
          </w:tcPr>
          <w:p w14:paraId="1EFE4EE5" w14:textId="77777777" w:rsidR="00B850FF" w:rsidRDefault="00000000">
            <w:r>
              <w:t>Tamaño</w:t>
            </w:r>
          </w:p>
        </w:tc>
        <w:tc>
          <w:tcPr>
            <w:tcW w:w="1968" w:type="dxa"/>
            <w:vAlign w:val="center"/>
          </w:tcPr>
          <w:p w14:paraId="1D255846" w14:textId="77777777" w:rsidR="00B850FF" w:rsidRDefault="00000000">
            <w:r>
              <w:t>Fijo.</w:t>
            </w:r>
          </w:p>
        </w:tc>
        <w:tc>
          <w:tcPr>
            <w:tcW w:w="1968" w:type="dxa"/>
            <w:vAlign w:val="center"/>
          </w:tcPr>
          <w:p w14:paraId="3CB827EF" w14:textId="77777777" w:rsidR="00B850FF" w:rsidRDefault="00000000">
            <w:r>
              <w:t>Dinámico, puede cambiar.</w:t>
            </w:r>
          </w:p>
        </w:tc>
      </w:tr>
      <w:tr w:rsidR="00B850FF" w14:paraId="5A65ADDF" w14:textId="77777777">
        <w:trPr>
          <w:jc w:val="center"/>
        </w:trPr>
        <w:tc>
          <w:tcPr>
            <w:tcW w:w="1968" w:type="dxa"/>
            <w:vAlign w:val="center"/>
          </w:tcPr>
          <w:p w14:paraId="6C249273" w14:textId="77777777" w:rsidR="00B850FF" w:rsidRDefault="00000000">
            <w:r>
              <w:t>Cantidad de elementos</w:t>
            </w:r>
          </w:p>
        </w:tc>
        <w:tc>
          <w:tcPr>
            <w:tcW w:w="1968" w:type="dxa"/>
            <w:vAlign w:val="center"/>
          </w:tcPr>
          <w:p w14:paraId="5213357F" w14:textId="77777777" w:rsidR="00B850FF" w:rsidRPr="0086446B" w:rsidRDefault="00000000">
            <w:pPr>
              <w:rPr>
                <w:lang w:val="es-AR"/>
              </w:rPr>
            </w:pPr>
            <w:r w:rsidRPr="0086446B">
              <w:rPr>
                <w:lang w:val="es-AR"/>
              </w:rPr>
              <w:t>Se define al crear el arreglo.</w:t>
            </w:r>
          </w:p>
        </w:tc>
        <w:tc>
          <w:tcPr>
            <w:tcW w:w="1968" w:type="dxa"/>
            <w:vAlign w:val="center"/>
          </w:tcPr>
          <w:p w14:paraId="45F81C62" w14:textId="77777777" w:rsidR="00B850FF" w:rsidRDefault="00000000">
            <w:r>
              <w:t>Puede aumentar o disminuir.</w:t>
            </w:r>
          </w:p>
        </w:tc>
      </w:tr>
      <w:tr w:rsidR="00B850FF" w:rsidRPr="0086446B" w14:paraId="3A88EEC2" w14:textId="77777777">
        <w:trPr>
          <w:jc w:val="center"/>
        </w:trPr>
        <w:tc>
          <w:tcPr>
            <w:tcW w:w="1968" w:type="dxa"/>
            <w:vAlign w:val="center"/>
          </w:tcPr>
          <w:p w14:paraId="09CC2ECA" w14:textId="77777777" w:rsidR="00B850FF" w:rsidRDefault="00000000">
            <w:r>
              <w:t>Agregar elementos</w:t>
            </w:r>
          </w:p>
        </w:tc>
        <w:tc>
          <w:tcPr>
            <w:tcW w:w="1968" w:type="dxa"/>
            <w:vAlign w:val="center"/>
          </w:tcPr>
          <w:p w14:paraId="792BA8A3" w14:textId="77777777" w:rsidR="00B850FF" w:rsidRPr="0086446B" w:rsidRDefault="00000000">
            <w:pPr>
              <w:rPr>
                <w:lang w:val="es-AR"/>
              </w:rPr>
            </w:pPr>
            <w:r w:rsidRPr="0086446B">
              <w:rPr>
                <w:lang w:val="es-AR"/>
              </w:rPr>
              <w:t>No se realiza de forma sencilla.</w:t>
            </w:r>
          </w:p>
        </w:tc>
        <w:tc>
          <w:tcPr>
            <w:tcW w:w="1968" w:type="dxa"/>
            <w:vAlign w:val="center"/>
          </w:tcPr>
          <w:p w14:paraId="1AF16A55" w14:textId="77777777" w:rsidR="00B850FF" w:rsidRPr="0086446B" w:rsidRDefault="00000000">
            <w:pPr>
              <w:rPr>
                <w:lang w:val="es-AR"/>
              </w:rPr>
            </w:pPr>
            <w:r w:rsidRPr="0086446B">
              <w:rPr>
                <w:lang w:val="es-AR"/>
              </w:rPr>
              <w:t>Se puede utilizar push_back().</w:t>
            </w:r>
          </w:p>
        </w:tc>
      </w:tr>
      <w:tr w:rsidR="00B850FF" w14:paraId="465C6647" w14:textId="77777777">
        <w:trPr>
          <w:jc w:val="center"/>
        </w:trPr>
        <w:tc>
          <w:tcPr>
            <w:tcW w:w="1968" w:type="dxa"/>
            <w:vAlign w:val="center"/>
          </w:tcPr>
          <w:p w14:paraId="323C64F0" w14:textId="77777777" w:rsidR="00B850FF" w:rsidRDefault="00000000">
            <w:r>
              <w:t>Eliminar elementos</w:t>
            </w:r>
          </w:p>
        </w:tc>
        <w:tc>
          <w:tcPr>
            <w:tcW w:w="1968" w:type="dxa"/>
            <w:vAlign w:val="center"/>
          </w:tcPr>
          <w:p w14:paraId="51F92A92" w14:textId="77777777" w:rsidR="00B850FF" w:rsidRDefault="00000000">
            <w:r>
              <w:t>No es sencillo.</w:t>
            </w:r>
          </w:p>
        </w:tc>
        <w:tc>
          <w:tcPr>
            <w:tcW w:w="1968" w:type="dxa"/>
            <w:vAlign w:val="center"/>
          </w:tcPr>
          <w:p w14:paraId="5EE305A5" w14:textId="77777777" w:rsidR="00B850FF" w:rsidRDefault="00000000">
            <w:r>
              <w:t>Se pueden eliminar elementos.</w:t>
            </w:r>
          </w:p>
        </w:tc>
      </w:tr>
      <w:tr w:rsidR="00B850FF" w:rsidRPr="0086446B" w14:paraId="7FDFE15B" w14:textId="77777777">
        <w:trPr>
          <w:jc w:val="center"/>
        </w:trPr>
        <w:tc>
          <w:tcPr>
            <w:tcW w:w="1968" w:type="dxa"/>
            <w:vAlign w:val="center"/>
          </w:tcPr>
          <w:p w14:paraId="61CC9BBD" w14:textId="77777777" w:rsidR="00B850FF" w:rsidRDefault="00000000">
            <w:r>
              <w:t>Acceso</w:t>
            </w:r>
          </w:p>
        </w:tc>
        <w:tc>
          <w:tcPr>
            <w:tcW w:w="1968" w:type="dxa"/>
            <w:vAlign w:val="center"/>
          </w:tcPr>
          <w:p w14:paraId="017F9BB9" w14:textId="77777777" w:rsidR="00B850FF" w:rsidRPr="0086446B" w:rsidRDefault="00000000">
            <w:pPr>
              <w:rPr>
                <w:lang w:val="es-AR"/>
              </w:rPr>
            </w:pPr>
            <w:r w:rsidRPr="0086446B">
              <w:rPr>
                <w:lang w:val="es-AR"/>
              </w:rPr>
              <w:t>Se puede acceder mediante índices.</w:t>
            </w:r>
          </w:p>
        </w:tc>
        <w:tc>
          <w:tcPr>
            <w:tcW w:w="1968" w:type="dxa"/>
            <w:vAlign w:val="center"/>
          </w:tcPr>
          <w:p w14:paraId="1785B791" w14:textId="77777777" w:rsidR="00B850FF" w:rsidRPr="0086446B" w:rsidRDefault="00000000">
            <w:pPr>
              <w:rPr>
                <w:lang w:val="es-AR"/>
              </w:rPr>
            </w:pPr>
            <w:r w:rsidRPr="0086446B">
              <w:rPr>
                <w:lang w:val="es-AR"/>
              </w:rPr>
              <w:t>Se puede acceder mediante índices.</w:t>
            </w:r>
          </w:p>
        </w:tc>
      </w:tr>
      <w:tr w:rsidR="00B850FF" w:rsidRPr="0086446B" w14:paraId="3D5E263C" w14:textId="77777777">
        <w:trPr>
          <w:jc w:val="center"/>
        </w:trPr>
        <w:tc>
          <w:tcPr>
            <w:tcW w:w="1968" w:type="dxa"/>
            <w:vAlign w:val="center"/>
          </w:tcPr>
          <w:p w14:paraId="4AD567CA" w14:textId="77777777" w:rsidR="00B850FF" w:rsidRDefault="00000000">
            <w:r>
              <w:t>Uso</w:t>
            </w:r>
          </w:p>
        </w:tc>
        <w:tc>
          <w:tcPr>
            <w:tcW w:w="1968" w:type="dxa"/>
            <w:vAlign w:val="center"/>
          </w:tcPr>
          <w:p w14:paraId="77FB9F0C" w14:textId="77777777" w:rsidR="00B850FF" w:rsidRPr="0086446B" w:rsidRDefault="00000000">
            <w:pPr>
              <w:rPr>
                <w:lang w:val="es-AR"/>
              </w:rPr>
            </w:pPr>
            <w:r w:rsidRPr="0086446B">
              <w:rPr>
                <w:lang w:val="es-AR"/>
              </w:rPr>
              <w:t>Es útil cuando se conoce previamente la cantidad de datos.</w:t>
            </w:r>
          </w:p>
        </w:tc>
        <w:tc>
          <w:tcPr>
            <w:tcW w:w="1968" w:type="dxa"/>
            <w:vAlign w:val="center"/>
          </w:tcPr>
          <w:p w14:paraId="0B119A6E" w14:textId="77777777" w:rsidR="00B850FF" w:rsidRPr="0086446B" w:rsidRDefault="00000000">
            <w:pPr>
              <w:rPr>
                <w:lang w:val="es-AR"/>
              </w:rPr>
            </w:pPr>
            <w:r w:rsidRPr="0086446B">
              <w:rPr>
                <w:lang w:val="es-AR"/>
              </w:rPr>
              <w:t>Es útil cuando la cantidad de datos puede variar.</w:t>
            </w:r>
          </w:p>
        </w:tc>
      </w:tr>
    </w:tbl>
    <w:p w14:paraId="5FED8F15" w14:textId="77777777" w:rsidR="00B850FF" w:rsidRPr="0086446B" w:rsidRDefault="00B850FF">
      <w:pPr>
        <w:rPr>
          <w:lang w:val="es-AR"/>
        </w:rPr>
      </w:pPr>
    </w:p>
    <w:p w14:paraId="3796F6D1" w14:textId="77777777" w:rsidR="00B850FF" w:rsidRPr="0086446B" w:rsidRDefault="00000000">
      <w:pPr>
        <w:rPr>
          <w:lang w:val="es-AR"/>
        </w:rPr>
      </w:pPr>
      <w:r w:rsidRPr="0086446B">
        <w:rPr>
          <w:b/>
          <w:lang w:val="es-AR"/>
        </w:rPr>
        <w:t>2. Diferencia entre un vector tradicional y un vector de clase</w:t>
      </w:r>
    </w:p>
    <w:p w14:paraId="35876FC4" w14:textId="77777777" w:rsidR="00B850FF" w:rsidRPr="0086446B" w:rsidRDefault="00000000">
      <w:pPr>
        <w:rPr>
          <w:lang w:val="es-AR"/>
        </w:rPr>
      </w:pPr>
      <w:r w:rsidRPr="0086446B">
        <w:rPr>
          <w:lang w:val="es-AR"/>
        </w:rPr>
        <w:t>Un vector tradicional se utiliza para almacenar varios datos de un mismo tipo, por ejemplo números enteros, números decimales o cadenas de texto. En cambio, un vector de clase almacena objetos creados a partir de una clase. Estos objetos pueden tener atributos y métodos propios.</w:t>
      </w:r>
    </w:p>
    <w:p w14:paraId="27D782C1" w14:textId="77777777" w:rsidR="00B850FF" w:rsidRPr="0086446B" w:rsidRDefault="00000000">
      <w:pPr>
        <w:rPr>
          <w:lang w:val="es-AR"/>
        </w:rPr>
      </w:pPr>
      <w:r w:rsidRPr="0086446B">
        <w:rPr>
          <w:lang w:val="es-AR"/>
        </w:rPr>
        <w:t>En el material del TP se explica que un vector de clase es un contenedor dinámico de objetos de una clase determinada. Primero se define la clase y después se crea el vector utilizando la plantilla vector de la biblioteca estándar de C++.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68"/>
        <w:gridCol w:w="1968"/>
        <w:gridCol w:w="1968"/>
      </w:tblGrid>
      <w:tr w:rsidR="00B850FF" w14:paraId="399DBEEC" w14:textId="77777777">
        <w:trPr>
          <w:jc w:val="center"/>
        </w:trPr>
        <w:tc>
          <w:tcPr>
            <w:tcW w:w="1968" w:type="dxa"/>
          </w:tcPr>
          <w:p w14:paraId="11BFE3B5" w14:textId="77777777" w:rsidR="00B850FF" w:rsidRDefault="00000000">
            <w:r>
              <w:t>Característica</w:t>
            </w:r>
          </w:p>
        </w:tc>
        <w:tc>
          <w:tcPr>
            <w:tcW w:w="1968" w:type="dxa"/>
          </w:tcPr>
          <w:p w14:paraId="098F5612" w14:textId="77777777" w:rsidR="00B850FF" w:rsidRDefault="00000000">
            <w:r>
              <w:t>Vector tradicional</w:t>
            </w:r>
          </w:p>
        </w:tc>
        <w:tc>
          <w:tcPr>
            <w:tcW w:w="1968" w:type="dxa"/>
          </w:tcPr>
          <w:p w14:paraId="5AE5B6AC" w14:textId="77777777" w:rsidR="00B850FF" w:rsidRDefault="00000000">
            <w:r>
              <w:t>Vector de clase</w:t>
            </w:r>
          </w:p>
        </w:tc>
      </w:tr>
      <w:tr w:rsidR="00B850FF" w14:paraId="1299B049" w14:textId="77777777">
        <w:trPr>
          <w:jc w:val="center"/>
        </w:trPr>
        <w:tc>
          <w:tcPr>
            <w:tcW w:w="1968" w:type="dxa"/>
            <w:vAlign w:val="center"/>
          </w:tcPr>
          <w:p w14:paraId="73B246C9" w14:textId="77777777" w:rsidR="00B850FF" w:rsidRDefault="00000000">
            <w:r>
              <w:t>Qué almacena</w:t>
            </w:r>
          </w:p>
        </w:tc>
        <w:tc>
          <w:tcPr>
            <w:tcW w:w="1968" w:type="dxa"/>
            <w:vAlign w:val="center"/>
          </w:tcPr>
          <w:p w14:paraId="1952922B" w14:textId="77777777" w:rsidR="00B850FF" w:rsidRPr="0086446B" w:rsidRDefault="00000000">
            <w:pPr>
              <w:rPr>
                <w:lang w:val="es-AR"/>
              </w:rPr>
            </w:pPr>
            <w:r w:rsidRPr="0086446B">
              <w:rPr>
                <w:lang w:val="es-AR"/>
              </w:rPr>
              <w:t>Datos de un tipo determinado.</w:t>
            </w:r>
          </w:p>
        </w:tc>
        <w:tc>
          <w:tcPr>
            <w:tcW w:w="1968" w:type="dxa"/>
            <w:vAlign w:val="center"/>
          </w:tcPr>
          <w:p w14:paraId="0FBE4CEC" w14:textId="77777777" w:rsidR="00B850FF" w:rsidRDefault="00000000">
            <w:r>
              <w:t>Objetos de una clase.</w:t>
            </w:r>
          </w:p>
        </w:tc>
      </w:tr>
      <w:tr w:rsidR="00B850FF" w14:paraId="05FDEFEB" w14:textId="77777777">
        <w:trPr>
          <w:jc w:val="center"/>
        </w:trPr>
        <w:tc>
          <w:tcPr>
            <w:tcW w:w="1968" w:type="dxa"/>
            <w:vAlign w:val="center"/>
          </w:tcPr>
          <w:p w14:paraId="2D0C9CFD" w14:textId="77777777" w:rsidR="00B850FF" w:rsidRDefault="00000000">
            <w:r>
              <w:t>Ejemplo</w:t>
            </w:r>
          </w:p>
        </w:tc>
        <w:tc>
          <w:tcPr>
            <w:tcW w:w="1968" w:type="dxa"/>
            <w:vAlign w:val="center"/>
          </w:tcPr>
          <w:p w14:paraId="57EF5FCA" w14:textId="77777777" w:rsidR="00B850FF" w:rsidRDefault="00000000">
            <w:r>
              <w:t>Números o textos.</w:t>
            </w:r>
          </w:p>
        </w:tc>
        <w:tc>
          <w:tcPr>
            <w:tcW w:w="1968" w:type="dxa"/>
            <w:vAlign w:val="center"/>
          </w:tcPr>
          <w:p w14:paraId="153AA5F9" w14:textId="77777777" w:rsidR="00B850FF" w:rsidRDefault="00000000">
            <w:r>
              <w:t>Alumnos, personas, libros, etc.</w:t>
            </w:r>
          </w:p>
        </w:tc>
      </w:tr>
      <w:tr w:rsidR="00B850FF" w14:paraId="7382D0D6" w14:textId="77777777">
        <w:trPr>
          <w:jc w:val="center"/>
        </w:trPr>
        <w:tc>
          <w:tcPr>
            <w:tcW w:w="1968" w:type="dxa"/>
            <w:vAlign w:val="center"/>
          </w:tcPr>
          <w:p w14:paraId="79E9AF28" w14:textId="77777777" w:rsidR="00B850FF" w:rsidRDefault="00000000">
            <w:r>
              <w:t>Necesita una clase</w:t>
            </w:r>
          </w:p>
        </w:tc>
        <w:tc>
          <w:tcPr>
            <w:tcW w:w="1968" w:type="dxa"/>
            <w:vAlign w:val="center"/>
          </w:tcPr>
          <w:p w14:paraId="14F198DB" w14:textId="77777777" w:rsidR="00B850FF" w:rsidRDefault="00000000">
            <w:r>
              <w:t>No.</w:t>
            </w:r>
          </w:p>
        </w:tc>
        <w:tc>
          <w:tcPr>
            <w:tcW w:w="1968" w:type="dxa"/>
            <w:vAlign w:val="center"/>
          </w:tcPr>
          <w:p w14:paraId="1381BED6" w14:textId="77777777" w:rsidR="00B850FF" w:rsidRDefault="00000000">
            <w:r>
              <w:t>Sí.</w:t>
            </w:r>
          </w:p>
        </w:tc>
      </w:tr>
      <w:tr w:rsidR="00B850FF" w:rsidRPr="0086446B" w14:paraId="304821DB" w14:textId="77777777">
        <w:trPr>
          <w:jc w:val="center"/>
        </w:trPr>
        <w:tc>
          <w:tcPr>
            <w:tcW w:w="1968" w:type="dxa"/>
            <w:vAlign w:val="center"/>
          </w:tcPr>
          <w:p w14:paraId="7C928B50" w14:textId="77777777" w:rsidR="00B850FF" w:rsidRDefault="00000000">
            <w:r>
              <w:t>Atributos</w:t>
            </w:r>
          </w:p>
        </w:tc>
        <w:tc>
          <w:tcPr>
            <w:tcW w:w="1968" w:type="dxa"/>
            <w:vAlign w:val="center"/>
          </w:tcPr>
          <w:p w14:paraId="1CF779B8" w14:textId="77777777" w:rsidR="00B850FF" w:rsidRDefault="00000000">
            <w:r>
              <w:t>No posee atributos propios.</w:t>
            </w:r>
          </w:p>
        </w:tc>
        <w:tc>
          <w:tcPr>
            <w:tcW w:w="1968" w:type="dxa"/>
            <w:vAlign w:val="center"/>
          </w:tcPr>
          <w:p w14:paraId="5D0552D8" w14:textId="77777777" w:rsidR="00B850FF" w:rsidRPr="0086446B" w:rsidRDefault="00000000">
            <w:pPr>
              <w:rPr>
                <w:lang w:val="es-AR"/>
              </w:rPr>
            </w:pPr>
            <w:r w:rsidRPr="0086446B">
              <w:rPr>
                <w:lang w:val="es-AR"/>
              </w:rPr>
              <w:t>Cada objeto puede tener sus propios atributos.</w:t>
            </w:r>
          </w:p>
        </w:tc>
      </w:tr>
      <w:tr w:rsidR="00B850FF" w:rsidRPr="0086446B" w14:paraId="43EE288B" w14:textId="77777777">
        <w:trPr>
          <w:jc w:val="center"/>
        </w:trPr>
        <w:tc>
          <w:tcPr>
            <w:tcW w:w="1968" w:type="dxa"/>
            <w:vAlign w:val="center"/>
          </w:tcPr>
          <w:p w14:paraId="5A478BEC" w14:textId="77777777" w:rsidR="00B850FF" w:rsidRDefault="00000000">
            <w:r>
              <w:lastRenderedPageBreak/>
              <w:t>Métodos</w:t>
            </w:r>
          </w:p>
        </w:tc>
        <w:tc>
          <w:tcPr>
            <w:tcW w:w="1968" w:type="dxa"/>
            <w:vAlign w:val="center"/>
          </w:tcPr>
          <w:p w14:paraId="05CFD3E0" w14:textId="77777777" w:rsidR="00B850FF" w:rsidRPr="0086446B" w:rsidRDefault="00000000">
            <w:pPr>
              <w:rPr>
                <w:lang w:val="es-AR"/>
              </w:rPr>
            </w:pPr>
            <w:r w:rsidRPr="0086446B">
              <w:rPr>
                <w:lang w:val="es-AR"/>
              </w:rPr>
              <w:t>No posee métodos de una clase propia.</w:t>
            </w:r>
          </w:p>
        </w:tc>
        <w:tc>
          <w:tcPr>
            <w:tcW w:w="1968" w:type="dxa"/>
            <w:vAlign w:val="center"/>
          </w:tcPr>
          <w:p w14:paraId="10FFE483" w14:textId="77777777" w:rsidR="00B850FF" w:rsidRPr="0086446B" w:rsidRDefault="00000000">
            <w:pPr>
              <w:rPr>
                <w:lang w:val="es-AR"/>
              </w:rPr>
            </w:pPr>
            <w:r w:rsidRPr="0086446B">
              <w:rPr>
                <w:lang w:val="es-AR"/>
              </w:rPr>
              <w:t>Los objetos pueden utilizar métodos definidos en la clase.</w:t>
            </w:r>
          </w:p>
        </w:tc>
      </w:tr>
      <w:tr w:rsidR="00B850FF" w:rsidRPr="0086446B" w14:paraId="7C83C911" w14:textId="77777777">
        <w:trPr>
          <w:jc w:val="center"/>
        </w:trPr>
        <w:tc>
          <w:tcPr>
            <w:tcW w:w="1968" w:type="dxa"/>
            <w:vAlign w:val="center"/>
          </w:tcPr>
          <w:p w14:paraId="229623C1" w14:textId="77777777" w:rsidR="00B850FF" w:rsidRDefault="00000000">
            <w:r>
              <w:t>Uso</w:t>
            </w:r>
          </w:p>
        </w:tc>
        <w:tc>
          <w:tcPr>
            <w:tcW w:w="1968" w:type="dxa"/>
            <w:vAlign w:val="center"/>
          </w:tcPr>
          <w:p w14:paraId="74E672FC" w14:textId="77777777" w:rsidR="00B850FF" w:rsidRPr="0086446B" w:rsidRDefault="00000000">
            <w:pPr>
              <w:rPr>
                <w:lang w:val="es-AR"/>
              </w:rPr>
            </w:pPr>
            <w:r w:rsidRPr="0086446B">
              <w:rPr>
                <w:lang w:val="es-AR"/>
              </w:rPr>
              <w:t>Guardar y trabajar con datos simples.</w:t>
            </w:r>
          </w:p>
        </w:tc>
        <w:tc>
          <w:tcPr>
            <w:tcW w:w="1968" w:type="dxa"/>
            <w:vAlign w:val="center"/>
          </w:tcPr>
          <w:p w14:paraId="47D61F83" w14:textId="77777777" w:rsidR="00B850FF" w:rsidRPr="0086446B" w:rsidRDefault="00000000">
            <w:pPr>
              <w:rPr>
                <w:lang w:val="es-AR"/>
              </w:rPr>
            </w:pPr>
            <w:r w:rsidRPr="0086446B">
              <w:rPr>
                <w:lang w:val="es-AR"/>
              </w:rPr>
              <w:t>Guardar y trabajar con grupos de objetos relacionados.</w:t>
            </w:r>
          </w:p>
        </w:tc>
      </w:tr>
    </w:tbl>
    <w:p w14:paraId="66C58144" w14:textId="77777777" w:rsidR="00B850FF" w:rsidRPr="0086446B" w:rsidRDefault="00000000">
      <w:pPr>
        <w:rPr>
          <w:lang w:val="es-AR"/>
        </w:rPr>
      </w:pPr>
      <w:r w:rsidRPr="0086446B">
        <w:rPr>
          <w:lang w:val="es-AR"/>
        </w:rPr>
        <w:br w:type="page"/>
      </w:r>
    </w:p>
    <w:p w14:paraId="41FD03B7" w14:textId="77777777" w:rsidR="00B850FF" w:rsidRPr="0086446B" w:rsidRDefault="00000000">
      <w:pPr>
        <w:rPr>
          <w:lang w:val="es-AR"/>
        </w:rPr>
      </w:pPr>
      <w:r w:rsidRPr="0086446B">
        <w:rPr>
          <w:b/>
          <w:sz w:val="26"/>
          <w:lang w:val="es-AR"/>
        </w:rPr>
        <w:lastRenderedPageBreak/>
        <w:t>B- Actividades del TP Nº8 – Parte teórica</w:t>
      </w:r>
    </w:p>
    <w:p w14:paraId="2284608B" w14:textId="77777777" w:rsidR="00B850FF" w:rsidRPr="0086446B" w:rsidRDefault="00000000">
      <w:pPr>
        <w:rPr>
          <w:lang w:val="es-AR"/>
        </w:rPr>
      </w:pPr>
      <w:r w:rsidRPr="0086446B">
        <w:rPr>
          <w:b/>
          <w:lang w:val="es-AR"/>
        </w:rPr>
        <w:t>1. Clase Alumno</w:t>
      </w:r>
    </w:p>
    <w:p w14:paraId="4B787EE6" w14:textId="77777777" w:rsidR="00B850FF" w:rsidRPr="0086446B" w:rsidRDefault="00000000">
      <w:pPr>
        <w:rPr>
          <w:lang w:val="es-AR"/>
        </w:rPr>
      </w:pPr>
      <w:r w:rsidRPr="0086446B">
        <w:rPr>
          <w:lang w:val="es-AR"/>
        </w:rPr>
        <w:t>La actividad consiste en crear una clase llamada Alumno con los atributos nombre, nota 1, nota 2 y nota 3. Luego se deben ingresar los datos de varios alumnos y almacenarlos en un vector de objetos de la clase Alumno. Finalmente, se deben mostrar en pantalla los datos de todos los alumnos.</w:t>
      </w:r>
    </w:p>
    <w:p w14:paraId="68A9258E" w14:textId="77777777" w:rsidR="00B850FF" w:rsidRPr="0086446B" w:rsidRDefault="00000000">
      <w:pPr>
        <w:rPr>
          <w:lang w:val="es-AR"/>
        </w:rPr>
      </w:pPr>
      <w:r w:rsidRPr="0086446B">
        <w:rPr>
          <w:b/>
          <w:lang w:val="es-AR"/>
        </w:rPr>
        <w:t>2. Clase Persona</w:t>
      </w:r>
    </w:p>
    <w:p w14:paraId="3C1296EC" w14:textId="77777777" w:rsidR="00B850FF" w:rsidRPr="0086446B" w:rsidRDefault="00000000">
      <w:pPr>
        <w:rPr>
          <w:lang w:val="es-AR"/>
        </w:rPr>
      </w:pPr>
      <w:r w:rsidRPr="0086446B">
        <w:rPr>
          <w:lang w:val="es-AR"/>
        </w:rPr>
        <w:t>La actividad consiste en crear una clase Persona con los atributos nombre y edad. Los objetos Persona deben almacenarse en un vector y luego ordenarse por edad de forma ascendente. Al finalizar, se deben mostrar los datos de todas las personas.</w:t>
      </w:r>
    </w:p>
    <w:p w14:paraId="3034A983" w14:textId="77777777" w:rsidR="00B850FF" w:rsidRPr="0086446B" w:rsidRDefault="00000000">
      <w:pPr>
        <w:rPr>
          <w:lang w:val="es-AR"/>
        </w:rPr>
      </w:pPr>
      <w:r w:rsidRPr="0086446B">
        <w:rPr>
          <w:b/>
          <w:lang w:val="es-AR"/>
        </w:rPr>
        <w:t>3. Clase Rectángulo</w:t>
      </w:r>
    </w:p>
    <w:p w14:paraId="6F57CEE5" w14:textId="77777777" w:rsidR="00B850FF" w:rsidRPr="0086446B" w:rsidRDefault="00000000">
      <w:pPr>
        <w:rPr>
          <w:lang w:val="es-AR"/>
        </w:rPr>
      </w:pPr>
      <w:r w:rsidRPr="0086446B">
        <w:rPr>
          <w:lang w:val="es-AR"/>
        </w:rPr>
        <w:t>La actividad consiste en crear una clase Rectángulo con los atributos base y altura. Se deben ingresar varios rectángulos y almacenarlos en un vector de objetos. Después se debe mostrar el área y el perímetro de cada rectángulo.</w:t>
      </w:r>
    </w:p>
    <w:p w14:paraId="16A90BE6" w14:textId="77777777" w:rsidR="00B850FF" w:rsidRPr="0086446B" w:rsidRDefault="00000000">
      <w:pPr>
        <w:rPr>
          <w:lang w:val="es-AR"/>
        </w:rPr>
      </w:pPr>
      <w:r w:rsidRPr="0086446B">
        <w:rPr>
          <w:b/>
          <w:lang w:val="es-AR"/>
        </w:rPr>
        <w:t>4. Clase CuentaBancaria</w:t>
      </w:r>
    </w:p>
    <w:p w14:paraId="6E3A2ED3" w14:textId="77777777" w:rsidR="00B850FF" w:rsidRPr="0086446B" w:rsidRDefault="00000000">
      <w:pPr>
        <w:rPr>
          <w:lang w:val="es-AR"/>
        </w:rPr>
      </w:pPr>
      <w:r w:rsidRPr="0086446B">
        <w:rPr>
          <w:lang w:val="es-AR"/>
        </w:rPr>
        <w:t>La actividad consiste en crear una clase CuentaBancaria con los atributos número de cuenta, nombre del titular y saldo. Se deben ingresar varias cuentas y almacenarlas en un vector. Luego se deben mostrar sus datos y permitir realizar depósitos y retiros en una cuenta seleccionada.</w:t>
      </w:r>
    </w:p>
    <w:p w14:paraId="49233E4D" w14:textId="77777777" w:rsidR="00B850FF" w:rsidRPr="0086446B" w:rsidRDefault="00000000">
      <w:pPr>
        <w:rPr>
          <w:lang w:val="es-AR"/>
        </w:rPr>
      </w:pPr>
      <w:r w:rsidRPr="0086446B">
        <w:rPr>
          <w:b/>
          <w:lang w:val="es-AR"/>
        </w:rPr>
        <w:t>5. Clase Empleado</w:t>
      </w:r>
    </w:p>
    <w:p w14:paraId="6819EE4E" w14:textId="77777777" w:rsidR="00B850FF" w:rsidRPr="0086446B" w:rsidRDefault="00000000">
      <w:pPr>
        <w:rPr>
          <w:lang w:val="es-AR"/>
        </w:rPr>
      </w:pPr>
      <w:r w:rsidRPr="0086446B">
        <w:rPr>
          <w:lang w:val="es-AR"/>
        </w:rPr>
        <w:t>La actividad consiste en crear una clase Empleado con los atributos nombre, salario y departamento. Se deben ingresar varios empleados, almacenarlos en un vector y mostrarlos ordenados por salario de mayor a menor.</w:t>
      </w:r>
    </w:p>
    <w:p w14:paraId="45D81A7A" w14:textId="77777777" w:rsidR="00B850FF" w:rsidRPr="0086446B" w:rsidRDefault="00000000">
      <w:pPr>
        <w:rPr>
          <w:lang w:val="es-AR"/>
        </w:rPr>
      </w:pPr>
      <w:r w:rsidRPr="0086446B">
        <w:rPr>
          <w:b/>
          <w:lang w:val="es-AR"/>
        </w:rPr>
        <w:t>6. Clase Libro</w:t>
      </w:r>
    </w:p>
    <w:p w14:paraId="0E7C82A1" w14:textId="77777777" w:rsidR="00B850FF" w:rsidRPr="0086446B" w:rsidRDefault="00000000">
      <w:pPr>
        <w:rPr>
          <w:lang w:val="es-AR"/>
        </w:rPr>
      </w:pPr>
      <w:r w:rsidRPr="0086446B">
        <w:rPr>
          <w:lang w:val="es-AR"/>
        </w:rPr>
        <w:t>La actividad consiste en crear una clase Libro con los atributos título, autor y año de publicación. Los libros deben almacenarse en un vector y luego ordenarse por año de publicación, desde el más antiguo hasta el más reciente.</w:t>
      </w:r>
    </w:p>
    <w:p w14:paraId="59AC18D4" w14:textId="77777777" w:rsidR="00B850FF" w:rsidRPr="0086446B" w:rsidRDefault="00B850FF">
      <w:pPr>
        <w:rPr>
          <w:lang w:val="es-AR"/>
        </w:rPr>
      </w:pPr>
    </w:p>
    <w:p w14:paraId="3A415BA7" w14:textId="77777777" w:rsidR="00B850FF" w:rsidRPr="0086446B" w:rsidRDefault="00000000">
      <w:pPr>
        <w:rPr>
          <w:lang w:val="es-AR"/>
        </w:rPr>
      </w:pPr>
      <w:r w:rsidRPr="0086446B">
        <w:rPr>
          <w:b/>
          <w:lang w:val="es-AR"/>
        </w:rPr>
        <w:t>Conclusión</w:t>
      </w:r>
    </w:p>
    <w:p w14:paraId="7865D8F3" w14:textId="77777777" w:rsidR="00B850FF" w:rsidRPr="0086446B" w:rsidRDefault="00000000">
      <w:pPr>
        <w:rPr>
          <w:lang w:val="es-AR"/>
        </w:rPr>
      </w:pPr>
      <w:r w:rsidRPr="0086446B">
        <w:rPr>
          <w:lang w:val="es-AR"/>
        </w:rPr>
        <w:t>En este TP se trabaja con vectores de clase en C++. La idea principal es utilizar un vector para almacenar varios objetos de una misma clase y después poder recorrerlos, mostrar sus datos, realizar operaciones u ordenarlos según lo que necesite el programa.</w:t>
      </w:r>
    </w:p>
    <w:sectPr w:rsidR="00B850FF" w:rsidRPr="0086446B" w:rsidSect="0086446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572546">
    <w:abstractNumId w:val="8"/>
  </w:num>
  <w:num w:numId="2" w16cid:durableId="943924026">
    <w:abstractNumId w:val="6"/>
  </w:num>
  <w:num w:numId="3" w16cid:durableId="1579437053">
    <w:abstractNumId w:val="5"/>
  </w:num>
  <w:num w:numId="4" w16cid:durableId="2071882861">
    <w:abstractNumId w:val="4"/>
  </w:num>
  <w:num w:numId="5" w16cid:durableId="997801678">
    <w:abstractNumId w:val="7"/>
  </w:num>
  <w:num w:numId="6" w16cid:durableId="1891190096">
    <w:abstractNumId w:val="3"/>
  </w:num>
  <w:num w:numId="7" w16cid:durableId="420762820">
    <w:abstractNumId w:val="2"/>
  </w:num>
  <w:num w:numId="8" w16cid:durableId="1739328821">
    <w:abstractNumId w:val="1"/>
  </w:num>
  <w:num w:numId="9" w16cid:durableId="1036078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446B"/>
    <w:rsid w:val="00AA1D8D"/>
    <w:rsid w:val="00B47730"/>
    <w:rsid w:val="00B850FF"/>
    <w:rsid w:val="00CA36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B70C0D"/>
  <w14:defaultImageDpi w14:val="300"/>
  <w15:docId w15:val="{E3CD34BE-D252-4D78-8F87-1F3DEDBFC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596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Agustin Poderoso</cp:lastModifiedBy>
  <cp:revision>2</cp:revision>
  <dcterms:created xsi:type="dcterms:W3CDTF">2013-12-23T23:15:00Z</dcterms:created>
  <dcterms:modified xsi:type="dcterms:W3CDTF">2026-10-06T16:19:00Z</dcterms:modified>
  <cp:category/>
</cp:coreProperties>
</file>