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red informática, o red, es un conjunto de dispositivos conectados entre sí y que envían y reciben datos para compartir información y recursos.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finalidad de su creación fue la de acortar distancias, asegurar la confiabilidad y disponibilidad de la información.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Clasificaciones: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alcance: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PAN: Personal Area Network. Bluetooth, smart tv.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LAN: Local Area Network. Cubre áreas geográficas pequeñas.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MAN: Metropolitan Area Network. Ciudades, 50/60 km. Interconecta varias LAN.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WAN: Wide Area Network. De 100 a 1000 km.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grado de autenticación: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Privada.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Pública.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tipo de conección: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Cableadas: Utilizan componentes físicos. Par trenzado (más usado), cable coaxial, fibra óptica.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Inalámbricas: Se propagan a través del aire. Infrarrojo, bluetooth, wifi. </w:t>
      </w:r>
    </w:p>
    <w:p w:rsidR="00000000" w:rsidDel="00000000" w:rsidP="00000000" w:rsidRDefault="00000000" w:rsidRPr="00000000" w14:paraId="0000001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gmzzkgvk1l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Medios de transmisión.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5563" cy="32369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23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p8l103kgc3b8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Velocidad de internet.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91014" cy="33727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014" cy="337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Bajada de datos:</w:t>
      </w:r>
      <w:r w:rsidDel="00000000" w:rsidR="00000000" w:rsidRPr="00000000">
        <w:rPr>
          <w:sz w:val="24"/>
          <w:szCs w:val="24"/>
          <w:rtl w:val="0"/>
        </w:rPr>
        <w:t xml:space="preserve"> Velocidad con la cual podemos descargar elementos, como páginas web.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Subida de datos: </w:t>
      </w:r>
      <w:r w:rsidDel="00000000" w:rsidR="00000000" w:rsidRPr="00000000">
        <w:rPr>
          <w:sz w:val="24"/>
          <w:szCs w:val="24"/>
          <w:rtl w:val="0"/>
        </w:rPr>
        <w:t xml:space="preserve">Velocidad con la cual podemos cargar datos en la web.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Paquetes: </w:t>
      </w:r>
      <w:r w:rsidDel="00000000" w:rsidR="00000000" w:rsidRPr="00000000">
        <w:rPr>
          <w:sz w:val="24"/>
          <w:szCs w:val="24"/>
          <w:rtl w:val="0"/>
        </w:rPr>
        <w:t xml:space="preserve">Bloques en los que se divide la información al viajar por la red. El ping es el tiempo exacto que demora un paquete en ser enviado y se mide en milisegundos.</w:t>
      </w:r>
    </w:p>
    <w:p w:rsidR="00000000" w:rsidDel="00000000" w:rsidP="00000000" w:rsidRDefault="00000000" w:rsidRPr="00000000" w14:paraId="0000001B">
      <w:pPr>
        <w:pStyle w:val="Heading2"/>
        <w:spacing w:line="360" w:lineRule="auto"/>
        <w:jc w:val="both"/>
        <w:rPr>
          <w:sz w:val="24"/>
          <w:szCs w:val="24"/>
        </w:rPr>
      </w:pPr>
      <w:bookmarkStart w:colFirst="0" w:colLast="0" w:name="_zijzw9ibk0pc" w:id="2"/>
      <w:bookmarkEnd w:id="2"/>
      <w:r w:rsidDel="00000000" w:rsidR="00000000" w:rsidRPr="00000000">
        <w:rPr>
          <w:sz w:val="24"/>
          <w:szCs w:val="24"/>
          <w:rtl w:val="0"/>
        </w:rPr>
        <w:t xml:space="preserve">Armando nuestra propia red.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Enlistar los dispositivos que se van a conectar a la red.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Cuales de esos necesitan conexión cableada y cuales inalámbrica (la cableada es más performante y segura).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Croquis de red cableada.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red, ubicar estratégicamente el router con modem integrado.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Ubicar el router, medir las distancias cableadas y ubicar los cables de red (tipo utp categoría 5 o 6 con dos fichas rj45).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conecta el cable de la red WAN (externa) al router. En las bocas del router se conectan los cables LAN. Si nos faltan bocas LAN se utiliza un switch.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nos conectamos a una red, el router nos identifica para reconocernos y permitirnos interactuar con otros dispositivos. La dirección IP es un número único dado a cada dispositivo en una red, y puede ser dinámica si permitimos que el router la designe o estática si se la asignamos por SO. De este mismo modo, el router también posee una identificación, denominada puerta de enlace, y es utilizada cuando los dispositivos de una red se comunican con otros de otra red. 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30899" cy="35633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899" cy="356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