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5ECE" w:rsidRDefault="00000000">
      <w:pPr>
        <w:pStyle w:val="Title"/>
      </w:pPr>
      <w:r>
        <w:t>Cyclistic Bike Share Analysis Summary</w:t>
      </w:r>
    </w:p>
    <w:p w:rsidR="00AB5ECE" w:rsidRDefault="00000000" w:rsidP="00870A8C">
      <w:pPr>
        <w:jc w:val="both"/>
      </w:pPr>
      <w:r>
        <w:t>This report presents a concise summary of user behavior differences between Cyclistic members and casual riders. Insights are drawn from a full-year analysis of ride data covering ride duration, timing, and usage patterns.</w:t>
      </w:r>
    </w:p>
    <w:p w:rsidR="00AB5ECE" w:rsidRDefault="00000000" w:rsidP="00870A8C">
      <w:pPr>
        <w:pStyle w:val="Heading1"/>
        <w:jc w:val="both"/>
      </w:pPr>
      <w:r>
        <w:t>Key Insights</w:t>
      </w:r>
    </w:p>
    <w:p w:rsidR="00AB5ECE" w:rsidRDefault="00000000" w:rsidP="00870A8C">
      <w:pPr>
        <w:pStyle w:val="ListBullet"/>
        <w:jc w:val="both"/>
      </w:pPr>
      <w:r>
        <w:t xml:space="preserve">1. </w:t>
      </w:r>
      <w:r w:rsidRPr="00870A8C">
        <w:rPr>
          <w:b/>
          <w:bCs/>
        </w:rPr>
        <w:t>Average Ride Length by Weekday</w:t>
      </w:r>
      <w:r>
        <w:t>: Cyclistic members have shorter</w:t>
      </w:r>
      <w:r w:rsidR="00870A8C">
        <w:t xml:space="preserve"> average</w:t>
      </w:r>
      <w:r>
        <w:t xml:space="preserve"> rides on weekdays, with a slight increase on weekends. Casual riders show the opposite trend </w:t>
      </w:r>
      <w:r w:rsidR="00870A8C">
        <w:t xml:space="preserve">average </w:t>
      </w:r>
      <w:r>
        <w:t>longer rides on weekends and shorter rides on weekdays.</w:t>
      </w:r>
    </w:p>
    <w:p w:rsidR="00870A8C" w:rsidRDefault="00870A8C" w:rsidP="00870A8C">
      <w:pPr>
        <w:pStyle w:val="ListBullet"/>
        <w:numPr>
          <w:ilvl w:val="0"/>
          <w:numId w:val="0"/>
        </w:numPr>
        <w:ind w:left="360"/>
        <w:jc w:val="both"/>
      </w:pPr>
    </w:p>
    <w:p w:rsidR="00AB5ECE" w:rsidRDefault="00000000" w:rsidP="00870A8C">
      <w:pPr>
        <w:pStyle w:val="ListBullet"/>
        <w:jc w:val="both"/>
      </w:pPr>
      <w:r>
        <w:t>2.</w:t>
      </w:r>
      <w:r w:rsidR="00870A8C">
        <w:t xml:space="preserve"> </w:t>
      </w:r>
      <w:r w:rsidRPr="00870A8C">
        <w:rPr>
          <w:b/>
          <w:bCs/>
        </w:rPr>
        <w:t>Total Rides by Day of the Week</w:t>
      </w:r>
      <w:r>
        <w:t xml:space="preserve">: Cyclistic members peak mid-week, especially on Wednesday, then decline toward the weekend. </w:t>
      </w:r>
      <w:r w:rsidR="00870A8C">
        <w:t>While c</w:t>
      </w:r>
      <w:r>
        <w:t>asual riders peak on Saturdays and prefer weekends overall.</w:t>
      </w:r>
      <w:r w:rsidR="00870A8C">
        <w:t xml:space="preserve"> </w:t>
      </w:r>
    </w:p>
    <w:p w:rsidR="00870A8C" w:rsidRDefault="00870A8C" w:rsidP="00870A8C">
      <w:pPr>
        <w:pStyle w:val="ListBullet"/>
        <w:numPr>
          <w:ilvl w:val="0"/>
          <w:numId w:val="0"/>
        </w:numPr>
        <w:jc w:val="both"/>
      </w:pPr>
    </w:p>
    <w:p w:rsidR="00AB5ECE" w:rsidRDefault="00000000" w:rsidP="00870A8C">
      <w:pPr>
        <w:pStyle w:val="ListBullet"/>
        <w:jc w:val="both"/>
      </w:pPr>
      <w:r>
        <w:t xml:space="preserve">3. </w:t>
      </w:r>
      <w:r w:rsidRPr="00870A8C">
        <w:rPr>
          <w:b/>
          <w:bCs/>
        </w:rPr>
        <w:t>Total Rides by Month</w:t>
      </w:r>
      <w:r>
        <w:t>:</w:t>
      </w:r>
      <w:r w:rsidR="00870A8C">
        <w:t xml:space="preserve"> </w:t>
      </w:r>
      <w:r>
        <w:t>Both user types peak in September. Rides drop sharply from September to January. Cyclistic members maintain stronger usage in November, while January is the lowest for both.</w:t>
      </w:r>
    </w:p>
    <w:p w:rsidR="00870A8C" w:rsidRDefault="00870A8C" w:rsidP="00870A8C">
      <w:pPr>
        <w:pStyle w:val="ListBullet"/>
        <w:numPr>
          <w:ilvl w:val="0"/>
          <w:numId w:val="0"/>
        </w:numPr>
        <w:jc w:val="both"/>
      </w:pPr>
    </w:p>
    <w:p w:rsidR="00AB5ECE" w:rsidRDefault="00000000" w:rsidP="00870A8C">
      <w:pPr>
        <w:pStyle w:val="ListBullet"/>
        <w:jc w:val="both"/>
      </w:pPr>
      <w:r>
        <w:t xml:space="preserve">4. </w:t>
      </w:r>
      <w:r w:rsidRPr="00870A8C">
        <w:rPr>
          <w:b/>
          <w:bCs/>
        </w:rPr>
        <w:t>Ride Hours by Month:</w:t>
      </w:r>
      <w:r>
        <w:t xml:space="preserve"> Casual riders </w:t>
      </w:r>
      <w:r w:rsidR="00870A8C">
        <w:t>take</w:t>
      </w:r>
      <w:r>
        <w:t xml:space="preserve"> more ride hours in nearly all months except January and December. July is their peak month. Cyclistic members peak from May to October, with a slight rebound in November.</w:t>
      </w:r>
    </w:p>
    <w:p w:rsidR="00870A8C" w:rsidRDefault="00870A8C" w:rsidP="00870A8C">
      <w:pPr>
        <w:pStyle w:val="ListBullet"/>
        <w:numPr>
          <w:ilvl w:val="0"/>
          <w:numId w:val="0"/>
        </w:numPr>
        <w:jc w:val="both"/>
      </w:pPr>
    </w:p>
    <w:p w:rsidR="00AB5ECE" w:rsidRDefault="00000000" w:rsidP="00870A8C">
      <w:pPr>
        <w:pStyle w:val="ListBullet"/>
        <w:jc w:val="both"/>
      </w:pPr>
      <w:r>
        <w:t xml:space="preserve">5. </w:t>
      </w:r>
      <w:r w:rsidRPr="00256EE7">
        <w:rPr>
          <w:b/>
          <w:bCs/>
        </w:rPr>
        <w:t>Count of Hours by Month</w:t>
      </w:r>
      <w:r>
        <w:t>: Cyclistic members dominate from May to October. Casual riders peak in July, then decline toward year-end.</w:t>
      </w:r>
    </w:p>
    <w:p w:rsidR="00256EE7" w:rsidRDefault="00256EE7" w:rsidP="00256EE7">
      <w:pPr>
        <w:pStyle w:val="ListBullet"/>
        <w:numPr>
          <w:ilvl w:val="0"/>
          <w:numId w:val="0"/>
        </w:numPr>
        <w:jc w:val="both"/>
      </w:pPr>
    </w:p>
    <w:p w:rsidR="00AB5ECE" w:rsidRDefault="00000000" w:rsidP="00870A8C">
      <w:pPr>
        <w:pStyle w:val="ListBullet"/>
        <w:jc w:val="both"/>
      </w:pPr>
      <w:r>
        <w:t xml:space="preserve">6. </w:t>
      </w:r>
      <w:r w:rsidRPr="00256EE7">
        <w:rPr>
          <w:b/>
          <w:bCs/>
        </w:rPr>
        <w:t>Ride Time of Day</w:t>
      </w:r>
      <w:r>
        <w:t>: Cyclistic members prefer commute hours (7–8 AM, 5–6 PM). Casual riders prefer evening and night hours, with fewer morning rides.</w:t>
      </w:r>
    </w:p>
    <w:p w:rsidR="00AB5ECE" w:rsidRDefault="00000000" w:rsidP="00870A8C">
      <w:pPr>
        <w:pStyle w:val="Heading1"/>
        <w:jc w:val="both"/>
      </w:pPr>
      <w:r>
        <w:t>Conclusion</w:t>
      </w:r>
    </w:p>
    <w:p w:rsidR="00AB5ECE" w:rsidRDefault="00000000" w:rsidP="00870A8C">
      <w:pPr>
        <w:jc w:val="both"/>
      </w:pPr>
      <w:r>
        <w:t>Cyclistic members demonstrate structured, commute-driven riding behavior, favoring weekdays and peak office hours. In contrast, casual riders exhibit leisure-oriented patterns, favoring weekends, longer ride durations, and non-commute hours. Understanding these distinctions is crucial for targeted marketing and service optimization.</w:t>
      </w:r>
    </w:p>
    <w:p w:rsidR="00AB5ECE" w:rsidRDefault="00000000" w:rsidP="00870A8C">
      <w:pPr>
        <w:pStyle w:val="Heading1"/>
        <w:jc w:val="both"/>
      </w:pPr>
      <w:r>
        <w:t>Recommendations</w:t>
      </w:r>
    </w:p>
    <w:p w:rsidR="00AB5ECE" w:rsidRDefault="00000000" w:rsidP="00870A8C">
      <w:pPr>
        <w:pStyle w:val="ListNumber"/>
        <w:jc w:val="both"/>
      </w:pPr>
      <w:r w:rsidRPr="00256EE7">
        <w:rPr>
          <w:b/>
          <w:bCs/>
        </w:rPr>
        <w:t>Targeted Promotions</w:t>
      </w:r>
      <w:r>
        <w:t>: Use app-based notifications or emails to target casual riders who frequently ride on weekends, promoting cost savings and convenience of membership.</w:t>
      </w:r>
    </w:p>
    <w:p w:rsidR="00AB5ECE" w:rsidRDefault="00000000" w:rsidP="00870A8C">
      <w:pPr>
        <w:pStyle w:val="ListNumber"/>
        <w:jc w:val="both"/>
      </w:pPr>
      <w:r w:rsidRPr="00256EE7">
        <w:rPr>
          <w:b/>
          <w:bCs/>
        </w:rPr>
        <w:lastRenderedPageBreak/>
        <w:t>Membership Trials</w:t>
      </w:r>
      <w:r>
        <w:t>: Introduce limited-time free or discounted trial memberships during peak casual riding months (e.g., summer) to showcase member benefits.</w:t>
      </w:r>
    </w:p>
    <w:p w:rsidR="00AB5ECE" w:rsidRDefault="00000000" w:rsidP="00870A8C">
      <w:pPr>
        <w:pStyle w:val="ListNumber"/>
        <w:jc w:val="both"/>
      </w:pPr>
      <w:r w:rsidRPr="00256EE7">
        <w:rPr>
          <w:b/>
          <w:bCs/>
        </w:rPr>
        <w:t>Weekend-to-Weekday Engagement</w:t>
      </w:r>
      <w:r>
        <w:t>:</w:t>
      </w:r>
      <w:r w:rsidR="00256EE7">
        <w:t xml:space="preserve"> </w:t>
      </w:r>
      <w:r>
        <w:t>Offer incentives to casual riders for weekday use such as discounted weekday rides to encourage habits aligned with member behavior.</w:t>
      </w:r>
    </w:p>
    <w:p w:rsidR="00AB5ECE" w:rsidRDefault="00AB5ECE" w:rsidP="00256EE7">
      <w:pPr>
        <w:pStyle w:val="ListNumber"/>
        <w:numPr>
          <w:ilvl w:val="0"/>
          <w:numId w:val="0"/>
        </w:numPr>
        <w:ind w:left="360"/>
        <w:jc w:val="both"/>
      </w:pPr>
    </w:p>
    <w:sectPr w:rsidR="00AB5E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3590458">
    <w:abstractNumId w:val="8"/>
  </w:num>
  <w:num w:numId="2" w16cid:durableId="80219340">
    <w:abstractNumId w:val="6"/>
  </w:num>
  <w:num w:numId="3" w16cid:durableId="176161276">
    <w:abstractNumId w:val="5"/>
  </w:num>
  <w:num w:numId="4" w16cid:durableId="469784643">
    <w:abstractNumId w:val="4"/>
  </w:num>
  <w:num w:numId="5" w16cid:durableId="32078190">
    <w:abstractNumId w:val="7"/>
  </w:num>
  <w:num w:numId="6" w16cid:durableId="591280447">
    <w:abstractNumId w:val="3"/>
  </w:num>
  <w:num w:numId="7" w16cid:durableId="1368413879">
    <w:abstractNumId w:val="2"/>
  </w:num>
  <w:num w:numId="8" w16cid:durableId="1435327215">
    <w:abstractNumId w:val="1"/>
  </w:num>
  <w:num w:numId="9" w16cid:durableId="900095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6EE7"/>
    <w:rsid w:val="0029639D"/>
    <w:rsid w:val="00326F90"/>
    <w:rsid w:val="00870A8C"/>
    <w:rsid w:val="00AA1D8D"/>
    <w:rsid w:val="00AB5ECE"/>
    <w:rsid w:val="00B47730"/>
    <w:rsid w:val="00CB0664"/>
    <w:rsid w:val="00EF48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715EB7"/>
  <w14:defaultImageDpi w14:val="300"/>
  <w15:docId w15:val="{DB28BBC0-0BAE-41B3-892F-3AB5EC5E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Abubakar</cp:lastModifiedBy>
  <cp:revision>2</cp:revision>
  <dcterms:created xsi:type="dcterms:W3CDTF">2025-05-05T18:28:00Z</dcterms:created>
  <dcterms:modified xsi:type="dcterms:W3CDTF">2025-05-05T18:28:00Z</dcterms:modified>
  <cp:category/>
</cp:coreProperties>
</file>