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课程名称：程序的控制结构          教师：林卫中</w:t>
      </w:r>
    </w:p>
    <w:p>
      <w:pPr>
        <w:pStyle w:val="3"/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实验名称：程序的控制结构</w:t>
      </w: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实验目的：了解程序的节本结构并绘制流程图；运用if语句实现分支结构；运用for语句和while语句实现循环结构；掌握随机库的使用方法。</w:t>
      </w:r>
    </w:p>
    <w:p>
      <w:pPr>
        <w:numPr>
          <w:ilvl w:val="0"/>
          <w:numId w:val="1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ilvl w:val="0"/>
          <w:numId w:val="0"/>
        </w:num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ex4.1/4.4</w:t>
      </w:r>
      <w:r>
        <w:drawing>
          <wp:inline distT="0" distB="0" distL="114300" distR="114300">
            <wp:extent cx="5267960" cy="29362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1：4.1与4.4的区别在于对p的取值，随机产生数字即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引入random库</w:t>
      </w:r>
      <w:r>
        <w:rPr>
          <w:rFonts w:hint="eastAsia" w:ascii="微软雅黑" w:hAnsi="微软雅黑" w:eastAsia="微软雅黑" w:cs="微软雅黑"/>
          <w:lang w:val="en-US" w:eastAsia="zh-CN"/>
        </w:rPr>
        <w:t>即可。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2：看到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循环</w:t>
      </w:r>
      <w:r>
        <w:rPr>
          <w:rFonts w:hint="eastAsia" w:ascii="微软雅黑" w:hAnsi="微软雅黑" w:eastAsia="微软雅黑" w:cs="微软雅黑"/>
          <w:lang w:val="en-US" w:eastAsia="zh-CN"/>
        </w:rPr>
        <w:t>就要想到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lang w:val="en-US" w:eastAsia="zh-CN"/>
        </w:rPr>
        <w:t>结构。</w:t>
      </w: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ex4.2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2040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要点：1、对字符定义2、在for结构里对符合条件的判断3、然后输出。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实验心得：</w:t>
      </w:r>
    </w:p>
    <w:p>
      <w:pPr>
        <w:numPr>
          <w:ilvl w:val="0"/>
          <w:numId w:val="2"/>
        </w:numPr>
        <w:rPr>
          <w:rStyle w:val="4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if语句---分支作用</w:t>
      </w:r>
    </w:p>
    <w:p>
      <w:pPr>
        <w:numPr>
          <w:ilvl w:val="0"/>
          <w:numId w:val="2"/>
        </w:numPr>
        <w:rPr>
          <w:rStyle w:val="4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  <w:lang w:val="en-US" w:eastAsia="zh-CN"/>
        </w:rPr>
        <w:t>for语句和while语句---循环作用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B52D0"/>
    <w:multiLevelType w:val="singleLevel"/>
    <w:tmpl w:val="DA1B52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B0869"/>
    <w:rsid w:val="23764F06"/>
    <w:rsid w:val="39A55853"/>
    <w:rsid w:val="438F1EEC"/>
    <w:rsid w:val="67B36188"/>
    <w:rsid w:val="6F2D0485"/>
    <w:rsid w:val="7AA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目录"/>
    <w:basedOn w:val="2"/>
    <w:next w:val="1"/>
    <w:uiPriority w:val="0"/>
    <w:pPr>
      <w:spacing w:line="300" w:lineRule="auto"/>
    </w:pPr>
    <w:rPr>
      <w:rFonts w:asciiTheme="minorAscii" w:hAnsiTheme="minorAscii"/>
      <w:sz w:val="21"/>
    </w:rPr>
  </w:style>
  <w:style w:type="paragraph" w:customStyle="1" w:styleId="7">
    <w:name w:val="二级标题"/>
    <w:basedOn w:val="1"/>
    <w:qFormat/>
    <w:uiPriority w:val="0"/>
    <w:pPr>
      <w:spacing w:line="300" w:lineRule="auto"/>
    </w:pPr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2018-04-01T14:31:00Z</dcterms:created>
  <dc:creator>Administrator</dc:creator>
  <cp:lastModifiedBy>Administrator</cp:lastModifiedBy>
  <dcterms:modified xsi:type="dcterms:W3CDTF">2018-04-07T15:21:21Z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