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BFA" w:rsidRDefault="000F4BFA" w:rsidP="000F4BFA">
      <w:r>
        <w:t>В связи с растущей потребностью в образованных и талантливых людях, особенно в развивающихся странах, набор новых выпускников является обычной практикой для организаций. Традиционные методы подбора персонала и процессы отбора могут быть подвержены ошибкам, и для оптимизации всего процесса необходимы некоторые инновационные методы.</w:t>
      </w:r>
    </w:p>
    <w:p w:rsidR="000F4BFA" w:rsidRDefault="000F4BFA" w:rsidP="000F4BFA">
      <w:r>
        <w:t>Можете ли вы отслеживать прошлые данные и использовать машинное обучение, чтобы предсказать, получит ли кандидат место?</w:t>
      </w:r>
    </w:p>
    <w:p w:rsidR="000F4BFA" w:rsidRDefault="000F4BFA" w:rsidP="000F4BFA">
      <w:proofErr w:type="spellStart"/>
      <w:r>
        <w:t>Датасет</w:t>
      </w:r>
      <w:proofErr w:type="spellEnd"/>
      <w:r>
        <w:t xml:space="preserve"> </w:t>
      </w:r>
      <w:r>
        <w:t>файл содержит различные сведения об образовании кандидатов и опыте работы. Подробный словарь данных приведен ниже:</w:t>
      </w:r>
    </w:p>
    <w:p w:rsidR="000F4BFA" w:rsidRDefault="000F4BFA" w:rsidP="000F4BFA"/>
    <w:p w:rsidR="000F4BFA" w:rsidRDefault="000F4BFA" w:rsidP="000F4BFA">
      <w:r>
        <w:t>Словарь данных</w:t>
      </w:r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gramStart"/>
      <w:r>
        <w:t>пол :</w:t>
      </w:r>
      <w:proofErr w:type="gramEnd"/>
      <w:r>
        <w:t xml:space="preserve"> Пол кандидата</w:t>
      </w:r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ssc_</w:t>
      </w:r>
      <w:proofErr w:type="gramStart"/>
      <w:r>
        <w:t>percentage</w:t>
      </w:r>
      <w:proofErr w:type="spellEnd"/>
      <w:r>
        <w:t xml:space="preserve"> :</w:t>
      </w:r>
      <w:proofErr w:type="gramEnd"/>
      <w:r>
        <w:t xml:space="preserve"> Процент экзаменов в старших классах средней школы (10-й класс)</w:t>
      </w:r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ssc_</w:t>
      </w:r>
      <w:proofErr w:type="gramStart"/>
      <w:r>
        <w:t>board</w:t>
      </w:r>
      <w:proofErr w:type="spellEnd"/>
      <w:r>
        <w:t xml:space="preserve"> :</w:t>
      </w:r>
      <w:proofErr w:type="gramEnd"/>
      <w:r>
        <w:t xml:space="preserve"> Совет по образованию для экзаменов</w:t>
      </w:r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ssc</w:t>
      </w:r>
      <w:proofErr w:type="spellEnd"/>
      <w:r>
        <w:t xml:space="preserve"> </w:t>
      </w:r>
      <w:proofErr w:type="spellStart"/>
      <w:r>
        <w:t>hsc_</w:t>
      </w:r>
      <w:proofErr w:type="gramStart"/>
      <w:r>
        <w:t>percentage</w:t>
      </w:r>
      <w:proofErr w:type="spellEnd"/>
      <w:r>
        <w:t xml:space="preserve"> :</w:t>
      </w:r>
      <w:proofErr w:type="gramEnd"/>
      <w:r>
        <w:t xml:space="preserve"> Процент экзаменов на высшее среднее образование (12-й класс)</w:t>
      </w:r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hsc_</w:t>
      </w:r>
      <w:proofErr w:type="gramStart"/>
      <w:r>
        <w:t>board</w:t>
      </w:r>
      <w:proofErr w:type="spellEnd"/>
      <w:r>
        <w:t xml:space="preserve"> :</w:t>
      </w:r>
      <w:proofErr w:type="gramEnd"/>
      <w:r>
        <w:t xml:space="preserve"> Образовательный совет для сдачи экзаменов </w:t>
      </w:r>
      <w:proofErr w:type="spellStart"/>
      <w:r>
        <w:t>hsc</w:t>
      </w:r>
      <w:proofErr w:type="spellEnd"/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hsc_</w:t>
      </w:r>
      <w:proofErr w:type="gramStart"/>
      <w:r>
        <w:t>subject</w:t>
      </w:r>
      <w:proofErr w:type="spellEnd"/>
      <w:r>
        <w:t xml:space="preserve"> :</w:t>
      </w:r>
      <w:proofErr w:type="gramEnd"/>
      <w:r>
        <w:t xml:space="preserve"> Предмет обучения для получения степени </w:t>
      </w:r>
      <w:proofErr w:type="spellStart"/>
      <w:r>
        <w:t>hsc_percentage</w:t>
      </w:r>
      <w:proofErr w:type="spellEnd"/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r>
        <w:t>: Процент оценок в дипломе бакалавра</w:t>
      </w:r>
      <w:bookmarkStart w:id="0" w:name="_GoBack"/>
      <w:bookmarkEnd w:id="0"/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undergrad_</w:t>
      </w:r>
      <w:proofErr w:type="gramStart"/>
      <w:r>
        <w:t>degree</w:t>
      </w:r>
      <w:proofErr w:type="spellEnd"/>
      <w:r>
        <w:t xml:space="preserve"> :</w:t>
      </w:r>
      <w:proofErr w:type="gramEnd"/>
      <w:r>
        <w:t xml:space="preserve"> Степень бакалавра по специальностям</w:t>
      </w:r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work_</w:t>
      </w:r>
      <w:proofErr w:type="gramStart"/>
      <w:r>
        <w:t>experience</w:t>
      </w:r>
      <w:proofErr w:type="spellEnd"/>
      <w:r>
        <w:t xml:space="preserve"> :</w:t>
      </w:r>
      <w:proofErr w:type="gramEnd"/>
      <w:r>
        <w:t xml:space="preserve"> Прошлый опыт работы</w:t>
      </w:r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emp_test_</w:t>
      </w:r>
      <w:proofErr w:type="gramStart"/>
      <w:r>
        <w:t>percentage</w:t>
      </w:r>
      <w:proofErr w:type="spellEnd"/>
      <w:r>
        <w:t xml:space="preserve"> :</w:t>
      </w:r>
      <w:proofErr w:type="gramEnd"/>
      <w:r>
        <w:t xml:space="preserve"> Процент тестирования на профпригодность</w:t>
      </w:r>
    </w:p>
    <w:p w:rsidR="000F4BFA" w:rsidRDefault="000F4BFA" w:rsidP="000F4BFA">
      <w:pPr>
        <w:pStyle w:val="a3"/>
        <w:numPr>
          <w:ilvl w:val="0"/>
          <w:numId w:val="1"/>
        </w:numPr>
        <w:spacing w:after="0"/>
      </w:pPr>
      <w:proofErr w:type="gramStart"/>
      <w:r>
        <w:t>специализация :</w:t>
      </w:r>
      <w:proofErr w:type="gramEnd"/>
      <w:r>
        <w:t xml:space="preserve"> Специальности после получения степени магистра - (специализация MBA)</w:t>
      </w:r>
    </w:p>
    <w:p w:rsidR="00F873EA" w:rsidRDefault="000F4BFA" w:rsidP="000F4BFA">
      <w:pPr>
        <w:pStyle w:val="a3"/>
        <w:numPr>
          <w:ilvl w:val="0"/>
          <w:numId w:val="1"/>
        </w:numPr>
        <w:spacing w:after="0"/>
      </w:pPr>
      <w:proofErr w:type="spellStart"/>
      <w:r>
        <w:t>mba_</w:t>
      </w:r>
      <w:proofErr w:type="gramStart"/>
      <w:r>
        <w:t>percent</w:t>
      </w:r>
      <w:proofErr w:type="spellEnd"/>
      <w:r>
        <w:t xml:space="preserve"> :</w:t>
      </w:r>
      <w:proofErr w:type="gramEnd"/>
      <w:r>
        <w:t xml:space="preserve"> Процент оценок в</w:t>
      </w:r>
      <w:r>
        <w:t xml:space="preserve"> </w:t>
      </w:r>
      <w:r>
        <w:t>статусе степени MBA (TARGET) : Статус размещения. Размещено / Не размещено</w:t>
      </w:r>
    </w:p>
    <w:p w:rsidR="000F4BFA" w:rsidRDefault="000F4BFA" w:rsidP="000F4BFA"/>
    <w:p w:rsidR="000F4BFA" w:rsidRDefault="000F4BFA" w:rsidP="000F4BFA"/>
    <w:sectPr w:rsidR="000F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850AD"/>
    <w:multiLevelType w:val="hybridMultilevel"/>
    <w:tmpl w:val="9ACAD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FA"/>
    <w:rsid w:val="000F4BFA"/>
    <w:rsid w:val="00F8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0BD9"/>
  <w15:chartTrackingRefBased/>
  <w15:docId w15:val="{3877C335-1099-411A-AC90-576B70A5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1</cp:revision>
  <dcterms:created xsi:type="dcterms:W3CDTF">2023-03-25T13:34:00Z</dcterms:created>
  <dcterms:modified xsi:type="dcterms:W3CDTF">2023-03-25T13:39:00Z</dcterms:modified>
</cp:coreProperties>
</file>