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C7" w:rsidRDefault="00067047" w:rsidP="00D365A9">
      <w:pPr>
        <w:pStyle w:val="Titre2"/>
        <w:numPr>
          <w:ilvl w:val="0"/>
          <w:numId w:val="0"/>
        </w:numPr>
        <w:ind w:left="576" w:hanging="576"/>
      </w:pPr>
      <w:bookmarkStart w:id="0" w:name="_Toc73362957"/>
      <w:r>
        <w:t>Annexe A</w:t>
      </w:r>
      <w:r w:rsidR="005072C7">
        <w:t>3</w:t>
      </w:r>
      <w:r>
        <w:t xml:space="preserve"> : </w:t>
      </w:r>
      <w:bookmarkStart w:id="1" w:name="_Toc71703265"/>
      <w:bookmarkStart w:id="2" w:name="_Toc63239451"/>
      <w:bookmarkStart w:id="3" w:name="_Toc73362959"/>
      <w:bookmarkEnd w:id="0"/>
      <w:r w:rsidR="005072C7" w:rsidRPr="00791020">
        <w:t>Sources – Bibliographie</w:t>
      </w:r>
      <w:bookmarkEnd w:id="1"/>
      <w:bookmarkEnd w:id="2"/>
      <w:bookmarkEnd w:id="3"/>
    </w:p>
    <w:p w:rsidR="005072C7" w:rsidRDefault="005072C7" w:rsidP="00D365A9">
      <w:pPr>
        <w:pStyle w:val="Titre3"/>
        <w:numPr>
          <w:ilvl w:val="0"/>
          <w:numId w:val="0"/>
        </w:numPr>
        <w:ind w:left="720" w:hanging="720"/>
      </w:pPr>
      <w:bookmarkStart w:id="4" w:name="_Toc73362960"/>
      <w:r>
        <w:t>Pages internet consultées</w:t>
      </w:r>
      <w:bookmarkEnd w:id="4"/>
    </w:p>
    <w:p w:rsidR="005072C7" w:rsidRDefault="005072C7" w:rsidP="005072C7">
      <w:r w:rsidRPr="0081477B">
        <w:rPr>
          <w:u w:val="single"/>
        </w:rPr>
        <w:t>Page des TPI vaudois :</w:t>
      </w:r>
      <w:r>
        <w:t xml:space="preserve"> </w:t>
      </w:r>
      <w:hyperlink r:id="rId7" w:history="1">
        <w:r w:rsidRPr="00113241">
          <w:rPr>
            <w:rStyle w:val="Lienhypertexte"/>
          </w:rPr>
          <w:t>http://www.tpivd.ch/</w:t>
        </w:r>
      </w:hyperlink>
      <w:r>
        <w:rPr>
          <w:rStyle w:val="Lienhypertexte"/>
        </w:rPr>
        <w:t xml:space="preserve"> </w:t>
      </w:r>
      <w:r>
        <w:t>[03.05.2021]</w:t>
      </w:r>
    </w:p>
    <w:p w:rsidR="005072C7" w:rsidRDefault="005072C7" w:rsidP="005072C7">
      <w:pPr>
        <w:ind w:left="708"/>
      </w:pPr>
      <w:r>
        <w:t>Page de référence afin de récupérer les documents d’évaluation (critères et grille)</w:t>
      </w:r>
    </w:p>
    <w:p w:rsidR="005072C7" w:rsidRDefault="005072C7" w:rsidP="005072C7">
      <w:r>
        <w:rPr>
          <w:u w:val="single"/>
        </w:rPr>
        <w:t>C</w:t>
      </w:r>
      <w:r w:rsidRPr="00F002F5">
        <w:rPr>
          <w:u w:val="single"/>
        </w:rPr>
        <w:t>épage</w:t>
      </w:r>
      <w:r>
        <w:rPr>
          <w:u w:val="single"/>
        </w:rPr>
        <w:t xml:space="preserve"> (vin)</w:t>
      </w:r>
      <w:r w:rsidRPr="00F002F5">
        <w:rPr>
          <w:u w:val="single"/>
        </w:rPr>
        <w:t> :</w:t>
      </w:r>
      <w:r>
        <w:t xml:space="preserve"> </w:t>
      </w:r>
      <w:hyperlink r:id="rId8" w:history="1">
        <w:r w:rsidRPr="00026F42">
          <w:rPr>
            <w:rStyle w:val="Lienhypertexte"/>
          </w:rPr>
          <w:t>https://www.cavesa.ch/definition/cepage.html</w:t>
        </w:r>
      </w:hyperlink>
      <w:r>
        <w:t xml:space="preserve"> [03.05.2021]</w:t>
      </w:r>
    </w:p>
    <w:p w:rsidR="005072C7" w:rsidRDefault="005072C7" w:rsidP="005072C7">
      <w:pPr>
        <w:ind w:left="705"/>
      </w:pPr>
      <w:r>
        <w:t>Recherche sur la définition du cépage, pour commencer la mise en place du modèle de données</w:t>
      </w:r>
    </w:p>
    <w:p w:rsidR="005072C7" w:rsidRDefault="005072C7" w:rsidP="005072C7">
      <w:r>
        <w:rPr>
          <w:u w:val="single"/>
        </w:rPr>
        <w:t>Assemblage (vin) :</w:t>
      </w:r>
      <w:r>
        <w:t xml:space="preserve"> </w:t>
      </w:r>
      <w:hyperlink r:id="rId9" w:history="1">
        <w:r w:rsidRPr="00026F42">
          <w:rPr>
            <w:rStyle w:val="Lienhypertexte"/>
          </w:rPr>
          <w:t>https://www.cavesa.ch/definition/assemblage.html</w:t>
        </w:r>
      </w:hyperlink>
      <w:r>
        <w:t xml:space="preserve"> [03.05.2021]</w:t>
      </w:r>
    </w:p>
    <w:p w:rsidR="005072C7" w:rsidRDefault="005072C7" w:rsidP="005072C7">
      <w:pPr>
        <w:ind w:left="705"/>
      </w:pPr>
      <w:r>
        <w:t xml:space="preserve">Recherche sur la définition de l’assemblage, dans le domaine du vin. Recherche effectuée pour savoir la cardinalité de la relation bouteilles </w:t>
      </w:r>
      <w:r>
        <w:sym w:font="Wingdings" w:char="F0F3"/>
      </w:r>
      <w:r>
        <w:t xml:space="preserve"> cépages</w:t>
      </w:r>
    </w:p>
    <w:p w:rsidR="005072C7" w:rsidRDefault="004C30C0" w:rsidP="005072C7">
      <w:r>
        <w:rPr>
          <w:u w:val="single"/>
        </w:rPr>
        <w:t>A</w:t>
      </w:r>
      <w:r w:rsidR="005072C7" w:rsidRPr="000A7EC5">
        <w:rPr>
          <w:u w:val="single"/>
        </w:rPr>
        <w:t>ssemblage (Bordeaux) :</w:t>
      </w:r>
      <w:r w:rsidR="005072C7">
        <w:rPr>
          <w:u w:val="single"/>
        </w:rPr>
        <w:t xml:space="preserve"> </w:t>
      </w:r>
      <w:r w:rsidR="005072C7">
        <w:t xml:space="preserve">[04.05.2021] </w:t>
      </w:r>
    </w:p>
    <w:p w:rsidR="005072C7" w:rsidRDefault="002872E9" w:rsidP="005072C7">
      <w:hyperlink r:id="rId10" w:history="1">
        <w:r w:rsidR="005072C7" w:rsidRPr="009D7D11">
          <w:rPr>
            <w:rStyle w:val="Lienhypertexte"/>
          </w:rPr>
          <w:t>https://www.bordeaux.com/fr/Notre-savoir-faire/La-naissance-du-vin/3-Assemblage</w:t>
        </w:r>
      </w:hyperlink>
      <w:r w:rsidR="005072C7">
        <w:t xml:space="preserve"> </w:t>
      </w:r>
    </w:p>
    <w:p w:rsidR="005072C7" w:rsidRDefault="005072C7" w:rsidP="005072C7">
      <w:pPr>
        <w:ind w:left="708"/>
      </w:pPr>
      <w:r>
        <w:t>Recherche effectuée afin d’avoir un exemple parlant pour le glossaire, avec un vin d’assemblage connu et réputé, composé de cépages également connu</w:t>
      </w:r>
    </w:p>
    <w:p w:rsidR="005072C7" w:rsidRPr="001F4AF7" w:rsidRDefault="005072C7" w:rsidP="005072C7">
      <w:pPr>
        <w:rPr>
          <w:u w:val="single"/>
        </w:rPr>
      </w:pPr>
      <w:r w:rsidRPr="001F4AF7">
        <w:rPr>
          <w:u w:val="single"/>
        </w:rPr>
        <w:t>Génération de données </w:t>
      </w:r>
      <w:r w:rsidRPr="005E4967">
        <w:t xml:space="preserve">: </w:t>
      </w:r>
      <w:hyperlink r:id="rId11" w:anchor="t1" w:history="1">
        <w:r w:rsidRPr="005E4967">
          <w:rPr>
            <w:rStyle w:val="Lienhypertexte"/>
          </w:rPr>
          <w:t>https://www.generatedata.com/#t1</w:t>
        </w:r>
      </w:hyperlink>
      <w:r w:rsidRPr="005E4967">
        <w:t xml:space="preserve"> [10.05.2021]</w:t>
      </w:r>
    </w:p>
    <w:p w:rsidR="005072C7" w:rsidRDefault="005072C7" w:rsidP="00D365A9">
      <w:pPr>
        <w:ind w:left="708"/>
      </w:pPr>
      <w:r>
        <w:t>Afin de gagner un maximum de temps, plutôt que de générer les données à la main pour la base de données, utilisation du site pour générer des listes de données</w:t>
      </w:r>
    </w:p>
    <w:p w:rsidR="005072C7" w:rsidRPr="00A276FA" w:rsidRDefault="005072C7" w:rsidP="005072C7">
      <w:pPr>
        <w:rPr>
          <w:u w:val="single"/>
        </w:rPr>
      </w:pPr>
      <w:r w:rsidRPr="00A276FA">
        <w:rPr>
          <w:u w:val="single"/>
        </w:rPr>
        <w:t xml:space="preserve">Données pour les cépages : </w:t>
      </w:r>
      <w:r>
        <w:t>[11.05.2021]</w:t>
      </w:r>
    </w:p>
    <w:p w:rsidR="005072C7" w:rsidRDefault="002872E9" w:rsidP="005072C7">
      <w:pPr>
        <w:ind w:firstLine="708"/>
      </w:pPr>
      <w:hyperlink r:id="rId12" w:anchor="cepages-celebres" w:history="1">
        <w:r w:rsidR="005072C7" w:rsidRPr="00055A2E">
          <w:rPr>
            <w:rStyle w:val="Lienhypertexte"/>
          </w:rPr>
          <w:t>http://www.vin-vigne.com/cepage/#cepages-celebres</w:t>
        </w:r>
      </w:hyperlink>
      <w:r w:rsidR="005072C7">
        <w:t xml:space="preserve"> </w:t>
      </w:r>
    </w:p>
    <w:p w:rsidR="005072C7" w:rsidRDefault="005072C7" w:rsidP="005072C7">
      <w:pPr>
        <w:ind w:left="708"/>
      </w:pPr>
      <w:r>
        <w:t>Pour que les données utilisées fassent du sens, la liste de cépages a été prélevé de ce site pour le moment. Elle sera probablement complétée par des cépages d’autres pays par la suite.</w:t>
      </w:r>
    </w:p>
    <w:p w:rsidR="005072C7" w:rsidRPr="005E4967" w:rsidRDefault="005072C7" w:rsidP="005072C7">
      <w:r>
        <w:rPr>
          <w:u w:val="single"/>
        </w:rPr>
        <w:t>Vérification du format de données </w:t>
      </w:r>
      <w:r w:rsidRPr="005E4967">
        <w:t>: [12.05.2021]</w:t>
      </w:r>
    </w:p>
    <w:p w:rsidR="005072C7" w:rsidRPr="000A5887" w:rsidRDefault="002872E9" w:rsidP="005072C7">
      <w:hyperlink r:id="rId13" w:history="1">
        <w:r w:rsidR="005072C7" w:rsidRPr="00A77592">
          <w:rPr>
            <w:rStyle w:val="Lienhypertexte"/>
          </w:rPr>
          <w:t>https://docs.microsoft.com/en-us/dotnet/api/system.int32.tryparse?view=net-5.0</w:t>
        </w:r>
      </w:hyperlink>
      <w:r w:rsidR="005072C7">
        <w:t xml:space="preserve"> </w:t>
      </w:r>
    </w:p>
    <w:p w:rsidR="005072C7" w:rsidRDefault="005072C7" w:rsidP="005072C7">
      <w:pPr>
        <w:ind w:left="708"/>
      </w:pPr>
      <w:r>
        <w:t>Pour ne pas faire d’erreurs, vérification dans la documentation officielle du fonctionnement du tryparse, afin de contrôler le type de la donnée saisie.</w:t>
      </w:r>
    </w:p>
    <w:p w:rsidR="005072C7" w:rsidRDefault="005072C7" w:rsidP="005072C7">
      <w:r>
        <w:rPr>
          <w:u w:val="single"/>
        </w:rPr>
        <w:t>Récupération des données depuis SQL pour une liste déroulante :</w:t>
      </w:r>
      <w:r>
        <w:t xml:space="preserve"> [17.05.2021]</w:t>
      </w:r>
    </w:p>
    <w:p w:rsidR="005072C7" w:rsidRDefault="002872E9" w:rsidP="005072C7">
      <w:hyperlink r:id="rId14" w:history="1">
        <w:r w:rsidR="005072C7" w:rsidRPr="0073360F">
          <w:rPr>
            <w:rStyle w:val="Lienhypertexte"/>
          </w:rPr>
          <w:t>https://stackoverflow.com/questions/12494634/fill-combobox-from-database</w:t>
        </w:r>
      </w:hyperlink>
      <w:r w:rsidR="005072C7">
        <w:t xml:space="preserve"> </w:t>
      </w:r>
    </w:p>
    <w:p w:rsidR="005072C7" w:rsidRDefault="005072C7" w:rsidP="005072C7">
      <w:pPr>
        <w:ind w:left="708"/>
      </w:pPr>
      <w:r>
        <w:t>Afin de pouvoir récupérer les données depuis la base de données et donc, que les données soient toujours à jour et non pas figées, besoin de les récupérer au chargement de la page. Ce point n’a jamais été abordé en cours, donc nécessité de rechercher la méthode pour le faire.</w:t>
      </w:r>
    </w:p>
    <w:p w:rsidR="005072C7" w:rsidRDefault="005072C7" w:rsidP="005072C7">
      <w:pPr>
        <w:ind w:left="708"/>
      </w:pPr>
      <w:r>
        <w:t>La solution dont je me suis inspirée, parmi celles proposées, est celle de « </w:t>
      </w:r>
      <w:proofErr w:type="spellStart"/>
      <w:r>
        <w:t>shakur</w:t>
      </w:r>
      <w:proofErr w:type="spellEnd"/>
      <w:r>
        <w:t xml:space="preserve"> </w:t>
      </w:r>
      <w:proofErr w:type="spellStart"/>
      <w:r>
        <w:t>oussama</w:t>
      </w:r>
      <w:proofErr w:type="spellEnd"/>
      <w:r>
        <w:t xml:space="preserve"> », du 5 mai 2018. </w:t>
      </w:r>
    </w:p>
    <w:p w:rsidR="005072C7" w:rsidRDefault="005072C7" w:rsidP="005072C7">
      <w:pPr>
        <w:ind w:left="708"/>
      </w:pPr>
      <w:r>
        <w:t>La méthode s’intitule « </w:t>
      </w:r>
      <w:proofErr w:type="spellStart"/>
      <w:r>
        <w:t>void</w:t>
      </w:r>
      <w:proofErr w:type="spellEnd"/>
      <w:r>
        <w:t xml:space="preserve"> </w:t>
      </w:r>
      <w:proofErr w:type="spellStart"/>
      <w:proofErr w:type="gramStart"/>
      <w:r>
        <w:t>FillComboBox</w:t>
      </w:r>
      <w:proofErr w:type="spellEnd"/>
      <w:r>
        <w:t>(</w:t>
      </w:r>
      <w:proofErr w:type="gramEnd"/>
      <w:r>
        <w:t>) ».</w:t>
      </w:r>
    </w:p>
    <w:p w:rsidR="005072C7" w:rsidRPr="00995C85" w:rsidRDefault="005072C7" w:rsidP="005072C7">
      <w:pPr>
        <w:rPr>
          <w:u w:val="single"/>
        </w:rPr>
      </w:pPr>
      <w:r>
        <w:rPr>
          <w:u w:val="single"/>
        </w:rPr>
        <w:t>Contenance d’une bouteille de vin </w:t>
      </w:r>
      <w:r w:rsidRPr="00995C85">
        <w:t>: [17.05.2021]</w:t>
      </w:r>
    </w:p>
    <w:p w:rsidR="005072C7" w:rsidRDefault="002872E9" w:rsidP="005072C7">
      <w:hyperlink r:id="rId15" w:history="1">
        <w:r w:rsidR="005072C7" w:rsidRPr="0073360F">
          <w:rPr>
            <w:rStyle w:val="Lienhypertexte"/>
          </w:rPr>
          <w:t>https://beaux-vins.com/quels-sont-les-noms-et-tailles-des-bouteilles-de-vin/</w:t>
        </w:r>
      </w:hyperlink>
      <w:r w:rsidR="005072C7">
        <w:t xml:space="preserve"> </w:t>
      </w:r>
    </w:p>
    <w:p w:rsidR="005072C7" w:rsidRDefault="005072C7" w:rsidP="005072C7">
      <w:pPr>
        <w:ind w:left="708"/>
      </w:pPr>
      <w:r>
        <w:t>Pour connaître les formats classiques de bouteilles de vin, afin de ne pas mettre des valeurs aléatoires, cette recherche a été effectuée. Dans le cadre d’une cave d’un privé, il s’agit d’un choix arbitraire de limiter le volume à 3L.</w:t>
      </w:r>
    </w:p>
    <w:p w:rsidR="005072C7" w:rsidRDefault="005072C7" w:rsidP="005072C7">
      <w:r>
        <w:rPr>
          <w:u w:val="single"/>
        </w:rPr>
        <w:t>Créer un exécutable à partir d’une application en C# :</w:t>
      </w:r>
      <w:r>
        <w:t xml:space="preserve"> [17.05.2021]</w:t>
      </w:r>
    </w:p>
    <w:p w:rsidR="005072C7" w:rsidRDefault="002872E9" w:rsidP="005072C7">
      <w:hyperlink r:id="rId16" w:history="1">
        <w:r w:rsidR="005072C7" w:rsidRPr="0073360F">
          <w:rPr>
            <w:rStyle w:val="Lienhypertexte"/>
          </w:rPr>
          <w:t>https://www.campuslife.co.in/CSharp-WindowApplication/how-to-create-exe.php</w:t>
        </w:r>
      </w:hyperlink>
      <w:r w:rsidR="005072C7">
        <w:t xml:space="preserve"> </w:t>
      </w:r>
    </w:p>
    <w:p w:rsidR="005072C7" w:rsidRDefault="005072C7" w:rsidP="005072C7">
      <w:pPr>
        <w:ind w:left="708"/>
      </w:pPr>
      <w:r>
        <w:t>Afin d’avoir une méthodologie pour créer l’exécutable de l’application, récupération d’un tutoriel expliquant la façon de faire point par point.</w:t>
      </w:r>
    </w:p>
    <w:p w:rsidR="005072C7" w:rsidRDefault="005072C7" w:rsidP="005072C7">
      <w:pPr>
        <w:ind w:left="708"/>
      </w:pPr>
      <w:r>
        <w:t>Ce n’est peut-être pas la meilleure source, mais les informations données sont suffisantes pour réaliser l’exécutable.</w:t>
      </w:r>
    </w:p>
    <w:p w:rsidR="00D365A9" w:rsidRPr="00B941E1" w:rsidRDefault="00D365A9" w:rsidP="005072C7">
      <w:pPr>
        <w:ind w:left="708"/>
      </w:pPr>
    </w:p>
    <w:p w:rsidR="005072C7" w:rsidRDefault="005072C7" w:rsidP="005072C7">
      <w:r>
        <w:rPr>
          <w:u w:val="single"/>
        </w:rPr>
        <w:lastRenderedPageBreak/>
        <w:t>Vérification de la syntaxe exacte de requêtes SQL</w:t>
      </w:r>
      <w:proofErr w:type="gramStart"/>
      <w:r>
        <w:rPr>
          <w:u w:val="single"/>
        </w:rPr>
        <w:t> :</w:t>
      </w:r>
      <w:r>
        <w:t>[</w:t>
      </w:r>
      <w:proofErr w:type="gramEnd"/>
      <w:r>
        <w:t>17.05.2021]</w:t>
      </w:r>
    </w:p>
    <w:p w:rsidR="005072C7" w:rsidRDefault="002872E9" w:rsidP="005072C7">
      <w:hyperlink r:id="rId17" w:anchor=":~:text=The%20SQL%20SELECT%20DISTINCT%20Statement,the%20different%20(distinct)%20values" w:history="1">
        <w:r w:rsidR="005072C7" w:rsidRPr="0073360F">
          <w:rPr>
            <w:rStyle w:val="Lienhypertexte"/>
          </w:rPr>
          <w:t>https://www.w3schools.com/sql/sql_distinct.asp#:~:text=The%20SQL%20SELECT%20DISTINCT%20Statement,the%20different%20(distinct)%20values</w:t>
        </w:r>
      </w:hyperlink>
      <w:r w:rsidR="005072C7" w:rsidRPr="00E71C89">
        <w:t>.</w:t>
      </w:r>
      <w:r w:rsidR="005072C7">
        <w:t xml:space="preserve"> </w:t>
      </w:r>
    </w:p>
    <w:p w:rsidR="005072C7" w:rsidRPr="00E71C89" w:rsidRDefault="005072C7" w:rsidP="005072C7">
      <w:pPr>
        <w:ind w:left="708"/>
      </w:pPr>
      <w:r>
        <w:t>Pour éviter les erreurs, consultation d’un site de référence régulièrement utilisé pour la syntaxe exacte d’une requête demandant des résultats distincts les uns des autres.</w:t>
      </w:r>
    </w:p>
    <w:p w:rsidR="005072C7" w:rsidRDefault="005072C7" w:rsidP="005072C7">
      <w:r>
        <w:rPr>
          <w:u w:val="single"/>
        </w:rPr>
        <w:t xml:space="preserve">Affichage de </w:t>
      </w:r>
      <w:proofErr w:type="spellStart"/>
      <w:r>
        <w:rPr>
          <w:u w:val="single"/>
        </w:rPr>
        <w:t>groupbox</w:t>
      </w:r>
      <w:proofErr w:type="spellEnd"/>
      <w:r>
        <w:rPr>
          <w:u w:val="single"/>
        </w:rPr>
        <w:t xml:space="preserve"> superposées :</w:t>
      </w:r>
      <w:r>
        <w:t xml:space="preserve"> [17.05.2021]</w:t>
      </w:r>
    </w:p>
    <w:p w:rsidR="005072C7" w:rsidRPr="0095194E" w:rsidRDefault="002872E9" w:rsidP="005072C7">
      <w:hyperlink r:id="rId18" w:history="1">
        <w:r w:rsidR="005072C7" w:rsidRPr="006933DB">
          <w:rPr>
            <w:rStyle w:val="Lienhypertexte"/>
          </w:rPr>
          <w:t>https://www.codeproject.com/Questions/236694/Problem-in-Controlling-Visibility-Properties-of-th</w:t>
        </w:r>
      </w:hyperlink>
      <w:r w:rsidR="005072C7">
        <w:t xml:space="preserve"> </w:t>
      </w:r>
    </w:p>
    <w:p w:rsidR="005072C7" w:rsidRDefault="005072C7" w:rsidP="005072C7">
      <w:pPr>
        <w:ind w:left="708"/>
      </w:pPr>
      <w:r>
        <w:t>Afin de ne pas surcharger la page, les formulaires d’ajout et de retrait de bouteilles sont superposées. Hors, au moment d’afficher le formulaire de retrait, rien ne s’affiche, même avec un code fonctionnel.</w:t>
      </w:r>
    </w:p>
    <w:p w:rsidR="005072C7" w:rsidRDefault="005072C7" w:rsidP="005072C7">
      <w:pPr>
        <w:ind w:left="708"/>
      </w:pPr>
      <w:r>
        <w:t>Cette page a permis de se rendre compte qu’en glissant les éléments les uns sur les autres, j’ai intégré le groupe « retrait » au groupe « ajout ».</w:t>
      </w:r>
    </w:p>
    <w:p w:rsidR="005072C7" w:rsidRDefault="005072C7" w:rsidP="005072C7">
      <w:pPr>
        <w:ind w:left="708"/>
      </w:pPr>
      <w:r>
        <w:t>C’est la solution 2 qui a permis de résoudre l’affichage défectueux du formulaire.</w:t>
      </w:r>
    </w:p>
    <w:p w:rsidR="005072C7" w:rsidRDefault="005072C7" w:rsidP="005072C7">
      <w:r>
        <w:rPr>
          <w:u w:val="single"/>
        </w:rPr>
        <w:t xml:space="preserve">Mise en place d’un tableau pour le fichier PDF à partir du </w:t>
      </w:r>
      <w:proofErr w:type="spellStart"/>
      <w:r>
        <w:rPr>
          <w:u w:val="single"/>
        </w:rPr>
        <w:t>dataGridView</w:t>
      </w:r>
      <w:proofErr w:type="spellEnd"/>
      <w:r>
        <w:rPr>
          <w:u w:val="single"/>
        </w:rPr>
        <w:t> :</w:t>
      </w:r>
      <w:r>
        <w:t xml:space="preserve"> [19.05.2021]</w:t>
      </w:r>
    </w:p>
    <w:p w:rsidR="005072C7" w:rsidRDefault="002872E9" w:rsidP="005072C7">
      <w:hyperlink r:id="rId19" w:history="1">
        <w:r w:rsidR="005072C7" w:rsidRPr="006933DB">
          <w:rPr>
            <w:rStyle w:val="Lienhypertexte"/>
          </w:rPr>
          <w:t>https://stackoverflow.com/questions/62003226/how-to-export-datagridview-as-pdf-using-itext7-note-not-using-itextsharp-in</w:t>
        </w:r>
      </w:hyperlink>
      <w:r w:rsidR="005072C7">
        <w:t xml:space="preserve"> </w:t>
      </w:r>
    </w:p>
    <w:p w:rsidR="005072C7" w:rsidRPr="004C2166" w:rsidRDefault="005072C7" w:rsidP="005072C7">
      <w:pPr>
        <w:ind w:left="708"/>
      </w:pPr>
      <w:r>
        <w:t>Le code fourni donne une idée sur la mise en place du tableau. Recherche pour savoir comment faire la génération de tableaux sur PDF.</w:t>
      </w:r>
    </w:p>
    <w:p w:rsidR="005072C7" w:rsidRDefault="005072C7" w:rsidP="005072C7">
      <w:r>
        <w:rPr>
          <w:u w:val="single"/>
        </w:rPr>
        <w:t>Faire fonctionner le bout de code fourni sur le site du dessus :</w:t>
      </w:r>
      <w:r>
        <w:t xml:space="preserve"> [19.05.2021]</w:t>
      </w:r>
    </w:p>
    <w:p w:rsidR="005072C7" w:rsidRDefault="002872E9" w:rsidP="005072C7">
      <w:pPr>
        <w:rPr>
          <w:rStyle w:val="Lienhypertexte"/>
        </w:rPr>
      </w:pPr>
      <w:hyperlink r:id="rId20" w:history="1">
        <w:r w:rsidR="005072C7" w:rsidRPr="00C92C82">
          <w:rPr>
            <w:rStyle w:val="Lienhypertexte"/>
          </w:rPr>
          <w:t>https://www.codeguru.com/csharp/.net/net_general/generating-a-pdf-document-using-c-.net-and-itext-7.html</w:t>
        </w:r>
      </w:hyperlink>
    </w:p>
    <w:p w:rsidR="005072C7" w:rsidRDefault="005072C7" w:rsidP="005072C7">
      <w:pPr>
        <w:ind w:left="708"/>
      </w:pPr>
      <w:r>
        <w:t>Sur le site ci-dessus, il est possible de voir les différentes lignes « </w:t>
      </w:r>
      <w:proofErr w:type="spellStart"/>
      <w:r>
        <w:t>using</w:t>
      </w:r>
      <w:proofErr w:type="spellEnd"/>
      <w:r>
        <w:t> », qui sont plus spécifiques que simplement « </w:t>
      </w:r>
      <w:proofErr w:type="spellStart"/>
      <w:r>
        <w:t>using</w:t>
      </w:r>
      <w:proofErr w:type="spellEnd"/>
      <w:r>
        <w:t xml:space="preserve"> </w:t>
      </w:r>
      <w:proofErr w:type="spellStart"/>
      <w:r>
        <w:t>iText</w:t>
      </w:r>
      <w:proofErr w:type="spellEnd"/>
      <w:r>
        <w:t> ; ».</w:t>
      </w:r>
    </w:p>
    <w:p w:rsidR="005072C7" w:rsidRPr="00D544F0" w:rsidRDefault="005072C7" w:rsidP="005072C7">
      <w:pPr>
        <w:ind w:left="708"/>
      </w:pPr>
      <w:r>
        <w:t>Permet de faire fonctionner les classes propres à iText7, qui est utilisé pour générer les PDF.</w:t>
      </w:r>
    </w:p>
    <w:p w:rsidR="005072C7" w:rsidRDefault="005072C7" w:rsidP="005072C7">
      <w:r>
        <w:rPr>
          <w:u w:val="single"/>
        </w:rPr>
        <w:t xml:space="preserve">Choisir le paquet </w:t>
      </w:r>
      <w:proofErr w:type="spellStart"/>
      <w:r>
        <w:rPr>
          <w:u w:val="single"/>
        </w:rPr>
        <w:t>NuGet</w:t>
      </w:r>
      <w:proofErr w:type="spellEnd"/>
      <w:r>
        <w:rPr>
          <w:u w:val="single"/>
        </w:rPr>
        <w:t xml:space="preserve"> pour l’impression du tableau de données :</w:t>
      </w:r>
      <w:r>
        <w:t xml:space="preserve"> [20.05.2021]</w:t>
      </w:r>
    </w:p>
    <w:p w:rsidR="005072C7" w:rsidRDefault="002872E9" w:rsidP="005072C7">
      <w:hyperlink r:id="rId21" w:history="1">
        <w:r w:rsidR="005072C7" w:rsidRPr="005905EA">
          <w:rPr>
            <w:rStyle w:val="Lienhypertexte"/>
          </w:rPr>
          <w:t>https://www.e-iceblue.com/Tutorials/Spire.PDF/Spire.PDF-Program-Guide/Print/How-to-print-PDF-document-in-C.html</w:t>
        </w:r>
      </w:hyperlink>
      <w:r w:rsidR="005072C7">
        <w:t xml:space="preserve"> </w:t>
      </w:r>
    </w:p>
    <w:p w:rsidR="005072C7" w:rsidRDefault="005072C7" w:rsidP="005072C7">
      <w:pPr>
        <w:ind w:left="705"/>
      </w:pPr>
      <w:proofErr w:type="gramStart"/>
      <w:r>
        <w:t>e</w:t>
      </w:r>
      <w:proofErr w:type="gramEnd"/>
      <w:r>
        <w:t>-</w:t>
      </w:r>
      <w:proofErr w:type="spellStart"/>
      <w:r>
        <w:t>iceblue</w:t>
      </w:r>
      <w:proofErr w:type="spellEnd"/>
      <w:r>
        <w:t xml:space="preserve"> propose un paquet </w:t>
      </w:r>
      <w:proofErr w:type="spellStart"/>
      <w:r>
        <w:t>NuGet</w:t>
      </w:r>
      <w:proofErr w:type="spellEnd"/>
      <w:r>
        <w:t xml:space="preserve"> gratuit, permettant d’imprimer facilement un PDF. Même si c’est limitant, cela sera considéré comme suffisant ici.</w:t>
      </w:r>
    </w:p>
    <w:p w:rsidR="005072C7" w:rsidRDefault="005072C7" w:rsidP="005072C7">
      <w:r>
        <w:rPr>
          <w:u w:val="single"/>
        </w:rPr>
        <w:t xml:space="preserve">Explication sur le </w:t>
      </w:r>
      <w:proofErr w:type="spellStart"/>
      <w:r>
        <w:rPr>
          <w:u w:val="single"/>
        </w:rPr>
        <w:t>DataGridView</w:t>
      </w:r>
      <w:proofErr w:type="spellEnd"/>
      <w:r>
        <w:rPr>
          <w:u w:val="single"/>
        </w:rPr>
        <w:t> :</w:t>
      </w:r>
      <w:r>
        <w:t xml:space="preserve"> [26.05.2021]</w:t>
      </w:r>
    </w:p>
    <w:p w:rsidR="005072C7" w:rsidRDefault="002872E9" w:rsidP="005072C7">
      <w:hyperlink r:id="rId22" w:history="1">
        <w:r w:rsidR="005072C7" w:rsidRPr="00CE4892">
          <w:rPr>
            <w:rStyle w:val="Lienhypertexte"/>
          </w:rPr>
          <w:t>https://docs.microsoft.com/en-us/dotnet/api/system.windows.forms.datagridview?view=net-5.0</w:t>
        </w:r>
      </w:hyperlink>
    </w:p>
    <w:p w:rsidR="005072C7" w:rsidRDefault="005072C7" w:rsidP="005072C7">
      <w:pPr>
        <w:ind w:left="708"/>
      </w:pPr>
      <w:r>
        <w:t>Afin de pouvoir expliquer au mieux les termes spécifiques au C#, consultation de la documentation officielle pour utiliser le bon vocabulaire dans le glossaire.</w:t>
      </w:r>
    </w:p>
    <w:p w:rsidR="005072C7" w:rsidRDefault="005072C7" w:rsidP="005072C7">
      <w:r>
        <w:rPr>
          <w:u w:val="single"/>
        </w:rPr>
        <w:t>Définition du MLD :</w:t>
      </w:r>
      <w:r>
        <w:t xml:space="preserve"> [27.05.2021]</w:t>
      </w:r>
    </w:p>
    <w:p w:rsidR="005072C7" w:rsidRDefault="002872E9" w:rsidP="005072C7">
      <w:hyperlink r:id="rId23" w:history="1">
        <w:r w:rsidR="005072C7" w:rsidRPr="003D1456">
          <w:rPr>
            <w:rStyle w:val="Lienhypertexte"/>
          </w:rPr>
          <w:t>https://web.maths.unsw.edu.au/~lafaye/CCM/merise/mld.htm</w:t>
        </w:r>
      </w:hyperlink>
      <w:r w:rsidR="005072C7">
        <w:t xml:space="preserve"> </w:t>
      </w:r>
    </w:p>
    <w:p w:rsidR="005072C7" w:rsidRPr="007C5E5C" w:rsidRDefault="005072C7" w:rsidP="005072C7">
      <w:pPr>
        <w:ind w:left="708"/>
      </w:pPr>
      <w:r>
        <w:t>Pour compléter le glossaire de manière aussi correcte que possible, recherche d’éléments d’explications claires et compréhensibles.</w:t>
      </w:r>
    </w:p>
    <w:p w:rsidR="005072C7" w:rsidRDefault="005072C7" w:rsidP="005072C7">
      <w:bookmarkStart w:id="5" w:name="_Personnes_consultées"/>
      <w:bookmarkEnd w:id="5"/>
    </w:p>
    <w:p w:rsidR="00F007CC" w:rsidRDefault="00F007CC" w:rsidP="00F007CC">
      <w:pPr>
        <w:pStyle w:val="Titre3"/>
        <w:numPr>
          <w:ilvl w:val="0"/>
          <w:numId w:val="0"/>
        </w:numPr>
        <w:ind w:left="720" w:hanging="720"/>
      </w:pPr>
      <w:r>
        <w:t>Documents consultés</w:t>
      </w:r>
    </w:p>
    <w:p w:rsidR="00F007CC" w:rsidRPr="009A27CA" w:rsidRDefault="00F007CC" w:rsidP="005072C7">
      <w:pPr>
        <w:rPr>
          <w:u w:val="single"/>
        </w:rPr>
      </w:pPr>
      <w:bookmarkStart w:id="6" w:name="_GoBack"/>
      <w:r w:rsidRPr="009A27CA">
        <w:rPr>
          <w:u w:val="single"/>
        </w:rPr>
        <w:t>Rapport de pré-TPI :</w:t>
      </w:r>
    </w:p>
    <w:bookmarkEnd w:id="6"/>
    <w:p w:rsidR="00F007CC" w:rsidRDefault="00F007CC" w:rsidP="009A27CA">
      <w:pPr>
        <w:ind w:left="708" w:firstLine="708"/>
      </w:pPr>
      <w:r>
        <w:t>Réalisé le trimestre d’avant, certains paragraphes sont très clairement inspirés de ce document réalisé par moi-même auparavant.</w:t>
      </w:r>
    </w:p>
    <w:p w:rsidR="00D365A9" w:rsidRDefault="00D365A9">
      <w:pPr>
        <w:spacing w:after="160" w:line="259" w:lineRule="auto"/>
        <w:jc w:val="left"/>
        <w:rPr>
          <w:b/>
        </w:rPr>
      </w:pPr>
      <w:bookmarkStart w:id="7" w:name="_Toc73362961"/>
      <w:r>
        <w:br w:type="page"/>
      </w:r>
    </w:p>
    <w:p w:rsidR="005072C7" w:rsidRDefault="005072C7" w:rsidP="00D365A9">
      <w:pPr>
        <w:pStyle w:val="Titre3"/>
        <w:numPr>
          <w:ilvl w:val="0"/>
          <w:numId w:val="0"/>
        </w:numPr>
        <w:ind w:left="720" w:hanging="720"/>
      </w:pPr>
      <w:r>
        <w:lastRenderedPageBreak/>
        <w:t>Personnes consultées</w:t>
      </w:r>
      <w:bookmarkEnd w:id="7"/>
    </w:p>
    <w:p w:rsidR="005072C7" w:rsidRDefault="005072C7" w:rsidP="005072C7">
      <w:pPr>
        <w:jc w:val="left"/>
        <w:rPr>
          <w:u w:val="single"/>
        </w:rPr>
      </w:pPr>
      <w:proofErr w:type="gramStart"/>
      <w:r>
        <w:rPr>
          <w:u w:val="single"/>
        </w:rPr>
        <w:t>J.Ithurbide</w:t>
      </w:r>
      <w:proofErr w:type="gramEnd"/>
      <w:r>
        <w:rPr>
          <w:u w:val="single"/>
        </w:rPr>
        <w:t>, professeur du CPNV</w:t>
      </w:r>
    </w:p>
    <w:p w:rsidR="005072C7" w:rsidRDefault="005072C7" w:rsidP="005072C7">
      <w:pPr>
        <w:jc w:val="left"/>
      </w:pPr>
      <w:r w:rsidRPr="00B12EAD">
        <w:t xml:space="preserve">[06.05.2021] </w:t>
      </w:r>
      <w:r>
        <w:t>Gestion des fenêtres de l’application</w:t>
      </w:r>
    </w:p>
    <w:p w:rsidR="005072C7" w:rsidRDefault="005072C7" w:rsidP="005072C7">
      <w:pPr>
        <w:pStyle w:val="Paragraphedeliste"/>
        <w:jc w:val="left"/>
      </w:pPr>
      <w:r>
        <w:t>Discussion sur la façon d’implémenter la gestion des fenêtres en C#, lors de l’utilisation de WinForm.</w:t>
      </w:r>
    </w:p>
    <w:p w:rsidR="005072C7" w:rsidRDefault="005072C7" w:rsidP="005072C7">
      <w:pPr>
        <w:jc w:val="left"/>
      </w:pPr>
      <w:r>
        <w:t>[20.05.2021] Questions diverses</w:t>
      </w:r>
    </w:p>
    <w:p w:rsidR="005072C7" w:rsidRDefault="005072C7" w:rsidP="005072C7">
      <w:pPr>
        <w:ind w:left="708"/>
        <w:jc w:val="left"/>
      </w:pPr>
      <w:r>
        <w:t xml:space="preserve">De nombreux problèmes restaient encore sans réponse, majoritairement à cause de ma difficulté à utiliser le débug. Afin de ne pas être coincé, ces diverses questions ont été posées : </w:t>
      </w:r>
    </w:p>
    <w:p w:rsidR="005072C7" w:rsidRDefault="005072C7" w:rsidP="005072C7">
      <w:pPr>
        <w:pStyle w:val="Paragraphedeliste"/>
        <w:numPr>
          <w:ilvl w:val="0"/>
          <w:numId w:val="5"/>
        </w:numPr>
        <w:jc w:val="left"/>
      </w:pPr>
      <w:r>
        <w:t xml:space="preserve">Lors de la génération du PDF, une erreur d’indexation a lieu : </w:t>
      </w:r>
      <w:proofErr w:type="gramStart"/>
      <w:r>
        <w:t>J.Ithurbide</w:t>
      </w:r>
      <w:proofErr w:type="gramEnd"/>
      <w:r>
        <w:t xml:space="preserve"> a pu me montrer comment cerner le problème pour trouver le bout de code faux. L’erreur était une erreur de copier-coller, une des variables « </w:t>
      </w:r>
      <w:proofErr w:type="spellStart"/>
      <w:r>
        <w:t>Cells</w:t>
      </w:r>
      <w:proofErr w:type="spellEnd"/>
      <w:r>
        <w:t> » n’avaient pas été instanciées comme il faut.</w:t>
      </w:r>
    </w:p>
    <w:p w:rsidR="005072C7" w:rsidRDefault="005072C7" w:rsidP="005072C7">
      <w:pPr>
        <w:pStyle w:val="Paragraphedeliste"/>
        <w:numPr>
          <w:ilvl w:val="0"/>
          <w:numId w:val="5"/>
        </w:numPr>
        <w:jc w:val="left"/>
      </w:pPr>
      <w:r>
        <w:t>Discussion sur les méthodes possibles pour mettre en place une impression</w:t>
      </w:r>
    </w:p>
    <w:p w:rsidR="005072C7" w:rsidRDefault="005072C7" w:rsidP="005072C7">
      <w:pPr>
        <w:pStyle w:val="Paragraphedeliste"/>
        <w:numPr>
          <w:ilvl w:val="0"/>
          <w:numId w:val="5"/>
        </w:numPr>
        <w:jc w:val="left"/>
      </w:pPr>
      <w:r>
        <w:t>Discussion sur la meilleure façon de tester des méthodes qui sont des appels sur des requêtes SQL.</w:t>
      </w:r>
    </w:p>
    <w:p w:rsidR="005072C7" w:rsidRPr="00B12EAD" w:rsidRDefault="005072C7" w:rsidP="005072C7">
      <w:pPr>
        <w:pStyle w:val="Paragraphedeliste"/>
        <w:numPr>
          <w:ilvl w:val="0"/>
          <w:numId w:val="5"/>
        </w:numPr>
        <w:jc w:val="left"/>
      </w:pPr>
      <w:r>
        <w:t>Discussion sur différentes pistes pour vérifier la présence ou non d’un élément dans une base de données</w:t>
      </w:r>
    </w:p>
    <w:p w:rsidR="005072C7" w:rsidRDefault="005072C7" w:rsidP="005072C7">
      <w:pPr>
        <w:jc w:val="left"/>
        <w:rPr>
          <w:u w:val="single"/>
        </w:rPr>
      </w:pPr>
    </w:p>
    <w:p w:rsidR="00D365A9" w:rsidRDefault="00D365A9" w:rsidP="005072C7">
      <w:pPr>
        <w:jc w:val="left"/>
        <w:rPr>
          <w:u w:val="single"/>
        </w:rPr>
      </w:pPr>
    </w:p>
    <w:p w:rsidR="00D365A9" w:rsidRDefault="00D365A9" w:rsidP="005072C7">
      <w:pPr>
        <w:jc w:val="left"/>
        <w:rPr>
          <w:u w:val="single"/>
        </w:rPr>
      </w:pPr>
    </w:p>
    <w:p w:rsidR="005072C7" w:rsidRPr="002B63B8" w:rsidRDefault="005072C7" w:rsidP="005072C7">
      <w:pPr>
        <w:jc w:val="left"/>
        <w:rPr>
          <w:u w:val="single"/>
        </w:rPr>
      </w:pPr>
      <w:proofErr w:type="gramStart"/>
      <w:r w:rsidRPr="002B63B8">
        <w:rPr>
          <w:u w:val="single"/>
        </w:rPr>
        <w:t>F.Andolfatto</w:t>
      </w:r>
      <w:proofErr w:type="gramEnd"/>
      <w:r w:rsidRPr="002B63B8">
        <w:rPr>
          <w:u w:val="single"/>
        </w:rPr>
        <w:t>, professeur du CPNV</w:t>
      </w:r>
    </w:p>
    <w:p w:rsidR="005072C7" w:rsidRDefault="005072C7" w:rsidP="005072C7">
      <w:pPr>
        <w:jc w:val="left"/>
      </w:pPr>
      <w:r>
        <w:t>[06.05.2021] Création d’un diagramme de classe</w:t>
      </w:r>
    </w:p>
    <w:p w:rsidR="005072C7" w:rsidRDefault="005072C7" w:rsidP="005072C7">
      <w:pPr>
        <w:ind w:left="708"/>
      </w:pPr>
      <w:r w:rsidRPr="000E524F">
        <w:t xml:space="preserve">Afin d’éviter des erreurs de conception, une discussion sur la façon de réaliser un lien entre différentes classes dans le diagramme a eu lieu. La question principale était « Comment </w:t>
      </w:r>
      <w:r>
        <w:t>représenter</w:t>
      </w:r>
      <w:r w:rsidRPr="000E524F">
        <w:t xml:space="preserve"> </w:t>
      </w:r>
      <w:r>
        <w:t>l’expression</w:t>
      </w:r>
      <w:r w:rsidRPr="000E524F">
        <w:t xml:space="preserve"> </w:t>
      </w:r>
      <w:r>
        <w:t>‘</w:t>
      </w:r>
      <w:r w:rsidRPr="000E524F">
        <w:t xml:space="preserve">soit a, soit b, soit </w:t>
      </w:r>
      <w:proofErr w:type="gramStart"/>
      <w:r w:rsidRPr="000E524F">
        <w:t>c</w:t>
      </w:r>
      <w:r>
        <w:t xml:space="preserve">’ </w:t>
      </w:r>
      <w:r w:rsidRPr="000E524F">
        <w:t>dans</w:t>
      </w:r>
      <w:proofErr w:type="gramEnd"/>
      <w:r w:rsidRPr="000E524F">
        <w:t xml:space="preserve"> un</w:t>
      </w:r>
      <w:r>
        <w:t xml:space="preserve"> diagramme de classe ? », a, b et c, représentant des classes différentes.</w:t>
      </w:r>
    </w:p>
    <w:p w:rsidR="005072C7" w:rsidRDefault="005072C7" w:rsidP="005072C7">
      <w:r>
        <w:t>[11.05.2021] Problème de référence dans le programme C#</w:t>
      </w:r>
    </w:p>
    <w:p w:rsidR="005072C7" w:rsidRDefault="005072C7" w:rsidP="005072C7">
      <w:pPr>
        <w:ind w:firstLine="567"/>
      </w:pPr>
      <w:r>
        <w:t>Lors de la mise en place de la BDD, une erreur s’inscrivait :</w:t>
      </w:r>
    </w:p>
    <w:p w:rsidR="005072C7" w:rsidRDefault="005072C7" w:rsidP="005072C7">
      <w:pPr>
        <w:pStyle w:val="Citation"/>
        <w:tabs>
          <w:tab w:val="left" w:pos="7655"/>
        </w:tabs>
        <w:ind w:left="567" w:right="565"/>
        <w:rPr>
          <w:i w:val="0"/>
        </w:rPr>
      </w:pPr>
      <w:r w:rsidRPr="003A0896">
        <w:rPr>
          <w:i w:val="0"/>
        </w:rPr>
        <w:t xml:space="preserve">« Le nom de type ou d’espace de nom « </w:t>
      </w:r>
      <w:proofErr w:type="spellStart"/>
      <w:r w:rsidRPr="003A0896">
        <w:rPr>
          <w:i w:val="0"/>
        </w:rPr>
        <w:t>DBConnection</w:t>
      </w:r>
      <w:proofErr w:type="spellEnd"/>
      <w:r w:rsidRPr="003A0896">
        <w:rPr>
          <w:i w:val="0"/>
        </w:rPr>
        <w:t xml:space="preserve"> » est introuvable (vous manque-t-il une directive </w:t>
      </w:r>
      <w:proofErr w:type="spellStart"/>
      <w:r w:rsidRPr="003A0896">
        <w:rPr>
          <w:i w:val="0"/>
        </w:rPr>
        <w:t>using</w:t>
      </w:r>
      <w:proofErr w:type="spellEnd"/>
      <w:r w:rsidRPr="003A0896">
        <w:rPr>
          <w:i w:val="0"/>
        </w:rPr>
        <w:t xml:space="preserve"> ou une référence d’</w:t>
      </w:r>
      <w:proofErr w:type="spellStart"/>
      <w:r w:rsidRPr="003A0896">
        <w:rPr>
          <w:i w:val="0"/>
        </w:rPr>
        <w:t>assembly</w:t>
      </w:r>
      <w:proofErr w:type="spellEnd"/>
      <w:r w:rsidRPr="003A0896">
        <w:rPr>
          <w:i w:val="0"/>
        </w:rPr>
        <w:t xml:space="preserve"> ?) »</w:t>
      </w:r>
    </w:p>
    <w:p w:rsidR="005072C7" w:rsidRDefault="005072C7" w:rsidP="005072C7">
      <w:pPr>
        <w:ind w:left="709"/>
      </w:pPr>
      <w:r>
        <w:t xml:space="preserve">Après avoir passé l’après-midi à chercher une solution, un mail a été envoyé à </w:t>
      </w:r>
      <w:proofErr w:type="gramStart"/>
      <w:r>
        <w:t>F.Andolfatto</w:t>
      </w:r>
      <w:proofErr w:type="gramEnd"/>
      <w:r>
        <w:t xml:space="preserve"> afin de ne pas perdre trop de temps sur cette erreur. </w:t>
      </w:r>
    </w:p>
    <w:p w:rsidR="005072C7" w:rsidRPr="003A0896" w:rsidRDefault="005072C7" w:rsidP="005072C7">
      <w:pPr>
        <w:ind w:left="708" w:firstLine="1"/>
      </w:pPr>
      <w:r>
        <w:t>La référence manquante m’a été indiqué et le souci a été résolu en quelques minutes le mardi matin 9h50.</w:t>
      </w:r>
    </w:p>
    <w:p w:rsidR="005072C7" w:rsidRDefault="005072C7" w:rsidP="005072C7">
      <w:pPr>
        <w:jc w:val="left"/>
      </w:pPr>
      <w:r>
        <w:t>[20.05.2021] Aide pour du débug</w:t>
      </w:r>
    </w:p>
    <w:p w:rsidR="005072C7" w:rsidRDefault="005072C7" w:rsidP="005072C7">
      <w:pPr>
        <w:ind w:left="708"/>
      </w:pPr>
      <w:r>
        <w:t xml:space="preserve">Lors de l’implémentation des alertes, il y avait des erreurs de partout et impossible de trouver leur provenance. L’aide de </w:t>
      </w:r>
      <w:proofErr w:type="gramStart"/>
      <w:r>
        <w:t>F.Andolfatto</w:t>
      </w:r>
      <w:proofErr w:type="gramEnd"/>
      <w:r>
        <w:t xml:space="preserve"> pour guider l’utilisation des outils de débug m’a permis de continuer à prendre en main cet outil et de corriger les erreurs.</w:t>
      </w:r>
    </w:p>
    <w:p w:rsidR="005072C7" w:rsidRDefault="005072C7" w:rsidP="005072C7">
      <w:pPr>
        <w:ind w:firstLine="708"/>
      </w:pPr>
      <w:r>
        <w:t>Il s’agissait en fait d’une erreur de requête, où il manquait une condition.</w:t>
      </w:r>
    </w:p>
    <w:p w:rsidR="005072C7" w:rsidRDefault="005072C7" w:rsidP="005072C7">
      <w:pPr>
        <w:jc w:val="left"/>
      </w:pPr>
      <w:r>
        <w:t>[27.05.2021] Génération du .</w:t>
      </w:r>
      <w:proofErr w:type="spellStart"/>
      <w:r>
        <w:t>exe</w:t>
      </w:r>
      <w:proofErr w:type="spellEnd"/>
    </w:p>
    <w:p w:rsidR="005072C7" w:rsidRDefault="005072C7" w:rsidP="005072C7">
      <w:pPr>
        <w:ind w:left="708"/>
        <w:jc w:val="left"/>
      </w:pPr>
      <w:r>
        <w:t>N’ayant jamais eu l’occasion de générer une application en .</w:t>
      </w:r>
      <w:proofErr w:type="spellStart"/>
      <w:r>
        <w:t>exe</w:t>
      </w:r>
      <w:proofErr w:type="spellEnd"/>
      <w:r>
        <w:t xml:space="preserve"> à partir de Visual Studio et ayant déjà passé 50 minutes à chercher une manière de le faire le matin même, j’ai demandé à </w:t>
      </w:r>
      <w:proofErr w:type="gramStart"/>
      <w:r>
        <w:t>F.Andolfatto</w:t>
      </w:r>
      <w:proofErr w:type="gramEnd"/>
      <w:r>
        <w:t xml:space="preserve"> une manière simple de le faire. Elle m’a mis à disposition une marche à suivre pour générer le .</w:t>
      </w:r>
      <w:proofErr w:type="spellStart"/>
      <w:r>
        <w:t>exe</w:t>
      </w:r>
      <w:proofErr w:type="spellEnd"/>
      <w:r>
        <w:t xml:space="preserve"> de l’application, ce qui m’a permis de le faire par moi-même.</w:t>
      </w:r>
    </w:p>
    <w:p w:rsidR="005072C7" w:rsidRDefault="005072C7" w:rsidP="005072C7">
      <w:pPr>
        <w:jc w:val="left"/>
      </w:pPr>
    </w:p>
    <w:p w:rsidR="00D365A9" w:rsidRDefault="00D365A9" w:rsidP="005072C7">
      <w:pPr>
        <w:jc w:val="left"/>
      </w:pPr>
    </w:p>
    <w:p w:rsidR="005072C7" w:rsidRPr="002B63B8" w:rsidRDefault="005072C7" w:rsidP="005072C7">
      <w:pPr>
        <w:jc w:val="left"/>
        <w:rPr>
          <w:u w:val="single"/>
        </w:rPr>
      </w:pPr>
      <w:r w:rsidRPr="002B63B8">
        <w:rPr>
          <w:u w:val="single"/>
        </w:rPr>
        <w:lastRenderedPageBreak/>
        <w:t>X.Carrel, professeur du CPNV</w:t>
      </w:r>
    </w:p>
    <w:p w:rsidR="005072C7" w:rsidRDefault="005072C7" w:rsidP="005072C7">
      <w:pPr>
        <w:jc w:val="left"/>
      </w:pPr>
      <w:r>
        <w:t>[10.05.2021] duplication de WinForm</w:t>
      </w:r>
    </w:p>
    <w:p w:rsidR="005072C7" w:rsidRDefault="005072C7" w:rsidP="005072C7">
      <w:pPr>
        <w:ind w:left="708"/>
      </w:pPr>
      <w:r>
        <w:t xml:space="preserve">Afin d’éviter de devoir reproduire depuis 0 le visuel d’une page de gestion, demande à </w:t>
      </w:r>
      <w:proofErr w:type="gramStart"/>
      <w:r>
        <w:t>X.Carrel</w:t>
      </w:r>
      <w:proofErr w:type="gramEnd"/>
      <w:r>
        <w:t xml:space="preserve"> sur la possibilité de le faire et encadrement pour le réaliser une première fois correctement. La méthode est désormais connue et peut être réutilisée par la suite, sans problèmes. </w:t>
      </w:r>
    </w:p>
    <w:p w:rsidR="005072C7" w:rsidRDefault="005072C7" w:rsidP="005072C7">
      <w:r>
        <w:t>[17.05.2021] code en « chenis »</w:t>
      </w:r>
    </w:p>
    <w:p w:rsidR="005072C7" w:rsidRDefault="005072C7" w:rsidP="005072C7">
      <w:pPr>
        <w:ind w:left="709"/>
        <w:jc w:val="left"/>
      </w:pPr>
      <w:r>
        <w:t xml:space="preserve">En regardant à nouveau le code une fois qu’il fonctionnait, l’impression que le code était « en bordel » ressortait. La demande à </w:t>
      </w:r>
      <w:proofErr w:type="gramStart"/>
      <w:r>
        <w:t>X.Carrel</w:t>
      </w:r>
      <w:proofErr w:type="gramEnd"/>
      <w:r>
        <w:t xml:space="preserve"> était donc, « est-ce normal d’avoir un code dans cet état » et « y </w:t>
      </w:r>
      <w:proofErr w:type="spellStart"/>
      <w:r>
        <w:t>a-t-il</w:t>
      </w:r>
      <w:proofErr w:type="spellEnd"/>
      <w:r>
        <w:t xml:space="preserve"> une solution pour ne pas avoir des fonctions aussi conséquentes avec les vérification de données (if, </w:t>
      </w:r>
      <w:proofErr w:type="spellStart"/>
      <w:r>
        <w:t>else</w:t>
      </w:r>
      <w:proofErr w:type="spellEnd"/>
      <w:r>
        <w:t xml:space="preserve"> if, </w:t>
      </w:r>
      <w:proofErr w:type="spellStart"/>
      <w:r>
        <w:t>else</w:t>
      </w:r>
      <w:proofErr w:type="spellEnd"/>
      <w:r>
        <w:t xml:space="preserve">) ». </w:t>
      </w:r>
    </w:p>
    <w:p w:rsidR="005072C7" w:rsidRDefault="005072C7" w:rsidP="005072C7">
      <w:pPr>
        <w:ind w:left="709"/>
        <w:jc w:val="left"/>
      </w:pPr>
      <w:r>
        <w:t>Sa réponse a été qu’il est normal d’avoir du code conséquent, qu’un point d’amélioration pourrait être d’avoir une seule méthode pour récupérer des données et passer en paramètres le type de données souhaitées.</w:t>
      </w:r>
    </w:p>
    <w:p w:rsidR="005072C7" w:rsidRDefault="005072C7" w:rsidP="005072C7">
      <w:pPr>
        <w:ind w:left="709"/>
        <w:jc w:val="left"/>
      </w:pPr>
      <w:r>
        <w:t>En lançant le code pour tester, une erreur de vérification de champ apparaissait concernant les listes déroulantes. J’avais mal mis en place le test et au lieu de vérifier l’index de l’objet de la liste déroulante sélectionnée, j’étais sur l’objet sélectionné.</w:t>
      </w:r>
    </w:p>
    <w:p w:rsidR="005072C7" w:rsidRDefault="005072C7" w:rsidP="005072C7">
      <w:pPr>
        <w:jc w:val="left"/>
      </w:pPr>
      <w:r>
        <w:t>[31.05.2021] mise en page des annexes</w:t>
      </w:r>
    </w:p>
    <w:p w:rsidR="005072C7" w:rsidRDefault="005072C7" w:rsidP="005072C7">
      <w:pPr>
        <w:ind w:left="576"/>
      </w:pPr>
      <w:r>
        <w:t xml:space="preserve">Lors d’une réflexion sur la mise en page des annexes, la question s’est posée sur « comment faire pour afficher correctement les planifications, ainsi que le journal de travail ». Imprimé sur un format A4, le contenu du document serait illisible. </w:t>
      </w:r>
    </w:p>
    <w:p w:rsidR="00C61AE7" w:rsidRDefault="005072C7" w:rsidP="00D365A9">
      <w:pPr>
        <w:ind w:left="576"/>
      </w:pPr>
      <w:r>
        <w:t>Après discussion et débat sur le mérite de ne pas insérer certains documents, il m’a été conseillé d’aborder le sujet avec le chef de projet, qui sera le plus à même d’annoncer ce qui lui conviendra.</w:t>
      </w:r>
    </w:p>
    <w:p w:rsidR="00D365A9" w:rsidRPr="003A39BE" w:rsidRDefault="00D365A9" w:rsidP="00D365A9"/>
    <w:sectPr w:rsidR="00D365A9" w:rsidRPr="003A39BE">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2E9" w:rsidRDefault="002872E9" w:rsidP="002B1DCE">
      <w:r>
        <w:separator/>
      </w:r>
    </w:p>
  </w:endnote>
  <w:endnote w:type="continuationSeparator" w:id="0">
    <w:p w:rsidR="002872E9" w:rsidRDefault="002872E9" w:rsidP="002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Default="002B1DCE" w:rsidP="002B1DCE">
    <w:pPr>
      <w:pStyle w:val="Pieddepage"/>
    </w:pPr>
    <w:r>
      <w:fldChar w:fldCharType="begin"/>
    </w:r>
    <w:r>
      <w:instrText xml:space="preserve"> TIME \@ "dd/MM/yyyy" </w:instrText>
    </w:r>
    <w:r>
      <w:fldChar w:fldCharType="separate"/>
    </w:r>
    <w:r w:rsidR="00F007CC">
      <w:rPr>
        <w:noProof/>
      </w:rPr>
      <w:t>31/05/2021</w:t>
    </w:r>
    <w:r>
      <w:fldChar w:fldCharType="end"/>
    </w:r>
    <w:r>
      <w:tab/>
    </w:r>
    <w:sdt>
      <w:sdtPr>
        <w:id w:val="98842864"/>
        <w:docPartObj>
          <w:docPartGallery w:val="Page Numbers (Bottom of Page)"/>
          <w:docPartUnique/>
        </w:docPartObj>
      </w:sdtPr>
      <w:sdtEndPr/>
      <w:sdtContent>
        <w:r>
          <w:fldChar w:fldCharType="begin"/>
        </w:r>
        <w:r>
          <w:instrText>PAGE   \* MERGEFORMAT</w:instrText>
        </w:r>
        <w:r>
          <w:fldChar w:fldCharType="separate"/>
        </w:r>
        <w:r w:rsidR="009A27CA">
          <w:rPr>
            <w:noProof/>
          </w:rPr>
          <w:t>3</w:t>
        </w:r>
        <w:r>
          <w:fldChar w:fldCharType="end"/>
        </w:r>
      </w:sdtContent>
    </w:sdt>
    <w:r w:rsidR="00E23420">
      <w:tab/>
      <w:t>Annexe A</w:t>
    </w:r>
    <w:r w:rsidR="005F1ED4">
      <w:t>3</w:t>
    </w:r>
    <w:r w:rsidR="00E23420">
      <w:t xml:space="preserve"> : </w:t>
    </w:r>
    <w:r w:rsidR="005F1ED4">
      <w:t>Sources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2E9" w:rsidRDefault="002872E9" w:rsidP="002B1DCE">
      <w:r>
        <w:separator/>
      </w:r>
    </w:p>
  </w:footnote>
  <w:footnote w:type="continuationSeparator" w:id="0">
    <w:p w:rsidR="002872E9" w:rsidRDefault="002872E9" w:rsidP="002B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Pr="00265744" w:rsidRDefault="002B1DCE" w:rsidP="002B1DCE">
    <w:pPr>
      <w:pStyle w:val="En-tte"/>
      <w:tabs>
        <w:tab w:val="clear" w:pos="9072"/>
        <w:tab w:val="right" w:pos="14002"/>
      </w:tabs>
    </w:pPr>
    <w:r>
      <w:t>COSTA Paola</w:t>
    </w:r>
    <w:r w:rsidRPr="00265744">
      <w:tab/>
    </w:r>
    <w:r w:rsidR="00445791">
      <w:t>Gestion de cave à vin</w:t>
    </w:r>
    <w:r>
      <w:tab/>
      <w:t>TPI</w:t>
    </w:r>
  </w:p>
  <w:p w:rsidR="002B1DCE" w:rsidRDefault="002B1D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0C8D"/>
    <w:multiLevelType w:val="hybridMultilevel"/>
    <w:tmpl w:val="618834F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20E06FEC"/>
    <w:multiLevelType w:val="hybridMultilevel"/>
    <w:tmpl w:val="1C6242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2EC27FE9"/>
    <w:multiLevelType w:val="hybridMultilevel"/>
    <w:tmpl w:val="B372D31E"/>
    <w:lvl w:ilvl="0" w:tplc="100C000F">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42816B6"/>
    <w:multiLevelType w:val="hybridMultilevel"/>
    <w:tmpl w:val="E0A48C18"/>
    <w:lvl w:ilvl="0" w:tplc="47C24A1E">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3978"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CE"/>
    <w:rsid w:val="00067047"/>
    <w:rsid w:val="001E2119"/>
    <w:rsid w:val="002872E9"/>
    <w:rsid w:val="002B1DCE"/>
    <w:rsid w:val="00346A62"/>
    <w:rsid w:val="003A39BE"/>
    <w:rsid w:val="00445791"/>
    <w:rsid w:val="004C30C0"/>
    <w:rsid w:val="005072C7"/>
    <w:rsid w:val="00526C87"/>
    <w:rsid w:val="0054114A"/>
    <w:rsid w:val="005F1ED4"/>
    <w:rsid w:val="006D7030"/>
    <w:rsid w:val="0082797C"/>
    <w:rsid w:val="009142C7"/>
    <w:rsid w:val="00993EFE"/>
    <w:rsid w:val="009A27CA"/>
    <w:rsid w:val="00BA7AD9"/>
    <w:rsid w:val="00C233F9"/>
    <w:rsid w:val="00C61AE7"/>
    <w:rsid w:val="00C8787B"/>
    <w:rsid w:val="00D365A9"/>
    <w:rsid w:val="00D61B59"/>
    <w:rsid w:val="00D82BFB"/>
    <w:rsid w:val="00E23420"/>
    <w:rsid w:val="00E915DF"/>
    <w:rsid w:val="00E97666"/>
    <w:rsid w:val="00EF154E"/>
    <w:rsid w:val="00F007CC"/>
    <w:rsid w:val="00F57A72"/>
    <w:rsid w:val="00F95B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108F"/>
  <w15:chartTrackingRefBased/>
  <w15:docId w15:val="{05BBCAB7-296B-482F-8938-6BAAB1AE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BE"/>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2B1DCE"/>
    <w:pPr>
      <w:keepNext/>
      <w:numPr>
        <w:numId w:val="1"/>
      </w:numPr>
      <w:spacing w:before="240" w:after="60"/>
      <w:outlineLvl w:val="0"/>
    </w:pPr>
    <w:rPr>
      <w:b/>
      <w:kern w:val="28"/>
      <w:sz w:val="32"/>
      <w:u w:val="single"/>
    </w:rPr>
  </w:style>
  <w:style w:type="paragraph" w:styleId="Titre2">
    <w:name w:val="heading 2"/>
    <w:basedOn w:val="Normal"/>
    <w:next w:val="Normal"/>
    <w:link w:val="Titre2Car"/>
    <w:autoRedefine/>
    <w:qFormat/>
    <w:rsid w:val="002B1DCE"/>
    <w:pPr>
      <w:keepNext/>
      <w:numPr>
        <w:ilvl w:val="1"/>
        <w:numId w:val="1"/>
      </w:numPr>
      <w:spacing w:before="120" w:after="60"/>
      <w:ind w:left="576"/>
      <w:outlineLvl w:val="1"/>
    </w:pPr>
    <w:rPr>
      <w:b/>
      <w:iCs/>
      <w:sz w:val="28"/>
    </w:rPr>
  </w:style>
  <w:style w:type="paragraph" w:styleId="Titre3">
    <w:name w:val="heading 3"/>
    <w:basedOn w:val="Normal"/>
    <w:next w:val="Normal"/>
    <w:link w:val="Titre3Car"/>
    <w:qFormat/>
    <w:rsid w:val="002B1DCE"/>
    <w:pPr>
      <w:keepNext/>
      <w:numPr>
        <w:ilvl w:val="2"/>
        <w:numId w:val="1"/>
      </w:numPr>
      <w:ind w:left="720"/>
      <w:outlineLvl w:val="2"/>
    </w:pPr>
    <w:rPr>
      <w:b/>
    </w:rPr>
  </w:style>
  <w:style w:type="paragraph" w:styleId="Titre4">
    <w:name w:val="heading 4"/>
    <w:basedOn w:val="Normal"/>
    <w:next w:val="Normal"/>
    <w:link w:val="Titre4Car"/>
    <w:qFormat/>
    <w:rsid w:val="002B1DCE"/>
    <w:pPr>
      <w:keepNext/>
      <w:numPr>
        <w:ilvl w:val="3"/>
        <w:numId w:val="1"/>
      </w:numPr>
      <w:spacing w:before="60" w:after="120"/>
      <w:ind w:left="864"/>
      <w:outlineLvl w:val="3"/>
    </w:pPr>
    <w:rPr>
      <w:kern w:val="28"/>
    </w:rPr>
  </w:style>
  <w:style w:type="paragraph" w:styleId="Titre5">
    <w:name w:val="heading 5"/>
    <w:basedOn w:val="Normal"/>
    <w:next w:val="Normal"/>
    <w:link w:val="Titre5Car"/>
    <w:qFormat/>
    <w:rsid w:val="002B1DCE"/>
    <w:pPr>
      <w:keepNext/>
      <w:numPr>
        <w:ilvl w:val="4"/>
        <w:numId w:val="1"/>
      </w:numPr>
      <w:outlineLvl w:val="4"/>
    </w:pPr>
    <w:rPr>
      <w:u w:val="single"/>
    </w:rPr>
  </w:style>
  <w:style w:type="paragraph" w:styleId="Titre6">
    <w:name w:val="heading 6"/>
    <w:basedOn w:val="Normal"/>
    <w:next w:val="Normal"/>
    <w:link w:val="Titre6Car"/>
    <w:qFormat/>
    <w:rsid w:val="002B1DCE"/>
    <w:pPr>
      <w:keepNext/>
      <w:numPr>
        <w:ilvl w:val="5"/>
        <w:numId w:val="1"/>
      </w:numPr>
      <w:outlineLvl w:val="5"/>
    </w:pPr>
    <w:rPr>
      <w:i/>
    </w:rPr>
  </w:style>
  <w:style w:type="paragraph" w:styleId="Titre7">
    <w:name w:val="heading 7"/>
    <w:basedOn w:val="Normal"/>
    <w:next w:val="Normal"/>
    <w:link w:val="Titre7Car"/>
    <w:qFormat/>
    <w:rsid w:val="002B1DCE"/>
    <w:pPr>
      <w:numPr>
        <w:ilvl w:val="6"/>
        <w:numId w:val="1"/>
      </w:numPr>
      <w:spacing w:before="240" w:after="60"/>
      <w:outlineLvl w:val="6"/>
    </w:pPr>
    <w:rPr>
      <w:sz w:val="20"/>
    </w:rPr>
  </w:style>
  <w:style w:type="paragraph" w:styleId="Titre8">
    <w:name w:val="heading 8"/>
    <w:basedOn w:val="Normal"/>
    <w:next w:val="Normal"/>
    <w:link w:val="Titre8Car"/>
    <w:qFormat/>
    <w:rsid w:val="002B1DCE"/>
    <w:pPr>
      <w:numPr>
        <w:ilvl w:val="7"/>
        <w:numId w:val="1"/>
      </w:numPr>
      <w:spacing w:before="240" w:after="60"/>
      <w:outlineLvl w:val="7"/>
    </w:pPr>
    <w:rPr>
      <w:i/>
      <w:sz w:val="20"/>
    </w:rPr>
  </w:style>
  <w:style w:type="paragraph" w:styleId="Titre9">
    <w:name w:val="heading 9"/>
    <w:basedOn w:val="Normal"/>
    <w:next w:val="Normal"/>
    <w:link w:val="Titre9Car"/>
    <w:qFormat/>
    <w:rsid w:val="002B1DC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B1DCE"/>
    <w:pPr>
      <w:tabs>
        <w:tab w:val="center" w:pos="4536"/>
        <w:tab w:val="right" w:pos="9072"/>
      </w:tabs>
    </w:pPr>
  </w:style>
  <w:style w:type="character" w:customStyle="1" w:styleId="En-tteCar">
    <w:name w:val="En-tête Car"/>
    <w:basedOn w:val="Policepardfaut"/>
    <w:link w:val="En-tte"/>
    <w:uiPriority w:val="99"/>
    <w:rsid w:val="002B1DCE"/>
  </w:style>
  <w:style w:type="paragraph" w:styleId="Pieddepage">
    <w:name w:val="footer"/>
    <w:basedOn w:val="Normal"/>
    <w:link w:val="PieddepageCar"/>
    <w:uiPriority w:val="99"/>
    <w:unhideWhenUsed/>
    <w:rsid w:val="002B1DCE"/>
    <w:pPr>
      <w:tabs>
        <w:tab w:val="center" w:pos="4536"/>
        <w:tab w:val="right" w:pos="9072"/>
      </w:tabs>
    </w:pPr>
  </w:style>
  <w:style w:type="character" w:customStyle="1" w:styleId="PieddepageCar">
    <w:name w:val="Pied de page Car"/>
    <w:basedOn w:val="Policepardfaut"/>
    <w:link w:val="Pieddepage"/>
    <w:uiPriority w:val="99"/>
    <w:rsid w:val="002B1DCE"/>
  </w:style>
  <w:style w:type="character" w:customStyle="1" w:styleId="Titre1Car">
    <w:name w:val="Titre 1 Car"/>
    <w:basedOn w:val="Policepardfaut"/>
    <w:link w:val="Titre1"/>
    <w:rsid w:val="002B1DCE"/>
    <w:rPr>
      <w:rFonts w:ascii="Arial" w:eastAsia="Times New Roman" w:hAnsi="Arial" w:cs="Times New Roman"/>
      <w:b/>
      <w:kern w:val="28"/>
      <w:sz w:val="32"/>
      <w:szCs w:val="20"/>
      <w:u w:val="single"/>
      <w:lang w:val="fr-FR" w:eastAsia="fr-FR"/>
    </w:rPr>
  </w:style>
  <w:style w:type="character" w:customStyle="1" w:styleId="Titre2Car">
    <w:name w:val="Titre 2 Car"/>
    <w:basedOn w:val="Policepardfaut"/>
    <w:link w:val="Titre2"/>
    <w:rsid w:val="002B1DCE"/>
    <w:rPr>
      <w:rFonts w:ascii="Arial" w:eastAsia="Times New Roman" w:hAnsi="Arial" w:cs="Times New Roman"/>
      <w:b/>
      <w:iCs/>
      <w:sz w:val="28"/>
      <w:szCs w:val="20"/>
      <w:lang w:val="fr-FR" w:eastAsia="fr-FR"/>
    </w:rPr>
  </w:style>
  <w:style w:type="character" w:customStyle="1" w:styleId="Titre3Car">
    <w:name w:val="Titre 3 Car"/>
    <w:basedOn w:val="Policepardfaut"/>
    <w:link w:val="Titre3"/>
    <w:rsid w:val="002B1DCE"/>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2B1DCE"/>
    <w:rPr>
      <w:rFonts w:ascii="Arial" w:eastAsia="Times New Roman" w:hAnsi="Arial" w:cs="Times New Roman"/>
      <w:kern w:val="28"/>
      <w:sz w:val="24"/>
      <w:szCs w:val="20"/>
      <w:lang w:val="fr-FR" w:eastAsia="fr-FR"/>
    </w:rPr>
  </w:style>
  <w:style w:type="character" w:customStyle="1" w:styleId="Titre5Car">
    <w:name w:val="Titre 5 Car"/>
    <w:basedOn w:val="Policepardfaut"/>
    <w:link w:val="Titre5"/>
    <w:rsid w:val="002B1DCE"/>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2B1DCE"/>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2B1DCE"/>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2B1DCE"/>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2B1DCE"/>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2B1DCE"/>
    <w:pPr>
      <w:ind w:left="720"/>
      <w:contextualSpacing/>
    </w:pPr>
  </w:style>
  <w:style w:type="character" w:styleId="Lienhypertexte">
    <w:name w:val="Hyperlink"/>
    <w:basedOn w:val="Policepardfaut"/>
    <w:uiPriority w:val="99"/>
    <w:unhideWhenUsed/>
    <w:rsid w:val="002B1DCE"/>
    <w:rPr>
      <w:color w:val="0563C1" w:themeColor="hyperlink"/>
      <w:u w:val="single"/>
    </w:rPr>
  </w:style>
  <w:style w:type="paragraph" w:styleId="Citation">
    <w:name w:val="Quote"/>
    <w:basedOn w:val="Normal"/>
    <w:next w:val="Normal"/>
    <w:link w:val="CitationCar"/>
    <w:uiPriority w:val="29"/>
    <w:qFormat/>
    <w:rsid w:val="005072C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5072C7"/>
    <w:rPr>
      <w:rFonts w:ascii="Arial" w:eastAsia="Times New Roman" w:hAnsi="Arial" w:cs="Times New Roman"/>
      <w:i/>
      <w:iCs/>
      <w:color w:val="404040" w:themeColor="text1" w:themeTint="BF"/>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vesa.ch/definition/cepage.html" TargetMode="External"/><Relationship Id="rId13" Type="http://schemas.openxmlformats.org/officeDocument/2006/relationships/hyperlink" Target="https://docs.microsoft.com/en-us/dotnet/api/system.int32.tryparse?view=net-5.0" TargetMode="External"/><Relationship Id="rId18" Type="http://schemas.openxmlformats.org/officeDocument/2006/relationships/hyperlink" Target="https://www.codeproject.com/Questions/236694/Problem-in-Controlling-Visibility-Properties-of-t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iceblue.com/Tutorials/Spire.PDF/Spire.PDF-Program-Guide/Print/How-to-print-PDF-document-in-C.html" TargetMode="External"/><Relationship Id="rId7" Type="http://schemas.openxmlformats.org/officeDocument/2006/relationships/hyperlink" Target="http://www.tpivd.ch/" TargetMode="External"/><Relationship Id="rId12" Type="http://schemas.openxmlformats.org/officeDocument/2006/relationships/hyperlink" Target="http://www.vin-vigne.com/cepage/" TargetMode="External"/><Relationship Id="rId17" Type="http://schemas.openxmlformats.org/officeDocument/2006/relationships/hyperlink" Target="https://www.w3schools.com/sql/sql_distinct.as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ampuslife.co.in/CSharp-WindowApplication/how-to-create-exe.php" TargetMode="External"/><Relationship Id="rId20" Type="http://schemas.openxmlformats.org/officeDocument/2006/relationships/hyperlink" Target="https://www.codeguru.com/csharp/.net/net_general/generating-a-pdf-document-using-c-.net-and-itext-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eratedata.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eaux-vins.com/quels-sont-les-noms-et-tailles-des-bouteilles-de-vin/" TargetMode="External"/><Relationship Id="rId23" Type="http://schemas.openxmlformats.org/officeDocument/2006/relationships/hyperlink" Target="https://web.maths.unsw.edu.au/~lafaye/CCM/merise/mld.htm" TargetMode="External"/><Relationship Id="rId10" Type="http://schemas.openxmlformats.org/officeDocument/2006/relationships/hyperlink" Target="https://www.bordeaux.com/fr/Notre-savoir-faire/La-naissance-du-vin/3-Assemblage" TargetMode="External"/><Relationship Id="rId19" Type="http://schemas.openxmlformats.org/officeDocument/2006/relationships/hyperlink" Target="https://stackoverflow.com/questions/62003226/how-to-export-datagridview-as-pdf-using-itext7-note-not-using-itextsharp-in" TargetMode="External"/><Relationship Id="rId4" Type="http://schemas.openxmlformats.org/officeDocument/2006/relationships/webSettings" Target="webSettings.xml"/><Relationship Id="rId9" Type="http://schemas.openxmlformats.org/officeDocument/2006/relationships/hyperlink" Target="https://www.cavesa.ch/definition/assemblage.html" TargetMode="External"/><Relationship Id="rId14" Type="http://schemas.openxmlformats.org/officeDocument/2006/relationships/hyperlink" Target="https://stackoverflow.com/questions/12494634/fill-combobox-from-database" TargetMode="External"/><Relationship Id="rId22" Type="http://schemas.openxmlformats.org/officeDocument/2006/relationships/hyperlink" Target="https://docs.microsoft.com/en-us/dotnet/api/system.windows.forms.datagridview?view=net-5.0"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1796</Words>
  <Characters>9879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Paola</dc:creator>
  <cp:keywords/>
  <dc:description/>
  <cp:lastModifiedBy>COSTA Paola</cp:lastModifiedBy>
  <cp:revision>12</cp:revision>
  <cp:lastPrinted>2021-05-31T12:23:00Z</cp:lastPrinted>
  <dcterms:created xsi:type="dcterms:W3CDTF">2021-05-31T12:22:00Z</dcterms:created>
  <dcterms:modified xsi:type="dcterms:W3CDTF">2021-05-31T12:56:00Z</dcterms:modified>
</cp:coreProperties>
</file>