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zkfi6hy3w2i" w:id="0"/>
      <w:bookmarkEnd w:id="0"/>
      <w:r w:rsidDel="00000000" w:rsidR="00000000" w:rsidRPr="00000000">
        <w:rPr>
          <w:b w:val="1"/>
          <w:bCs w:val="1"/>
          <w:sz w:val="46"/>
          <w:szCs w:val="46"/>
          <w:rtl w:val="0"/>
        </w:rPr>
        <w:t xml:space="preserve">Team Contribution Matrix</w:t>
      </w:r>
    </w:p>
    <w:tbl>
      <w:tblPr>
        <w:tblStyle w:val="Table1"/>
        <w:tblW w:w="10995.0" w:type="dxa"/>
        <w:jc w:val="left"/>
        <w:tblInd w:w="-79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50"/>
        <w:gridCol w:w="1995"/>
        <w:gridCol w:w="2625"/>
        <w:gridCol w:w="4125"/>
        <w:tblGridChange w:id="0">
          <w:tblGrid>
            <w:gridCol w:w="2250"/>
            <w:gridCol w:w="1995"/>
            <w:gridCol w:w="2625"/>
            <w:gridCol w:w="4125"/>
          </w:tblGrid>
        </w:tblGridChange>
      </w:tblGrid>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Team Member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Major Responsibilities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Contribution Details</w:t>
            </w:r>
            <w:r w:rsidDel="00000000" w:rsidR="00000000" w:rsidRPr="00000000">
              <w:rPr>
                <w:rtl w:val="0"/>
              </w:rPr>
            </w:r>
          </w:p>
        </w:tc>
      </w:tr>
      <w:tr>
        <w:trPr>
          <w:cantSplit w:val="0"/>
          <w:trHeight w:val="336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Minazur Rahman Minhaz</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Hardware Lead &amp; Project Planning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Hardware design, component selection, procurement, power system design, circuit integration, sensor placement, robot assembly, project planning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Selected and gathered all hardware components including Arduino Nano, L298N motor driver, TCRT5000 sensor array, N20 motors, buck converter, batteries, chassis, and supporting components. Designed the hardware architecture, power distribution system, circuit connections, sensor mounting position, and overall robot layout. Assembled the robot, performed hardware testing, troubleshooting, calibration support, and coordinated project planning and implementation strategy.</w:t>
            </w:r>
          </w:p>
        </w:tc>
      </w:tr>
      <w:tr>
        <w:trPr>
          <w:cantSplit w:val="0"/>
          <w:trHeight w:val="255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Muhib Al Ahad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Software &amp; Control System Lead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Programming, control algorithm implementation, PID tuning, debugging, testing, software integration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Developed the robot control software using Arduino. Implemented line-following logic, motor control algorithms, sensor processing routines, and PID-based control system. Conducted software debugging, parameter tuning, performance optimization, and integrated hardware inputs with motor control outputs to ensure stable line tracking.</w:t>
            </w:r>
          </w:p>
        </w:tc>
      </w:tr>
      <w:tr>
        <w:trPr>
          <w:cantSplit w:val="0"/>
          <w:trHeight w:val="266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Tanjuma Noor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Documentation &amp; Reporting Lead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Documentation, report writing, presentation preparation, project records, literature review</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Prepared project documentation, technical report, presentation materials, project summaries, and progress records. Organized project findings, maintained documentation standards, assisted with literature review and compilation of technical information, and prepared submission materials for evaluation and presentation.</w:t>
            </w:r>
          </w:p>
        </w:tc>
      </w:tr>
    </w:tbl>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ean0bj992lya" w:id="1"/>
      <w:bookmarkEnd w:id="1"/>
      <w:r w:rsidDel="00000000" w:rsidR="00000000" w:rsidRPr="00000000">
        <w:rPr>
          <w:b w:val="1"/>
          <w:bCs w:val="1"/>
          <w:sz w:val="34"/>
          <w:szCs w:val="34"/>
          <w:rtl w:val="0"/>
        </w:rPr>
        <w:t xml:space="preserve">Contribution Summary</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Hardware Design &amp; Implementation:</w:t>
      </w:r>
      <w:r w:rsidDel="00000000" w:rsidR="00000000" w:rsidRPr="00000000">
        <w:rPr>
          <w:rtl w:val="0"/>
        </w:rPr>
        <w:t xml:space="preserve"> Minazur Rahman Minhaz</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Software Development &amp; PID Control:</w:t>
      </w:r>
      <w:r w:rsidDel="00000000" w:rsidR="00000000" w:rsidRPr="00000000">
        <w:rPr>
          <w:rtl w:val="0"/>
        </w:rPr>
        <w:t xml:space="preserve"> Muhib Al Ahad</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Documentation &amp; Reporting:</w:t>
      </w:r>
      <w:r w:rsidDel="00000000" w:rsidR="00000000" w:rsidRPr="00000000">
        <w:rPr>
          <w:rtl w:val="0"/>
        </w:rPr>
        <w:t xml:space="preserve"> Tanjuma Noor</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q2j4474lee70" w:id="2"/>
      <w:bookmarkEnd w:id="2"/>
      <w:r w:rsidDel="00000000" w:rsidR="00000000" w:rsidRPr="00000000">
        <w:rPr>
          <w:b w:val="1"/>
          <w:bCs w:val="1"/>
          <w:color w:val="000000"/>
          <w:sz w:val="26"/>
          <w:szCs w:val="26"/>
          <w:rtl w:val="0"/>
        </w:rPr>
        <w:t xml:space="preserve">Team Collaboration</w:t>
      </w:r>
    </w:p>
    <w:p w:rsidR="00000000" w:rsidDel="00000000" w:rsidP="00000000" w:rsidRDefault="00000000" w:rsidRPr="00000000" w14:paraId="00000017">
      <w:pPr>
        <w:spacing w:after="240" w:before="240" w:lineRule="auto"/>
        <w:rPr/>
      </w:pPr>
      <w:r w:rsidDel="00000000" w:rsidR="00000000" w:rsidRPr="00000000">
        <w:rPr>
          <w:rtl w:val="0"/>
        </w:rPr>
        <w:t xml:space="preserve">Although responsibilities were divided among team members, all major design decisions, testing activities, and final validation were carried out collaboratively to ensure successful completion of the PID-Based Line Following Robot project.</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