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5621" w14:textId="560B77EA" w:rsidR="00540069" w:rsidRPr="00540069" w:rsidRDefault="00540069" w:rsidP="00540069">
      <w:pPr>
        <w:pStyle w:val="Heading2"/>
        <w:rPr>
          <w:rStyle w:val="Strong"/>
          <w:b/>
          <w:bCs/>
          <w:color w:val="000000" w:themeColor="text1"/>
          <w:sz w:val="32"/>
          <w:szCs w:val="32"/>
        </w:rPr>
      </w:pPr>
      <w:r w:rsidRPr="00540069">
        <w:rPr>
          <w:rStyle w:val="Strong"/>
          <w:b/>
          <w:bCs/>
          <w:color w:val="000000" w:themeColor="text1"/>
          <w:sz w:val="32"/>
          <w:szCs w:val="32"/>
        </w:rPr>
        <w:t xml:space="preserve">Robot Sensors </w:t>
      </w:r>
      <w:r w:rsidR="002C6907">
        <w:rPr>
          <w:rStyle w:val="Strong"/>
          <w:b/>
          <w:bCs/>
          <w:color w:val="000000" w:themeColor="text1"/>
          <w:sz w:val="32"/>
          <w:szCs w:val="32"/>
        </w:rPr>
        <w:t>-</w:t>
      </w:r>
      <w:r w:rsidRPr="00540069">
        <w:rPr>
          <w:rStyle w:val="Strong"/>
          <w:b/>
          <w:bCs/>
          <w:color w:val="000000" w:themeColor="text1"/>
          <w:sz w:val="32"/>
          <w:szCs w:val="32"/>
        </w:rPr>
        <w:t xml:space="preserve"> Boston Dynamics’ Spot</w:t>
      </w:r>
    </w:p>
    <w:p w14:paraId="2A2DB656" w14:textId="451DBA13" w:rsidR="00540069" w:rsidRPr="00540069" w:rsidRDefault="00540069" w:rsidP="00540069">
      <w:pPr>
        <w:pStyle w:val="NormalWeb"/>
        <w:rPr>
          <w:color w:val="000000" w:themeColor="text1"/>
        </w:rPr>
      </w:pPr>
      <w:r w:rsidRPr="00540069">
        <w:rPr>
          <w:rStyle w:val="Strong"/>
          <w:color w:val="000000" w:themeColor="text1"/>
        </w:rPr>
        <w:t>Name:</w:t>
      </w:r>
      <w:r w:rsidRPr="00540069">
        <w:rPr>
          <w:color w:val="000000" w:themeColor="text1"/>
        </w:rPr>
        <w:t xml:space="preserve"> Ahad Maredia</w:t>
      </w:r>
      <w:r w:rsidRPr="00540069">
        <w:rPr>
          <w:color w:val="000000" w:themeColor="text1"/>
        </w:rPr>
        <w:br/>
      </w:r>
      <w:r w:rsidRPr="00540069">
        <w:rPr>
          <w:rStyle w:val="Strong"/>
          <w:color w:val="000000" w:themeColor="text1"/>
        </w:rPr>
        <w:t>Date:</w:t>
      </w:r>
      <w:r w:rsidRPr="00540069">
        <w:rPr>
          <w:color w:val="000000" w:themeColor="text1"/>
        </w:rPr>
        <w:t xml:space="preserve"> October 4, 2025</w:t>
      </w:r>
      <w:r w:rsidRPr="00540069">
        <w:rPr>
          <w:color w:val="000000" w:themeColor="text1"/>
        </w:rPr>
        <w:br/>
      </w:r>
      <w:r w:rsidRPr="00540069">
        <w:rPr>
          <w:rStyle w:val="Strong"/>
          <w:color w:val="000000" w:themeColor="text1"/>
        </w:rPr>
        <w:t>Course:</w:t>
      </w:r>
      <w:r w:rsidRPr="00540069">
        <w:rPr>
          <w:color w:val="000000" w:themeColor="text1"/>
        </w:rPr>
        <w:t xml:space="preserve"> Robot Operating Sys &amp; Platform-14325</w:t>
      </w:r>
    </w:p>
    <w:p w14:paraId="36B8CC79"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Introduction</w:t>
      </w:r>
    </w:p>
    <w:p w14:paraId="6A890B05" w14:textId="556DDDE9" w:rsidR="00540069" w:rsidRPr="00540069" w:rsidRDefault="00540069" w:rsidP="00540069">
      <w:pPr>
        <w:pStyle w:val="NormalWeb"/>
        <w:rPr>
          <w:color w:val="000000" w:themeColor="text1"/>
        </w:rPr>
      </w:pPr>
      <w:r>
        <w:rPr>
          <w:color w:val="000000" w:themeColor="text1"/>
        </w:rPr>
        <w:t>Spot, a four-legged, semi-autonomous robot developed by Boston Dynamics, is designed for inspection, surveying, and data collection in industrial and hazardous environments. Its robust design enables it to operate in construction sites, energy facilities, and remote terrains where human access poses risks. Spot can carry customized payloads and sensors, making it suitable for applications in maintenance, security, and research.</w:t>
      </w:r>
    </w:p>
    <w:p w14:paraId="2678A4DF" w14:textId="2AD0DE55" w:rsidR="00540069" w:rsidRPr="00540069" w:rsidRDefault="00540069" w:rsidP="00540069">
      <w:pPr>
        <w:rPr>
          <w:color w:val="000000" w:themeColor="text1"/>
        </w:rPr>
      </w:pPr>
    </w:p>
    <w:p w14:paraId="7D59C19F"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Key Sensors</w:t>
      </w:r>
    </w:p>
    <w:p w14:paraId="7765DCF5"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LiDAR:</w:t>
      </w:r>
      <w:r w:rsidRPr="00540069">
        <w:rPr>
          <w:color w:val="000000" w:themeColor="text1"/>
        </w:rPr>
        <w:t xml:space="preserve"> Creates high-resolution 3D maps for localization, navigation, and obstacle avoidance.</w:t>
      </w:r>
    </w:p>
    <w:p w14:paraId="19DA87EF"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Cameras (Stereo, Depth, and Panoramic):</w:t>
      </w:r>
      <w:r w:rsidRPr="00540069">
        <w:rPr>
          <w:color w:val="000000" w:themeColor="text1"/>
        </w:rPr>
        <w:t xml:space="preserve"> Provide visual perception for terrain analysis, visual odometry, and object tracking.</w:t>
      </w:r>
    </w:p>
    <w:p w14:paraId="6F9DA913"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IMU (Inertial Measurement Unit):</w:t>
      </w:r>
      <w:r w:rsidRPr="00540069">
        <w:rPr>
          <w:color w:val="000000" w:themeColor="text1"/>
        </w:rPr>
        <w:t xml:space="preserve"> Measures angular velocity and acceleration to maintain balance and estimate movement.</w:t>
      </w:r>
    </w:p>
    <w:p w14:paraId="0E6C2229"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Ultrasonic Sensors:</w:t>
      </w:r>
      <w:r w:rsidRPr="00540069">
        <w:rPr>
          <w:color w:val="000000" w:themeColor="text1"/>
        </w:rPr>
        <w:t xml:space="preserve"> Detect close-range obstacles and support safe navigation in cluttered spaces.</w:t>
      </w:r>
    </w:p>
    <w:p w14:paraId="656733B8"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Thermal Camera (Optional Payload):</w:t>
      </w:r>
      <w:r w:rsidRPr="00540069">
        <w:rPr>
          <w:color w:val="000000" w:themeColor="text1"/>
        </w:rPr>
        <w:t xml:space="preserve"> Helps identify heat leaks, equipment malfunctions, or human presence in low-light environments.</w:t>
      </w:r>
    </w:p>
    <w:p w14:paraId="4337F5DB" w14:textId="77777777" w:rsidR="00540069" w:rsidRPr="00540069" w:rsidRDefault="00540069" w:rsidP="00540069">
      <w:pPr>
        <w:pStyle w:val="NormalWeb"/>
        <w:numPr>
          <w:ilvl w:val="0"/>
          <w:numId w:val="18"/>
        </w:numPr>
        <w:rPr>
          <w:color w:val="000000" w:themeColor="text1"/>
        </w:rPr>
      </w:pPr>
      <w:r w:rsidRPr="00540069">
        <w:rPr>
          <w:rStyle w:val="Strong"/>
          <w:color w:val="000000" w:themeColor="text1"/>
        </w:rPr>
        <w:t>GPS/RTK System:</w:t>
      </w:r>
      <w:r w:rsidRPr="00540069">
        <w:rPr>
          <w:color w:val="000000" w:themeColor="text1"/>
        </w:rPr>
        <w:t xml:space="preserve"> Offers precise outdoor localization and route planning accuracy within centimeters.</w:t>
      </w:r>
    </w:p>
    <w:p w14:paraId="54DFAE7F" w14:textId="24FA2101" w:rsidR="00540069" w:rsidRPr="00540069" w:rsidRDefault="00540069" w:rsidP="00540069">
      <w:pPr>
        <w:rPr>
          <w:color w:val="000000" w:themeColor="text1"/>
        </w:rPr>
      </w:pPr>
    </w:p>
    <w:p w14:paraId="2436131C"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Key Actuators</w:t>
      </w:r>
    </w:p>
    <w:p w14:paraId="4987CBE6" w14:textId="77777777" w:rsidR="00540069" w:rsidRPr="00540069" w:rsidRDefault="00540069" w:rsidP="00540069">
      <w:pPr>
        <w:pStyle w:val="NormalWeb"/>
        <w:numPr>
          <w:ilvl w:val="0"/>
          <w:numId w:val="19"/>
        </w:numPr>
        <w:rPr>
          <w:color w:val="000000" w:themeColor="text1"/>
        </w:rPr>
      </w:pPr>
      <w:r w:rsidRPr="00540069">
        <w:rPr>
          <w:rStyle w:val="Strong"/>
          <w:color w:val="000000" w:themeColor="text1"/>
        </w:rPr>
        <w:t>Brushless Electric Motors:</w:t>
      </w:r>
      <w:r w:rsidRPr="00540069">
        <w:rPr>
          <w:color w:val="000000" w:themeColor="text1"/>
        </w:rPr>
        <w:t xml:space="preserve"> Control each leg’s joints for smooth, adaptive gait and precise motion.</w:t>
      </w:r>
    </w:p>
    <w:p w14:paraId="79A60F44" w14:textId="77777777" w:rsidR="00540069" w:rsidRPr="00540069" w:rsidRDefault="00540069" w:rsidP="00540069">
      <w:pPr>
        <w:pStyle w:val="NormalWeb"/>
        <w:numPr>
          <w:ilvl w:val="0"/>
          <w:numId w:val="19"/>
        </w:numPr>
        <w:rPr>
          <w:color w:val="000000" w:themeColor="text1"/>
        </w:rPr>
      </w:pPr>
      <w:r w:rsidRPr="00540069">
        <w:rPr>
          <w:rStyle w:val="Strong"/>
          <w:color w:val="000000" w:themeColor="text1"/>
        </w:rPr>
        <w:t>Servo Actuators:</w:t>
      </w:r>
      <w:r w:rsidRPr="00540069">
        <w:rPr>
          <w:color w:val="000000" w:themeColor="text1"/>
        </w:rPr>
        <w:t xml:space="preserve"> Enable balance recovery and terrain adaptation in real time.</w:t>
      </w:r>
    </w:p>
    <w:p w14:paraId="72A4A64D" w14:textId="77777777" w:rsidR="00540069" w:rsidRPr="00540069" w:rsidRDefault="00540069" w:rsidP="00540069">
      <w:pPr>
        <w:pStyle w:val="NormalWeb"/>
        <w:numPr>
          <w:ilvl w:val="0"/>
          <w:numId w:val="19"/>
        </w:numPr>
        <w:rPr>
          <w:color w:val="000000" w:themeColor="text1"/>
        </w:rPr>
      </w:pPr>
      <w:r w:rsidRPr="00540069">
        <w:rPr>
          <w:rStyle w:val="Strong"/>
          <w:color w:val="000000" w:themeColor="text1"/>
        </w:rPr>
        <w:t>Articulated Arm (Attachment):</w:t>
      </w:r>
      <w:r w:rsidRPr="00540069">
        <w:rPr>
          <w:color w:val="000000" w:themeColor="text1"/>
        </w:rPr>
        <w:t xml:space="preserve"> Allows Spot to open doors, turn valves, or manipulate tools.</w:t>
      </w:r>
    </w:p>
    <w:p w14:paraId="318CC8E4" w14:textId="77777777" w:rsidR="00540069" w:rsidRPr="00540069" w:rsidRDefault="00540069" w:rsidP="00540069">
      <w:pPr>
        <w:pStyle w:val="NormalWeb"/>
        <w:numPr>
          <w:ilvl w:val="0"/>
          <w:numId w:val="19"/>
        </w:numPr>
        <w:rPr>
          <w:color w:val="000000" w:themeColor="text1"/>
        </w:rPr>
      </w:pPr>
      <w:r w:rsidRPr="00540069">
        <w:rPr>
          <w:rStyle w:val="Strong"/>
          <w:color w:val="000000" w:themeColor="text1"/>
        </w:rPr>
        <w:t>Battery &amp; Power Management System:</w:t>
      </w:r>
      <w:r w:rsidRPr="00540069">
        <w:rPr>
          <w:color w:val="000000" w:themeColor="text1"/>
        </w:rPr>
        <w:t xml:space="preserve"> Provides up to 90 minutes of runtime with swappable batteries for continuous operation.</w:t>
      </w:r>
    </w:p>
    <w:p w14:paraId="0103A27B" w14:textId="29EE3AD9" w:rsidR="00540069" w:rsidRPr="00540069" w:rsidRDefault="00540069" w:rsidP="00540069">
      <w:pPr>
        <w:rPr>
          <w:color w:val="000000" w:themeColor="text1"/>
        </w:rPr>
      </w:pPr>
    </w:p>
    <w:p w14:paraId="037CFF63"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lastRenderedPageBreak/>
        <w:t>Autonomy Level</w:t>
      </w:r>
    </w:p>
    <w:p w14:paraId="6D5E1D01" w14:textId="6BCA18FA" w:rsidR="00540069" w:rsidRPr="00540069" w:rsidRDefault="00540069" w:rsidP="00540069">
      <w:pPr>
        <w:pStyle w:val="NormalWeb"/>
        <w:rPr>
          <w:color w:val="000000" w:themeColor="text1"/>
        </w:rPr>
      </w:pPr>
      <w:r>
        <w:rPr>
          <w:color w:val="000000" w:themeColor="text1"/>
        </w:rPr>
        <w:t>Spot, a semi-autonomous system, can autonomously walk, map environments, and follow patrol routes. However, it still relies on human supervision for mission planning and complex task execution. Spot utilizes AI-based vision and mapping algorithms to detect humans, avoid collisions, and dynamically adapt to changing environments.</w:t>
      </w:r>
    </w:p>
    <w:p w14:paraId="4E8BA2DD" w14:textId="335453C0" w:rsidR="00540069" w:rsidRPr="00540069" w:rsidRDefault="00540069" w:rsidP="00540069">
      <w:pPr>
        <w:rPr>
          <w:color w:val="000000" w:themeColor="text1"/>
        </w:rPr>
      </w:pPr>
    </w:p>
    <w:p w14:paraId="5DF3E54E"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Data Pipeline</w:t>
      </w:r>
    </w:p>
    <w:p w14:paraId="70B0C630" w14:textId="41ABF889" w:rsidR="00540069" w:rsidRPr="00540069" w:rsidRDefault="00540069" w:rsidP="00540069">
      <w:pPr>
        <w:pStyle w:val="NormalWeb"/>
        <w:rPr>
          <w:color w:val="000000" w:themeColor="text1"/>
        </w:rPr>
      </w:pPr>
      <w:r w:rsidRPr="00540069">
        <w:rPr>
          <w:rStyle w:val="Strong"/>
          <w:color w:val="000000" w:themeColor="text1"/>
        </w:rPr>
        <w:t>Sensors → Sensor Fusion → Perception (SLAM &amp; Object Detection) → Path Planning → Motion Control → Actuators</w:t>
      </w:r>
      <w:r w:rsidRPr="00540069">
        <w:rPr>
          <w:color w:val="000000" w:themeColor="text1"/>
        </w:rPr>
        <w:br/>
        <w:t xml:space="preserve">The onboard NVIDIA computing unit processes sensor data using </w:t>
      </w:r>
      <w:r w:rsidRPr="00540069">
        <w:rPr>
          <w:rStyle w:val="Strong"/>
          <w:color w:val="000000" w:themeColor="text1"/>
        </w:rPr>
        <w:t>SLAM (Simultaneous Localization and Mapping)</w:t>
      </w:r>
      <w:r w:rsidRPr="00540069">
        <w:rPr>
          <w:color w:val="000000" w:themeColor="text1"/>
        </w:rPr>
        <w:t xml:space="preserve"> and computer vision to generate real-time decisions.</w:t>
      </w:r>
    </w:p>
    <w:p w14:paraId="48B00C02" w14:textId="7D5A49E5" w:rsidR="00540069" w:rsidRPr="00540069" w:rsidRDefault="000A777E" w:rsidP="00540069">
      <w:pPr>
        <w:pStyle w:val="NormalWeb"/>
        <w:rPr>
          <w:color w:val="000000" w:themeColor="text1"/>
        </w:rPr>
      </w:pPr>
      <w:r>
        <w:rPr>
          <w:rFonts w:eastAsiaTheme="majorEastAsia"/>
          <w:noProof/>
          <w:color w:val="000000" w:themeColor="text1"/>
        </w:rPr>
        <mc:AlternateContent>
          <mc:Choice Requires="wps">
            <w:drawing>
              <wp:anchor distT="0" distB="0" distL="114300" distR="114300" simplePos="0" relativeHeight="251660288" behindDoc="1" locked="0" layoutInCell="1" allowOverlap="1" wp14:anchorId="1FD83953" wp14:editId="25BB12B0">
                <wp:simplePos x="0" y="0"/>
                <wp:positionH relativeFrom="column">
                  <wp:posOffset>1918402</wp:posOffset>
                </wp:positionH>
                <wp:positionV relativeFrom="paragraph">
                  <wp:posOffset>252974</wp:posOffset>
                </wp:positionV>
                <wp:extent cx="733529" cy="2813051"/>
                <wp:effectExtent l="65088" t="23812" r="68262" b="80963"/>
                <wp:wrapNone/>
                <wp:docPr id="332105978" name="Left Brace 11"/>
                <wp:cNvGraphicFramePr/>
                <a:graphic xmlns:a="http://schemas.openxmlformats.org/drawingml/2006/main">
                  <a:graphicData uri="http://schemas.microsoft.com/office/word/2010/wordprocessingShape">
                    <wps:wsp>
                      <wps:cNvSpPr/>
                      <wps:spPr>
                        <a:xfrm rot="16200000">
                          <a:off x="0" y="0"/>
                          <a:ext cx="733529" cy="2813051"/>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422B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 o:spid="_x0000_s1026" type="#_x0000_t87" style="position:absolute;margin-left:151.05pt;margin-top:19.9pt;width:57.75pt;height:221.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" adj="469" strokecolor="#4f81bd [3204]" strokeweight="2pt">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38532D3" wp14:editId="1C776B44">
            <wp:simplePos x="0" y="0"/>
            <wp:positionH relativeFrom="column">
              <wp:posOffset>3748</wp:posOffset>
            </wp:positionH>
            <wp:positionV relativeFrom="paragraph">
              <wp:posOffset>242435</wp:posOffset>
            </wp:positionV>
            <wp:extent cx="1640205" cy="1047270"/>
            <wp:effectExtent l="0" t="0" r="0" b="0"/>
            <wp:wrapNone/>
            <wp:docPr id="868773705" name="Picture 1" descr="Complicated Technology Landsca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licated Technology Landscape ..."/>
                    <pic:cNvPicPr>
                      <a:picLocks noChangeAspect="1" noChangeArrowheads="1"/>
                    </pic:cNvPicPr>
                  </pic:nvPicPr>
                  <pic:blipFill rotWithShape="1">
                    <a:blip r:embed="rId6">
                      <a:extLst>
                        <a:ext uri="{28A0092B-C50C-407E-A947-70E740481C1C}">
                          <a14:useLocalDpi xmlns:a14="http://schemas.microsoft.com/office/drawing/2010/main" val="0"/>
                        </a:ext>
                      </a:extLst>
                    </a:blip>
                    <a:srcRect t="12810" b="12816"/>
                    <a:stretch/>
                  </pic:blipFill>
                  <pic:spPr bwMode="auto">
                    <a:xfrm>
                      <a:off x="0" y="0"/>
                      <a:ext cx="1646369" cy="10512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604F4D18" wp14:editId="04E9CD4C">
            <wp:simplePos x="0" y="0"/>
            <wp:positionH relativeFrom="column">
              <wp:posOffset>1771650</wp:posOffset>
            </wp:positionH>
            <wp:positionV relativeFrom="paragraph">
              <wp:posOffset>164756</wp:posOffset>
            </wp:positionV>
            <wp:extent cx="1124034" cy="1124034"/>
            <wp:effectExtent l="0" t="0" r="6350" b="6350"/>
            <wp:wrapNone/>
            <wp:docPr id="364392029" name="Picture 4" descr="ORBBEC® Gemini Plus Camera ROS Rob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RBBEC® Gemini Plus Camera ROS Robo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4034" cy="112403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2B8A1C4" wp14:editId="4B2EC2E7">
            <wp:simplePos x="0" y="0"/>
            <wp:positionH relativeFrom="column">
              <wp:posOffset>3023235</wp:posOffset>
            </wp:positionH>
            <wp:positionV relativeFrom="paragraph">
              <wp:posOffset>173136</wp:posOffset>
            </wp:positionV>
            <wp:extent cx="1116767" cy="1116767"/>
            <wp:effectExtent l="0" t="0" r="1270" b="1270"/>
            <wp:wrapNone/>
            <wp:docPr id="1700522926" name="Picture 5" descr="measured Euler ang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asured Euler angl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767" cy="11167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9051E" w14:textId="2ACAC383" w:rsidR="00540069" w:rsidRDefault="00540069" w:rsidP="00540069">
      <w:pPr>
        <w:pStyle w:val="HTMLPreformatted"/>
        <w:rPr>
          <w:rStyle w:val="HTMLCode"/>
          <w:rFonts w:eastAsiaTheme="majorEastAsia"/>
          <w:color w:val="000000" w:themeColor="text1"/>
        </w:rPr>
      </w:pPr>
      <w:r w:rsidRPr="00540069">
        <w:t xml:space="preserve"> </w:t>
      </w:r>
      <w:r w:rsidR="000A777E">
        <w:fldChar w:fldCharType="begin"/>
      </w:r>
      <w:r w:rsidR="000A777E">
        <w:instrText xml:space="preserve"> INCLUDEPICTURE "https://encrypted-tbn0.gstatic.com/images?q=tbn:ANd9GcQDeQbC0Yh-7eJN6YP325QaYmkh2S9u_0VtWA&amp;s" \* MERGEFORMATINET </w:instrText>
      </w:r>
      <w:r w:rsidR="000A777E">
        <w:fldChar w:fldCharType="separate"/>
      </w:r>
      <w:r w:rsidR="000A777E">
        <w:fldChar w:fldCharType="end"/>
      </w:r>
    </w:p>
    <w:p w14:paraId="45149AFB" w14:textId="77777777" w:rsidR="000A777E" w:rsidRDefault="000A777E" w:rsidP="00540069">
      <w:pPr>
        <w:pStyle w:val="HTMLPreformatted"/>
        <w:rPr>
          <w:rStyle w:val="HTMLCode"/>
          <w:rFonts w:eastAsiaTheme="majorEastAsia"/>
          <w:color w:val="000000" w:themeColor="text1"/>
        </w:rPr>
      </w:pPr>
    </w:p>
    <w:p w14:paraId="51B84AB0" w14:textId="77777777" w:rsidR="000A777E" w:rsidRPr="00540069" w:rsidRDefault="000A777E" w:rsidP="00540069">
      <w:pPr>
        <w:pStyle w:val="HTMLPreformatted"/>
        <w:rPr>
          <w:rStyle w:val="HTMLCode"/>
          <w:rFonts w:eastAsiaTheme="majorEastAsia"/>
          <w:color w:val="000000" w:themeColor="text1"/>
        </w:rPr>
      </w:pPr>
    </w:p>
    <w:p w14:paraId="13A2B906" w14:textId="77777777" w:rsidR="000A777E" w:rsidRDefault="00540069" w:rsidP="00540069">
      <w:pPr>
        <w:pStyle w:val="HTMLPreformatted"/>
        <w:rPr>
          <w:rStyle w:val="HTMLCode"/>
          <w:rFonts w:eastAsiaTheme="majorEastAsia"/>
          <w:color w:val="000000" w:themeColor="text1"/>
        </w:rPr>
      </w:pPr>
      <w:r w:rsidRPr="00540069">
        <w:rPr>
          <w:rStyle w:val="HTMLCode"/>
          <w:rFonts w:eastAsiaTheme="majorEastAsia"/>
          <w:color w:val="000000" w:themeColor="text1"/>
        </w:rPr>
        <w:t xml:space="preserve"> </w:t>
      </w:r>
    </w:p>
    <w:p w14:paraId="0A9D3841" w14:textId="77777777" w:rsidR="000A777E" w:rsidRDefault="000A777E" w:rsidP="00540069">
      <w:pPr>
        <w:pStyle w:val="HTMLPreformatted"/>
        <w:rPr>
          <w:rStyle w:val="HTMLCode"/>
          <w:rFonts w:eastAsiaTheme="majorEastAsia"/>
          <w:color w:val="000000" w:themeColor="text1"/>
        </w:rPr>
      </w:pPr>
    </w:p>
    <w:p w14:paraId="78D1717D" w14:textId="77777777" w:rsidR="000A777E" w:rsidRDefault="000A777E" w:rsidP="00540069">
      <w:pPr>
        <w:pStyle w:val="HTMLPreformatted"/>
        <w:rPr>
          <w:rStyle w:val="HTMLCode"/>
          <w:rFonts w:eastAsiaTheme="majorEastAsia"/>
          <w:color w:val="000000" w:themeColor="text1"/>
        </w:rPr>
      </w:pPr>
    </w:p>
    <w:p w14:paraId="74102606" w14:textId="77777777" w:rsidR="000A777E" w:rsidRDefault="000A777E" w:rsidP="00540069">
      <w:pPr>
        <w:pStyle w:val="HTMLPreformatted"/>
        <w:rPr>
          <w:rStyle w:val="HTMLCode"/>
          <w:rFonts w:eastAsiaTheme="majorEastAsia"/>
          <w:color w:val="000000" w:themeColor="text1"/>
        </w:rPr>
      </w:pPr>
    </w:p>
    <w:p w14:paraId="3185A74E" w14:textId="77777777" w:rsidR="000A777E" w:rsidRDefault="000A777E" w:rsidP="00540069">
      <w:pPr>
        <w:pStyle w:val="HTMLPreformatted"/>
        <w:rPr>
          <w:rStyle w:val="HTMLCode"/>
          <w:rFonts w:eastAsiaTheme="majorEastAsia"/>
          <w:color w:val="000000" w:themeColor="text1"/>
        </w:rPr>
      </w:pPr>
    </w:p>
    <w:p w14:paraId="3104B726" w14:textId="77777777" w:rsidR="000A777E" w:rsidRDefault="000A777E" w:rsidP="00540069">
      <w:pPr>
        <w:pStyle w:val="HTMLPreformatted"/>
        <w:rPr>
          <w:rStyle w:val="HTMLCode"/>
          <w:rFonts w:eastAsiaTheme="majorEastAsia"/>
          <w:color w:val="000000" w:themeColor="text1"/>
        </w:rPr>
      </w:pPr>
    </w:p>
    <w:p w14:paraId="19D95C0B" w14:textId="77777777" w:rsidR="000A777E" w:rsidRDefault="000A777E" w:rsidP="00540069">
      <w:pPr>
        <w:pStyle w:val="HTMLPreformatted"/>
        <w:rPr>
          <w:rStyle w:val="HTMLCode"/>
          <w:rFonts w:ascii="AkayaKanadaka" w:eastAsiaTheme="majorEastAsia" w:hAnsi="AkayaKanadaka" w:cs="AkayaKanadaka"/>
          <w:color w:val="000000" w:themeColor="text1"/>
          <w:sz w:val="32"/>
          <w:szCs w:val="32"/>
        </w:rPr>
      </w:pPr>
    </w:p>
    <w:p w14:paraId="1B8DBF64" w14:textId="0E438715" w:rsidR="000A777E" w:rsidRPr="000A777E" w:rsidRDefault="000A777E" w:rsidP="00540069">
      <w:pPr>
        <w:pStyle w:val="HTMLPreformatted"/>
        <w:rPr>
          <w:rStyle w:val="HTMLCode"/>
          <w:rFonts w:ascii="AkayaKanadaka" w:eastAsiaTheme="majorEastAsia" w:hAnsi="AkayaKanadaka" w:cs="AkayaKanadaka"/>
          <w:color w:val="000000" w:themeColor="text1"/>
          <w:sz w:val="44"/>
          <w:szCs w:val="44"/>
        </w:rPr>
      </w:pPr>
      <w:r>
        <w:rPr>
          <w:rFonts w:ascii="AkayaKanadaka" w:eastAsiaTheme="majorEastAsia" w:hAnsi="AkayaKanadaka" w:cs="AkayaKanadaka"/>
          <w:noProof/>
          <w:color w:val="000000" w:themeColor="text1"/>
          <w:sz w:val="44"/>
          <w:szCs w:val="44"/>
        </w:rPr>
        <mc:AlternateContent>
          <mc:Choice Requires="wps">
            <w:drawing>
              <wp:anchor distT="0" distB="0" distL="114300" distR="114300" simplePos="0" relativeHeight="251663360" behindDoc="0" locked="0" layoutInCell="1" allowOverlap="1" wp14:anchorId="4FA1F377" wp14:editId="532BA5B6">
                <wp:simplePos x="0" y="0"/>
                <wp:positionH relativeFrom="column">
                  <wp:posOffset>2162061</wp:posOffset>
                </wp:positionH>
                <wp:positionV relativeFrom="paragraph">
                  <wp:posOffset>396240</wp:posOffset>
                </wp:positionV>
                <wp:extent cx="277318" cy="457200"/>
                <wp:effectExtent l="50800" t="25400" r="40640" b="88900"/>
                <wp:wrapNone/>
                <wp:docPr id="1844213509" name="Down Arrow 13"/>
                <wp:cNvGraphicFramePr/>
                <a:graphic xmlns:a="http://schemas.openxmlformats.org/drawingml/2006/main">
                  <a:graphicData uri="http://schemas.microsoft.com/office/word/2010/wordprocessingShape">
                    <wps:wsp>
                      <wps:cNvSpPr/>
                      <wps:spPr>
                        <a:xfrm>
                          <a:off x="0" y="0"/>
                          <a:ext cx="277318" cy="45720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254C3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3" o:spid="_x0000_s1026" type="#_x0000_t67" style="position:absolute;margin-left:170.25pt;margin-top:31.2pt;width:21.8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" adj="15049" fillcolor="#4f81bd [3204]" strokecolor="#4579b8 [3044]">
                <v:fill color2="#a7bfde [1620]" rotate="t" angle="180" focus="100%" type="gradient">
                  <o:fill v:ext="view" type="gradientUnscaled"/>
                </v:fill>
                <v:shadow on="t" color="black" opacity="22937f" origin=",.5" offset="0,.63889mm"/>
              </v:shape>
            </w:pict>
          </mc:Fallback>
        </mc:AlternateContent>
      </w:r>
      <w:r w:rsidRPr="000A777E">
        <w:rPr>
          <w:rStyle w:val="HTMLCode"/>
          <w:rFonts w:ascii="AkayaKanadaka" w:eastAsiaTheme="majorEastAsia" w:hAnsi="AkayaKanadaka" w:cs="AkayaKanadaka"/>
          <w:color w:val="000000" w:themeColor="text1"/>
          <w:sz w:val="44"/>
          <w:szCs w:val="44"/>
        </w:rPr>
        <w:tab/>
      </w:r>
      <w:r w:rsidRPr="000A777E">
        <w:rPr>
          <w:rStyle w:val="HTMLCode"/>
          <w:rFonts w:ascii="AkayaKanadaka" w:eastAsiaTheme="majorEastAsia" w:hAnsi="AkayaKanadaka" w:cs="AkayaKanadaka"/>
          <w:color w:val="000000" w:themeColor="text1"/>
          <w:sz w:val="44"/>
          <w:szCs w:val="44"/>
        </w:rPr>
        <w:tab/>
      </w:r>
      <w:r>
        <w:rPr>
          <w:rStyle w:val="HTMLCode"/>
          <w:rFonts w:ascii="AkayaKanadaka" w:eastAsiaTheme="majorEastAsia" w:hAnsi="AkayaKanadaka" w:cs="AkayaKanadaka"/>
          <w:color w:val="000000" w:themeColor="text1"/>
          <w:sz w:val="44"/>
          <w:szCs w:val="44"/>
        </w:rPr>
        <w:t xml:space="preserve">     </w:t>
      </w:r>
      <w:r w:rsidRPr="000A777E">
        <w:rPr>
          <w:rStyle w:val="HTMLCode"/>
          <w:rFonts w:ascii="AkayaKanadaka" w:eastAsiaTheme="majorEastAsia" w:hAnsi="AkayaKanadaka" w:cs="AkayaKanadaka"/>
          <w:color w:val="000000" w:themeColor="text1"/>
          <w:sz w:val="44"/>
          <w:szCs w:val="44"/>
        </w:rPr>
        <w:t>Sensor Fusion</w:t>
      </w:r>
    </w:p>
    <w:p w14:paraId="36BB988D" w14:textId="37CAC6CB" w:rsidR="000A777E" w:rsidRDefault="000A777E" w:rsidP="00540069">
      <w:pPr>
        <w:pStyle w:val="HTMLPreformatted"/>
        <w:rPr>
          <w:rStyle w:val="HTMLCode"/>
          <w:rFonts w:eastAsiaTheme="majorEastAsia"/>
          <w:color w:val="000000" w:themeColor="text1"/>
        </w:rPr>
      </w:pPr>
    </w:p>
    <w:p w14:paraId="5FAABB53" w14:textId="60514D03" w:rsidR="000A777E" w:rsidRDefault="000A777E" w:rsidP="00540069">
      <w:pPr>
        <w:pStyle w:val="HTMLPreformatted"/>
        <w:rPr>
          <w:rStyle w:val="HTMLCode"/>
          <w:rFonts w:eastAsiaTheme="majorEastAsia"/>
          <w:color w:val="000000" w:themeColor="text1"/>
        </w:rPr>
      </w:pPr>
    </w:p>
    <w:p w14:paraId="6200DDB2" w14:textId="457863B8" w:rsidR="000A777E" w:rsidRDefault="000A777E" w:rsidP="00540069">
      <w:pPr>
        <w:pStyle w:val="HTMLPreformatted"/>
        <w:rPr>
          <w:rStyle w:val="HTMLCode"/>
          <w:rFonts w:eastAsiaTheme="majorEastAsia"/>
          <w:color w:val="000000" w:themeColor="text1"/>
        </w:rPr>
      </w:pPr>
    </w:p>
    <w:p w14:paraId="4FCEB2AE" w14:textId="79392FE9" w:rsidR="000A777E" w:rsidRDefault="000A777E" w:rsidP="00540069">
      <w:pPr>
        <w:pStyle w:val="HTMLPreformatted"/>
        <w:rPr>
          <w:rStyle w:val="HTMLCode"/>
          <w:rFonts w:eastAsiaTheme="majorEastAsia"/>
          <w:color w:val="000000" w:themeColor="text1"/>
        </w:rPr>
      </w:pPr>
      <w:r>
        <w:rPr>
          <w:noProof/>
        </w:rPr>
        <w:drawing>
          <wp:anchor distT="0" distB="0" distL="114300" distR="114300" simplePos="0" relativeHeight="251662336" behindDoc="1" locked="0" layoutInCell="1" allowOverlap="1" wp14:anchorId="280E7DAA" wp14:editId="38E16F49">
            <wp:simplePos x="0" y="0"/>
            <wp:positionH relativeFrom="column">
              <wp:posOffset>878840</wp:posOffset>
            </wp:positionH>
            <wp:positionV relativeFrom="paragraph">
              <wp:posOffset>1270</wp:posOffset>
            </wp:positionV>
            <wp:extent cx="2837815" cy="1847215"/>
            <wp:effectExtent l="0" t="0" r="0" b="0"/>
            <wp:wrapNone/>
            <wp:docPr id="1901818163" name="Picture 12" descr="What Is Perceptual Mapping? A Guide For New Businesses | Rasmuss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Perceptual Mapping? A Guide For New Businesses | Rasmussen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7815" cy="1847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C6ABDE" w14:textId="7B5F3DBE" w:rsidR="000A777E" w:rsidRDefault="000A777E" w:rsidP="00540069">
      <w:pPr>
        <w:pStyle w:val="HTMLPreformatted"/>
        <w:rPr>
          <w:rStyle w:val="HTMLCode"/>
          <w:rFonts w:eastAsiaTheme="majorEastAsia"/>
          <w:color w:val="000000" w:themeColor="text1"/>
        </w:rPr>
      </w:pPr>
    </w:p>
    <w:p w14:paraId="4839A579" w14:textId="01400457" w:rsidR="000A777E" w:rsidRDefault="000A777E" w:rsidP="00540069">
      <w:pPr>
        <w:pStyle w:val="HTMLPreformatted"/>
        <w:rPr>
          <w:rStyle w:val="HTMLCode"/>
          <w:rFonts w:eastAsiaTheme="majorEastAsia"/>
          <w:color w:val="000000" w:themeColor="text1"/>
        </w:rPr>
      </w:pPr>
    </w:p>
    <w:p w14:paraId="4A652D53" w14:textId="77777777" w:rsidR="000A777E" w:rsidRDefault="000A777E" w:rsidP="00540069">
      <w:pPr>
        <w:pStyle w:val="HTMLPreformatted"/>
        <w:rPr>
          <w:rStyle w:val="HTMLCode"/>
          <w:rFonts w:eastAsiaTheme="majorEastAsia"/>
          <w:color w:val="000000" w:themeColor="text1"/>
        </w:rPr>
      </w:pPr>
    </w:p>
    <w:p w14:paraId="627480DC" w14:textId="77777777" w:rsidR="000A777E" w:rsidRDefault="000A777E" w:rsidP="00540069">
      <w:pPr>
        <w:pStyle w:val="HTMLPreformatted"/>
        <w:rPr>
          <w:rStyle w:val="HTMLCode"/>
          <w:rFonts w:eastAsiaTheme="majorEastAsia"/>
          <w:color w:val="000000" w:themeColor="text1"/>
        </w:rPr>
      </w:pPr>
    </w:p>
    <w:p w14:paraId="1834F2DC" w14:textId="77777777" w:rsidR="000A777E" w:rsidRDefault="000A777E" w:rsidP="00540069">
      <w:pPr>
        <w:pStyle w:val="HTMLPreformatted"/>
        <w:rPr>
          <w:rStyle w:val="HTMLCode"/>
          <w:rFonts w:eastAsiaTheme="majorEastAsia"/>
          <w:color w:val="000000" w:themeColor="text1"/>
        </w:rPr>
      </w:pPr>
    </w:p>
    <w:p w14:paraId="690373B5" w14:textId="4A307FD1" w:rsidR="000A777E" w:rsidRDefault="00570D29" w:rsidP="00540069">
      <w:pPr>
        <w:pStyle w:val="HTMLPreformatted"/>
        <w:rPr>
          <w:rStyle w:val="HTMLCode"/>
          <w:rFonts w:eastAsiaTheme="majorEastAsia"/>
          <w:color w:val="000000" w:themeColor="text1"/>
        </w:rPr>
      </w:pPr>
      <w:r>
        <w:rPr>
          <w:rFonts w:eastAsiaTheme="majorEastAsia"/>
          <w:noProof/>
          <w:color w:val="000000" w:themeColor="text1"/>
        </w:rPr>
        <mc:AlternateContent>
          <mc:Choice Requires="wps">
            <w:drawing>
              <wp:anchor distT="0" distB="0" distL="114300" distR="114300" simplePos="0" relativeHeight="251668480" behindDoc="0" locked="0" layoutInCell="1" allowOverlap="1" wp14:anchorId="0536DDFE" wp14:editId="4B78E9BB">
                <wp:simplePos x="0" y="0"/>
                <wp:positionH relativeFrom="column">
                  <wp:posOffset>3818255</wp:posOffset>
                </wp:positionH>
                <wp:positionV relativeFrom="paragraph">
                  <wp:posOffset>114935</wp:posOffset>
                </wp:positionV>
                <wp:extent cx="1485869" cy="2011680"/>
                <wp:effectExtent l="38100" t="50800" r="102235" b="71120"/>
                <wp:wrapNone/>
                <wp:docPr id="845242976" name="Elbow Connector 16"/>
                <wp:cNvGraphicFramePr/>
                <a:graphic xmlns:a="http://schemas.openxmlformats.org/drawingml/2006/main">
                  <a:graphicData uri="http://schemas.microsoft.com/office/word/2010/wordprocessingShape">
                    <wps:wsp>
                      <wps:cNvCnPr/>
                      <wps:spPr>
                        <a:xfrm>
                          <a:off x="0" y="0"/>
                          <a:ext cx="1485869" cy="2011680"/>
                        </a:xfrm>
                        <a:prstGeom prst="bentConnector3">
                          <a:avLst>
                            <a:gd name="adj1" fmla="val 100049"/>
                          </a:avLst>
                        </a:prstGeom>
                        <a:ln w="63500">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A46B2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26" type="#_x0000_t34" style="position:absolute;margin-left:300.65pt;margin-top:9.05pt;width:117pt;height:15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" adj="21611" strokecolor="#4f81bd [3204]" strokeweight="5pt">
                <v:stroke endarrow="block"/>
                <v:shadow on="t" color="black" opacity="24903f" origin=",.5" offset="0,.55556mm"/>
              </v:shape>
            </w:pict>
          </mc:Fallback>
        </mc:AlternateContent>
      </w:r>
    </w:p>
    <w:p w14:paraId="361E432A" w14:textId="730ACBE1" w:rsidR="000A777E" w:rsidRDefault="000A777E" w:rsidP="00540069">
      <w:pPr>
        <w:pStyle w:val="HTMLPreformatted"/>
        <w:rPr>
          <w:rStyle w:val="HTMLCode"/>
          <w:rFonts w:eastAsiaTheme="majorEastAsia"/>
          <w:color w:val="000000" w:themeColor="text1"/>
        </w:rPr>
      </w:pPr>
    </w:p>
    <w:p w14:paraId="1A6660A3" w14:textId="612F1AB8" w:rsidR="000A777E" w:rsidRDefault="000A777E" w:rsidP="00540069">
      <w:pPr>
        <w:pStyle w:val="HTMLPreformatted"/>
        <w:rPr>
          <w:rStyle w:val="HTMLCode"/>
          <w:rFonts w:eastAsiaTheme="majorEastAsia"/>
          <w:color w:val="000000" w:themeColor="text1"/>
        </w:rPr>
      </w:pPr>
    </w:p>
    <w:p w14:paraId="6ADBCA01" w14:textId="11549CB4" w:rsidR="000A777E" w:rsidRDefault="000A777E" w:rsidP="00540069">
      <w:pPr>
        <w:pStyle w:val="HTMLPreformatted"/>
        <w:rPr>
          <w:rStyle w:val="HTMLCode"/>
          <w:rFonts w:eastAsiaTheme="majorEastAsia"/>
          <w:color w:val="000000" w:themeColor="text1"/>
        </w:rPr>
      </w:pPr>
    </w:p>
    <w:p w14:paraId="3FBA5D08" w14:textId="0BE42372" w:rsidR="000A777E" w:rsidRDefault="000A777E" w:rsidP="00540069">
      <w:pPr>
        <w:pStyle w:val="HTMLPreformatted"/>
        <w:rPr>
          <w:rStyle w:val="HTMLCode"/>
          <w:rFonts w:eastAsiaTheme="majorEastAsia"/>
          <w:color w:val="000000" w:themeColor="text1"/>
        </w:rPr>
      </w:pPr>
    </w:p>
    <w:p w14:paraId="077538A8" w14:textId="5D993D48" w:rsidR="000A777E" w:rsidRDefault="000A777E" w:rsidP="00540069">
      <w:pPr>
        <w:pStyle w:val="HTMLPreformatted"/>
        <w:rPr>
          <w:rStyle w:val="HTMLCode"/>
          <w:rFonts w:eastAsiaTheme="majorEastAsia"/>
          <w:color w:val="000000" w:themeColor="text1"/>
        </w:rPr>
      </w:pPr>
    </w:p>
    <w:p w14:paraId="473585DC" w14:textId="117C2831" w:rsidR="000A777E" w:rsidRDefault="000A777E" w:rsidP="00540069">
      <w:pPr>
        <w:pStyle w:val="HTMLPreformatted"/>
        <w:rPr>
          <w:rStyle w:val="HTMLCode"/>
          <w:rFonts w:eastAsiaTheme="majorEastAsia"/>
          <w:color w:val="000000" w:themeColor="text1"/>
        </w:rPr>
      </w:pPr>
    </w:p>
    <w:p w14:paraId="3176E828" w14:textId="2A0FA0D0" w:rsidR="00570D29" w:rsidRDefault="00540069" w:rsidP="00540069">
      <w:pPr>
        <w:pStyle w:val="HTMLPreformatted"/>
        <w:rPr>
          <w:rStyle w:val="HTMLCode"/>
          <w:rFonts w:eastAsiaTheme="majorEastAsia"/>
          <w:color w:val="000000" w:themeColor="text1"/>
        </w:rPr>
      </w:pPr>
      <w:r w:rsidRPr="00540069">
        <w:rPr>
          <w:rStyle w:val="HTMLCode"/>
          <w:rFonts w:eastAsiaTheme="majorEastAsia"/>
          <w:color w:val="000000" w:themeColor="text1"/>
        </w:rPr>
        <w:t xml:space="preserve">       </w:t>
      </w:r>
    </w:p>
    <w:p w14:paraId="77818874" w14:textId="658ABFC2" w:rsidR="00540069" w:rsidRPr="00570D29" w:rsidRDefault="00570D29" w:rsidP="00570D29">
      <w:pPr>
        <w:pStyle w:val="HTMLPreformatted"/>
        <w:rPr>
          <w:rStyle w:val="HTMLCode"/>
          <w:rFonts w:eastAsiaTheme="majorEastAsia"/>
          <w:color w:val="000000" w:themeColor="text1"/>
        </w:rPr>
      </w:pPr>
      <w:r>
        <w:rPr>
          <w:rFonts w:eastAsiaTheme="majorEastAsia"/>
          <w:noProof/>
          <w:color w:val="000000" w:themeColor="text1"/>
        </w:rPr>
        <w:lastRenderedPageBreak/>
        <mc:AlternateContent>
          <mc:Choice Requires="wps">
            <w:drawing>
              <wp:anchor distT="0" distB="0" distL="114300" distR="114300" simplePos="0" relativeHeight="251669504" behindDoc="0" locked="0" layoutInCell="1" allowOverlap="1" wp14:anchorId="77ADC123" wp14:editId="4DF3EC2B">
                <wp:simplePos x="0" y="0"/>
                <wp:positionH relativeFrom="column">
                  <wp:posOffset>2093252</wp:posOffset>
                </wp:positionH>
                <wp:positionV relativeFrom="paragraph">
                  <wp:posOffset>405130</wp:posOffset>
                </wp:positionV>
                <wp:extent cx="623133" cy="1393461"/>
                <wp:effectExtent l="139700" t="50800" r="37465" b="67310"/>
                <wp:wrapNone/>
                <wp:docPr id="602772423" name="Elbow Connector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623133" cy="1393461"/>
                        </a:xfrm>
                        <a:prstGeom prst="bentConnector3">
                          <a:avLst>
                            <a:gd name="adj1" fmla="val 99702"/>
                          </a:avLst>
                        </a:prstGeom>
                        <a:ln w="63500">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FC94C" id="Elbow Connector 17" o:spid="_x0000_s1026" type="#_x0000_t34" style="position:absolute;margin-left:164.8pt;margin-top:31.9pt;width:49.05pt;height:109.7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" adj="21536" strokecolor="#4f81bd [3204]" strokeweight="5pt">
                <v:stroke endarrow="block"/>
                <v:shadow on="t" color="black" opacity="24903f" origin=",.5" offset="0,.55556mm"/>
                <o:lock v:ext="edit" aspectratio="t" shapetype="f"/>
              </v:shape>
            </w:pict>
          </mc:Fallback>
        </mc:AlternateContent>
      </w:r>
      <w:r>
        <w:rPr>
          <w:noProof/>
        </w:rPr>
        <w:drawing>
          <wp:anchor distT="0" distB="0" distL="114300" distR="114300" simplePos="0" relativeHeight="251664384" behindDoc="1" locked="0" layoutInCell="1" allowOverlap="1" wp14:anchorId="70A77FFA" wp14:editId="42FBCBB8">
            <wp:simplePos x="0" y="0"/>
            <wp:positionH relativeFrom="column">
              <wp:posOffset>2775168</wp:posOffset>
            </wp:positionH>
            <wp:positionV relativeFrom="paragraph">
              <wp:posOffset>-531807</wp:posOffset>
            </wp:positionV>
            <wp:extent cx="3336290" cy="1453515"/>
            <wp:effectExtent l="0" t="0" r="3810" b="0"/>
            <wp:wrapNone/>
            <wp:docPr id="1475378004" name="Picture 14" descr="Motion Planning and Interactive Decision Making - Honda Research Institute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otion Planning and Interactive Decision Making - Honda Research Institute  US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6290" cy="1453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70D29">
        <w:rPr>
          <w:rFonts w:ascii="AkayaKanadaka" w:hAnsi="AkayaKanadaka" w:cs="AkayaKanadaka"/>
          <w:sz w:val="36"/>
          <w:szCs w:val="36"/>
        </w:rPr>
        <w:t>Path Planning and Decisions</w:t>
      </w:r>
    </w:p>
    <w:p w14:paraId="083FCFC6" w14:textId="1BA770C4" w:rsidR="00570D29" w:rsidRDefault="00540069" w:rsidP="00540069">
      <w:pPr>
        <w:pStyle w:val="HTMLPreformatted"/>
        <w:rPr>
          <w:rStyle w:val="HTMLCode"/>
          <w:rFonts w:eastAsiaTheme="majorEastAsia"/>
          <w:color w:val="000000" w:themeColor="text1"/>
        </w:rPr>
      </w:pPr>
      <w:r w:rsidRPr="00540069">
        <w:rPr>
          <w:rStyle w:val="HTMLCode"/>
          <w:rFonts w:eastAsiaTheme="majorEastAsia"/>
          <w:color w:val="000000" w:themeColor="text1"/>
        </w:rPr>
        <w:t xml:space="preserve"> </w:t>
      </w:r>
    </w:p>
    <w:p w14:paraId="4C0B7FFE" w14:textId="2D6DBA24" w:rsidR="00570D29" w:rsidRDefault="00570D29" w:rsidP="00540069">
      <w:pPr>
        <w:pStyle w:val="HTMLPreformatted"/>
        <w:rPr>
          <w:rStyle w:val="HTMLCode"/>
          <w:rFonts w:eastAsiaTheme="majorEastAsia"/>
          <w:color w:val="000000" w:themeColor="text1"/>
        </w:rPr>
      </w:pPr>
    </w:p>
    <w:p w14:paraId="00E1A302" w14:textId="77777777" w:rsidR="00570D29" w:rsidRDefault="00570D29" w:rsidP="00540069">
      <w:pPr>
        <w:pStyle w:val="HTMLPreformatted"/>
        <w:rPr>
          <w:rStyle w:val="HTMLCode"/>
          <w:rFonts w:eastAsiaTheme="majorEastAsia"/>
          <w:color w:val="000000" w:themeColor="text1"/>
        </w:rPr>
      </w:pPr>
    </w:p>
    <w:p w14:paraId="41B20787" w14:textId="77777777" w:rsidR="00570D29" w:rsidRDefault="00570D29" w:rsidP="00540069">
      <w:pPr>
        <w:pStyle w:val="HTMLPreformatted"/>
        <w:rPr>
          <w:rStyle w:val="HTMLCode"/>
          <w:rFonts w:eastAsiaTheme="majorEastAsia"/>
          <w:color w:val="000000" w:themeColor="text1"/>
        </w:rPr>
      </w:pPr>
    </w:p>
    <w:p w14:paraId="1BEF74D8" w14:textId="16045F39" w:rsidR="00570D29" w:rsidRDefault="00570D29" w:rsidP="00540069">
      <w:pPr>
        <w:pStyle w:val="HTMLPreformatted"/>
        <w:rPr>
          <w:rStyle w:val="HTMLCode"/>
          <w:rFonts w:eastAsiaTheme="majorEastAsia"/>
          <w:color w:val="000000" w:themeColor="text1"/>
        </w:rPr>
      </w:pPr>
    </w:p>
    <w:p w14:paraId="3E4ED370" w14:textId="518E64B7" w:rsidR="00570D29" w:rsidRDefault="00570D29" w:rsidP="00540069">
      <w:pPr>
        <w:pStyle w:val="HTMLPreformatted"/>
        <w:rPr>
          <w:rStyle w:val="HTMLCode"/>
          <w:rFonts w:eastAsiaTheme="majorEastAsia"/>
          <w:color w:val="000000" w:themeColor="text1"/>
        </w:rPr>
      </w:pPr>
    </w:p>
    <w:p w14:paraId="67677D05" w14:textId="69337878" w:rsidR="00570D29" w:rsidRDefault="00570D29" w:rsidP="00540069">
      <w:pPr>
        <w:pStyle w:val="HTMLPreformatted"/>
        <w:rPr>
          <w:rStyle w:val="HTMLCode"/>
          <w:rFonts w:eastAsiaTheme="majorEastAsia"/>
          <w:color w:val="000000" w:themeColor="text1"/>
        </w:rPr>
      </w:pPr>
    </w:p>
    <w:p w14:paraId="52F143AE" w14:textId="77777777" w:rsidR="00570D29" w:rsidRDefault="00570D29" w:rsidP="00540069">
      <w:pPr>
        <w:pStyle w:val="HTMLPreformatted"/>
        <w:rPr>
          <w:rStyle w:val="HTMLCode"/>
          <w:rFonts w:eastAsiaTheme="majorEastAsia"/>
          <w:color w:val="000000" w:themeColor="text1"/>
        </w:rPr>
      </w:pPr>
    </w:p>
    <w:p w14:paraId="13706855" w14:textId="77777777" w:rsidR="00570D29" w:rsidRDefault="00570D29" w:rsidP="00540069">
      <w:pPr>
        <w:pStyle w:val="HTMLPreformatted"/>
        <w:rPr>
          <w:rStyle w:val="HTMLCode"/>
          <w:rFonts w:ascii="AkayaKanadaka" w:eastAsiaTheme="majorEastAsia" w:hAnsi="AkayaKanadaka" w:cs="AkayaKanadaka"/>
          <w:color w:val="000000" w:themeColor="text1"/>
          <w:sz w:val="28"/>
          <w:szCs w:val="28"/>
        </w:rPr>
      </w:pPr>
    </w:p>
    <w:p w14:paraId="3F0D8111" w14:textId="5B65983B" w:rsidR="00570D29" w:rsidRPr="00570D29" w:rsidRDefault="00570D29" w:rsidP="00570D29">
      <w:pPr>
        <w:pStyle w:val="HTMLPreformatted"/>
        <w:ind w:firstLine="720"/>
        <w:rPr>
          <w:rStyle w:val="HTMLCode"/>
          <w:rFonts w:eastAsiaTheme="majorEastAsia"/>
          <w:color w:val="000000" w:themeColor="text1"/>
          <w:sz w:val="36"/>
          <w:szCs w:val="36"/>
        </w:rPr>
      </w:pPr>
      <w:r>
        <w:rPr>
          <w:noProof/>
        </w:rPr>
        <w:drawing>
          <wp:anchor distT="0" distB="0" distL="114300" distR="114300" simplePos="0" relativeHeight="251667456" behindDoc="1" locked="0" layoutInCell="1" allowOverlap="1" wp14:anchorId="29E85924" wp14:editId="6B77DD7E">
            <wp:simplePos x="0" y="0"/>
            <wp:positionH relativeFrom="column">
              <wp:posOffset>1374619</wp:posOffset>
            </wp:positionH>
            <wp:positionV relativeFrom="paragraph">
              <wp:posOffset>274320</wp:posOffset>
            </wp:positionV>
            <wp:extent cx="1941195" cy="1049020"/>
            <wp:effectExtent l="0" t="0" r="1905" b="5080"/>
            <wp:wrapNone/>
            <wp:docPr id="406980186" name="Picture 15" descr="Metamorphic Flipping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etamorphic Flipping Rob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1195" cy="104902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TMLCode"/>
          <w:rFonts w:ascii="AkayaKanadaka" w:eastAsiaTheme="majorEastAsia" w:hAnsi="AkayaKanadaka" w:cs="AkayaKanadaka"/>
          <w:color w:val="000000" w:themeColor="text1"/>
          <w:sz w:val="28"/>
          <w:szCs w:val="28"/>
        </w:rPr>
        <w:t xml:space="preserve">               </w:t>
      </w:r>
      <w:r w:rsidRPr="00570D29">
        <w:rPr>
          <w:rStyle w:val="HTMLCode"/>
          <w:rFonts w:ascii="AkayaKanadaka" w:eastAsiaTheme="majorEastAsia" w:hAnsi="AkayaKanadaka" w:cs="AkayaKanadaka"/>
          <w:color w:val="000000" w:themeColor="text1"/>
          <w:sz w:val="36"/>
          <w:szCs w:val="36"/>
        </w:rPr>
        <w:t>Actuators and Commands</w:t>
      </w:r>
    </w:p>
    <w:p w14:paraId="6EB563BF" w14:textId="77777777" w:rsidR="00570D29" w:rsidRDefault="00570D29" w:rsidP="00540069">
      <w:pPr>
        <w:pStyle w:val="HTMLPreformatted"/>
        <w:rPr>
          <w:rStyle w:val="HTMLCode"/>
          <w:rFonts w:eastAsiaTheme="majorEastAsia"/>
          <w:color w:val="000000" w:themeColor="text1"/>
        </w:rPr>
      </w:pPr>
    </w:p>
    <w:p w14:paraId="59E53608" w14:textId="77777777" w:rsidR="00570D29" w:rsidRDefault="00570D29" w:rsidP="00540069">
      <w:pPr>
        <w:pStyle w:val="HTMLPreformatted"/>
        <w:rPr>
          <w:rStyle w:val="HTMLCode"/>
          <w:rFonts w:eastAsiaTheme="majorEastAsia"/>
          <w:color w:val="000000" w:themeColor="text1"/>
        </w:rPr>
      </w:pPr>
    </w:p>
    <w:p w14:paraId="20CC65ED" w14:textId="77777777" w:rsidR="00570D29" w:rsidRDefault="00570D29" w:rsidP="00540069">
      <w:pPr>
        <w:pStyle w:val="HTMLPreformatted"/>
        <w:rPr>
          <w:rStyle w:val="HTMLCode"/>
          <w:rFonts w:eastAsiaTheme="majorEastAsia"/>
          <w:color w:val="000000" w:themeColor="text1"/>
        </w:rPr>
      </w:pPr>
    </w:p>
    <w:p w14:paraId="6597A60B" w14:textId="028FB6BB" w:rsidR="00540069" w:rsidRPr="00540069" w:rsidRDefault="00540069" w:rsidP="00540069">
      <w:pPr>
        <w:rPr>
          <w:color w:val="000000" w:themeColor="text1"/>
        </w:rPr>
      </w:pPr>
    </w:p>
    <w:p w14:paraId="7279E959" w14:textId="77777777" w:rsidR="00570D29" w:rsidRDefault="00570D29" w:rsidP="00540069">
      <w:pPr>
        <w:pStyle w:val="Heading3"/>
        <w:rPr>
          <w:rStyle w:val="Strong"/>
          <w:b/>
          <w:bCs/>
          <w:color w:val="000000" w:themeColor="text1"/>
          <w:sz w:val="28"/>
          <w:szCs w:val="28"/>
        </w:rPr>
      </w:pPr>
    </w:p>
    <w:p w14:paraId="3287F5AC" w14:textId="77777777" w:rsidR="00184FAE" w:rsidRDefault="00184FAE" w:rsidP="00540069">
      <w:pPr>
        <w:pStyle w:val="Heading3"/>
        <w:rPr>
          <w:rStyle w:val="Strong"/>
          <w:b/>
          <w:bCs/>
          <w:color w:val="000000" w:themeColor="text1"/>
          <w:sz w:val="28"/>
          <w:szCs w:val="28"/>
        </w:rPr>
      </w:pPr>
    </w:p>
    <w:p w14:paraId="05C9D1CF" w14:textId="002BFCA5"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Safety Concerns</w:t>
      </w:r>
    </w:p>
    <w:p w14:paraId="2A82B590" w14:textId="7598A1A7" w:rsidR="00540069" w:rsidRPr="00540069" w:rsidRDefault="00540069" w:rsidP="00540069">
      <w:pPr>
        <w:pStyle w:val="NormalWeb"/>
        <w:numPr>
          <w:ilvl w:val="0"/>
          <w:numId w:val="21"/>
        </w:numPr>
        <w:rPr>
          <w:color w:val="000000" w:themeColor="text1"/>
        </w:rPr>
      </w:pPr>
      <w:r w:rsidRPr="00540069">
        <w:rPr>
          <w:rStyle w:val="Strong"/>
          <w:color w:val="000000" w:themeColor="text1"/>
        </w:rPr>
        <w:t>Collision Risk:</w:t>
      </w:r>
      <w:r w:rsidRPr="00540069">
        <w:rPr>
          <w:color w:val="000000" w:themeColor="text1"/>
        </w:rPr>
        <w:t xml:space="preserve"> Navigation errors or human proximity could cause physical accidents.</w:t>
      </w:r>
    </w:p>
    <w:p w14:paraId="737C1419" w14:textId="074EFBA4" w:rsidR="00540069" w:rsidRPr="00540069" w:rsidRDefault="00540069" w:rsidP="00540069">
      <w:pPr>
        <w:pStyle w:val="NormalWeb"/>
        <w:numPr>
          <w:ilvl w:val="0"/>
          <w:numId w:val="21"/>
        </w:numPr>
        <w:rPr>
          <w:color w:val="000000" w:themeColor="text1"/>
        </w:rPr>
      </w:pPr>
      <w:r w:rsidRPr="00540069">
        <w:rPr>
          <w:rStyle w:val="Strong"/>
          <w:color w:val="000000" w:themeColor="text1"/>
        </w:rPr>
        <w:t>Sensor Failure or Data Drift:</w:t>
      </w:r>
      <w:r w:rsidRPr="00540069">
        <w:rPr>
          <w:color w:val="000000" w:themeColor="text1"/>
        </w:rPr>
        <w:t xml:space="preserve"> LiDAR or IMU malfunction may compromise localization accuracy.</w:t>
      </w:r>
    </w:p>
    <w:p w14:paraId="7A1C0B86" w14:textId="77777777" w:rsidR="00540069" w:rsidRPr="00540069" w:rsidRDefault="00540069" w:rsidP="00540069">
      <w:pPr>
        <w:pStyle w:val="NormalWeb"/>
        <w:numPr>
          <w:ilvl w:val="0"/>
          <w:numId w:val="21"/>
        </w:numPr>
        <w:rPr>
          <w:color w:val="000000" w:themeColor="text1"/>
        </w:rPr>
      </w:pPr>
      <w:r w:rsidRPr="00540069">
        <w:rPr>
          <w:rStyle w:val="Strong"/>
          <w:color w:val="000000" w:themeColor="text1"/>
        </w:rPr>
        <w:t>Cybersecurity Threats:</w:t>
      </w:r>
      <w:r w:rsidRPr="00540069">
        <w:rPr>
          <w:color w:val="000000" w:themeColor="text1"/>
        </w:rPr>
        <w:t xml:space="preserve"> Unauthorized access could manipulate or disable Spot remotely.</w:t>
      </w:r>
    </w:p>
    <w:p w14:paraId="20F30B0B" w14:textId="61CA3257" w:rsidR="00540069" w:rsidRPr="00540069" w:rsidRDefault="00540069" w:rsidP="00540069">
      <w:pPr>
        <w:rPr>
          <w:color w:val="000000" w:themeColor="text1"/>
        </w:rPr>
      </w:pPr>
    </w:p>
    <w:p w14:paraId="26FB661C" w14:textId="77777777" w:rsidR="00540069" w:rsidRPr="00540069" w:rsidRDefault="00540069" w:rsidP="00540069">
      <w:pPr>
        <w:pStyle w:val="Heading3"/>
        <w:rPr>
          <w:color w:val="000000" w:themeColor="text1"/>
          <w:sz w:val="28"/>
          <w:szCs w:val="28"/>
        </w:rPr>
      </w:pPr>
      <w:r w:rsidRPr="00540069">
        <w:rPr>
          <w:rStyle w:val="Strong"/>
          <w:b/>
          <w:bCs/>
          <w:color w:val="000000" w:themeColor="text1"/>
          <w:sz w:val="28"/>
          <w:szCs w:val="28"/>
        </w:rPr>
        <w:t>Mitigations</w:t>
      </w:r>
    </w:p>
    <w:p w14:paraId="15891418" w14:textId="77777777" w:rsidR="00540069" w:rsidRPr="00540069" w:rsidRDefault="00540069" w:rsidP="00540069">
      <w:pPr>
        <w:pStyle w:val="NormalWeb"/>
        <w:numPr>
          <w:ilvl w:val="0"/>
          <w:numId w:val="20"/>
        </w:numPr>
        <w:rPr>
          <w:color w:val="000000" w:themeColor="text1"/>
        </w:rPr>
      </w:pPr>
      <w:r w:rsidRPr="00540069">
        <w:rPr>
          <w:rStyle w:val="Strong"/>
          <w:color w:val="000000" w:themeColor="text1"/>
        </w:rPr>
        <w:t>Sensor Redundancy:</w:t>
      </w:r>
      <w:r w:rsidRPr="00540069">
        <w:rPr>
          <w:color w:val="000000" w:themeColor="text1"/>
        </w:rPr>
        <w:t xml:space="preserve"> Overlapping LiDAR, vision, and IMU data ensure reliable perception.</w:t>
      </w:r>
    </w:p>
    <w:p w14:paraId="46D4A0FA" w14:textId="77777777" w:rsidR="00540069" w:rsidRPr="00540069" w:rsidRDefault="00540069" w:rsidP="00540069">
      <w:pPr>
        <w:pStyle w:val="NormalWeb"/>
        <w:numPr>
          <w:ilvl w:val="0"/>
          <w:numId w:val="20"/>
        </w:numPr>
        <w:rPr>
          <w:color w:val="000000" w:themeColor="text1"/>
        </w:rPr>
      </w:pPr>
      <w:r w:rsidRPr="00540069">
        <w:rPr>
          <w:rStyle w:val="Strong"/>
          <w:color w:val="000000" w:themeColor="text1"/>
        </w:rPr>
        <w:t>Emergency Stop Protocol:</w:t>
      </w:r>
      <w:r w:rsidRPr="00540069">
        <w:rPr>
          <w:color w:val="000000" w:themeColor="text1"/>
        </w:rPr>
        <w:t xml:space="preserve"> Spot automatically halts motion when detecting faults or unsafe conditions.</w:t>
      </w:r>
    </w:p>
    <w:p w14:paraId="663082DD" w14:textId="77777777" w:rsidR="00540069" w:rsidRPr="00540069" w:rsidRDefault="00540069" w:rsidP="00540069">
      <w:pPr>
        <w:pStyle w:val="NormalWeb"/>
        <w:numPr>
          <w:ilvl w:val="0"/>
          <w:numId w:val="20"/>
        </w:numPr>
        <w:rPr>
          <w:color w:val="000000" w:themeColor="text1"/>
        </w:rPr>
      </w:pPr>
      <w:r w:rsidRPr="00540069">
        <w:rPr>
          <w:rStyle w:val="Strong"/>
          <w:color w:val="000000" w:themeColor="text1"/>
        </w:rPr>
        <w:t>Secure Communication:</w:t>
      </w:r>
      <w:r w:rsidRPr="00540069">
        <w:rPr>
          <w:color w:val="000000" w:themeColor="text1"/>
        </w:rPr>
        <w:t xml:space="preserve"> Encrypted wireless links and authentication prevent hacking.</w:t>
      </w:r>
    </w:p>
    <w:p w14:paraId="6E1955A3" w14:textId="77777777" w:rsidR="00540069" w:rsidRPr="00540069" w:rsidRDefault="00540069" w:rsidP="00540069">
      <w:pPr>
        <w:pStyle w:val="NormalWeb"/>
        <w:numPr>
          <w:ilvl w:val="0"/>
          <w:numId w:val="20"/>
        </w:numPr>
        <w:rPr>
          <w:color w:val="000000" w:themeColor="text1"/>
        </w:rPr>
      </w:pPr>
      <w:r w:rsidRPr="00540069">
        <w:rPr>
          <w:rStyle w:val="Strong"/>
          <w:color w:val="000000" w:themeColor="text1"/>
        </w:rPr>
        <w:t>Human-Safe Interaction Design:</w:t>
      </w:r>
      <w:r w:rsidRPr="00540069">
        <w:rPr>
          <w:color w:val="000000" w:themeColor="text1"/>
        </w:rPr>
        <w:t xml:space="preserve"> Smooth, predictable motion patterns reduce injury risk near people.</w:t>
      </w:r>
    </w:p>
    <w:p w14:paraId="03275E5E" w14:textId="5E0980B9" w:rsidR="00426E05" w:rsidRPr="00540069" w:rsidRDefault="00426E05" w:rsidP="00540069">
      <w:pPr>
        <w:rPr>
          <w:color w:val="000000" w:themeColor="text1"/>
        </w:rPr>
      </w:pPr>
    </w:p>
    <w:sectPr w:rsidR="00426E05" w:rsidRPr="005400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kayaKanadaka">
    <w:panose1 w:val="02010502080401010103"/>
    <w:charset w:val="4D"/>
    <w:family w:val="auto"/>
    <w:pitch w:val="variable"/>
    <w:sig w:usb0="004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D92F49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5007D1"/>
    <w:multiLevelType w:val="hybridMultilevel"/>
    <w:tmpl w:val="01EC06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602649"/>
    <w:multiLevelType w:val="hybridMultilevel"/>
    <w:tmpl w:val="CDD8501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C00F21"/>
    <w:multiLevelType w:val="hybridMultilevel"/>
    <w:tmpl w:val="3A0EB5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0B31E6"/>
    <w:multiLevelType w:val="multilevel"/>
    <w:tmpl w:val="0426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92F98"/>
    <w:multiLevelType w:val="multilevel"/>
    <w:tmpl w:val="ECBC6A1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31F44"/>
    <w:multiLevelType w:val="multilevel"/>
    <w:tmpl w:val="381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C726D"/>
    <w:multiLevelType w:val="hybridMultilevel"/>
    <w:tmpl w:val="10D61E2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150AFA"/>
    <w:multiLevelType w:val="multilevel"/>
    <w:tmpl w:val="9AC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7442A"/>
    <w:multiLevelType w:val="multilevel"/>
    <w:tmpl w:val="5F5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74625"/>
    <w:multiLevelType w:val="multilevel"/>
    <w:tmpl w:val="B6185604"/>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4648D"/>
    <w:multiLevelType w:val="multilevel"/>
    <w:tmpl w:val="835E376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41951"/>
    <w:multiLevelType w:val="multilevel"/>
    <w:tmpl w:val="BE6CA7C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963435">
    <w:abstractNumId w:val="8"/>
  </w:num>
  <w:num w:numId="2" w16cid:durableId="1336616621">
    <w:abstractNumId w:val="6"/>
  </w:num>
  <w:num w:numId="3" w16cid:durableId="1738360773">
    <w:abstractNumId w:val="5"/>
  </w:num>
  <w:num w:numId="4" w16cid:durableId="1034186065">
    <w:abstractNumId w:val="4"/>
  </w:num>
  <w:num w:numId="5" w16cid:durableId="240256544">
    <w:abstractNumId w:val="7"/>
  </w:num>
  <w:num w:numId="6" w16cid:durableId="2114008559">
    <w:abstractNumId w:val="3"/>
  </w:num>
  <w:num w:numId="7" w16cid:durableId="1781603172">
    <w:abstractNumId w:val="2"/>
  </w:num>
  <w:num w:numId="8" w16cid:durableId="1901208501">
    <w:abstractNumId w:val="1"/>
  </w:num>
  <w:num w:numId="9" w16cid:durableId="1326864243">
    <w:abstractNumId w:val="0"/>
  </w:num>
  <w:num w:numId="10" w16cid:durableId="1414623919">
    <w:abstractNumId w:val="15"/>
  </w:num>
  <w:num w:numId="11" w16cid:durableId="1367178995">
    <w:abstractNumId w:val="9"/>
  </w:num>
  <w:num w:numId="12" w16cid:durableId="1671178780">
    <w:abstractNumId w:val="10"/>
  </w:num>
  <w:num w:numId="13" w16cid:durableId="232349429">
    <w:abstractNumId w:val="11"/>
  </w:num>
  <w:num w:numId="14" w16cid:durableId="885408249">
    <w:abstractNumId w:val="17"/>
  </w:num>
  <w:num w:numId="15" w16cid:durableId="69276263">
    <w:abstractNumId w:val="12"/>
  </w:num>
  <w:num w:numId="16" w16cid:durableId="1122118347">
    <w:abstractNumId w:val="14"/>
  </w:num>
  <w:num w:numId="17" w16cid:durableId="1433235982">
    <w:abstractNumId w:val="16"/>
  </w:num>
  <w:num w:numId="18" w16cid:durableId="1206525454">
    <w:abstractNumId w:val="19"/>
  </w:num>
  <w:num w:numId="19" w16cid:durableId="664433120">
    <w:abstractNumId w:val="13"/>
  </w:num>
  <w:num w:numId="20" w16cid:durableId="1209953599">
    <w:abstractNumId w:val="18"/>
  </w:num>
  <w:num w:numId="21" w16cid:durableId="15925460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77E"/>
    <w:rsid w:val="0015074B"/>
    <w:rsid w:val="00184FAE"/>
    <w:rsid w:val="0029639D"/>
    <w:rsid w:val="002C6907"/>
    <w:rsid w:val="00326F90"/>
    <w:rsid w:val="00426E05"/>
    <w:rsid w:val="00540069"/>
    <w:rsid w:val="00570D29"/>
    <w:rsid w:val="008E33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E8C20"/>
  <w14:defaultImageDpi w14:val="300"/>
  <w15:docId w15:val="{570D8FF5-5351-3B4A-9616-CCEAF5195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4006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4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4006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0069"/>
    <w:rPr>
      <w:rFonts w:ascii="Courier New" w:eastAsia="Times New Roman" w:hAnsi="Courier New" w:cs="Courier New"/>
      <w:sz w:val="20"/>
      <w:szCs w:val="20"/>
    </w:rPr>
  </w:style>
  <w:style w:type="character" w:customStyle="1" w:styleId="hljs-keyword">
    <w:name w:val="hljs-keyword"/>
    <w:basedOn w:val="DefaultParagraphFont"/>
    <w:rsid w:val="00540069"/>
  </w:style>
  <w:style w:type="character" w:customStyle="1" w:styleId="hljs-type">
    <w:name w:val="hljs-type"/>
    <w:basedOn w:val="DefaultParagraphFont"/>
    <w:rsid w:val="00540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437712">
      <w:bodyDiv w:val="1"/>
      <w:marLeft w:val="0"/>
      <w:marRight w:val="0"/>
      <w:marTop w:val="0"/>
      <w:marBottom w:val="0"/>
      <w:divBdr>
        <w:top w:val="none" w:sz="0" w:space="0" w:color="auto"/>
        <w:left w:val="none" w:sz="0" w:space="0" w:color="auto"/>
        <w:bottom w:val="none" w:sz="0" w:space="0" w:color="auto"/>
        <w:right w:val="none" w:sz="0" w:space="0" w:color="auto"/>
      </w:divBdr>
      <w:divsChild>
        <w:div w:id="218909344">
          <w:marLeft w:val="0"/>
          <w:marRight w:val="0"/>
          <w:marTop w:val="0"/>
          <w:marBottom w:val="0"/>
          <w:divBdr>
            <w:top w:val="none" w:sz="0" w:space="0" w:color="auto"/>
            <w:left w:val="none" w:sz="0" w:space="0" w:color="auto"/>
            <w:bottom w:val="none" w:sz="0" w:space="0" w:color="auto"/>
            <w:right w:val="none" w:sz="0" w:space="0" w:color="auto"/>
          </w:divBdr>
          <w:divsChild>
            <w:div w:id="53932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7439">
      <w:bodyDiv w:val="1"/>
      <w:marLeft w:val="0"/>
      <w:marRight w:val="0"/>
      <w:marTop w:val="0"/>
      <w:marBottom w:val="0"/>
      <w:divBdr>
        <w:top w:val="none" w:sz="0" w:space="0" w:color="auto"/>
        <w:left w:val="none" w:sz="0" w:space="0" w:color="auto"/>
        <w:bottom w:val="none" w:sz="0" w:space="0" w:color="auto"/>
        <w:right w:val="none" w:sz="0" w:space="0" w:color="auto"/>
      </w:divBdr>
    </w:div>
    <w:div w:id="20801327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ahad.maredia-W214270975</cp:lastModifiedBy>
  <cp:revision>4</cp:revision>
  <dcterms:created xsi:type="dcterms:W3CDTF">2013-12-23T23:15:00Z</dcterms:created>
  <dcterms:modified xsi:type="dcterms:W3CDTF">2025-10-04T21:41:00Z</dcterms:modified>
  <cp:category/>
</cp:coreProperties>
</file>