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44"/>
          <w:szCs w:val="44"/>
        </w:rPr>
      </w:pPr>
    </w:p>
    <w:p>
      <w:pPr>
        <w:spacing w:line="360" w:lineRule="auto"/>
        <w:jc w:val="center"/>
        <w:rPr>
          <w:sz w:val="44"/>
          <w:szCs w:val="44"/>
        </w:rPr>
      </w:pPr>
    </w:p>
    <w:p>
      <w:pPr>
        <w:spacing w:line="36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南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昌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工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程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院</w:t>
      </w:r>
    </w:p>
    <w:p>
      <w:pPr>
        <w:spacing w:line="360" w:lineRule="auto"/>
        <w:ind w:firstLine="990" w:firstLineChars="396"/>
        <w:rPr>
          <w:spacing w:val="20"/>
        </w:rPr>
      </w:pPr>
    </w:p>
    <w:p>
      <w:pPr>
        <w:spacing w:line="360" w:lineRule="auto"/>
        <w:rPr>
          <w:spacing w:val="20"/>
        </w:rPr>
      </w:pPr>
    </w:p>
    <w:p>
      <w:pPr>
        <w:spacing w:line="360" w:lineRule="auto"/>
        <w:ind w:firstLine="480"/>
      </w:pPr>
    </w:p>
    <w:p>
      <w:pPr>
        <w:spacing w:line="360" w:lineRule="auto"/>
        <w:jc w:val="center"/>
        <w:rPr>
          <w:sz w:val="44"/>
          <w:szCs w:val="44"/>
          <w:u w:val="single"/>
        </w:rPr>
      </w:pPr>
      <w:r>
        <w:rPr>
          <w:rFonts w:hint="eastAsia"/>
          <w:color w:val="000000" w:themeColor="text1"/>
          <w:sz w:val="44"/>
          <w:szCs w:val="44"/>
          <w:u w:val="single"/>
          <w14:textFill>
            <w14:solidFill>
              <w14:schemeClr w14:val="tx1"/>
            </w14:solidFill>
          </w14:textFill>
        </w:rPr>
        <w:t xml:space="preserve">微机原理与接口技术 </w:t>
      </w:r>
      <w:r>
        <w:rPr>
          <w:color w:val="000000" w:themeColor="text1"/>
          <w:sz w:val="44"/>
          <w:szCs w:val="4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600"/>
        <w:rPr>
          <w:sz w:val="30"/>
          <w:u w:val="single"/>
        </w:rPr>
      </w:pPr>
      <w:r>
        <w:rPr>
          <w:sz w:val="30"/>
        </w:rPr>
        <w:t xml:space="preserve">     </w:t>
      </w:r>
      <w:r>
        <w:rPr>
          <w:rFonts w:hint="eastAsia"/>
          <w:sz w:val="30"/>
        </w:rPr>
        <w:t>学生姓名</w:t>
      </w:r>
      <w:r>
        <w:rPr>
          <w:sz w:val="30"/>
        </w:rPr>
        <w:t xml:space="preserve"> </w:t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>李凯</w:t>
      </w:r>
      <w:r>
        <w:rPr>
          <w:sz w:val="30"/>
          <w:u w:val="single"/>
        </w:rPr>
        <w:t xml:space="preserve">                    </w:t>
      </w:r>
    </w:p>
    <w:p>
      <w:pPr>
        <w:spacing w:line="360" w:lineRule="auto"/>
        <w:ind w:firstLine="600"/>
        <w:rPr>
          <w:sz w:val="30"/>
        </w:rPr>
      </w:pPr>
      <w:r>
        <w:rPr>
          <w:sz w:val="30"/>
        </w:rPr>
        <w:t xml:space="preserve">                                              </w:t>
      </w:r>
    </w:p>
    <w:p>
      <w:pPr>
        <w:spacing w:line="360" w:lineRule="auto"/>
        <w:ind w:firstLine="600"/>
        <w:rPr>
          <w:sz w:val="30"/>
          <w:u w:val="single"/>
        </w:rPr>
      </w:pPr>
      <w:r>
        <w:rPr>
          <w:sz w:val="30"/>
        </w:rPr>
        <w:t xml:space="preserve">     </w:t>
      </w:r>
      <w:r>
        <w:rPr>
          <w:rFonts w:hint="eastAsia"/>
          <w:sz w:val="30"/>
        </w:rPr>
        <w:t>班</w:t>
      </w:r>
      <w:r>
        <w:rPr>
          <w:sz w:val="30"/>
        </w:rPr>
        <w:t xml:space="preserve">    </w:t>
      </w:r>
      <w:r>
        <w:rPr>
          <w:rFonts w:hint="eastAsia"/>
          <w:sz w:val="30"/>
        </w:rPr>
        <w:t>级</w:t>
      </w:r>
      <w:r>
        <w:rPr>
          <w:sz w:val="30"/>
        </w:rPr>
        <w:t xml:space="preserve"> </w:t>
      </w:r>
      <w:r>
        <w:rPr>
          <w:sz w:val="30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18计算机科学与技术01班 </w:t>
      </w:r>
      <w:r>
        <w:rPr>
          <w:sz w:val="30"/>
          <w:u w:val="single"/>
        </w:rPr>
        <w:t xml:space="preserve"> </w:t>
      </w:r>
    </w:p>
    <w:p>
      <w:pPr>
        <w:spacing w:line="360" w:lineRule="auto"/>
        <w:ind w:firstLine="480"/>
      </w:pPr>
      <w:r>
        <w:t xml:space="preserve">          </w:t>
      </w:r>
      <w:r>
        <w:rPr>
          <w:sz w:val="30"/>
          <w:szCs w:val="30"/>
        </w:rPr>
        <w:t xml:space="preserve">    </w:t>
      </w:r>
      <w:r>
        <w:t xml:space="preserve">                                  </w:t>
      </w:r>
    </w:p>
    <w:p>
      <w:pPr>
        <w:spacing w:line="360" w:lineRule="auto"/>
        <w:ind w:firstLine="600"/>
        <w:rPr>
          <w:sz w:val="30"/>
          <w:u w:val="single"/>
        </w:rPr>
      </w:pPr>
      <w:r>
        <w:rPr>
          <w:sz w:val="30"/>
        </w:rPr>
        <w:t xml:space="preserve">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sz w:val="30"/>
        </w:rPr>
        <w:t xml:space="preserve"> </w:t>
      </w:r>
      <w:r>
        <w:rPr>
          <w:sz w:val="30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2018102136</w:t>
      </w:r>
      <w:r>
        <w:rPr>
          <w:sz w:val="28"/>
          <w:szCs w:val="28"/>
          <w:u w:val="single"/>
        </w:rPr>
        <w:t xml:space="preserve">          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sz w:val="30"/>
          <w:u w:val="single"/>
        </w:rPr>
        <w:t xml:space="preserve">  </w:t>
      </w:r>
    </w:p>
    <w:p>
      <w:pPr>
        <w:spacing w:line="360" w:lineRule="auto"/>
        <w:ind w:firstLine="600"/>
        <w:rPr>
          <w:sz w:val="30"/>
        </w:rPr>
      </w:pPr>
      <w:r>
        <w:rPr>
          <w:sz w:val="30"/>
        </w:rPr>
        <w:t xml:space="preserve">                                              </w:t>
      </w:r>
    </w:p>
    <w:p>
      <w:pPr>
        <w:spacing w:line="360" w:lineRule="auto"/>
        <w:ind w:firstLine="600"/>
        <w:rPr>
          <w:sz w:val="30"/>
        </w:rPr>
      </w:pPr>
      <w:r>
        <w:rPr>
          <w:sz w:val="30"/>
        </w:rPr>
        <w:t xml:space="preserve">    </w:t>
      </w:r>
    </w:p>
    <w:p>
      <w:pPr>
        <w:spacing w:line="360" w:lineRule="auto"/>
        <w:ind w:firstLine="600"/>
        <w:rPr>
          <w:sz w:val="30"/>
          <w:u w:val="single"/>
        </w:rPr>
      </w:pP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</w:t>
      </w:r>
    </w:p>
    <w:p>
      <w:pPr>
        <w:spacing w:line="360" w:lineRule="auto"/>
        <w:ind w:firstLine="480"/>
        <w:rPr>
          <w:u w:val="single"/>
        </w:rPr>
      </w:pPr>
    </w:p>
    <w:p>
      <w:pPr>
        <w:spacing w:line="360" w:lineRule="auto"/>
        <w:ind w:firstLine="480"/>
        <w:rPr>
          <w:u w:val="single"/>
        </w:rPr>
      </w:pPr>
    </w:p>
    <w:p>
      <w:pPr>
        <w:spacing w:line="360" w:lineRule="auto"/>
        <w:ind w:firstLine="149" w:firstLineChars="71"/>
        <w:jc w:val="center"/>
        <w:rPr>
          <w:u w:val="single"/>
        </w:rPr>
      </w:pPr>
    </w:p>
    <w:p>
      <w:pPr>
        <w:spacing w:line="360" w:lineRule="auto"/>
        <w:ind w:firstLine="149" w:firstLineChars="71"/>
        <w:jc w:val="center"/>
        <w:rPr>
          <w:u w:val="single"/>
        </w:rPr>
      </w:pPr>
    </w:p>
    <w:p>
      <w:pPr>
        <w:spacing w:line="360" w:lineRule="auto"/>
        <w:ind w:firstLine="149" w:firstLineChars="71"/>
        <w:jc w:val="center"/>
        <w:rPr>
          <w:u w:val="single"/>
        </w:rPr>
      </w:pPr>
    </w:p>
    <w:p>
      <w:pPr>
        <w:spacing w:line="360" w:lineRule="auto"/>
        <w:ind w:firstLine="198" w:firstLineChars="71"/>
        <w:jc w:val="center"/>
        <w:rPr>
          <w:sz w:val="28"/>
          <w:szCs w:val="28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465"/>
        <w:gridCol w:w="1161"/>
        <w:gridCol w:w="1305"/>
        <w:gridCol w:w="1888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br w:type="page"/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课程名称</w:t>
            </w:r>
          </w:p>
        </w:tc>
        <w:tc>
          <w:tcPr>
            <w:tcW w:w="1251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微机原理与接口技术（实验）</w:t>
            </w:r>
          </w:p>
        </w:tc>
        <w:tc>
          <w:tcPr>
            <w:tcW w:w="589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学时</w:t>
            </w:r>
          </w:p>
        </w:tc>
        <w:tc>
          <w:tcPr>
            <w:tcW w:w="662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1</w:t>
            </w:r>
          </w:p>
        </w:tc>
        <w:tc>
          <w:tcPr>
            <w:tcW w:w="958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指导老师</w:t>
            </w:r>
          </w:p>
        </w:tc>
        <w:tc>
          <w:tcPr>
            <w:tcW w:w="806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吕莉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序号</w:t>
            </w:r>
          </w:p>
        </w:tc>
        <w:tc>
          <w:tcPr>
            <w:tcW w:w="3460" w:type="pct"/>
            <w:gridSpan w:val="4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实验内容</w:t>
            </w: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3460" w:type="pct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实验一：仿真软件使用与汇编程序调试方法</w:t>
            </w: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60" w:type="pct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实验二：数据处理实验</w:t>
            </w: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60" w:type="pct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实验三：分支程序设计</w:t>
            </w: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60" w:type="pct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实验四：循环程序设计</w:t>
            </w: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3460" w:type="pct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实验五：系统中断调用</w:t>
            </w: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3460" w:type="pct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实验六：判断闰年的程序设计</w:t>
            </w: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3460" w:type="pct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实验七：可编程并行接口实验</w:t>
            </w: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3460" w:type="pct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实验八：可编程定时器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/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计数器实验</w:t>
            </w: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460" w:type="pct"/>
            <w:gridSpan w:val="4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460" w:type="pct"/>
            <w:gridSpan w:val="4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460" w:type="pct"/>
            <w:gridSpan w:val="4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460" w:type="pct"/>
            <w:gridSpan w:val="4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460" w:type="pct"/>
            <w:gridSpan w:val="4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460" w:type="pct"/>
            <w:gridSpan w:val="4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460" w:type="pct"/>
            <w:gridSpan w:val="4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460" w:type="pct"/>
            <w:gridSpan w:val="4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4" w:type="pct"/>
            <w:gridSpan w:val="5"/>
          </w:tcPr>
          <w:p>
            <w:pPr>
              <w:spacing w:line="360" w:lineRule="auto"/>
              <w:jc w:val="right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总评成绩</w:t>
            </w:r>
          </w:p>
        </w:tc>
        <w:tc>
          <w:tcPr>
            <w:tcW w:w="806" w:type="pct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widowControl/>
        <w:jc w:val="left"/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372"/>
        <w:gridCol w:w="1560"/>
        <w:gridCol w:w="3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7179" w:type="dxa"/>
            <w:gridSpan w:val="3"/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实验一：仿真软件使用与汇编程序调试方法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2372" w:type="dxa"/>
            <w:vAlign w:val="center"/>
          </w:tcPr>
          <w:p>
            <w:pPr>
              <w:ind w:firstLine="560" w:firstLineChars="200"/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吕 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莉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3247" w:type="dxa"/>
            <w:vAlign w:val="center"/>
          </w:tcPr>
          <w:p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</w:t>
            </w:r>
            <w:r>
              <w:rPr>
                <w:rFonts w:hint="eastAsia"/>
                <w:sz w:val="28"/>
                <w:szCs w:val="28"/>
              </w:rPr>
              <w:t xml:space="preserve">年 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rFonts w:hint="eastAsia"/>
                <w:sz w:val="28"/>
                <w:szCs w:val="28"/>
              </w:rPr>
              <w:t xml:space="preserve"> 月 </w:t>
            </w:r>
            <w:r>
              <w:rPr>
                <w:sz w:val="28"/>
                <w:szCs w:val="28"/>
              </w:rPr>
              <w:t xml:space="preserve">17  </w:t>
            </w:r>
            <w:r>
              <w:rPr>
                <w:rFonts w:hint="eastAsia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1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1．学习 debug 的用法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2．掌握相关命令的使用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9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实验设备与仪器：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1．微型计算机（Intel x86 系列 CPU）1 台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 Windows /XP/Win7/win10 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7" w:hRule="atLeast"/>
          <w:jc w:val="center"/>
        </w:trPr>
        <w:tc>
          <w:tcPr>
            <w:tcW w:w="9338" w:type="dxa"/>
            <w:gridSpan w:val="4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三：实验原理简述：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（1） 进入 Debug 的方法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（2） 用 R 命令查看、改变 CPU 寄存器的内容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R 查看寄存器内容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改变寄存器的值：R 相关寄存器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（3） 用 D 命令查看内存中的内容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查看内存中的内容方法： D 段地址：偏移地址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 D 命令查看内存范围的方法： D 段地址：起始偏移地址 结尾偏移地址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（4） 改写内存中的内容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 1：用 E 命令改写内存中的内容。比如将 2000:0~2000:9 单元中的内容分别写为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0、1、2、3、4、5、6、7、8、9。用命令：E 起始地址 数据 数据。。。。的格式。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即：e 2000:0 0 1 2 3 4 5 6 7 8 9。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 2：也可以逐个逐个的修改： E 2000:0 按回车。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（5） 查看内存中原有的机器码所对应的汇编指令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方法：U SA:EA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（6） 用 T 命令单步执行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（7） 用 A 命令以汇编指令的形式在内存中写入机器指令。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方法一：A SA:EA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方法二：A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6" w:hRule="atLeast"/>
        </w:trPr>
        <w:tc>
          <w:tcPr>
            <w:tcW w:w="961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br w:type="page"/>
            </w:r>
            <w:r>
              <w:rPr>
                <w:rFonts w:hint="eastAsia"/>
                <w:sz w:val="28"/>
                <w:szCs w:val="28"/>
              </w:rPr>
              <w:t>四：实验记录：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MOV AX,4E20H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ADD AX,1416H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BX,2000H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ADD AX,BX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BX,AX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ADD AX,BX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AX,001AH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BX,0026H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ADD AL,BL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ADD AH,BL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ADD BH,AL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AH,0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ADD AL,BL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ADD AL,9CH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0" w:hRule="atLeast"/>
        </w:trPr>
        <w:tc>
          <w:tcPr>
            <w:tcW w:w="9556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五：实验结果分析与数据处理：</w:t>
            </w:r>
          </w:p>
          <w:p>
            <w:pPr>
              <w:spacing w:after="0"/>
            </w:pP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490845" cy="1281430"/>
                  <wp:effectExtent l="0" t="0" r="14605" b="139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128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0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br w:type="page"/>
            </w:r>
            <w:r>
              <w:rPr>
                <w:rFonts w:hint="eastAsia"/>
              </w:rPr>
              <w:t>六</w:t>
            </w:r>
            <w:r>
              <w:rPr>
                <w:rFonts w:hint="eastAsia"/>
                <w:sz w:val="28"/>
                <w:szCs w:val="28"/>
              </w:rPr>
              <w:t>：问题与讨论：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如何</w:t>
            </w:r>
            <w:r>
              <w:rPr>
                <w:rFonts w:hint="eastAsia"/>
                <w:sz w:val="28"/>
                <w:szCs w:val="28"/>
              </w:rPr>
              <w:t xml:space="preserve">查看寄存器中的内容。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答：用 R 命令查看、改变 CPU 寄存器的内容</w:t>
            </w:r>
          </w:p>
          <w:p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如何</w:t>
            </w:r>
            <w:r>
              <w:rPr>
                <w:rFonts w:hint="eastAsia"/>
                <w:sz w:val="28"/>
                <w:szCs w:val="28"/>
              </w:rPr>
              <w:t>查看内存中的内容</w:t>
            </w:r>
          </w:p>
          <w:p>
            <w:pPr>
              <w:widowControl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答：用 D 命令查看内存中的内容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7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七、教师评语与成绩：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ind w:right="1120"/>
              <w:jc w:val="center"/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</w:t>
            </w:r>
            <w:r>
              <w:rPr>
                <w:rFonts w:hint="eastAsia"/>
                <w:sz w:val="28"/>
                <w:szCs w:val="28"/>
              </w:rPr>
              <w:t>教师签名：</w:t>
            </w:r>
          </w:p>
        </w:tc>
      </w:tr>
    </w:tbl>
    <w:p>
      <w:pPr>
        <w:widowControl/>
        <w:jc w:val="left"/>
      </w:pPr>
    </w:p>
    <w:p/>
    <w:p>
      <w:pPr>
        <w:widowControl/>
        <w:jc w:val="left"/>
      </w:pPr>
      <w:r>
        <w:br w:type="page"/>
      </w:r>
    </w:p>
    <w:p>
      <w:pPr>
        <w:widowControl/>
        <w:jc w:val="left"/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372"/>
        <w:gridCol w:w="1560"/>
        <w:gridCol w:w="3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7179" w:type="dxa"/>
            <w:gridSpan w:val="3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实验二：数据处理实验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2372" w:type="dxa"/>
            <w:vAlign w:val="center"/>
          </w:tcPr>
          <w:p>
            <w:pPr>
              <w:ind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吕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莉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3247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</w:t>
            </w:r>
            <w:r>
              <w:rPr>
                <w:rFonts w:hint="eastAsia"/>
                <w:sz w:val="28"/>
                <w:szCs w:val="28"/>
              </w:rPr>
              <w:t xml:space="preserve">年 </w:t>
            </w:r>
            <w:r>
              <w:rPr>
                <w:sz w:val="28"/>
                <w:szCs w:val="28"/>
              </w:rPr>
              <w:t xml:space="preserve"> 3 </w:t>
            </w:r>
            <w:r>
              <w:rPr>
                <w:rFonts w:hint="eastAsia"/>
                <w:sz w:val="28"/>
                <w:szCs w:val="28"/>
              </w:rPr>
              <w:t xml:space="preserve"> 月 </w:t>
            </w:r>
            <w:r>
              <w:rPr>
                <w:sz w:val="28"/>
                <w:szCs w:val="28"/>
              </w:rPr>
              <w:t xml:space="preserve">25  </w:t>
            </w:r>
            <w:r>
              <w:rPr>
                <w:rFonts w:hint="eastAsia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1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1．掌握键盘输入字符的用法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2．掌握顺序结构的设计方法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3．进一步掌握调试工具的使用方法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9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实验设备与仪器：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1．微型计算机（Intel x86 系列 CPU）1 台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 Windows /XP/Win7 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7" w:hRule="atLeast"/>
          <w:jc w:val="center"/>
        </w:trPr>
        <w:tc>
          <w:tcPr>
            <w:tcW w:w="9338" w:type="dxa"/>
            <w:gridSpan w:val="4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三：实验原理简述：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1、编程从键盘上输入一个字符并显示。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2、编程实现 2 的 4 次方。</w:t>
            </w:r>
          </w:p>
        </w:tc>
      </w:tr>
    </w:tbl>
    <w:p/>
    <w:p>
      <w:pPr>
        <w:widowControl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961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四：实验记录：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1、单字符显示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ASSUME CS:CODE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CODE SEGMENT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MOV AH,1; 从键盘上输入一个字符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 21H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MOV DL,AL ;显示字符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MOV AH,2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21H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MOV AH,4CH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21H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CODE ENDS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END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CODE SEGMENT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ASSUME CS:CODE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START: MOV AX,2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ADD AX,AX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AX,AX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AX,AX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MOV AH,4CH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INT 21H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CODE ENDS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END START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0" w:hRule="atLeast"/>
        </w:trPr>
        <w:tc>
          <w:tcPr>
            <w:tcW w:w="9556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五：实验结果分析与数据处理：</w:t>
            </w:r>
          </w:p>
          <w:p>
            <w:pPr>
              <w:spacing w:before="131"/>
              <w:ind w:right="0"/>
              <w:jc w:val="left"/>
            </w:pPr>
            <w:r>
              <w:drawing>
                <wp:inline distT="0" distB="0" distL="114300" distR="114300">
                  <wp:extent cx="3457575" cy="37909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37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31"/>
              <w:ind w:right="0"/>
              <w:jc w:val="left"/>
            </w:pP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/>
              <w:ind w:right="0"/>
              <w:jc w:val="left"/>
            </w:pP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/>
              <w:ind w:right="0"/>
              <w:jc w:val="left"/>
            </w:pP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/>
              <w:ind w:right="0"/>
              <w:jc w:val="left"/>
            </w:pPr>
          </w:p>
          <w:p>
            <w:pPr>
              <w:spacing w:before="0"/>
              <w:ind w:right="0"/>
              <w:jc w:val="left"/>
            </w:pPr>
          </w:p>
          <w:p>
            <w:pPr>
              <w:spacing w:before="0"/>
              <w:ind w:right="0"/>
              <w:jc w:val="left"/>
            </w:pPr>
            <w:r>
              <w:drawing>
                <wp:inline distT="0" distB="0" distL="114300" distR="114300">
                  <wp:extent cx="2286000" cy="324802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/>
              <w:ind w:right="0"/>
              <w:jc w:val="left"/>
            </w:pP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/>
              <w:ind w:right="0"/>
              <w:jc w:val="left"/>
            </w:pPr>
          </w:p>
          <w:p>
            <w:pPr>
              <w:spacing w:before="0"/>
              <w:ind w:right="0"/>
              <w:jc w:val="left"/>
            </w:pP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/>
              <w:ind w:right="0"/>
              <w:jc w:val="left"/>
            </w:pP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/>
              <w:ind w:right="0"/>
              <w:jc w:val="left"/>
            </w:pP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/>
              <w:ind w:right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90845" cy="3649345"/>
                  <wp:effectExtent l="0" t="0" r="14605" b="825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364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widowControl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0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br w:type="page"/>
            </w:r>
            <w:r>
              <w:rPr>
                <w:rFonts w:hint="eastAsia"/>
              </w:rPr>
              <w:t>六</w:t>
            </w:r>
            <w:r>
              <w:rPr>
                <w:rFonts w:hint="eastAsia"/>
                <w:sz w:val="28"/>
                <w:szCs w:val="28"/>
              </w:rPr>
              <w:t>：问题与讨论：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如何</w:t>
            </w:r>
            <w:r>
              <w:rPr>
                <w:rFonts w:hint="eastAsia"/>
                <w:sz w:val="28"/>
                <w:szCs w:val="28"/>
              </w:rPr>
              <w:t>编程实现 2 的 4 次方。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答：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CODE SEGMENT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ASSUME CS:CODE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START: MOV AX,2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ADD AX,AX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MOV AX,AX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MOV AX,AX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MOV AH,4CH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INT 21H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CODE ENDS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END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7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七、教师评语与成绩：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ind w:right="1120"/>
              <w:jc w:val="center"/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</w:t>
            </w:r>
            <w:r>
              <w:rPr>
                <w:rFonts w:hint="eastAsia"/>
                <w:sz w:val="28"/>
                <w:szCs w:val="28"/>
              </w:rPr>
              <w:t>教师签名：</w:t>
            </w:r>
          </w:p>
        </w:tc>
      </w:tr>
    </w:tbl>
    <w:p>
      <w:pPr>
        <w:widowControl/>
        <w:jc w:val="left"/>
      </w:pPr>
    </w:p>
    <w:p/>
    <w:p>
      <w:pPr>
        <w:widowControl/>
        <w:jc w:val="left"/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372"/>
        <w:gridCol w:w="1560"/>
        <w:gridCol w:w="3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7179" w:type="dxa"/>
            <w:gridSpan w:val="3"/>
            <w:vAlign w:val="center"/>
          </w:tcPr>
          <w:p>
            <w:r>
              <w:rPr>
                <w:rFonts w:hint="eastAsia"/>
                <w:sz w:val="28"/>
                <w:szCs w:val="28"/>
              </w:rPr>
              <w:t>实验三：分支程序设计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2372" w:type="dxa"/>
            <w:vAlign w:val="center"/>
          </w:tcPr>
          <w:p>
            <w:pPr>
              <w:ind w:firstLine="280" w:firstLineChars="100"/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 xml:space="preserve">吕 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莉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3247" w:type="dxa"/>
            <w:vAlign w:val="center"/>
          </w:tcPr>
          <w:p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</w:t>
            </w:r>
            <w:r>
              <w:rPr>
                <w:rFonts w:hint="eastAsia"/>
                <w:sz w:val="28"/>
                <w:szCs w:val="28"/>
              </w:rPr>
              <w:t xml:space="preserve">年 </w:t>
            </w:r>
            <w:r>
              <w:rPr>
                <w:sz w:val="28"/>
                <w:szCs w:val="28"/>
              </w:rPr>
              <w:t xml:space="preserve">4 </w:t>
            </w:r>
            <w:r>
              <w:rPr>
                <w:rFonts w:hint="eastAsia"/>
                <w:sz w:val="28"/>
                <w:szCs w:val="28"/>
              </w:rPr>
              <w:t xml:space="preserve"> 月 </w:t>
            </w:r>
            <w:r>
              <w:rPr>
                <w:sz w:val="28"/>
                <w:szCs w:val="28"/>
              </w:rPr>
              <w:t xml:space="preserve">8  </w:t>
            </w:r>
            <w:r>
              <w:rPr>
                <w:rFonts w:hint="eastAsia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1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1．学习分支指令的用法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2．掌握分支结构程序的设计方法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9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实验设备与仪器：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1．微型计算机（Intel x86 系列 CPU）1 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 Windows /XP/Win7 操作系统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 微软 MASM5.0 程序包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7" w:hRule="atLeast"/>
          <w:jc w:val="center"/>
        </w:trPr>
        <w:tc>
          <w:tcPr>
            <w:tcW w:w="9338" w:type="dxa"/>
            <w:gridSpan w:val="4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三：实验原理简述：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某班 20 人，统计成绩 90 分以上，80~89，70~79，60~69 分及 60 分以下的人数。当前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数据段中 DATA1 开始的 20 个单元中，存放在某课程的考试成绩。统计人数存放在同一数据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段的 DATA2 开始的 5 个单元中。</w:t>
            </w:r>
          </w:p>
        </w:tc>
      </w:tr>
    </w:tbl>
    <w:p/>
    <w:p>
      <w:pPr>
        <w:widowControl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1" w:hRule="atLeast"/>
        </w:trPr>
        <w:tc>
          <w:tcPr>
            <w:tcW w:w="961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四：实验记录：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 SEGMENT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DATA1 DB 50,61,62,78,65,89,90,76,88,91,52,68,78,95,81,82,75,82,55,87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DATA2 DB 5 DUP (0)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 ENDS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 SEGMENT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ASSUME CS:CODE, DS:DATA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START: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MOV AX,DATA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MOV DS,AX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MOV CX,20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LEA SI, DATA1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LEA DI, DATA2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AGAIN: MOV AL,[SI]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CMP AL,90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JC NEXT1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INC BYTE PTR[DI]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JMP ST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NEXT1: CMP AL,80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JC NEXT2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INC BYTE PTR[DI+1]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JMP ST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NEXT2: CMP AL,70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JC NEXT3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INC BYTE PTR[DI+2]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JMP ST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NEXT3: CMP AL,60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JC NEXT4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INC BYTE PTR[DI+2]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JMP ST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NEXT4: INC BYTE PTR[DI+4]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ST: INC SI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LOOP AGAIN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MOV AH,4C00H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 21H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 ENDS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END START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0" w:hRule="atLeast"/>
        </w:trPr>
        <w:tc>
          <w:tcPr>
            <w:tcW w:w="9556" w:type="dxa"/>
          </w:tcPr>
          <w:p>
            <w:pPr>
              <w:jc w:val="left"/>
            </w:pPr>
            <w:r>
              <w:rPr>
                <w:rFonts w:hint="eastAsia"/>
                <w:sz w:val="28"/>
                <w:szCs w:val="28"/>
              </w:rPr>
              <w:t>五：实验结果分析与数据处理：</w:t>
            </w:r>
            <w:r>
              <w:rPr>
                <w:rFonts w:hint="eastAsia"/>
                <w:sz w:val="28"/>
                <w:szCs w:val="28"/>
              </w:rPr>
              <w:drawing>
                <wp:inline distT="0" distB="0" distL="114300" distR="114300">
                  <wp:extent cx="5967730" cy="4609465"/>
                  <wp:effectExtent l="0" t="0" r="13970" b="635"/>
                  <wp:docPr id="1" name="图片 1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730" cy="460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0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br w:type="page"/>
            </w:r>
            <w:r>
              <w:rPr>
                <w:rFonts w:hint="eastAsia"/>
              </w:rPr>
              <w:t>六</w:t>
            </w:r>
            <w:r>
              <w:rPr>
                <w:rFonts w:hint="eastAsia"/>
                <w:sz w:val="28"/>
                <w:szCs w:val="28"/>
              </w:rPr>
              <w:t>：问题与讨论：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如何创建</w:t>
            </w:r>
            <w:r>
              <w:rPr>
                <w:rFonts w:hint="eastAsia"/>
                <w:sz w:val="28"/>
                <w:szCs w:val="28"/>
              </w:rPr>
              <w:t xml:space="preserve"> DATA2 的 5 个单元</w:t>
            </w:r>
            <w:r>
              <w:rPr>
                <w:rFonts w:hint="eastAsia"/>
                <w:sz w:val="28"/>
                <w:szCs w:val="28"/>
                <w:lang w:eastAsia="zh-CN"/>
              </w:rPr>
              <w:t>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答：DATA2 DB 5 DUP 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7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七、教师评语与成绩：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ind w:right="1120"/>
              <w:jc w:val="center"/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</w:t>
            </w:r>
            <w:r>
              <w:rPr>
                <w:rFonts w:hint="eastAsia"/>
                <w:sz w:val="28"/>
                <w:szCs w:val="28"/>
              </w:rPr>
              <w:t>教师签名：</w:t>
            </w:r>
          </w:p>
        </w:tc>
      </w:tr>
    </w:tbl>
    <w:p>
      <w:pPr>
        <w:widowControl/>
        <w:jc w:val="left"/>
      </w:pPr>
    </w:p>
    <w:p/>
    <w:p>
      <w:pPr>
        <w:widowControl/>
        <w:jc w:val="left"/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372"/>
        <w:gridCol w:w="1560"/>
        <w:gridCol w:w="3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7179" w:type="dxa"/>
            <w:gridSpan w:val="3"/>
            <w:vAlign w:val="center"/>
          </w:tcPr>
          <w:p>
            <w:r>
              <w:rPr>
                <w:rFonts w:hint="eastAsia"/>
                <w:sz w:val="28"/>
                <w:szCs w:val="28"/>
              </w:rPr>
              <w:t>实验四：循环程序设计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2372" w:type="dxa"/>
            <w:vAlign w:val="center"/>
          </w:tcPr>
          <w:p>
            <w:pPr>
              <w:ind w:firstLine="280" w:firstLineChars="100"/>
            </w:pPr>
            <w:r>
              <w:rPr>
                <w:rFonts w:hint="eastAsia"/>
                <w:sz w:val="28"/>
                <w:szCs w:val="28"/>
              </w:rPr>
              <w:t>吕 莉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3247" w:type="dxa"/>
            <w:vAlign w:val="center"/>
          </w:tcPr>
          <w:p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</w:t>
            </w:r>
            <w:r>
              <w:rPr>
                <w:rFonts w:hint="eastAsia"/>
                <w:sz w:val="28"/>
                <w:szCs w:val="28"/>
              </w:rPr>
              <w:t xml:space="preserve">年 </w:t>
            </w:r>
            <w:r>
              <w:rPr>
                <w:sz w:val="28"/>
                <w:szCs w:val="28"/>
              </w:rPr>
              <w:t xml:space="preserve">4  </w:t>
            </w:r>
            <w:r>
              <w:rPr>
                <w:rFonts w:hint="eastAsia"/>
                <w:sz w:val="28"/>
                <w:szCs w:val="28"/>
              </w:rPr>
              <w:t>月1</w:t>
            </w:r>
            <w:r>
              <w:rPr>
                <w:sz w:val="28"/>
                <w:szCs w:val="28"/>
              </w:rPr>
              <w:t xml:space="preserve">5 </w:t>
            </w:r>
            <w:r>
              <w:rPr>
                <w:rFonts w:hint="eastAsia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1．学习循环指令的用法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2．掌握分支、循环结构程序的设计方法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实验设备与仪器：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1．微型计算机（Intel x86 系列 CPU）1 台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Windows /XP/Win7 操作系统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 微软 MASM5.0 程序包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2" w:hRule="atLeast"/>
          <w:jc w:val="center"/>
        </w:trPr>
        <w:tc>
          <w:tcPr>
            <w:tcW w:w="9338" w:type="dxa"/>
            <w:gridSpan w:val="4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三：实验原理简述：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利用循环编写 10 个数的排序程序。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6" w:hRule="atLeast"/>
        </w:trPr>
        <w:tc>
          <w:tcPr>
            <w:tcW w:w="961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br w:type="page"/>
            </w:r>
            <w:r>
              <w:rPr>
                <w:rFonts w:hint="eastAsia"/>
                <w:sz w:val="28"/>
                <w:szCs w:val="28"/>
              </w:rPr>
              <w:t>四：实验记录：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１．实验原理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循环程序是把一段程序代码重复执行多次的程序结构。循环程序包括：初始化、循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环体和循环控制等三个部分。初始化部分用于对循环参数（如循环次数、控制条件、指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针等）设置初值；循环体是被重复执行的程序段；循环控制部分用于决定是否退出循环。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步骤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（1）确定源程序的存放目录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（2）编写程序，建立 ASM 源文件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本程序中，为找到 10 个数中的最大值，方法是将第一个数与后面的第二个数相比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较，如果比后面的数大，则交换；依次类推，第二个数与第三个数，第三个数与第四个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数……，将所有的数比较一遍后，最大的数就会在数列的最后面。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程序框图后附。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（3）用 MASM.EXE 汇编源程序产生 OBJ 目标文件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（4）用 LINK.EXE 产生 EXE 可执行文件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（5）执行程序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（6）如出现错误，利用 TD.EXE 调试程序，重复（3）~（5），直到运行结果正确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DATA SEGMENT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BUF DW 3,1,2,4,5,7,-6,8,-8,10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N=($-BUF)/2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DATA ENDS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CODE SEGMENT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ASSUME CS:CODE,DS:DATA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START: MOV AX,DATA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DS,AX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CX,N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DEC CX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LOOP1: MOV DX,CX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BX,0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LOOP2: MOV AX,BUF[BX]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CMP AX,BUF[BX+2]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JGE L;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XCHG AX,BUF[BX+2]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BUF[BX],AX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L: ADD BX,2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DEC CX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JNE LOOP2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CX,DX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LOOP LOOP1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AH,4CH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INT 21H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CODE ENDS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END START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5" w:hRule="atLeast"/>
        </w:trPr>
        <w:tc>
          <w:tcPr>
            <w:tcW w:w="9556" w:type="dxa"/>
          </w:tcPr>
          <w:p>
            <w:pPr>
              <w:jc w:val="left"/>
            </w:pPr>
            <w:r>
              <w:rPr>
                <w:rFonts w:hint="eastAsia"/>
                <w:sz w:val="28"/>
                <w:szCs w:val="28"/>
              </w:rPr>
              <w:t>五：实验结果分析与数据处理：</w:t>
            </w:r>
            <w:r>
              <w:rPr>
                <w:rFonts w:hint="eastAsia"/>
                <w:sz w:val="28"/>
                <w:szCs w:val="28"/>
              </w:rPr>
              <w:drawing>
                <wp:inline distT="0" distB="0" distL="114300" distR="114300">
                  <wp:extent cx="5966460" cy="3491230"/>
                  <wp:effectExtent l="0" t="0" r="15240" b="13970"/>
                  <wp:docPr id="13" name="图片 13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349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5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br w:type="page"/>
            </w:r>
            <w:r>
              <w:rPr>
                <w:rFonts w:hint="eastAsia"/>
              </w:rPr>
              <w:t>六</w:t>
            </w:r>
            <w:r>
              <w:rPr>
                <w:rFonts w:hint="eastAsia"/>
                <w:sz w:val="28"/>
                <w:szCs w:val="28"/>
              </w:rPr>
              <w:t>：问题与讨论：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用什么</w:t>
            </w:r>
            <w:r>
              <w:rPr>
                <w:rFonts w:hint="eastAsia"/>
                <w:sz w:val="28"/>
                <w:szCs w:val="28"/>
              </w:rPr>
              <w:t>数据排序的简单算法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呢？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答：冒泡排序法、qsort都可以。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7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七、教师评语与成绩：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ind w:right="1120"/>
              <w:jc w:val="center"/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</w:t>
            </w:r>
            <w:r>
              <w:rPr>
                <w:rFonts w:hint="eastAsia"/>
                <w:sz w:val="28"/>
                <w:szCs w:val="28"/>
              </w:rPr>
              <w:t>教师签名：</w:t>
            </w:r>
          </w:p>
        </w:tc>
      </w:tr>
    </w:tbl>
    <w:p>
      <w:pPr>
        <w:widowControl/>
        <w:jc w:val="left"/>
      </w:pPr>
    </w:p>
    <w:p/>
    <w:p>
      <w:pPr>
        <w:widowControl/>
        <w:jc w:val="left"/>
      </w:pPr>
      <w:r>
        <w:br w:type="page"/>
      </w:r>
    </w:p>
    <w:p>
      <w:pPr>
        <w:widowControl/>
        <w:jc w:val="left"/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372"/>
        <w:gridCol w:w="1560"/>
        <w:gridCol w:w="3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7179" w:type="dxa"/>
            <w:gridSpan w:val="3"/>
            <w:vAlign w:val="center"/>
          </w:tcPr>
          <w:p>
            <w:r>
              <w:rPr>
                <w:rFonts w:hint="eastAsia"/>
                <w:sz w:val="28"/>
                <w:szCs w:val="28"/>
              </w:rPr>
              <w:t>实验五：系统中断调用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2372" w:type="dxa"/>
            <w:vAlign w:val="center"/>
          </w:tcPr>
          <w:p>
            <w:pPr>
              <w:ind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吕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莉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3247" w:type="dxa"/>
            <w:vAlign w:val="center"/>
          </w:tcPr>
          <w:p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</w:t>
            </w:r>
            <w:r>
              <w:rPr>
                <w:rFonts w:hint="eastAsia"/>
                <w:sz w:val="28"/>
                <w:szCs w:val="28"/>
              </w:rPr>
              <w:t xml:space="preserve">年 </w:t>
            </w:r>
            <w:r>
              <w:rPr>
                <w:sz w:val="28"/>
                <w:szCs w:val="28"/>
              </w:rPr>
              <w:t xml:space="preserve">4  </w:t>
            </w:r>
            <w:r>
              <w:rPr>
                <w:rFonts w:hint="eastAsia"/>
                <w:sz w:val="28"/>
                <w:szCs w:val="28"/>
              </w:rPr>
              <w:t xml:space="preserve"> 月 </w:t>
            </w:r>
            <w:r>
              <w:rPr>
                <w:sz w:val="28"/>
                <w:szCs w:val="28"/>
              </w:rPr>
              <w:t xml:space="preserve">29  </w:t>
            </w:r>
            <w:r>
              <w:rPr>
                <w:rFonts w:hint="eastAsia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1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9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1．掌握中断程序的概念以及如何响应中断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4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实验设备与仪器：</w:t>
            </w:r>
          </w:p>
          <w:p>
            <w:pPr>
              <w:numPr>
                <w:ilvl w:val="0"/>
                <w:numId w:val="1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微型计算机（Intel x86 系列 CPU）1 台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Windows /XP/Win7 操作系统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 微软 MASM5.0 程序包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  <w:jc w:val="center"/>
        </w:trPr>
        <w:tc>
          <w:tcPr>
            <w:tcW w:w="9338" w:type="dxa"/>
            <w:gridSpan w:val="4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三：实验原理简述：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编写程序：溢出的中断程序编写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1" w:hRule="atLeast"/>
        </w:trPr>
        <w:tc>
          <w:tcPr>
            <w:tcW w:w="961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br w:type="page"/>
            </w:r>
            <w:r>
              <w:rPr>
                <w:rFonts w:hint="eastAsia"/>
                <w:sz w:val="28"/>
                <w:szCs w:val="28"/>
              </w:rPr>
              <w:t>四：实验记录：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assume cs:code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code segment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start:mov ax,cs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ds,ax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si,offset do0 ;设置 ds:si 指向源地址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ax,0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es,ax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di,200h ;设置 es:di 指向目的地址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cx,offset do0end - offset do0;设置 cx 为传输长度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cld ;设置传输方向为正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rep movsb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;设置中断向量表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ax,4c00h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int 21h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do0: jmp short do0start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db "overflow!"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do0start: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ax,cs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ds,ax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si,202h ;设置 ds:si 指向字符串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ax,0b800h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es,ax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di,12*160+36*2 ;设置 es:di 指向显存空间的中间位置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cx,9 ;设置 cx 为字符串长度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s: mov al,[si]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es:[di],al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inc si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add di,2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loop s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ax,4c00h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int 21h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do0end:nop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code ends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end start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56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五：实验结果分析与数据处理：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eastAsia="宋体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4695825" cy="3495675"/>
                  <wp:effectExtent l="0" t="0" r="9525" b="9525"/>
                  <wp:docPr id="24" name="图片 2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5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br w:type="page"/>
            </w:r>
            <w:r>
              <w:rPr>
                <w:rFonts w:hint="eastAsia"/>
              </w:rPr>
              <w:t>六</w:t>
            </w:r>
            <w:r>
              <w:rPr>
                <w:rFonts w:hint="eastAsia"/>
                <w:sz w:val="28"/>
                <w:szCs w:val="28"/>
              </w:rPr>
              <w:t>：问题与讨论：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如何设置 es:di 指向目的地址？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答：mov di,200h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7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七、教师评语与成绩：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ind w:right="1120"/>
              <w:jc w:val="center"/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</w:t>
            </w:r>
            <w:r>
              <w:rPr>
                <w:rFonts w:hint="eastAsia"/>
                <w:sz w:val="28"/>
                <w:szCs w:val="28"/>
              </w:rPr>
              <w:t>教师签名：</w:t>
            </w:r>
          </w:p>
        </w:tc>
      </w:tr>
    </w:tbl>
    <w:p>
      <w:pPr>
        <w:widowControl/>
        <w:jc w:val="left"/>
      </w:pPr>
    </w:p>
    <w:p/>
    <w:p>
      <w:pPr>
        <w:widowControl/>
        <w:jc w:val="left"/>
      </w:pPr>
      <w:r>
        <w:br w:type="page"/>
      </w:r>
    </w:p>
    <w:p>
      <w:pPr>
        <w:widowControl/>
        <w:jc w:val="left"/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372"/>
        <w:gridCol w:w="1560"/>
        <w:gridCol w:w="3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7179" w:type="dxa"/>
            <w:gridSpan w:val="3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实验六：判断闰年的程序设计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2372" w:type="dxa"/>
            <w:vAlign w:val="center"/>
          </w:tcPr>
          <w:p>
            <w:pPr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吕 莉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3247" w:type="dxa"/>
            <w:vAlign w:val="center"/>
          </w:tcPr>
          <w:p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</w:t>
            </w:r>
            <w:r>
              <w:rPr>
                <w:rFonts w:hint="eastAsia"/>
                <w:sz w:val="28"/>
                <w:szCs w:val="28"/>
              </w:rPr>
              <w:t xml:space="preserve">年 </w:t>
            </w:r>
            <w:r>
              <w:rPr>
                <w:sz w:val="28"/>
                <w:szCs w:val="28"/>
              </w:rPr>
              <w:t xml:space="preserve"> 5 </w:t>
            </w:r>
            <w:r>
              <w:rPr>
                <w:rFonts w:hint="eastAsia"/>
                <w:sz w:val="28"/>
                <w:szCs w:val="28"/>
              </w:rPr>
              <w:t xml:space="preserve"> 月 </w:t>
            </w:r>
            <w:r>
              <w:rPr>
                <w:sz w:val="28"/>
                <w:szCs w:val="28"/>
              </w:rPr>
              <w:t xml:space="preserve">6  </w:t>
            </w:r>
            <w:r>
              <w:rPr>
                <w:rFonts w:hint="eastAsia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1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12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1．掌握子程序设计的基本方法，包括子程序的定义、调用和返回，子程序中如何保护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和恢复现场，主程序与子程序之间如何传送参数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2．学习如何进行数据转换的处理方法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9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实验设备与仪器：</w:t>
            </w:r>
          </w:p>
          <w:p>
            <w:pPr>
              <w:numPr>
                <w:ilvl w:val="0"/>
                <w:numId w:val="13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微型计算机（Intel x86 系列 CPU）1 台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Windows /XP/Win7 操作系统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 微软 MASM5.0 程序包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7" w:hRule="atLeast"/>
          <w:jc w:val="center"/>
        </w:trPr>
        <w:tc>
          <w:tcPr>
            <w:tcW w:w="9338" w:type="dxa"/>
            <w:gridSpan w:val="4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三：实验原理简述：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编写程序，从键盘上输入一个四位数的年份，判断其是否为闰年。要求写出三个子程序：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1.输入年份是否合法 2.将输入的年份字符转化成数字 3.判断该年份是否为闰年，判断方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法为（1）能被 4 整除但不能被 100 整除，或（2）能被 400 整除</w:t>
            </w:r>
          </w:p>
        </w:tc>
      </w:tr>
    </w:tbl>
    <w:p/>
    <w:p>
      <w:pPr>
        <w:widowControl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6" w:hRule="atLeast"/>
        </w:trPr>
        <w:tc>
          <w:tcPr>
            <w:tcW w:w="961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四：实验记录：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１．实验原理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在实际编程中，经常会遇到功能完全相同的程序段，或不在同一程序模块，或虽在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同一模块而需重复执行，但又不是连续重复执行。为了避免重复编制同一段程序，节省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存储空间，把程序段独立开来，附加少量额外语句，将其编制成公用子程序，供程序其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他地方需要时调用，这种程序设计方法称为子程序设计。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在使用子程序时应注意以下三点：参数的传递、相应寄存器内容的保护、子程序的嵌套。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步骤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（1）确定源程序的存放目录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（2）编写程序，建立 ASM 源文件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程序框图后附。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程序清单后附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（3）用 MASM.EXE 汇编源程序产生 OBJ 目标文件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（4）用 LINK.EXE 产生 EXE 可执行文件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（5）执行程序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（6）如出现错误，利用 TD.EXE 调试程序，重复（3）~（5），直到运行结果正确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0" w:hRule="atLeast"/>
        </w:trPr>
        <w:tc>
          <w:tcPr>
            <w:tcW w:w="9556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五：实验结果分析与数据处理：</w:t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3181350" cy="1771650"/>
                  <wp:effectExtent l="0" t="0" r="0" b="0"/>
                  <wp:docPr id="21" name="图片 2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964555" cy="6084570"/>
                  <wp:effectExtent l="0" t="0" r="17145" b="11430"/>
                  <wp:docPr id="18" name="图片 18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4555" cy="608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0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br w:type="page"/>
            </w:r>
            <w:r>
              <w:rPr>
                <w:rFonts w:hint="eastAsia"/>
              </w:rPr>
              <w:t>六</w:t>
            </w:r>
            <w:r>
              <w:rPr>
                <w:rFonts w:hint="eastAsia"/>
                <w:sz w:val="28"/>
                <w:szCs w:val="28"/>
              </w:rPr>
              <w:t>：问题与讨论：</w:t>
            </w:r>
          </w:p>
          <w:p>
            <w:pPr>
              <w:widowControl/>
              <w:numPr>
                <w:ilvl w:val="0"/>
                <w:numId w:val="14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如何将输入的字符转化成数字年份，存放在 AX 寄存器中？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答：CHARINTONUM PROC;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MOV CL,YEAR+1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MOV CH,0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MOV AX,0 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LEA SI,YEAR+2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7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七、教师评语与成绩：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ind w:right="1120"/>
              <w:jc w:val="center"/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</w:t>
            </w:r>
            <w:r>
              <w:rPr>
                <w:rFonts w:hint="eastAsia"/>
                <w:sz w:val="28"/>
                <w:szCs w:val="28"/>
              </w:rPr>
              <w:t>教师签名：</w:t>
            </w:r>
          </w:p>
        </w:tc>
      </w:tr>
    </w:tbl>
    <w:p>
      <w:pPr>
        <w:widowControl/>
        <w:jc w:val="left"/>
      </w:pPr>
    </w:p>
    <w:p/>
    <w:p>
      <w:pPr>
        <w:widowControl/>
        <w:jc w:val="left"/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372"/>
        <w:gridCol w:w="1560"/>
        <w:gridCol w:w="3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7179" w:type="dxa"/>
            <w:gridSpan w:val="3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实验七：可编程并行接口实验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2372" w:type="dxa"/>
            <w:vAlign w:val="center"/>
          </w:tcPr>
          <w:p>
            <w:pPr>
              <w:ind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吕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莉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3247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</w:t>
            </w:r>
            <w:r>
              <w:rPr>
                <w:rFonts w:hint="eastAsia"/>
                <w:sz w:val="28"/>
                <w:szCs w:val="28"/>
              </w:rPr>
              <w:t xml:space="preserve">年 </w:t>
            </w:r>
            <w:r>
              <w:rPr>
                <w:sz w:val="28"/>
                <w:szCs w:val="28"/>
              </w:rPr>
              <w:t xml:space="preserve">5  </w:t>
            </w:r>
            <w:r>
              <w:rPr>
                <w:rFonts w:hint="eastAsia"/>
                <w:sz w:val="28"/>
                <w:szCs w:val="28"/>
              </w:rPr>
              <w:t xml:space="preserve">月  </w:t>
            </w: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1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15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1、了解并行通讯的基本原理，掌握并行接口芯片 8255 的工作原理和编程方法。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9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15"/>
              </w:numPr>
              <w:ind w:left="0" w:leftChars="0"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实验设备与仪器：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1．微型计算机（Intel x86 系列 CPU）1 台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Windows /XP/Win7 操作系统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 微软 MASM5.0 程序包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7" w:hRule="atLeast"/>
          <w:jc w:val="center"/>
        </w:trPr>
        <w:tc>
          <w:tcPr>
            <w:tcW w:w="9338" w:type="dxa"/>
            <w:gridSpan w:val="4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三：实验原理简述：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编写程序：编程实现从键盘上输入一个数字（0-9），将数字在七段数码管上显示出来。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按数字键外的任意键退出并返回 DOS。</w:t>
            </w:r>
          </w:p>
        </w:tc>
      </w:tr>
    </w:tbl>
    <w:p/>
    <w:p>
      <w:pPr>
        <w:widowControl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6" w:hRule="atLeast"/>
        </w:trPr>
        <w:tc>
          <w:tcPr>
            <w:tcW w:w="961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四：实验记录：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1、将 8255 的 A 口 PA0～PA6 分别与七段数码管的段码驱动输入端 a～g 相连，位码驱动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输入端 S1 接＋5V，S0、dp 接地，CS 接 288H～28FH。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drawing>
                <wp:inline distT="0" distB="0" distL="114300" distR="114300">
                  <wp:extent cx="4067175" cy="2343150"/>
                  <wp:effectExtent l="0" t="0" r="9525" b="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0" w:hRule="atLeast"/>
        </w:trPr>
        <w:tc>
          <w:tcPr>
            <w:tcW w:w="9556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五：实验结果分析与数据处理：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DATA SEGMENT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ENTER DB 0AH,0DH,'$'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MSG DB 0AH,0DH,'PLEASE INPUT A NUMBER (0--9):','$'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seg7 db 3FH,06H,5BH,4FH,66H,6DH,7DH,07H,7FH,6FH；0-9 对应的段码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DATA ENDS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CODE SEGMENT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ASSUME DS:DATA,CS:CODE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START:MOV AX,DATA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MOV DS,AX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DX,028BH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AL,80H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OUT DX,AL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INPUT: MOV DX,OFFSET MSG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AH,09H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INT 21H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AH,01H;将数字回显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INT 21H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CMP AL,30H;将数字和 30H（0）作比较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JC FINISH ;若 AL 小于'0'（ASCII 值为 48）;则跳转到 FINISH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CMP AL,39H;将数字和 39H（9）作比较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JA FINISH;若 AL 大于'9'（ASCII 值为 57）则跳转到 FINISH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SUB AL,30H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AH,0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SI,AX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DX,0288H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AL,[SEG7+SI]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OUT DX,AL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JMP INPUT ;跳回 INPUT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FINISH: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AH,4CH ;结束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INT 21H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CODE ENDS ;代码段结束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END START ;程序结束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drawing>
                <wp:inline distT="0" distB="0" distL="114300" distR="114300">
                  <wp:extent cx="4514850" cy="3962400"/>
                  <wp:effectExtent l="0" t="0" r="0" b="0"/>
                  <wp:docPr id="3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0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br w:type="page"/>
            </w:r>
            <w:r>
              <w:rPr>
                <w:rFonts w:hint="eastAsia"/>
              </w:rPr>
              <w:t>六</w:t>
            </w:r>
            <w:r>
              <w:rPr>
                <w:rFonts w:hint="eastAsia"/>
                <w:sz w:val="28"/>
                <w:szCs w:val="28"/>
              </w:rPr>
              <w:t>：问题与讨论：</w:t>
            </w:r>
          </w:p>
          <w:p>
            <w:pPr>
              <w:widowControl/>
              <w:numPr>
                <w:ilvl w:val="0"/>
                <w:numId w:val="16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数码管字形对应的段码表是什么？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答：</w:t>
            </w:r>
            <w:r>
              <w:drawing>
                <wp:inline distT="0" distB="0" distL="114300" distR="114300">
                  <wp:extent cx="6120130" cy="2875915"/>
                  <wp:effectExtent l="0" t="0" r="13970" b="635"/>
                  <wp:docPr id="2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7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7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七、教师评语与成绩：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ind w:right="1120"/>
              <w:jc w:val="center"/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</w:t>
            </w:r>
            <w:r>
              <w:rPr>
                <w:rFonts w:hint="eastAsia"/>
                <w:sz w:val="28"/>
                <w:szCs w:val="28"/>
              </w:rPr>
              <w:t>教师签名：</w:t>
            </w:r>
          </w:p>
        </w:tc>
      </w:tr>
    </w:tbl>
    <w:p>
      <w:pPr>
        <w:widowControl/>
        <w:jc w:val="left"/>
      </w:pPr>
    </w:p>
    <w:p/>
    <w:p>
      <w:pPr>
        <w:widowControl/>
        <w:jc w:val="left"/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372"/>
        <w:gridCol w:w="1560"/>
        <w:gridCol w:w="3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7179" w:type="dxa"/>
            <w:gridSpan w:val="3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实验八：可编程定时器/计数器实验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2159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2372" w:type="dxa"/>
            <w:vAlign w:val="center"/>
          </w:tcPr>
          <w:p>
            <w:pPr>
              <w:ind w:firstLine="280" w:firstLineChars="1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吕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莉</w:t>
            </w:r>
          </w:p>
        </w:tc>
        <w:tc>
          <w:tcPr>
            <w:tcW w:w="15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</w:t>
            </w:r>
          </w:p>
        </w:tc>
        <w:tc>
          <w:tcPr>
            <w:tcW w:w="3247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</w:t>
            </w:r>
            <w:r>
              <w:rPr>
                <w:rFonts w:hint="eastAsia"/>
                <w:sz w:val="28"/>
                <w:szCs w:val="28"/>
              </w:rPr>
              <w:t xml:space="preserve">年 </w:t>
            </w:r>
            <w:r>
              <w:rPr>
                <w:sz w:val="28"/>
                <w:szCs w:val="28"/>
              </w:rPr>
              <w:t xml:space="preserve"> 5 </w:t>
            </w:r>
            <w:r>
              <w:rPr>
                <w:rFonts w:hint="eastAsia"/>
                <w:sz w:val="28"/>
                <w:szCs w:val="28"/>
              </w:rPr>
              <w:t xml:space="preserve"> 月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26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1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17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>
            <w:pPr>
              <w:numPr>
                <w:ilvl w:val="0"/>
                <w:numId w:val="0"/>
              </w:num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了解定时器/计数器的基本原理，掌握接口芯片 8253 的工作原理和编程方法。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9" w:hRule="atLeast"/>
          <w:jc w:val="center"/>
        </w:trPr>
        <w:tc>
          <w:tcPr>
            <w:tcW w:w="9338" w:type="dxa"/>
            <w:gridSpan w:val="4"/>
          </w:tcPr>
          <w:p>
            <w:pPr>
              <w:numPr>
                <w:ilvl w:val="0"/>
                <w:numId w:val="17"/>
              </w:numPr>
              <w:ind w:left="0" w:leftChars="0" w:firstLine="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实验设备与仪器：</w:t>
            </w:r>
          </w:p>
          <w:p>
            <w:pPr>
              <w:numPr>
                <w:ilvl w:val="0"/>
                <w:numId w:val="18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微型计算机（Intel x86 系列 CPU）1 台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Windows /XP/Win7 操作系统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 微软 MASM5.0 程序包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7" w:hRule="atLeast"/>
          <w:jc w:val="center"/>
        </w:trPr>
        <w:tc>
          <w:tcPr>
            <w:tcW w:w="9338" w:type="dxa"/>
            <w:gridSpan w:val="4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三：实验原理简述：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计数器 2 主要作为 pc 内扬声器的音频信号源。</w:t>
            </w:r>
          </w:p>
          <w:p>
            <w:r>
              <w:drawing>
                <wp:inline distT="0" distB="0" distL="114300" distR="114300">
                  <wp:extent cx="4962525" cy="4067175"/>
                  <wp:effectExtent l="0" t="0" r="9525" b="9525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6" w:hRule="atLeast"/>
        </w:trPr>
        <w:tc>
          <w:tcPr>
            <w:tcW w:w="961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br w:type="page"/>
            </w:r>
            <w:r>
              <w:rPr>
                <w:rFonts w:hint="eastAsia"/>
                <w:sz w:val="28"/>
                <w:szCs w:val="28"/>
              </w:rPr>
              <w:t>四：实验记录：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（1）确定源程序的存放目录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（2）编写程序，建立 ASM 源文件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程序框图后附。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程序清单后附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（3）用 MASM.EXE 汇编源程序产生 OBJ 目标文件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（4）用 LINK.EXE 产生 EXE 可执行文件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（5）执行程序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（6）如出现错误，利用 TD.EXE 调试程序，重复（3）~（5），直到运行结果正确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0" w:hRule="atLeast"/>
        </w:trPr>
        <w:tc>
          <w:tcPr>
            <w:tcW w:w="9556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五：实验结果分析与数据处理：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DATA SEGMENT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RATE DW 524,588,660,698,784,880,988,1048 ;频率表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MESSAGE DB 'Please input 1 ~ 8' ;提示信息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DB 'to get the corresponding voice!',0ah,0dh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DB 'Quit with (q):',0ah,0dh,'$'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num DB '1','2','3','4','5','6','7','8'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DATA ENDS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STCK SEGMENT STACK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db 100 DUP(?)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STCK ENDS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CODE SEGMENT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ASSUME CS:CODE,DS:DATA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START: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AX,DATA;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DS,AX;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LEA DX,MESSAGE; 输出提示信息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AH,09H;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INT 21H;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;输入音符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INPUT: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AH,01H;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INT 21H;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CMP AL,'q'; 若输入 q,则退出程序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JZ EXIT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CALL PIANO; 调用程序,根据输入音符发出相应声音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JMP INPUT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;退出程序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EXIT: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AH,4CH;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INT 21H;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;子程序名：PIANO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;功能： 将 AL 寄存器中字符 1、2、3、4、5、6、7、i 的 ASCII 作为音符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; 查频率表(RATE),使扬声器发出不同频率的声音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PIANO PROC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PUSH BX;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PUSH AX;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PUSH DX;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BL,AL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SUB BL,30H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BH,0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CMP AL,NUM[BX-1]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JZ VOICE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JMP QUIT_PIANO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VOICE: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DEC BX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ADD BX,BX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AX,0000H; 常数 120000H 做被除数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DX,0012H;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DIV RATE[BX]; 计算频率值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BX,AX; 将之存入 BX 寄存器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AL,10110110B; 设置定时器工作方式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OUT 43H,AL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AX,BX;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OUT 42H,AL; 设置低位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AL,AH; 设置高位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OUT 42H,AL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IN AL,61H; 打开与门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OR AL,03H;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OUT 61H,AL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CALL DELAY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IN AL,61H; 关闭与门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AND AL,0FCH;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OUT 61H,AL;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;退出程序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QUIT_PIANO: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POP DX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POP AX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POP BX;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RET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PIANO ENDP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;子程序名：DELAY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;功能： 延迟一定时间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DELAY PROC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PUSH CX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CX,03H;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DELAYLOOP1: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PUSH CX;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MOV CX,0FFFFH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DELAYLOOP2: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LOOP DELAYLOOP2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POP CX;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LOOP DELAYLOOP1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POP CX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RET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DELAY ENDP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CODE ENDS 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END START</w:t>
            </w:r>
          </w:p>
        </w:tc>
      </w:tr>
    </w:tbl>
    <w:p>
      <w:pPr>
        <w:widowControl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0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rFonts w:hint="eastAsia"/>
                <w:sz w:val="28"/>
                <w:szCs w:val="28"/>
              </w:rPr>
            </w:pPr>
            <w:r>
              <w:br w:type="page"/>
            </w:r>
            <w:r>
              <w:rPr>
                <w:rFonts w:hint="eastAsia"/>
              </w:rPr>
              <w:t>六</w:t>
            </w:r>
            <w:r>
              <w:rPr>
                <w:rFonts w:hint="eastAsia"/>
                <w:sz w:val="28"/>
                <w:szCs w:val="28"/>
              </w:rPr>
              <w:t>：问题与讨论：</w:t>
            </w:r>
          </w:p>
          <w:p>
            <w:pPr>
              <w:widowControl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问题1：频率表是？</w:t>
            </w:r>
          </w:p>
          <w:p>
            <w:pPr>
              <w:widowControl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答：</w:t>
            </w:r>
          </w:p>
          <w:p>
            <w:pPr>
              <w:widowControl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18860" cy="1118235"/>
                  <wp:effectExtent l="0" t="0" r="15240" b="571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11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7" w:hRule="atLeast"/>
        </w:trPr>
        <w:tc>
          <w:tcPr>
            <w:tcW w:w="9376" w:type="dxa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七、教师评语与成绩：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ind w:right="1120"/>
              <w:jc w:val="center"/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</w:t>
            </w:r>
            <w:r>
              <w:rPr>
                <w:rFonts w:hint="eastAsia"/>
                <w:sz w:val="28"/>
                <w:szCs w:val="28"/>
              </w:rPr>
              <w:t>教师签名：</w:t>
            </w:r>
          </w:p>
        </w:tc>
      </w:tr>
    </w:tbl>
    <w:p>
      <w:pPr>
        <w:widowControl/>
        <w:jc w:val="left"/>
      </w:pPr>
    </w:p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614F5C"/>
    <w:multiLevelType w:val="singleLevel"/>
    <w:tmpl w:val="A1614F5C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AD16E725"/>
    <w:multiLevelType w:val="singleLevel"/>
    <w:tmpl w:val="AD16E7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57DB217"/>
    <w:multiLevelType w:val="singleLevel"/>
    <w:tmpl w:val="B57DB2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FFA0C63"/>
    <w:multiLevelType w:val="singleLevel"/>
    <w:tmpl w:val="BFFA0C63"/>
    <w:lvl w:ilvl="0" w:tentative="0">
      <w:start w:val="1"/>
      <w:numFmt w:val="decimal"/>
      <w:suff w:val="nothing"/>
      <w:lvlText w:val="%1．"/>
      <w:lvlJc w:val="left"/>
    </w:lvl>
  </w:abstractNum>
  <w:abstractNum w:abstractNumId="4">
    <w:nsid w:val="D6E8709D"/>
    <w:multiLevelType w:val="singleLevel"/>
    <w:tmpl w:val="D6E8709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8DA38CD"/>
    <w:multiLevelType w:val="singleLevel"/>
    <w:tmpl w:val="D8DA38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1B7B4C9"/>
    <w:multiLevelType w:val="singleLevel"/>
    <w:tmpl w:val="E1B7B4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75B37D7"/>
    <w:multiLevelType w:val="singleLevel"/>
    <w:tmpl w:val="E75B37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117D758D"/>
    <w:multiLevelType w:val="singleLevel"/>
    <w:tmpl w:val="117D758D"/>
    <w:lvl w:ilvl="0" w:tentative="0">
      <w:start w:val="1"/>
      <w:numFmt w:val="decimal"/>
      <w:suff w:val="nothing"/>
      <w:lvlText w:val="%1．"/>
      <w:lvlJc w:val="left"/>
    </w:lvl>
  </w:abstractNum>
  <w:abstractNum w:abstractNumId="9">
    <w:nsid w:val="19D9E889"/>
    <w:multiLevelType w:val="singleLevel"/>
    <w:tmpl w:val="19D9E8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1AA5D4A8"/>
    <w:multiLevelType w:val="singleLevel"/>
    <w:tmpl w:val="1AA5D4A8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1D82A94F"/>
    <w:multiLevelType w:val="singleLevel"/>
    <w:tmpl w:val="1D82A94F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29D6204A"/>
    <w:multiLevelType w:val="singleLevel"/>
    <w:tmpl w:val="29D6204A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34EE2FB1"/>
    <w:multiLevelType w:val="singleLevel"/>
    <w:tmpl w:val="34EE2F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58E88D26"/>
    <w:multiLevelType w:val="singleLevel"/>
    <w:tmpl w:val="58E88D26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E0165BD"/>
    <w:multiLevelType w:val="singleLevel"/>
    <w:tmpl w:val="5E0165BD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61AEF5B0"/>
    <w:multiLevelType w:val="singleLevel"/>
    <w:tmpl w:val="61AEF5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6EFAD584"/>
    <w:multiLevelType w:val="singleLevel"/>
    <w:tmpl w:val="6EFAD5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4"/>
  </w:num>
  <w:num w:numId="5">
    <w:abstractNumId w:val="1"/>
  </w:num>
  <w:num w:numId="6">
    <w:abstractNumId w:val="15"/>
  </w:num>
  <w:num w:numId="7">
    <w:abstractNumId w:val="6"/>
  </w:num>
  <w:num w:numId="8">
    <w:abstractNumId w:val="12"/>
  </w:num>
  <w:num w:numId="9">
    <w:abstractNumId w:val="2"/>
  </w:num>
  <w:num w:numId="10">
    <w:abstractNumId w:val="8"/>
  </w:num>
  <w:num w:numId="11">
    <w:abstractNumId w:val="14"/>
  </w:num>
  <w:num w:numId="12">
    <w:abstractNumId w:val="9"/>
  </w:num>
  <w:num w:numId="13">
    <w:abstractNumId w:val="0"/>
  </w:num>
  <w:num w:numId="14">
    <w:abstractNumId w:val="10"/>
  </w:num>
  <w:num w:numId="15">
    <w:abstractNumId w:val="5"/>
  </w:num>
  <w:num w:numId="16">
    <w:abstractNumId w:val="1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B2"/>
    <w:rsid w:val="0000310B"/>
    <w:rsid w:val="0000476C"/>
    <w:rsid w:val="00007C17"/>
    <w:rsid w:val="00032D35"/>
    <w:rsid w:val="00050625"/>
    <w:rsid w:val="00050B19"/>
    <w:rsid w:val="00062548"/>
    <w:rsid w:val="000637A5"/>
    <w:rsid w:val="00093849"/>
    <w:rsid w:val="000A3172"/>
    <w:rsid w:val="000B2009"/>
    <w:rsid w:val="000B2D12"/>
    <w:rsid w:val="000B3A3C"/>
    <w:rsid w:val="000C5BD9"/>
    <w:rsid w:val="000D2472"/>
    <w:rsid w:val="000D2D6A"/>
    <w:rsid w:val="000F1301"/>
    <w:rsid w:val="000F4ADB"/>
    <w:rsid w:val="001069C6"/>
    <w:rsid w:val="00114229"/>
    <w:rsid w:val="001240B5"/>
    <w:rsid w:val="001339A4"/>
    <w:rsid w:val="00145FF3"/>
    <w:rsid w:val="001622DC"/>
    <w:rsid w:val="00166938"/>
    <w:rsid w:val="00172C63"/>
    <w:rsid w:val="00175FC6"/>
    <w:rsid w:val="001811D0"/>
    <w:rsid w:val="00181D8A"/>
    <w:rsid w:val="00184716"/>
    <w:rsid w:val="00191C0A"/>
    <w:rsid w:val="0019433C"/>
    <w:rsid w:val="001B7AF0"/>
    <w:rsid w:val="001C7B63"/>
    <w:rsid w:val="001D097C"/>
    <w:rsid w:val="001D6848"/>
    <w:rsid w:val="001D758D"/>
    <w:rsid w:val="001E2020"/>
    <w:rsid w:val="001E2256"/>
    <w:rsid w:val="0020238B"/>
    <w:rsid w:val="00216576"/>
    <w:rsid w:val="002177DC"/>
    <w:rsid w:val="00220D7F"/>
    <w:rsid w:val="002213BE"/>
    <w:rsid w:val="0022533C"/>
    <w:rsid w:val="00231F96"/>
    <w:rsid w:val="002345EF"/>
    <w:rsid w:val="002361DB"/>
    <w:rsid w:val="00264D92"/>
    <w:rsid w:val="0027223C"/>
    <w:rsid w:val="0029552A"/>
    <w:rsid w:val="002A5AF2"/>
    <w:rsid w:val="002C1AFE"/>
    <w:rsid w:val="002D23B2"/>
    <w:rsid w:val="002D2F08"/>
    <w:rsid w:val="002D4C6B"/>
    <w:rsid w:val="002E3105"/>
    <w:rsid w:val="002E7A29"/>
    <w:rsid w:val="002F2399"/>
    <w:rsid w:val="002F510D"/>
    <w:rsid w:val="00303F2D"/>
    <w:rsid w:val="00340CE5"/>
    <w:rsid w:val="003546A6"/>
    <w:rsid w:val="00360022"/>
    <w:rsid w:val="003660D2"/>
    <w:rsid w:val="00390066"/>
    <w:rsid w:val="003A0380"/>
    <w:rsid w:val="003C6EA1"/>
    <w:rsid w:val="003E262C"/>
    <w:rsid w:val="003F06DC"/>
    <w:rsid w:val="003F2BC6"/>
    <w:rsid w:val="0040128B"/>
    <w:rsid w:val="004045C6"/>
    <w:rsid w:val="00406E54"/>
    <w:rsid w:val="00411A56"/>
    <w:rsid w:val="0041208E"/>
    <w:rsid w:val="00413965"/>
    <w:rsid w:val="00415015"/>
    <w:rsid w:val="004150BE"/>
    <w:rsid w:val="00431436"/>
    <w:rsid w:val="0045621E"/>
    <w:rsid w:val="0045641E"/>
    <w:rsid w:val="00481D11"/>
    <w:rsid w:val="00485A69"/>
    <w:rsid w:val="004948DB"/>
    <w:rsid w:val="004D2B40"/>
    <w:rsid w:val="004F02E3"/>
    <w:rsid w:val="004F1AAD"/>
    <w:rsid w:val="004F2964"/>
    <w:rsid w:val="004F5EB9"/>
    <w:rsid w:val="00510F3D"/>
    <w:rsid w:val="005264F6"/>
    <w:rsid w:val="00526C41"/>
    <w:rsid w:val="00534643"/>
    <w:rsid w:val="00540F28"/>
    <w:rsid w:val="00547522"/>
    <w:rsid w:val="00566F94"/>
    <w:rsid w:val="00574108"/>
    <w:rsid w:val="00576541"/>
    <w:rsid w:val="00583822"/>
    <w:rsid w:val="005A4E48"/>
    <w:rsid w:val="005B5B43"/>
    <w:rsid w:val="005C1A87"/>
    <w:rsid w:val="005C1C9F"/>
    <w:rsid w:val="005C5751"/>
    <w:rsid w:val="005E0317"/>
    <w:rsid w:val="005F0AC4"/>
    <w:rsid w:val="006237F7"/>
    <w:rsid w:val="00625241"/>
    <w:rsid w:val="006257E4"/>
    <w:rsid w:val="00654ED5"/>
    <w:rsid w:val="00675D87"/>
    <w:rsid w:val="006923DE"/>
    <w:rsid w:val="00696A4B"/>
    <w:rsid w:val="006A2B77"/>
    <w:rsid w:val="006D0675"/>
    <w:rsid w:val="006F680B"/>
    <w:rsid w:val="00707AD0"/>
    <w:rsid w:val="0072219A"/>
    <w:rsid w:val="00724E12"/>
    <w:rsid w:val="00736C9B"/>
    <w:rsid w:val="007538E5"/>
    <w:rsid w:val="007633EC"/>
    <w:rsid w:val="007638E5"/>
    <w:rsid w:val="0076798B"/>
    <w:rsid w:val="00771CBB"/>
    <w:rsid w:val="00774512"/>
    <w:rsid w:val="007A3228"/>
    <w:rsid w:val="007B18DA"/>
    <w:rsid w:val="007C581A"/>
    <w:rsid w:val="007E1EB6"/>
    <w:rsid w:val="007F0951"/>
    <w:rsid w:val="008033B2"/>
    <w:rsid w:val="00810187"/>
    <w:rsid w:val="00815221"/>
    <w:rsid w:val="00815513"/>
    <w:rsid w:val="00826B9B"/>
    <w:rsid w:val="0085735D"/>
    <w:rsid w:val="008620B0"/>
    <w:rsid w:val="008808E6"/>
    <w:rsid w:val="00885276"/>
    <w:rsid w:val="00890EE0"/>
    <w:rsid w:val="00894B6A"/>
    <w:rsid w:val="008A1AFE"/>
    <w:rsid w:val="008A211D"/>
    <w:rsid w:val="008A4516"/>
    <w:rsid w:val="008B1C25"/>
    <w:rsid w:val="008B2190"/>
    <w:rsid w:val="008D58C9"/>
    <w:rsid w:val="008E1817"/>
    <w:rsid w:val="008E58D3"/>
    <w:rsid w:val="008F5213"/>
    <w:rsid w:val="008F5331"/>
    <w:rsid w:val="008F5C2D"/>
    <w:rsid w:val="00901BB1"/>
    <w:rsid w:val="00906126"/>
    <w:rsid w:val="00906B25"/>
    <w:rsid w:val="00914E0F"/>
    <w:rsid w:val="00917BE4"/>
    <w:rsid w:val="00920C10"/>
    <w:rsid w:val="009240C6"/>
    <w:rsid w:val="00954931"/>
    <w:rsid w:val="0096091A"/>
    <w:rsid w:val="00974556"/>
    <w:rsid w:val="00987D41"/>
    <w:rsid w:val="009A1448"/>
    <w:rsid w:val="009A2558"/>
    <w:rsid w:val="009A5174"/>
    <w:rsid w:val="009C3FE0"/>
    <w:rsid w:val="009C4768"/>
    <w:rsid w:val="009D197E"/>
    <w:rsid w:val="009D2D60"/>
    <w:rsid w:val="009F3119"/>
    <w:rsid w:val="009F6741"/>
    <w:rsid w:val="00A00BD3"/>
    <w:rsid w:val="00A24E5F"/>
    <w:rsid w:val="00A454EA"/>
    <w:rsid w:val="00A512B8"/>
    <w:rsid w:val="00A61C5A"/>
    <w:rsid w:val="00AA208F"/>
    <w:rsid w:val="00AB17D8"/>
    <w:rsid w:val="00AB1AE2"/>
    <w:rsid w:val="00AD590D"/>
    <w:rsid w:val="00AE7FE6"/>
    <w:rsid w:val="00AF03B0"/>
    <w:rsid w:val="00AF7C6C"/>
    <w:rsid w:val="00B048B3"/>
    <w:rsid w:val="00B1216C"/>
    <w:rsid w:val="00B127AF"/>
    <w:rsid w:val="00B3278A"/>
    <w:rsid w:val="00B32868"/>
    <w:rsid w:val="00B329C1"/>
    <w:rsid w:val="00B4461A"/>
    <w:rsid w:val="00B5248A"/>
    <w:rsid w:val="00B612A8"/>
    <w:rsid w:val="00B714DF"/>
    <w:rsid w:val="00B9339D"/>
    <w:rsid w:val="00B94159"/>
    <w:rsid w:val="00BB2734"/>
    <w:rsid w:val="00BC0316"/>
    <w:rsid w:val="00BD135A"/>
    <w:rsid w:val="00BD2CE2"/>
    <w:rsid w:val="00BD3BFB"/>
    <w:rsid w:val="00BD54C1"/>
    <w:rsid w:val="00BE2B57"/>
    <w:rsid w:val="00BF0975"/>
    <w:rsid w:val="00C00866"/>
    <w:rsid w:val="00C13444"/>
    <w:rsid w:val="00C15868"/>
    <w:rsid w:val="00C16A4C"/>
    <w:rsid w:val="00C3151B"/>
    <w:rsid w:val="00C31759"/>
    <w:rsid w:val="00C3533E"/>
    <w:rsid w:val="00C3734E"/>
    <w:rsid w:val="00C42143"/>
    <w:rsid w:val="00C47A0E"/>
    <w:rsid w:val="00C531E4"/>
    <w:rsid w:val="00C555F9"/>
    <w:rsid w:val="00C65328"/>
    <w:rsid w:val="00C666D3"/>
    <w:rsid w:val="00C66F8F"/>
    <w:rsid w:val="00C74E84"/>
    <w:rsid w:val="00CA4CF4"/>
    <w:rsid w:val="00CD537E"/>
    <w:rsid w:val="00CE5F33"/>
    <w:rsid w:val="00CE7D7B"/>
    <w:rsid w:val="00CF17A1"/>
    <w:rsid w:val="00CF35B4"/>
    <w:rsid w:val="00CF6B66"/>
    <w:rsid w:val="00D0062F"/>
    <w:rsid w:val="00D118B7"/>
    <w:rsid w:val="00D15F71"/>
    <w:rsid w:val="00D3763F"/>
    <w:rsid w:val="00D44E68"/>
    <w:rsid w:val="00D52D8C"/>
    <w:rsid w:val="00D52DC4"/>
    <w:rsid w:val="00D608E2"/>
    <w:rsid w:val="00D955D9"/>
    <w:rsid w:val="00DB0150"/>
    <w:rsid w:val="00DE6C00"/>
    <w:rsid w:val="00DF03E7"/>
    <w:rsid w:val="00E00135"/>
    <w:rsid w:val="00E147B9"/>
    <w:rsid w:val="00E14FC4"/>
    <w:rsid w:val="00E3323A"/>
    <w:rsid w:val="00E40C75"/>
    <w:rsid w:val="00E52617"/>
    <w:rsid w:val="00E7302C"/>
    <w:rsid w:val="00EA1565"/>
    <w:rsid w:val="00EB233F"/>
    <w:rsid w:val="00EB4284"/>
    <w:rsid w:val="00EB482B"/>
    <w:rsid w:val="00EC6A1B"/>
    <w:rsid w:val="00EF2E14"/>
    <w:rsid w:val="00EF37A1"/>
    <w:rsid w:val="00F0028C"/>
    <w:rsid w:val="00F17685"/>
    <w:rsid w:val="00F416BC"/>
    <w:rsid w:val="00F440E3"/>
    <w:rsid w:val="00F4464E"/>
    <w:rsid w:val="00F44ED5"/>
    <w:rsid w:val="00F56AFB"/>
    <w:rsid w:val="00F61123"/>
    <w:rsid w:val="00F61C63"/>
    <w:rsid w:val="00F63BC4"/>
    <w:rsid w:val="00F80AF4"/>
    <w:rsid w:val="00F830E8"/>
    <w:rsid w:val="00F95D1C"/>
    <w:rsid w:val="00F975AB"/>
    <w:rsid w:val="00F97932"/>
    <w:rsid w:val="00FA36D3"/>
    <w:rsid w:val="00FA52D6"/>
    <w:rsid w:val="00FA79C2"/>
    <w:rsid w:val="00FB534A"/>
    <w:rsid w:val="00FB5D2C"/>
    <w:rsid w:val="00FC0865"/>
    <w:rsid w:val="00FC0FA0"/>
    <w:rsid w:val="00FC14ED"/>
    <w:rsid w:val="00FD12F8"/>
    <w:rsid w:val="00FD59CE"/>
    <w:rsid w:val="00FE44D8"/>
    <w:rsid w:val="00FE5CCD"/>
    <w:rsid w:val="00FF6A84"/>
    <w:rsid w:val="387B0DEC"/>
    <w:rsid w:val="5CBB3B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316</Words>
  <Characters>1802</Characters>
  <Lines>15</Lines>
  <Paragraphs>4</Paragraphs>
  <TotalTime>17</TotalTime>
  <ScaleCrop>false</ScaleCrop>
  <LinksUpToDate>false</LinksUpToDate>
  <CharactersWithSpaces>2114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2020-05-14T09:35:00Z</dcterms:created>
  <dc:creator>吕莉</dc:creator>
  <cp:lastModifiedBy>Aha15380251715</cp:lastModifiedBy>
  <dcterms:modified xsi:type="dcterms:W3CDTF">2020-06-11T12:30:19Z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