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Results-oriented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Software Engineer with 3 years of experience in designing, developing, and debugging consumer-focused websites using PHP, Laravel, JavaScript, jQuery, HTML, and CSS. Expertise includes responsive design, integration of third-party applications, and API development. </w:t>
      </w:r>
    </w:p>
    <w:p w:rsidR="00000000" w:rsidDel="00000000" w:rsidP="00000000" w:rsidRDefault="00000000" w:rsidRPr="00000000" w14:paraId="00000003">
      <w:pPr>
        <w:ind w:left="-141.73228346456688" w:right="137.0078740157492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 and Certifications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.2" w:type="pct"/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Certifications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- The Complete Guide (incl Hooks, React Router, Redux) on Udemy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Programming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PHP, JavaScript, jQuery, HTML, CSS,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LAMP stack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MySQL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Frameworks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Laravel, Bootstrap, Laravel/Lumen, React.js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Jira, Git, Unit Testing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Techniques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Troubleshooting, Debugging, Support, Leadership, Management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Axel Technologies, India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Engineer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2017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– present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Design, develop, and deploy robust web applications using PHP, Laravel, jQuery, CSS, and HTML.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mobile applications that use responsive design for multiple screen resolutions.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applications to ensure that they meet client requirements for functionality, scalability, and performance.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Support, debug, and troubleshoot client projects, solving technical issues quickly and accurately.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Axel Technologies, India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Engineer Intern</w:t>
        <w:tab/>
        <w:t xml:space="preserve"> </w:t>
        <w:tab/>
        <w:tab/>
        <w:t xml:space="preserve">Aug 2017 – Sep 2017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front-end web applications using HTML, CSS Bootstrap, JavaScript, and jQuery and backend in core PHP and Laravel.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applications using the MVC pattern.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30.472440944883488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Uniq Technologies, India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ab/>
        <w:t xml:space="preserve">Software Engineer Intern</w:t>
        <w:tab/>
        <w:tab/>
        <w:tab/>
        <w:t xml:space="preserve">Feb 2017 – June 2017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 developers to create web and desktop applications using C#, .NET, ASP .NET, and HTML.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HVAC Flat Rate Application</w:t>
        <w:tab/>
        <w:tab/>
        <w:tab/>
        <w:tab/>
        <w:tab/>
        <w:tab/>
        <w:tab/>
        <w:tab/>
        <w:t xml:space="preserve">2017 - Present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as a critical member in a 15 person team to design and develop a mobile application for heating and air conditioning contractors using PHP, Lumen, HTML, CSS, jQuery, and Bootstrap.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modules with Laravel, and integrated third-party softwares like QuickBooks Online.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API using Lumen and developed core PHP modules to enhance the product's performance.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Supported production release with bug fixes and modifications.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 Lead for Right Logistics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the front end for both admins and clients using PHP, Laravel 5.6, HTML, CSS, jQuery, and Bootstrap resulting in a front end that was much more intuitive and user-friendly.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a team of 5 and mentored junior developers by prioritizing work and supporting technical guidance when necessary.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275.5905511811022" w:right="902.007874015749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Education</w:t>
    </w:r>
  </w:p>
  <w:p w:rsidR="00000000" w:rsidDel="00000000" w:rsidP="00000000" w:rsidRDefault="00000000" w:rsidRPr="00000000" w14:paraId="0000002F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B.E. in Computer Science </w:t>
    </w:r>
  </w:p>
  <w:p w:rsidR="00000000" w:rsidDel="00000000" w:rsidP="00000000" w:rsidRDefault="00000000" w:rsidRPr="00000000" w14:paraId="00000030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Anna University, Coimbatore, India</w:t>
      <w:tab/>
      <w:tab/>
      <w:tab/>
      <w:tab/>
      <w:tab/>
      <w:tab/>
      <w:tab/>
      <w:tab/>
      <w:t xml:space="preserve">2017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0890.0" w:type="dxa"/>
      <w:jc w:val="left"/>
      <w:tblInd w:w="-320.0" w:type="dxa"/>
      <w:tblLayout w:type="fixed"/>
      <w:tblLook w:val="0600"/>
    </w:tblPr>
    <w:tblGrid>
      <w:gridCol w:w="2175"/>
      <w:gridCol w:w="8715"/>
      <w:tblGridChange w:id="0">
        <w:tblGrid>
          <w:gridCol w:w="2175"/>
          <w:gridCol w:w="8715"/>
        </w:tblGrid>
      </w:tblGridChange>
    </w:tblGrid>
    <w:tr>
      <w:trPr>
        <w:trHeight w:val="885" w:hRule="atLeast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283.46456692913375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114300" distT="114300" distL="114300" distR="114300">
                <wp:extent cx="728663" cy="948139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6201" l="0" r="0" t="62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3" cy="9481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rPr>
              <w:rFonts w:ascii="Open Sans" w:cs="Open Sans" w:eastAsia="Open Sans" w:hAnsi="Open Sans"/>
            </w:rPr>
          </w:pPr>
          <w:r w:rsidDel="00000000" w:rsidR="00000000" w:rsidRPr="00000000">
            <w:rPr>
              <w:rFonts w:ascii="Open Sans" w:cs="Open Sans" w:eastAsia="Open Sans" w:hAnsi="Open Sans"/>
              <w:sz w:val="48"/>
              <w:szCs w:val="48"/>
              <w:rtl w:val="0"/>
            </w:rPr>
            <w:t xml:space="preserve">Ahamad CH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Kerala, India (willing to relocate) | +91 9526092707 | ahamadch.official@gmail.com </w:t>
          </w:r>
        </w:p>
        <w:p w:rsidR="00000000" w:rsidDel="00000000" w:rsidP="00000000" w:rsidRDefault="00000000" w:rsidRPr="00000000" w14:paraId="0000002C">
          <w:pPr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https://ahamadch.com | </w:t>
          </w: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https://www.linkedin.com/in/ahamadch</w:t>
          </w:r>
        </w:p>
      </w:tc>
    </w:tr>
  </w:tbl>
  <w:p w:rsidR="00000000" w:rsidDel="00000000" w:rsidP="00000000" w:rsidRDefault="00000000" w:rsidRPr="00000000" w14:paraId="0000002D">
    <w:pPr>
      <w:ind w:left="0" w:firstLine="0"/>
      <w:jc w:val="left"/>
      <w:rPr>
        <w:rFonts w:ascii="Calibri" w:cs="Calibri" w:eastAsia="Calibri" w:hAnsi="Calibri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