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8D27" w14:textId="77777777" w:rsidR="00D23900" w:rsidRPr="00E94AED" w:rsidRDefault="00000000" w:rsidP="00E94AED">
      <w:pPr>
        <w:jc w:val="center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  <w:b/>
          <w:sz w:val="36"/>
        </w:rPr>
        <w:t>Script-Controlled ACL – Restrict Record Access Based on Field Value</w:t>
      </w:r>
    </w:p>
    <w:p w14:paraId="11D6C94B" w14:textId="77777777" w:rsidR="00D23900" w:rsidRPr="00E94AED" w:rsidRDefault="00000000" w:rsidP="00E94AED">
      <w:pPr>
        <w:jc w:val="center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  <w:b/>
          <w:sz w:val="28"/>
        </w:rPr>
        <w:t>Phase 1 – Brainstorming &amp; Ideation</w:t>
      </w:r>
    </w:p>
    <w:p w14:paraId="0BCB68A6" w14:textId="77777777" w:rsidR="00D23900" w:rsidRPr="00E94AED" w:rsidRDefault="00000000" w:rsidP="00E94AED">
      <w:pPr>
        <w:pStyle w:val="Heading1"/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1. Project Overview</w:t>
      </w:r>
    </w:p>
    <w:p w14:paraId="157A6779" w14:textId="77777777" w:rsidR="00D23900" w:rsidRPr="00E94AED" w:rsidRDefault="00000000" w:rsidP="00E94AED">
      <w:pPr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This project is developed on the ServiceNow platform to demonstrate how Script-Controlled Access Control Lists (ACLs) can restrict access to records based on user roles and a record field value.</w:t>
      </w:r>
    </w:p>
    <w:p w14:paraId="13E04528" w14:textId="77777777" w:rsidR="00D23900" w:rsidRPr="00E94AED" w:rsidRDefault="00000000" w:rsidP="00E94AED">
      <w:pPr>
        <w:pStyle w:val="Heading1"/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2. Problem Identification</w:t>
      </w:r>
    </w:p>
    <w:p w14:paraId="1DC9CBDA" w14:textId="77777777" w:rsidR="00D23900" w:rsidRPr="00E94AED" w:rsidRDefault="00000000" w:rsidP="00E94AED">
      <w:pPr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In an institutional application, different users may need different levels of access to student records. Granting unrestricted access can expose records to unauthorized users. A record-level security mechanism is therefore required to control who can read, create, update, and delete records.</w:t>
      </w:r>
    </w:p>
    <w:p w14:paraId="619E2623" w14:textId="77777777" w:rsidR="00D23900" w:rsidRPr="00E94AED" w:rsidRDefault="00000000" w:rsidP="00E94AED">
      <w:pPr>
        <w:pStyle w:val="Heading1"/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3. Proposed Idea</w:t>
      </w:r>
    </w:p>
    <w:p w14:paraId="0B29F28C" w14:textId="77777777" w:rsidR="00D23900" w:rsidRPr="00E94AED" w:rsidRDefault="00000000" w:rsidP="00E94AED">
      <w:pPr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The proposed solution is to create a custom Institution Details table with a Branch field containing ECE, EEE, and CSE values. ServiceNow ACLs are then configured for READ, CREATE, WRITE, and DELETE operations. The READ ACL uses a script and a branch-based condition to restrict access, while the remaining ACLs use custom roles to control additional operations.</w:t>
      </w:r>
    </w:p>
    <w:p w14:paraId="08D9CCD2" w14:textId="739499C5" w:rsidR="00D23900" w:rsidRPr="00E94AED" w:rsidRDefault="00AF5E2D" w:rsidP="00E94AED">
      <w:pPr>
        <w:pStyle w:val="Heading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00000" w:rsidRPr="00E94AED">
        <w:rPr>
          <w:rFonts w:ascii="Times New Roman" w:hAnsi="Times New Roman" w:cs="Times New Roman"/>
        </w:rPr>
        <w:t>. Objectives</w:t>
      </w:r>
    </w:p>
    <w:p w14:paraId="269345AB" w14:textId="77777777" w:rsidR="00D23900" w:rsidRPr="00E94AED" w:rsidRDefault="00000000" w:rsidP="00E94AED">
      <w:pPr>
        <w:pStyle w:val="ListBullet"/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Implement record-level security using ServiceNow ACLs.</w:t>
      </w:r>
    </w:p>
    <w:p w14:paraId="7AE47F7E" w14:textId="77777777" w:rsidR="00D23900" w:rsidRPr="00E94AED" w:rsidRDefault="00000000" w:rsidP="00E94AED">
      <w:pPr>
        <w:pStyle w:val="ListBullet"/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Restrict READ access based on the Branch field.</w:t>
      </w:r>
    </w:p>
    <w:p w14:paraId="2AFC04D4" w14:textId="77777777" w:rsidR="00D23900" w:rsidRPr="00E94AED" w:rsidRDefault="00000000" w:rsidP="00E94AED">
      <w:pPr>
        <w:pStyle w:val="ListBullet"/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Provide different permissions using custom roles bb1, bb2, bb3, and bb4.</w:t>
      </w:r>
    </w:p>
    <w:p w14:paraId="2151FCD4" w14:textId="77777777" w:rsidR="00D23900" w:rsidRPr="00E94AED" w:rsidRDefault="00000000" w:rsidP="00E94AED">
      <w:pPr>
        <w:pStyle w:val="ListBullet"/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Allow administrators to retain full access.</w:t>
      </w:r>
    </w:p>
    <w:p w14:paraId="615D1340" w14:textId="77777777" w:rsidR="00D23900" w:rsidRPr="00E94AED" w:rsidRDefault="00000000" w:rsidP="00E94AED">
      <w:pPr>
        <w:pStyle w:val="ListBullet"/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Demonstrate authorized and unauthorized access through impersonation and testing.</w:t>
      </w:r>
    </w:p>
    <w:p w14:paraId="4AB86DF8" w14:textId="65CAC000" w:rsidR="00D23900" w:rsidRPr="00E94AED" w:rsidRDefault="00AF5E2D" w:rsidP="00E94AED">
      <w:pPr>
        <w:pStyle w:val="Heading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00000" w:rsidRPr="00E94AED">
        <w:rPr>
          <w:rFonts w:ascii="Times New Roman" w:hAnsi="Times New Roman" w:cs="Times New Roman"/>
        </w:rPr>
        <w:t>. Expected Outcome</w:t>
      </w:r>
    </w:p>
    <w:p w14:paraId="0D3F5CCE" w14:textId="52D7F5C5" w:rsidR="00E94AED" w:rsidRPr="00E94AED" w:rsidRDefault="00000000" w:rsidP="00E94AED">
      <w:pPr>
        <w:jc w:val="both"/>
        <w:rPr>
          <w:rFonts w:ascii="Times New Roman" w:hAnsi="Times New Roman" w:cs="Times New Roman"/>
        </w:rPr>
      </w:pPr>
      <w:r w:rsidRPr="00E94AED">
        <w:rPr>
          <w:rFonts w:ascii="Times New Roman" w:hAnsi="Times New Roman" w:cs="Times New Roman"/>
        </w:rPr>
        <w:t>The system should allow authorized EEE users to access the permitted EEE records, prevent unauthorized users from accessing protected records, and allow administrators to access all records.</w:t>
      </w:r>
    </w:p>
    <w:sectPr w:rsidR="00E94AED" w:rsidRPr="00E94A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953875">
    <w:abstractNumId w:val="8"/>
  </w:num>
  <w:num w:numId="2" w16cid:durableId="1970744384">
    <w:abstractNumId w:val="6"/>
  </w:num>
  <w:num w:numId="3" w16cid:durableId="405616293">
    <w:abstractNumId w:val="5"/>
  </w:num>
  <w:num w:numId="4" w16cid:durableId="1456826863">
    <w:abstractNumId w:val="4"/>
  </w:num>
  <w:num w:numId="5" w16cid:durableId="10497115">
    <w:abstractNumId w:val="7"/>
  </w:num>
  <w:num w:numId="6" w16cid:durableId="2123453265">
    <w:abstractNumId w:val="3"/>
  </w:num>
  <w:num w:numId="7" w16cid:durableId="1029571568">
    <w:abstractNumId w:val="2"/>
  </w:num>
  <w:num w:numId="8" w16cid:durableId="217322128">
    <w:abstractNumId w:val="1"/>
  </w:num>
  <w:num w:numId="9" w16cid:durableId="13087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77B9"/>
    <w:rsid w:val="005A4152"/>
    <w:rsid w:val="006A4DF7"/>
    <w:rsid w:val="00933AE9"/>
    <w:rsid w:val="00AA1D8D"/>
    <w:rsid w:val="00AF5E2D"/>
    <w:rsid w:val="00B47730"/>
    <w:rsid w:val="00CB0664"/>
    <w:rsid w:val="00D23900"/>
    <w:rsid w:val="00E94A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FBDD7"/>
  <w14:defaultImageDpi w14:val="300"/>
  <w15:docId w15:val="{677B1CD5-1EBE-4012-8E22-9E078AC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S0712416</cp:lastModifiedBy>
  <cp:revision>3</cp:revision>
  <dcterms:created xsi:type="dcterms:W3CDTF">2026-09-27T13:14:00Z</dcterms:created>
  <dcterms:modified xsi:type="dcterms:W3CDTF">2026-09-27T15:16:00Z</dcterms:modified>
  <cp:category/>
</cp:coreProperties>
</file>