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10222" w14:textId="77777777" w:rsidR="00D2560A" w:rsidRDefault="00D2560A">
      <w:pPr>
        <w:pStyle w:val="BodyText"/>
        <w:rPr>
          <w:rFonts w:ascii="Times New Roman"/>
          <w:sz w:val="48"/>
        </w:rPr>
      </w:pPr>
    </w:p>
    <w:p w14:paraId="765BC2BE" w14:textId="77777777" w:rsidR="00D2560A" w:rsidRDefault="00D2560A">
      <w:pPr>
        <w:pStyle w:val="BodyText"/>
        <w:rPr>
          <w:rFonts w:ascii="Times New Roman"/>
          <w:sz w:val="48"/>
        </w:rPr>
      </w:pPr>
    </w:p>
    <w:p w14:paraId="394ADE8C" w14:textId="77777777" w:rsidR="00D2560A" w:rsidRDefault="00D2560A">
      <w:pPr>
        <w:pStyle w:val="BodyText"/>
        <w:rPr>
          <w:rFonts w:ascii="Times New Roman"/>
          <w:sz w:val="48"/>
        </w:rPr>
      </w:pPr>
    </w:p>
    <w:p w14:paraId="08486D84" w14:textId="77777777" w:rsidR="00D2560A" w:rsidRDefault="00D2560A">
      <w:pPr>
        <w:pStyle w:val="BodyText"/>
        <w:rPr>
          <w:rFonts w:ascii="Times New Roman"/>
          <w:sz w:val="48"/>
        </w:rPr>
      </w:pPr>
    </w:p>
    <w:p w14:paraId="5D9E0D76" w14:textId="77777777" w:rsidR="00D2560A" w:rsidRDefault="00D2560A">
      <w:pPr>
        <w:pStyle w:val="BodyText"/>
        <w:spacing w:before="227"/>
        <w:rPr>
          <w:rFonts w:ascii="Times New Roman"/>
          <w:sz w:val="48"/>
        </w:rPr>
      </w:pPr>
    </w:p>
    <w:p w14:paraId="13773DAA" w14:textId="77777777" w:rsidR="00D2560A" w:rsidRDefault="00000000">
      <w:pPr>
        <w:pStyle w:val="Title"/>
      </w:pPr>
      <w:r>
        <w:rPr>
          <w:color w:val="FF0000"/>
        </w:rPr>
        <w:t>Wireframe</w:t>
      </w:r>
      <w:r>
        <w:rPr>
          <w:color w:val="FF0000"/>
          <w:spacing w:val="-5"/>
        </w:rPr>
        <w:t xml:space="preserve"> </w:t>
      </w:r>
      <w:r>
        <w:rPr>
          <w:color w:val="FF0000"/>
          <w:spacing w:val="-2"/>
        </w:rPr>
        <w:t>Document</w:t>
      </w:r>
    </w:p>
    <w:p w14:paraId="60855568" w14:textId="77777777" w:rsidR="00D2560A" w:rsidRDefault="00000000">
      <w:pPr>
        <w:pStyle w:val="Title"/>
        <w:spacing w:before="204"/>
        <w:ind w:left="75"/>
      </w:pPr>
      <w:r>
        <w:rPr>
          <w:color w:val="F4AF82"/>
        </w:rPr>
        <w:t xml:space="preserve">Heart Disease Diagnostic </w:t>
      </w:r>
      <w:r>
        <w:rPr>
          <w:color w:val="F4AF82"/>
          <w:spacing w:val="-2"/>
        </w:rPr>
        <w:t>Analysis</w:t>
      </w:r>
    </w:p>
    <w:p w14:paraId="762A6EE3" w14:textId="77777777" w:rsidR="00D2560A" w:rsidRDefault="00D2560A">
      <w:pPr>
        <w:pStyle w:val="BodyText"/>
        <w:rPr>
          <w:rFonts w:ascii="Arial"/>
          <w:b/>
          <w:sz w:val="48"/>
        </w:rPr>
      </w:pPr>
    </w:p>
    <w:p w14:paraId="54ED012F" w14:textId="77777777" w:rsidR="00D2560A" w:rsidRDefault="00D2560A">
      <w:pPr>
        <w:pStyle w:val="BodyText"/>
        <w:rPr>
          <w:rFonts w:ascii="Arial"/>
          <w:b/>
          <w:sz w:val="48"/>
        </w:rPr>
      </w:pPr>
    </w:p>
    <w:p w14:paraId="235358B2" w14:textId="77777777" w:rsidR="00D2560A" w:rsidRDefault="00D2560A">
      <w:pPr>
        <w:pStyle w:val="BodyText"/>
        <w:rPr>
          <w:rFonts w:ascii="Arial"/>
          <w:b/>
          <w:sz w:val="48"/>
        </w:rPr>
      </w:pPr>
    </w:p>
    <w:p w14:paraId="4F7E585D" w14:textId="77777777" w:rsidR="00D2560A" w:rsidRDefault="00D2560A">
      <w:pPr>
        <w:pStyle w:val="BodyText"/>
        <w:rPr>
          <w:rFonts w:ascii="Arial"/>
          <w:b/>
          <w:sz w:val="48"/>
        </w:rPr>
      </w:pPr>
    </w:p>
    <w:p w14:paraId="3D10CE5D" w14:textId="77777777" w:rsidR="00D2560A" w:rsidRDefault="00D2560A">
      <w:pPr>
        <w:pStyle w:val="BodyText"/>
        <w:rPr>
          <w:rFonts w:ascii="Arial"/>
          <w:b/>
          <w:sz w:val="48"/>
        </w:rPr>
      </w:pPr>
    </w:p>
    <w:p w14:paraId="48C992D0" w14:textId="77777777" w:rsidR="00D2560A" w:rsidRDefault="00D2560A">
      <w:pPr>
        <w:pStyle w:val="BodyText"/>
        <w:rPr>
          <w:rFonts w:ascii="Arial"/>
          <w:b/>
          <w:sz w:val="48"/>
        </w:rPr>
      </w:pPr>
    </w:p>
    <w:p w14:paraId="781204E9" w14:textId="77777777" w:rsidR="00D2560A" w:rsidRDefault="00D2560A">
      <w:pPr>
        <w:pStyle w:val="BodyText"/>
        <w:rPr>
          <w:rFonts w:ascii="Arial"/>
          <w:b/>
          <w:sz w:val="48"/>
        </w:rPr>
      </w:pPr>
    </w:p>
    <w:p w14:paraId="66534632" w14:textId="77777777" w:rsidR="00D2560A" w:rsidRDefault="00D2560A">
      <w:pPr>
        <w:pStyle w:val="BodyText"/>
        <w:rPr>
          <w:rFonts w:ascii="Arial"/>
          <w:b/>
          <w:sz w:val="48"/>
        </w:rPr>
      </w:pPr>
    </w:p>
    <w:p w14:paraId="23B8C734" w14:textId="77777777" w:rsidR="00D2560A" w:rsidRDefault="00D2560A">
      <w:pPr>
        <w:pStyle w:val="BodyText"/>
        <w:spacing w:before="292"/>
        <w:rPr>
          <w:rFonts w:ascii="Arial"/>
          <w:b/>
          <w:sz w:val="48"/>
        </w:rPr>
      </w:pPr>
    </w:p>
    <w:p w14:paraId="02BEE3F8" w14:textId="77777777" w:rsidR="00D2560A" w:rsidRDefault="00000000">
      <w:pPr>
        <w:spacing w:before="1"/>
        <w:ind w:left="3275"/>
        <w:rPr>
          <w:rFonts w:ascii="Arial"/>
          <w:b/>
          <w:sz w:val="28"/>
        </w:rPr>
      </w:pPr>
      <w:r>
        <w:rPr>
          <w:rFonts w:ascii="Arial"/>
          <w:b/>
          <w:color w:val="C35811"/>
          <w:sz w:val="28"/>
        </w:rPr>
        <w:t>Revision</w:t>
      </w:r>
      <w:r>
        <w:rPr>
          <w:rFonts w:ascii="Arial"/>
          <w:b/>
          <w:color w:val="C35811"/>
          <w:spacing w:val="-5"/>
          <w:sz w:val="28"/>
        </w:rPr>
        <w:t xml:space="preserve"> </w:t>
      </w:r>
      <w:r>
        <w:rPr>
          <w:rFonts w:ascii="Arial"/>
          <w:b/>
          <w:color w:val="C35811"/>
          <w:sz w:val="28"/>
        </w:rPr>
        <w:t>Number</w:t>
      </w:r>
      <w:r>
        <w:rPr>
          <w:rFonts w:ascii="Arial"/>
          <w:b/>
          <w:color w:val="C35811"/>
          <w:spacing w:val="-5"/>
          <w:sz w:val="28"/>
        </w:rPr>
        <w:t xml:space="preserve"> </w:t>
      </w:r>
      <w:r>
        <w:rPr>
          <w:rFonts w:ascii="Arial"/>
          <w:b/>
          <w:color w:val="C35811"/>
          <w:sz w:val="28"/>
        </w:rPr>
        <w:t>-</w:t>
      </w:r>
      <w:r>
        <w:rPr>
          <w:rFonts w:ascii="Arial"/>
          <w:b/>
          <w:color w:val="C35811"/>
          <w:spacing w:val="-5"/>
          <w:sz w:val="28"/>
        </w:rPr>
        <w:t xml:space="preserve"> 1.2</w:t>
      </w:r>
    </w:p>
    <w:p w14:paraId="703C5EE8" w14:textId="3FFDC998" w:rsidR="00D2560A" w:rsidRDefault="00000000">
      <w:pPr>
        <w:spacing w:before="184"/>
        <w:ind w:right="672"/>
        <w:jc w:val="center"/>
        <w:rPr>
          <w:rFonts w:ascii="Arial"/>
          <w:b/>
          <w:sz w:val="28"/>
        </w:rPr>
      </w:pPr>
      <w:r>
        <w:rPr>
          <w:rFonts w:ascii="Arial"/>
          <w:b/>
          <w:color w:val="C35811"/>
          <w:sz w:val="28"/>
        </w:rPr>
        <w:t>Last</w:t>
      </w:r>
      <w:r>
        <w:rPr>
          <w:rFonts w:ascii="Arial"/>
          <w:b/>
          <w:color w:val="C35811"/>
          <w:spacing w:val="-4"/>
          <w:sz w:val="28"/>
        </w:rPr>
        <w:t xml:space="preserve"> </w:t>
      </w:r>
      <w:r>
        <w:rPr>
          <w:rFonts w:ascii="Arial"/>
          <w:b/>
          <w:color w:val="C35811"/>
          <w:sz w:val="28"/>
        </w:rPr>
        <w:t>Date</w:t>
      </w:r>
      <w:r>
        <w:rPr>
          <w:rFonts w:ascii="Arial"/>
          <w:b/>
          <w:color w:val="C35811"/>
          <w:spacing w:val="-4"/>
          <w:sz w:val="28"/>
        </w:rPr>
        <w:t xml:space="preserve"> </w:t>
      </w:r>
      <w:r>
        <w:rPr>
          <w:rFonts w:ascii="Arial"/>
          <w:b/>
          <w:color w:val="C35811"/>
          <w:sz w:val="28"/>
        </w:rPr>
        <w:t>of</w:t>
      </w:r>
      <w:r>
        <w:rPr>
          <w:rFonts w:ascii="Arial"/>
          <w:b/>
          <w:color w:val="C35811"/>
          <w:spacing w:val="-4"/>
          <w:sz w:val="28"/>
        </w:rPr>
        <w:t xml:space="preserve"> </w:t>
      </w:r>
      <w:r>
        <w:rPr>
          <w:rFonts w:ascii="Arial"/>
          <w:b/>
          <w:color w:val="C35811"/>
          <w:sz w:val="28"/>
        </w:rPr>
        <w:t>Revision</w:t>
      </w:r>
      <w:r>
        <w:rPr>
          <w:rFonts w:ascii="Arial"/>
          <w:b/>
          <w:color w:val="C35811"/>
          <w:spacing w:val="-4"/>
          <w:sz w:val="28"/>
        </w:rPr>
        <w:t xml:space="preserve"> </w:t>
      </w:r>
      <w:r>
        <w:rPr>
          <w:rFonts w:ascii="Arial"/>
          <w:b/>
          <w:color w:val="C35811"/>
          <w:sz w:val="28"/>
        </w:rPr>
        <w:t>-</w:t>
      </w:r>
      <w:r>
        <w:rPr>
          <w:rFonts w:ascii="Arial"/>
          <w:b/>
          <w:color w:val="C35811"/>
          <w:spacing w:val="-3"/>
          <w:sz w:val="28"/>
        </w:rPr>
        <w:t xml:space="preserve"> </w:t>
      </w:r>
      <w:r w:rsidR="001375E4">
        <w:rPr>
          <w:rFonts w:ascii="Arial"/>
          <w:b/>
          <w:color w:val="C35811"/>
          <w:spacing w:val="-2"/>
          <w:sz w:val="28"/>
        </w:rPr>
        <w:t>08</w:t>
      </w:r>
      <w:r>
        <w:rPr>
          <w:rFonts w:ascii="Arial"/>
          <w:b/>
          <w:color w:val="C35811"/>
          <w:spacing w:val="-2"/>
          <w:sz w:val="28"/>
        </w:rPr>
        <w:t>/0</w:t>
      </w:r>
      <w:r w:rsidR="001375E4">
        <w:rPr>
          <w:rFonts w:ascii="Arial"/>
          <w:b/>
          <w:color w:val="C35811"/>
          <w:spacing w:val="-2"/>
          <w:sz w:val="28"/>
        </w:rPr>
        <w:t>2</w:t>
      </w:r>
      <w:r>
        <w:rPr>
          <w:rFonts w:ascii="Arial"/>
          <w:b/>
          <w:color w:val="C35811"/>
          <w:spacing w:val="-2"/>
          <w:sz w:val="28"/>
        </w:rPr>
        <w:t>/202</w:t>
      </w:r>
      <w:r w:rsidR="001375E4">
        <w:rPr>
          <w:rFonts w:ascii="Arial"/>
          <w:b/>
          <w:color w:val="C35811"/>
          <w:spacing w:val="-2"/>
          <w:sz w:val="28"/>
        </w:rPr>
        <w:t>4</w:t>
      </w:r>
    </w:p>
    <w:p w14:paraId="5711E4DD" w14:textId="77777777" w:rsidR="00D2560A" w:rsidRDefault="00D2560A">
      <w:pPr>
        <w:pStyle w:val="BodyText"/>
        <w:rPr>
          <w:rFonts w:ascii="Arial"/>
          <w:b/>
          <w:sz w:val="28"/>
        </w:rPr>
      </w:pPr>
    </w:p>
    <w:p w14:paraId="6485E97F" w14:textId="77777777" w:rsidR="00D2560A" w:rsidRDefault="00D2560A">
      <w:pPr>
        <w:pStyle w:val="BodyText"/>
        <w:spacing w:before="48"/>
        <w:rPr>
          <w:rFonts w:ascii="Arial"/>
          <w:b/>
          <w:sz w:val="28"/>
        </w:rPr>
      </w:pPr>
    </w:p>
    <w:p w14:paraId="26581475" w14:textId="77777777" w:rsidR="00D2560A" w:rsidRDefault="001375E4" w:rsidP="001375E4">
      <w:pPr>
        <w:spacing w:before="1"/>
        <w:ind w:left="3220"/>
        <w:rPr>
          <w:rFonts w:ascii="Arial"/>
          <w:b/>
          <w:sz w:val="28"/>
        </w:rPr>
      </w:pPr>
      <w:r>
        <w:rPr>
          <w:rFonts w:ascii="Arial"/>
          <w:b/>
          <w:sz w:val="28"/>
        </w:rPr>
        <w:t>Ahamed Ajas S</w:t>
      </w:r>
    </w:p>
    <w:p w14:paraId="03062D64" w14:textId="77777777" w:rsidR="001375E4" w:rsidRDefault="001375E4" w:rsidP="001375E4">
      <w:pPr>
        <w:spacing w:before="1"/>
        <w:ind w:left="3220"/>
        <w:rPr>
          <w:rFonts w:ascii="Arial"/>
          <w:b/>
          <w:sz w:val="28"/>
        </w:rPr>
      </w:pPr>
    </w:p>
    <w:p w14:paraId="52479723" w14:textId="609E1507" w:rsidR="001375E4" w:rsidRPr="001375E4" w:rsidRDefault="001375E4" w:rsidP="001375E4">
      <w:pPr>
        <w:spacing w:before="1"/>
        <w:ind w:left="3220"/>
        <w:rPr>
          <w:rFonts w:ascii="Arial"/>
          <w:b/>
          <w:sz w:val="28"/>
        </w:rPr>
        <w:sectPr w:rsidR="001375E4" w:rsidRPr="001375E4" w:rsidSect="005E52FE">
          <w:type w:val="continuous"/>
          <w:pgSz w:w="11920" w:h="16840"/>
          <w:pgMar w:top="1940" w:right="580" w:bottom="280" w:left="1340" w:header="720" w:footer="720" w:gutter="0"/>
          <w:cols w:space="720"/>
        </w:sectPr>
      </w:pPr>
      <w:r>
        <w:rPr>
          <w:rFonts w:ascii="Arial"/>
          <w:b/>
          <w:sz w:val="28"/>
        </w:rPr>
        <w:t xml:space="preserve">       Afrin S</w:t>
      </w:r>
    </w:p>
    <w:p w14:paraId="1F7E07B7" w14:textId="77777777" w:rsidR="00D2560A" w:rsidRDefault="00000000">
      <w:pPr>
        <w:spacing w:before="82"/>
        <w:ind w:left="105"/>
        <w:rPr>
          <w:rFonts w:ascii="Arial"/>
          <w:b/>
          <w:sz w:val="32"/>
        </w:rPr>
      </w:pPr>
      <w:r>
        <w:rPr>
          <w:rFonts w:ascii="Arial"/>
          <w:b/>
          <w:sz w:val="32"/>
        </w:rPr>
        <w:lastRenderedPageBreak/>
        <w:t>Document</w:t>
      </w:r>
      <w:r>
        <w:rPr>
          <w:rFonts w:ascii="Arial"/>
          <w:b/>
          <w:spacing w:val="-8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Control</w:t>
      </w:r>
    </w:p>
    <w:p w14:paraId="40FAABDB" w14:textId="77777777" w:rsidR="00D2560A" w:rsidRDefault="00D2560A">
      <w:pPr>
        <w:pStyle w:val="BodyText"/>
        <w:rPr>
          <w:rFonts w:ascii="Arial"/>
          <w:b/>
          <w:sz w:val="20"/>
        </w:rPr>
      </w:pPr>
    </w:p>
    <w:p w14:paraId="6B9FC91F" w14:textId="77777777" w:rsidR="00D2560A" w:rsidRDefault="00D2560A">
      <w:pPr>
        <w:pStyle w:val="BodyText"/>
        <w:rPr>
          <w:rFonts w:ascii="Arial"/>
          <w:b/>
          <w:sz w:val="20"/>
        </w:rPr>
      </w:pPr>
    </w:p>
    <w:p w14:paraId="6BF39EEC" w14:textId="77777777" w:rsidR="00D2560A" w:rsidRDefault="00D2560A">
      <w:pPr>
        <w:pStyle w:val="BodyText"/>
        <w:spacing w:before="39" w:after="1"/>
        <w:rPr>
          <w:rFonts w:ascii="Arial"/>
          <w:b/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2280"/>
        <w:gridCol w:w="2280"/>
        <w:gridCol w:w="2280"/>
      </w:tblGrid>
      <w:tr w:rsidR="00D2560A" w14:paraId="3DB17B0B" w14:textId="77777777">
        <w:trPr>
          <w:trHeight w:val="479"/>
        </w:trPr>
        <w:tc>
          <w:tcPr>
            <w:tcW w:w="2280" w:type="dxa"/>
          </w:tcPr>
          <w:p w14:paraId="7C24BCE4" w14:textId="77777777" w:rsidR="00D2560A" w:rsidRDefault="00000000">
            <w:pPr>
              <w:pStyle w:val="TableParagraph"/>
              <w:spacing w:before="11"/>
              <w:ind w:left="61" w:right="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Date</w:t>
            </w:r>
          </w:p>
        </w:tc>
        <w:tc>
          <w:tcPr>
            <w:tcW w:w="2280" w:type="dxa"/>
          </w:tcPr>
          <w:p w14:paraId="286F6C18" w14:textId="77777777" w:rsidR="00D2560A" w:rsidRDefault="00000000">
            <w:pPr>
              <w:pStyle w:val="TableParagraph"/>
              <w:spacing w:before="11"/>
              <w:ind w:left="7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Version</w:t>
            </w:r>
          </w:p>
        </w:tc>
        <w:tc>
          <w:tcPr>
            <w:tcW w:w="2280" w:type="dxa"/>
          </w:tcPr>
          <w:p w14:paraId="55929289" w14:textId="77777777" w:rsidR="00D2560A" w:rsidRDefault="00000000">
            <w:pPr>
              <w:pStyle w:val="TableParagraph"/>
              <w:spacing w:before="11"/>
              <w:ind w:left="4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Description</w:t>
            </w:r>
          </w:p>
        </w:tc>
        <w:tc>
          <w:tcPr>
            <w:tcW w:w="2280" w:type="dxa"/>
          </w:tcPr>
          <w:p w14:paraId="730C65FC" w14:textId="77777777" w:rsidR="00D2560A" w:rsidRDefault="00000000">
            <w:pPr>
              <w:pStyle w:val="TableParagraph"/>
              <w:spacing w:before="11"/>
              <w:ind w:left="82" w:right="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Author</w:t>
            </w:r>
          </w:p>
        </w:tc>
      </w:tr>
      <w:tr w:rsidR="00D2560A" w14:paraId="2F10D644" w14:textId="77777777">
        <w:trPr>
          <w:trHeight w:val="880"/>
        </w:trPr>
        <w:tc>
          <w:tcPr>
            <w:tcW w:w="2280" w:type="dxa"/>
          </w:tcPr>
          <w:p w14:paraId="5CCA30A2" w14:textId="48D2E8FE" w:rsidR="00D2560A" w:rsidRDefault="001375E4">
            <w:pPr>
              <w:pStyle w:val="TableParagraph"/>
              <w:spacing w:before="10"/>
            </w:pPr>
            <w:r>
              <w:rPr>
                <w:spacing w:val="-2"/>
              </w:rPr>
              <w:t>21</w:t>
            </w:r>
            <w:r w:rsidR="00000000">
              <w:rPr>
                <w:spacing w:val="-2"/>
              </w:rPr>
              <w:t>/0</w:t>
            </w:r>
            <w:r>
              <w:rPr>
                <w:spacing w:val="-2"/>
              </w:rPr>
              <w:t>1</w:t>
            </w:r>
            <w:r w:rsidR="00000000">
              <w:rPr>
                <w:spacing w:val="-2"/>
              </w:rPr>
              <w:t>/202</w:t>
            </w:r>
            <w:r>
              <w:rPr>
                <w:spacing w:val="-2"/>
              </w:rPr>
              <w:t>4</w:t>
            </w:r>
          </w:p>
        </w:tc>
        <w:tc>
          <w:tcPr>
            <w:tcW w:w="2280" w:type="dxa"/>
          </w:tcPr>
          <w:p w14:paraId="53B8964F" w14:textId="77777777" w:rsidR="00D2560A" w:rsidRDefault="00000000">
            <w:pPr>
              <w:pStyle w:val="TableParagraph"/>
              <w:spacing w:before="10"/>
            </w:pPr>
            <w:r>
              <w:rPr>
                <w:spacing w:val="-5"/>
              </w:rPr>
              <w:t>1.0</w:t>
            </w:r>
          </w:p>
        </w:tc>
        <w:tc>
          <w:tcPr>
            <w:tcW w:w="2280" w:type="dxa"/>
          </w:tcPr>
          <w:p w14:paraId="6B6B3E45" w14:textId="77777777" w:rsidR="00D2560A" w:rsidRDefault="00000000">
            <w:pPr>
              <w:pStyle w:val="TableParagraph"/>
              <w:spacing w:before="10" w:line="249" w:lineRule="auto"/>
              <w:ind w:right="258"/>
            </w:pPr>
            <w:r>
              <w:rPr>
                <w:spacing w:val="-2"/>
              </w:rPr>
              <w:t xml:space="preserve">Introduction, </w:t>
            </w:r>
            <w:r>
              <w:t>Problem</w:t>
            </w:r>
            <w:r>
              <w:rPr>
                <w:spacing w:val="-16"/>
              </w:rPr>
              <w:t xml:space="preserve"> </w:t>
            </w:r>
            <w:r>
              <w:t>Statement</w:t>
            </w:r>
          </w:p>
        </w:tc>
        <w:tc>
          <w:tcPr>
            <w:tcW w:w="2280" w:type="dxa"/>
          </w:tcPr>
          <w:p w14:paraId="6646A1BA" w14:textId="77777777" w:rsidR="00D2560A" w:rsidRDefault="001375E4">
            <w:pPr>
              <w:pStyle w:val="TableParagraph"/>
              <w:spacing w:before="10"/>
              <w:ind w:left="46" w:right="82"/>
              <w:jc w:val="center"/>
            </w:pPr>
            <w:r>
              <w:t xml:space="preserve">Ahamed Ajas </w:t>
            </w:r>
            <w:r w:rsidR="007E724F">
              <w:t>S</w:t>
            </w:r>
          </w:p>
          <w:p w14:paraId="0C40DAA6" w14:textId="51D30043" w:rsidR="007E724F" w:rsidRDefault="007E724F">
            <w:pPr>
              <w:pStyle w:val="TableParagraph"/>
              <w:spacing w:before="10"/>
              <w:ind w:left="46" w:right="82"/>
              <w:jc w:val="center"/>
            </w:pPr>
            <w:r>
              <w:t>Afrin S</w:t>
            </w:r>
          </w:p>
        </w:tc>
      </w:tr>
      <w:tr w:rsidR="00D2560A" w14:paraId="2EF36E94" w14:textId="77777777">
        <w:trPr>
          <w:trHeight w:val="1320"/>
        </w:trPr>
        <w:tc>
          <w:tcPr>
            <w:tcW w:w="2280" w:type="dxa"/>
          </w:tcPr>
          <w:p w14:paraId="33F8BEE1" w14:textId="7DAB54CB" w:rsidR="00D2560A" w:rsidRDefault="001375E4">
            <w:pPr>
              <w:pStyle w:val="TableParagraph"/>
              <w:spacing w:before="12"/>
            </w:pPr>
            <w:r>
              <w:rPr>
                <w:spacing w:val="-2"/>
              </w:rPr>
              <w:t>21/01/2024</w:t>
            </w:r>
          </w:p>
        </w:tc>
        <w:tc>
          <w:tcPr>
            <w:tcW w:w="2280" w:type="dxa"/>
          </w:tcPr>
          <w:p w14:paraId="68BF7ED9" w14:textId="77777777" w:rsidR="00D2560A" w:rsidRDefault="00000000">
            <w:pPr>
              <w:pStyle w:val="TableParagraph"/>
              <w:spacing w:before="12"/>
            </w:pPr>
            <w:r>
              <w:rPr>
                <w:spacing w:val="-5"/>
              </w:rPr>
              <w:t>1.1</w:t>
            </w:r>
          </w:p>
        </w:tc>
        <w:tc>
          <w:tcPr>
            <w:tcW w:w="2280" w:type="dxa"/>
          </w:tcPr>
          <w:p w14:paraId="1572451E" w14:textId="77777777" w:rsidR="00D2560A" w:rsidRDefault="00000000">
            <w:pPr>
              <w:pStyle w:val="TableParagraph"/>
              <w:spacing w:before="12" w:line="249" w:lineRule="auto"/>
              <w:ind w:right="161"/>
            </w:pPr>
            <w:r>
              <w:t>Dataset</w:t>
            </w:r>
            <w:r>
              <w:rPr>
                <w:spacing w:val="-16"/>
              </w:rPr>
              <w:t xml:space="preserve"> </w:t>
            </w:r>
            <w:r>
              <w:t xml:space="preserve">Information, </w:t>
            </w:r>
            <w:r>
              <w:rPr>
                <w:spacing w:val="-2"/>
              </w:rPr>
              <w:t>Architecture Description</w:t>
            </w:r>
          </w:p>
        </w:tc>
        <w:tc>
          <w:tcPr>
            <w:tcW w:w="2280" w:type="dxa"/>
          </w:tcPr>
          <w:p w14:paraId="065A0A2B" w14:textId="77777777" w:rsidR="007E724F" w:rsidRDefault="007E724F" w:rsidP="007E724F">
            <w:pPr>
              <w:pStyle w:val="TableParagraph"/>
              <w:spacing w:before="10"/>
              <w:ind w:left="46" w:right="82"/>
              <w:jc w:val="center"/>
            </w:pPr>
            <w:r>
              <w:t>Ahamed Ajas S</w:t>
            </w:r>
          </w:p>
          <w:p w14:paraId="5BD25428" w14:textId="4744D782" w:rsidR="00D2560A" w:rsidRDefault="007E724F" w:rsidP="007E724F">
            <w:pPr>
              <w:pStyle w:val="TableParagraph"/>
              <w:spacing w:before="12"/>
              <w:ind w:left="46" w:right="82"/>
              <w:jc w:val="center"/>
            </w:pPr>
            <w:r>
              <w:t>Afrin S</w:t>
            </w:r>
          </w:p>
        </w:tc>
      </w:tr>
      <w:tr w:rsidR="00D2560A" w14:paraId="2D21BF38" w14:textId="77777777">
        <w:trPr>
          <w:trHeight w:val="620"/>
        </w:trPr>
        <w:tc>
          <w:tcPr>
            <w:tcW w:w="2280" w:type="dxa"/>
          </w:tcPr>
          <w:p w14:paraId="4BE5FAC2" w14:textId="3D992F19" w:rsidR="00D2560A" w:rsidRDefault="001375E4">
            <w:pPr>
              <w:pStyle w:val="TableParagraph"/>
              <w:spacing w:before="5"/>
            </w:pPr>
            <w:r>
              <w:rPr>
                <w:spacing w:val="-2"/>
              </w:rPr>
              <w:t>21/01/2024</w:t>
            </w:r>
          </w:p>
        </w:tc>
        <w:tc>
          <w:tcPr>
            <w:tcW w:w="2280" w:type="dxa"/>
          </w:tcPr>
          <w:p w14:paraId="50D1B9E5" w14:textId="77777777" w:rsidR="00D2560A" w:rsidRDefault="00000000">
            <w:pPr>
              <w:pStyle w:val="TableParagraph"/>
              <w:spacing w:before="5"/>
            </w:pPr>
            <w:r>
              <w:rPr>
                <w:spacing w:val="-5"/>
              </w:rPr>
              <w:t>1.2</w:t>
            </w:r>
          </w:p>
        </w:tc>
        <w:tc>
          <w:tcPr>
            <w:tcW w:w="2280" w:type="dxa"/>
          </w:tcPr>
          <w:p w14:paraId="18D562BB" w14:textId="77777777" w:rsidR="00D2560A" w:rsidRDefault="00000000">
            <w:pPr>
              <w:pStyle w:val="TableParagraph"/>
              <w:spacing w:before="5"/>
            </w:pPr>
            <w:r>
              <w:t>Final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Revision</w:t>
            </w:r>
          </w:p>
        </w:tc>
        <w:tc>
          <w:tcPr>
            <w:tcW w:w="2280" w:type="dxa"/>
          </w:tcPr>
          <w:p w14:paraId="4D395FEC" w14:textId="5563FE6B" w:rsidR="00D2560A" w:rsidRDefault="00000000">
            <w:pPr>
              <w:pStyle w:val="TableParagraph"/>
              <w:spacing w:before="5"/>
              <w:ind w:left="46" w:right="82"/>
              <w:jc w:val="center"/>
            </w:pPr>
            <w:r>
              <w:t>M</w:t>
            </w:r>
          </w:p>
        </w:tc>
      </w:tr>
      <w:tr w:rsidR="00D2560A" w14:paraId="19BD2F77" w14:textId="77777777">
        <w:trPr>
          <w:trHeight w:val="639"/>
        </w:trPr>
        <w:tc>
          <w:tcPr>
            <w:tcW w:w="2280" w:type="dxa"/>
          </w:tcPr>
          <w:p w14:paraId="02B1A30F" w14:textId="77777777" w:rsidR="00D2560A" w:rsidRDefault="00D2560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80" w:type="dxa"/>
          </w:tcPr>
          <w:p w14:paraId="73C93683" w14:textId="77777777" w:rsidR="00D2560A" w:rsidRDefault="00D2560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80" w:type="dxa"/>
          </w:tcPr>
          <w:p w14:paraId="093D250C" w14:textId="77777777" w:rsidR="00D2560A" w:rsidRDefault="00D2560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80" w:type="dxa"/>
          </w:tcPr>
          <w:p w14:paraId="09C305AB" w14:textId="77777777" w:rsidR="00D2560A" w:rsidRDefault="00D2560A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09D2A081" w14:textId="77777777" w:rsidR="00D2560A" w:rsidRDefault="00D2560A">
      <w:pPr>
        <w:rPr>
          <w:rFonts w:ascii="Times New Roman"/>
        </w:rPr>
        <w:sectPr w:rsidR="00D2560A" w:rsidSect="005E52FE">
          <w:headerReference w:type="default" r:id="rId7"/>
          <w:pgSz w:w="11920" w:h="16840"/>
          <w:pgMar w:top="1380" w:right="580" w:bottom="280" w:left="1340" w:header="909" w:footer="0" w:gutter="0"/>
          <w:cols w:space="720"/>
        </w:sectPr>
      </w:pPr>
    </w:p>
    <w:p w14:paraId="70643825" w14:textId="77777777" w:rsidR="00D2560A" w:rsidRDefault="00000000">
      <w:pPr>
        <w:spacing w:before="81" w:line="256" w:lineRule="auto"/>
        <w:ind w:left="105" w:right="472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We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Performed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Exploratory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Data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Analysis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on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Jupyter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Notebook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and then created a Power BI Desktop Dashboard.</w:t>
      </w:r>
    </w:p>
    <w:p w14:paraId="4FCAE7FD" w14:textId="77777777" w:rsidR="00D2560A" w:rsidRDefault="00D2560A">
      <w:pPr>
        <w:pStyle w:val="BodyText"/>
        <w:rPr>
          <w:rFonts w:ascii="Arial"/>
          <w:b/>
          <w:sz w:val="28"/>
        </w:rPr>
      </w:pPr>
    </w:p>
    <w:p w14:paraId="3632BB30" w14:textId="77777777" w:rsidR="00D2560A" w:rsidRDefault="00D2560A">
      <w:pPr>
        <w:pStyle w:val="BodyText"/>
        <w:spacing w:before="26"/>
        <w:rPr>
          <w:rFonts w:ascii="Arial"/>
          <w:b/>
          <w:sz w:val="28"/>
        </w:rPr>
      </w:pPr>
    </w:p>
    <w:p w14:paraId="5343F7F4" w14:textId="77777777" w:rsidR="00D2560A" w:rsidRPr="007E724F" w:rsidRDefault="00000000">
      <w:pPr>
        <w:pStyle w:val="Heading1"/>
        <w:numPr>
          <w:ilvl w:val="0"/>
          <w:numId w:val="1"/>
        </w:numPr>
        <w:tabs>
          <w:tab w:val="left" w:pos="823"/>
        </w:tabs>
        <w:ind w:left="823" w:hanging="358"/>
      </w:pPr>
      <w:r>
        <w:t>What</w:t>
      </w:r>
      <w:r>
        <w:rPr>
          <w:spacing w:val="-6"/>
        </w:rPr>
        <w:t xml:space="preserve"> </w:t>
      </w:r>
      <w:r>
        <w:t>Kind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Population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rPr>
          <w:spacing w:val="-2"/>
        </w:rPr>
        <w:t>have?</w:t>
      </w:r>
    </w:p>
    <w:p w14:paraId="71AD3249" w14:textId="77777777" w:rsidR="007E724F" w:rsidRDefault="007E724F" w:rsidP="007E724F">
      <w:pPr>
        <w:pStyle w:val="Heading1"/>
        <w:tabs>
          <w:tab w:val="left" w:pos="823"/>
        </w:tabs>
        <w:ind w:firstLine="0"/>
        <w:rPr>
          <w:spacing w:val="-2"/>
        </w:rPr>
      </w:pPr>
    </w:p>
    <w:p w14:paraId="26E7376D" w14:textId="77777777" w:rsidR="007E724F" w:rsidRDefault="007E724F" w:rsidP="007E724F">
      <w:pPr>
        <w:pStyle w:val="Heading1"/>
        <w:tabs>
          <w:tab w:val="left" w:pos="823"/>
        </w:tabs>
        <w:ind w:firstLine="0"/>
        <w:rPr>
          <w:spacing w:val="-2"/>
        </w:rPr>
      </w:pPr>
    </w:p>
    <w:p w14:paraId="0E7E42E7" w14:textId="17A0FEC7" w:rsidR="007E724F" w:rsidRDefault="007E724F" w:rsidP="007E724F">
      <w:pPr>
        <w:pStyle w:val="Heading1"/>
        <w:tabs>
          <w:tab w:val="left" w:pos="823"/>
        </w:tabs>
        <w:ind w:firstLine="0"/>
      </w:pPr>
      <w:r>
        <w:t xml:space="preserve">           </w:t>
      </w:r>
      <w:r w:rsidRPr="007E724F">
        <w:drawing>
          <wp:inline distT="0" distB="0" distL="0" distR="0" wp14:anchorId="258787B1" wp14:editId="2270AA18">
            <wp:extent cx="4038600" cy="3118455"/>
            <wp:effectExtent l="0" t="0" r="0" b="6350"/>
            <wp:docPr id="43012791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1F527D3-C36C-B620-E18B-3612DF6129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1F527D3-C36C-B620-E18B-3612DF6129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2" t="34740" r="44423" b="8991"/>
                    <a:stretch/>
                  </pic:blipFill>
                  <pic:spPr>
                    <a:xfrm>
                      <a:off x="0" y="0"/>
                      <a:ext cx="4042649" cy="312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D68B" w14:textId="77777777" w:rsidR="007E724F" w:rsidRDefault="007E724F" w:rsidP="007E724F">
      <w:pPr>
        <w:pStyle w:val="Heading1"/>
        <w:tabs>
          <w:tab w:val="left" w:pos="823"/>
        </w:tabs>
        <w:ind w:firstLine="0"/>
      </w:pPr>
    </w:p>
    <w:p w14:paraId="18AF45FB" w14:textId="4B0C40BC" w:rsidR="007E724F" w:rsidRDefault="007E724F" w:rsidP="007E724F">
      <w:pPr>
        <w:pStyle w:val="Heading1"/>
        <w:tabs>
          <w:tab w:val="left" w:pos="823"/>
        </w:tabs>
        <w:ind w:firstLine="0"/>
      </w:pPr>
      <w:r>
        <w:t xml:space="preserve">    </w:t>
      </w:r>
      <w:r w:rsidRPr="007E724F">
        <w:drawing>
          <wp:inline distT="0" distB="0" distL="0" distR="0" wp14:anchorId="65E5BF91" wp14:editId="098B291E">
            <wp:extent cx="4343400" cy="3302038"/>
            <wp:effectExtent l="0" t="0" r="0" b="0"/>
            <wp:docPr id="148526930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E0F2CC2-B1B8-BB97-88EB-5E335F0229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E0F2CC2-B1B8-BB97-88EB-5E335F0229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6" t="40860" r="43906" b="2872"/>
                    <a:stretch/>
                  </pic:blipFill>
                  <pic:spPr>
                    <a:xfrm>
                      <a:off x="0" y="0"/>
                      <a:ext cx="4352716" cy="330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2B79" w14:textId="456F0206" w:rsidR="00D2560A" w:rsidRDefault="00D2560A">
      <w:pPr>
        <w:pStyle w:val="BodyText"/>
        <w:spacing w:before="7"/>
        <w:rPr>
          <w:rFonts w:ascii="Arial"/>
          <w:b/>
          <w:sz w:val="13"/>
        </w:rPr>
      </w:pPr>
    </w:p>
    <w:p w14:paraId="3B71DEF7" w14:textId="77777777" w:rsidR="00D2560A" w:rsidRDefault="00D2560A">
      <w:pPr>
        <w:pStyle w:val="BodyText"/>
        <w:spacing w:before="239"/>
        <w:rPr>
          <w:rFonts w:ascii="Arial"/>
          <w:b/>
        </w:rPr>
      </w:pPr>
    </w:p>
    <w:p w14:paraId="1A83866B" w14:textId="1531BEC2" w:rsidR="00D2560A" w:rsidRPr="007E724F" w:rsidRDefault="007E724F" w:rsidP="007E724F">
      <w:pPr>
        <w:pStyle w:val="ListParagraph"/>
        <w:numPr>
          <w:ilvl w:val="1"/>
          <w:numId w:val="1"/>
        </w:numPr>
        <w:tabs>
          <w:tab w:val="left" w:pos="824"/>
        </w:tabs>
        <w:ind w:left="824" w:hanging="359"/>
        <w:rPr>
          <w:color w:val="FF0000"/>
        </w:rPr>
      </w:pPr>
      <w:r w:rsidRPr="007E724F">
        <w:rPr>
          <w:color w:val="FF0000"/>
        </w:rPr>
        <w:t xml:space="preserve">0.5 </w:t>
      </w:r>
      <w:r w:rsidRPr="007E724F">
        <w:rPr>
          <w:color w:val="FF0000"/>
        </w:rPr>
        <w:t>non-defaulters</w:t>
      </w:r>
      <w:r w:rsidRPr="007E724F">
        <w:rPr>
          <w:color w:val="FF0000"/>
        </w:rPr>
        <w:t xml:space="preserve"> and 1.0 Defaulters</w:t>
      </w:r>
    </w:p>
    <w:p w14:paraId="42C884CC" w14:textId="77777777" w:rsidR="00D2560A" w:rsidRPr="007E724F" w:rsidRDefault="00D2560A">
      <w:pPr>
        <w:pStyle w:val="BodyText"/>
        <w:spacing w:before="167"/>
        <w:rPr>
          <w:color w:val="FF0000"/>
        </w:rPr>
      </w:pPr>
    </w:p>
    <w:p w14:paraId="07F94D8C" w14:textId="77777777" w:rsidR="007E724F" w:rsidRPr="007E724F" w:rsidRDefault="007E724F" w:rsidP="007E724F">
      <w:pPr>
        <w:pStyle w:val="ListParagraph"/>
        <w:numPr>
          <w:ilvl w:val="1"/>
          <w:numId w:val="1"/>
        </w:numPr>
        <w:tabs>
          <w:tab w:val="left" w:pos="825"/>
        </w:tabs>
        <w:spacing w:line="285" w:lineRule="auto"/>
        <w:ind w:right="1519"/>
        <w:rPr>
          <w:color w:val="FF0000"/>
          <w:lang w:val="en-IN"/>
        </w:rPr>
      </w:pPr>
      <w:r w:rsidRPr="007E724F">
        <w:rPr>
          <w:color w:val="FF0000"/>
        </w:rPr>
        <w:t>Females have higher count than men.</w:t>
      </w:r>
    </w:p>
    <w:p w14:paraId="6032C528" w14:textId="70D26900" w:rsidR="00D2560A" w:rsidRDefault="00D2560A" w:rsidP="007E724F">
      <w:pPr>
        <w:pStyle w:val="ListParagraph"/>
        <w:numPr>
          <w:ilvl w:val="1"/>
          <w:numId w:val="1"/>
        </w:numPr>
        <w:tabs>
          <w:tab w:val="left" w:pos="825"/>
        </w:tabs>
        <w:spacing w:line="285" w:lineRule="auto"/>
        <w:ind w:right="1519"/>
        <w:sectPr w:rsidR="00D2560A" w:rsidSect="005E52FE">
          <w:pgSz w:w="11920" w:h="16840"/>
          <w:pgMar w:top="1380" w:right="580" w:bottom="280" w:left="1340" w:header="909" w:footer="0" w:gutter="0"/>
          <w:cols w:space="720"/>
        </w:sectPr>
      </w:pPr>
    </w:p>
    <w:p w14:paraId="1B4FCF91" w14:textId="73CF5C3E" w:rsidR="00D2560A" w:rsidRPr="007E724F" w:rsidRDefault="007E724F" w:rsidP="007E724F">
      <w:pPr>
        <w:pStyle w:val="BodyText"/>
        <w:numPr>
          <w:ilvl w:val="0"/>
          <w:numId w:val="1"/>
        </w:numPr>
        <w:rPr>
          <w:rFonts w:ascii="Arial"/>
          <w:b/>
          <w:sz w:val="20"/>
          <w:lang w:val="en-IN"/>
        </w:rPr>
      </w:pPr>
      <w:r w:rsidRPr="007E724F">
        <w:rPr>
          <w:rFonts w:ascii="Arial" w:eastAsia="Arial" w:hAnsi="Arial" w:cs="Arial"/>
          <w:b/>
          <w:bCs/>
        </w:rPr>
        <w:lastRenderedPageBreak/>
        <w:t xml:space="preserve">Males or Females who are more likely to default next </w:t>
      </w:r>
      <w:proofErr w:type="gramStart"/>
      <w:r w:rsidRPr="007E724F">
        <w:rPr>
          <w:rFonts w:ascii="Arial" w:eastAsia="Arial" w:hAnsi="Arial" w:cs="Arial"/>
          <w:b/>
          <w:bCs/>
        </w:rPr>
        <w:t>month ?</w:t>
      </w:r>
      <w:proofErr w:type="gramEnd"/>
    </w:p>
    <w:p w14:paraId="03E821BE" w14:textId="77777777" w:rsidR="007E724F" w:rsidRDefault="007E724F" w:rsidP="007E724F">
      <w:pPr>
        <w:pStyle w:val="BodyText"/>
        <w:rPr>
          <w:rFonts w:ascii="Arial" w:eastAsia="Arial" w:hAnsi="Arial" w:cs="Arial"/>
          <w:b/>
          <w:bCs/>
        </w:rPr>
      </w:pPr>
    </w:p>
    <w:p w14:paraId="5FDA9D1B" w14:textId="77693DFE" w:rsidR="00D2560A" w:rsidRDefault="007E724F" w:rsidP="007E724F">
      <w:pPr>
        <w:pStyle w:val="BodyText"/>
        <w:spacing w:before="125"/>
        <w:jc w:val="center"/>
        <w:rPr>
          <w:rFonts w:ascii="Arial"/>
          <w:b/>
          <w:sz w:val="20"/>
        </w:rPr>
      </w:pPr>
      <w:r w:rsidRPr="007E724F">
        <w:rPr>
          <w:rFonts w:ascii="Arial"/>
          <w:b/>
          <w:sz w:val="20"/>
        </w:rPr>
        <w:drawing>
          <wp:inline distT="0" distB="0" distL="0" distR="0" wp14:anchorId="1B7C2F23" wp14:editId="2DAFE767">
            <wp:extent cx="6350000" cy="3776980"/>
            <wp:effectExtent l="0" t="0" r="0" b="0"/>
            <wp:docPr id="112991164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8854AEF-46AD-0D28-8D97-628A6E4BF4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8854AEF-46AD-0D28-8D97-628A6E4BF4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6" t="32049" r="30154" b="10662"/>
                    <a:stretch/>
                  </pic:blipFill>
                  <pic:spPr>
                    <a:xfrm>
                      <a:off x="0" y="0"/>
                      <a:ext cx="63500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FAEE" w14:textId="76DB30C7" w:rsidR="00D40510" w:rsidRDefault="00D40510" w:rsidP="007E724F">
      <w:pPr>
        <w:pStyle w:val="BodyText"/>
        <w:spacing w:before="125"/>
        <w:jc w:val="center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inline distT="0" distB="0" distL="0" distR="0" wp14:anchorId="243429BE" wp14:editId="21C54A69">
            <wp:extent cx="6350000" cy="3968750"/>
            <wp:effectExtent l="0" t="0" r="0" b="0"/>
            <wp:docPr id="29709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98373" name="Picture 2970983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A85A" w14:textId="77777777" w:rsidR="00D40510" w:rsidRDefault="00D40510" w:rsidP="007E724F">
      <w:pPr>
        <w:pStyle w:val="BodyText"/>
        <w:spacing w:before="125"/>
        <w:jc w:val="center"/>
        <w:rPr>
          <w:rFonts w:ascii="Arial"/>
          <w:b/>
          <w:sz w:val="20"/>
        </w:rPr>
      </w:pPr>
    </w:p>
    <w:p w14:paraId="3F619CFF" w14:textId="4033D74B" w:rsidR="007E724F" w:rsidRDefault="007E724F" w:rsidP="00D40510">
      <w:pPr>
        <w:pStyle w:val="BodyText"/>
        <w:numPr>
          <w:ilvl w:val="0"/>
          <w:numId w:val="2"/>
        </w:numPr>
        <w:spacing w:before="162"/>
        <w:rPr>
          <w:color w:val="FF0000"/>
          <w:lang w:val="en-IN"/>
        </w:rPr>
      </w:pPr>
      <w:r w:rsidRPr="007E724F">
        <w:rPr>
          <w:color w:val="FF0000"/>
          <w:lang w:val="en-IN"/>
        </w:rPr>
        <w:t>So, from plot we can say Males are more likely to Default next month than females</w:t>
      </w:r>
    </w:p>
    <w:p w14:paraId="1FC2CF7B" w14:textId="30FAF75F" w:rsidR="00D40510" w:rsidRPr="00D40510" w:rsidRDefault="00D40510" w:rsidP="00D40510">
      <w:pPr>
        <w:pStyle w:val="BodyText"/>
        <w:numPr>
          <w:ilvl w:val="0"/>
          <w:numId w:val="2"/>
        </w:numPr>
        <w:spacing w:before="162"/>
        <w:rPr>
          <w:color w:val="FF0000"/>
          <w:lang w:val="en-IN"/>
        </w:rPr>
      </w:pPr>
      <w:r>
        <w:rPr>
          <w:color w:val="FF0000"/>
          <w:lang w:val="en-IN"/>
        </w:rPr>
        <w:t>Single Category People are highly default payers</w:t>
      </w:r>
    </w:p>
    <w:p w14:paraId="49C71B63" w14:textId="77777777" w:rsidR="007E724F" w:rsidRDefault="007E724F" w:rsidP="00D40510">
      <w:pPr>
        <w:pStyle w:val="BodyText"/>
        <w:spacing w:before="162"/>
        <w:rPr>
          <w:color w:val="FF0000"/>
          <w:lang w:val="en-IN"/>
        </w:rPr>
      </w:pPr>
    </w:p>
    <w:p w14:paraId="227FEA9D" w14:textId="77777777" w:rsidR="007E724F" w:rsidRDefault="007E724F" w:rsidP="00D40510">
      <w:pPr>
        <w:pStyle w:val="BodyText"/>
        <w:spacing w:before="162"/>
        <w:rPr>
          <w:color w:val="FF0000"/>
          <w:lang w:val="en-IN"/>
        </w:rPr>
      </w:pPr>
    </w:p>
    <w:p w14:paraId="74B73804" w14:textId="77777777" w:rsidR="007E724F" w:rsidRDefault="007E724F" w:rsidP="00D40510">
      <w:pPr>
        <w:pStyle w:val="BodyText"/>
        <w:spacing w:before="162"/>
        <w:rPr>
          <w:color w:val="FF0000"/>
          <w:lang w:val="en-IN"/>
        </w:rPr>
      </w:pPr>
    </w:p>
    <w:p w14:paraId="23D74D97" w14:textId="77777777" w:rsidR="007E724F" w:rsidRDefault="007E724F" w:rsidP="00D40510">
      <w:pPr>
        <w:pStyle w:val="BodyText"/>
        <w:spacing w:before="162"/>
        <w:rPr>
          <w:color w:val="FF0000"/>
          <w:lang w:val="en-IN"/>
        </w:rPr>
      </w:pPr>
    </w:p>
    <w:p w14:paraId="16EF6E1F" w14:textId="68F7B6A8" w:rsidR="007E724F" w:rsidRPr="00D40510" w:rsidRDefault="007E724F" w:rsidP="007E724F">
      <w:pPr>
        <w:pStyle w:val="ListParagraph"/>
        <w:numPr>
          <w:ilvl w:val="0"/>
          <w:numId w:val="1"/>
        </w:numPr>
        <w:rPr>
          <w:lang w:val="en-IN"/>
        </w:rPr>
      </w:pPr>
      <w:r w:rsidRPr="007E724F">
        <w:rPr>
          <w:b/>
          <w:bCs/>
          <w:lang w:val="en-IN"/>
        </w:rPr>
        <w:t xml:space="preserve">Which level of education shows a higher likelihood of </w:t>
      </w:r>
      <w:r w:rsidR="00D40510" w:rsidRPr="007E724F">
        <w:rPr>
          <w:b/>
          <w:bCs/>
          <w:lang w:val="en-IN"/>
        </w:rPr>
        <w:t>default?</w:t>
      </w:r>
    </w:p>
    <w:p w14:paraId="4A0CB0B9" w14:textId="77777777" w:rsidR="00D40510" w:rsidRPr="007E724F" w:rsidRDefault="00D40510" w:rsidP="00D40510">
      <w:pPr>
        <w:pStyle w:val="ListParagraph"/>
        <w:ind w:left="825" w:firstLine="0"/>
        <w:rPr>
          <w:lang w:val="en-IN"/>
        </w:rPr>
      </w:pPr>
    </w:p>
    <w:p w14:paraId="4A220CD0" w14:textId="77777777" w:rsidR="007E724F" w:rsidRDefault="007E724F">
      <w:pPr>
        <w:rPr>
          <w:lang w:val="en-IN"/>
        </w:rPr>
      </w:pPr>
    </w:p>
    <w:p w14:paraId="6348A7EB" w14:textId="77777777" w:rsidR="007E724F" w:rsidRDefault="007E724F" w:rsidP="007E724F">
      <w:pPr>
        <w:rPr>
          <w:lang w:val="en-IN"/>
        </w:rPr>
      </w:pPr>
      <w:r w:rsidRPr="007E724F">
        <w:drawing>
          <wp:inline distT="0" distB="0" distL="0" distR="0" wp14:anchorId="54A21D08" wp14:editId="6A408EED">
            <wp:extent cx="5805855" cy="3396344"/>
            <wp:effectExtent l="0" t="0" r="4445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B8A0039-4D9E-E622-698B-583B8222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B8A0039-4D9E-E622-698B-583B8222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6" t="31292" r="29961" b="12517"/>
                    <a:stretch/>
                  </pic:blipFill>
                  <pic:spPr>
                    <a:xfrm>
                      <a:off x="0" y="0"/>
                      <a:ext cx="5805855" cy="33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A54F" w14:textId="77777777" w:rsidR="007E724F" w:rsidRDefault="007E724F" w:rsidP="007E724F">
      <w:pPr>
        <w:rPr>
          <w:lang w:val="en-IN"/>
        </w:rPr>
      </w:pPr>
    </w:p>
    <w:p w14:paraId="2CE7CE15" w14:textId="77777777" w:rsidR="007E724F" w:rsidRDefault="007E724F" w:rsidP="007E724F">
      <w:pPr>
        <w:rPr>
          <w:lang w:val="en-IN"/>
        </w:rPr>
      </w:pPr>
    </w:p>
    <w:p w14:paraId="61F426E9" w14:textId="77777777" w:rsidR="007E724F" w:rsidRDefault="007E724F" w:rsidP="007E724F">
      <w:pPr>
        <w:rPr>
          <w:lang w:val="en-IN"/>
        </w:rPr>
      </w:pPr>
    </w:p>
    <w:p w14:paraId="1F26D09B" w14:textId="77777777" w:rsidR="007E724F" w:rsidRDefault="007E724F" w:rsidP="007E724F">
      <w:pPr>
        <w:rPr>
          <w:lang w:val="en-IN"/>
        </w:rPr>
      </w:pPr>
      <w:r w:rsidRPr="007E724F">
        <w:drawing>
          <wp:inline distT="0" distB="0" distL="0" distR="0" wp14:anchorId="722C042C" wp14:editId="1DA90ABA">
            <wp:extent cx="5317154" cy="3396344"/>
            <wp:effectExtent l="0" t="0" r="0" b="0"/>
            <wp:docPr id="140363558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A29DDED-E886-BBAB-1AA7-2C63543750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A29DDED-E886-BBAB-1AA7-2C63543750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5" t="38357" r="38469" b="8718"/>
                    <a:stretch/>
                  </pic:blipFill>
                  <pic:spPr>
                    <a:xfrm>
                      <a:off x="0" y="0"/>
                      <a:ext cx="5317154" cy="33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B286" w14:textId="706466BF" w:rsidR="00D40510" w:rsidRPr="00D40510" w:rsidRDefault="00D40510" w:rsidP="00D40510">
      <w:pPr>
        <w:numPr>
          <w:ilvl w:val="0"/>
          <w:numId w:val="6"/>
        </w:numPr>
        <w:rPr>
          <w:color w:val="FF0000"/>
          <w:lang w:val="en-IN"/>
        </w:rPr>
      </w:pPr>
      <w:r w:rsidRPr="00D40510">
        <w:rPr>
          <w:color w:val="FF0000"/>
          <w:lang w:val="en-IN"/>
        </w:rPr>
        <w:t xml:space="preserve">The predominant level of education in our dataset is “University”, followed by </w:t>
      </w:r>
      <w:proofErr w:type="gramStart"/>
      <w:r w:rsidRPr="00D40510">
        <w:rPr>
          <w:color w:val="FF0000"/>
          <w:lang w:val="en-IN"/>
        </w:rPr>
        <w:t>‘ Grad</w:t>
      </w:r>
      <w:r>
        <w:rPr>
          <w:color w:val="FF0000"/>
          <w:lang w:val="en-IN"/>
        </w:rPr>
        <w:t>e</w:t>
      </w:r>
      <w:proofErr w:type="gramEnd"/>
      <w:r w:rsidRPr="00D40510">
        <w:rPr>
          <w:color w:val="FF0000"/>
          <w:lang w:val="en-IN"/>
        </w:rPr>
        <w:t xml:space="preserve"> School’, ‘High School’ and ‘Others’.</w:t>
      </w:r>
    </w:p>
    <w:p w14:paraId="500EC84D" w14:textId="77777777" w:rsidR="00D40510" w:rsidRPr="00D40510" w:rsidRDefault="00D40510" w:rsidP="00D40510">
      <w:pPr>
        <w:numPr>
          <w:ilvl w:val="0"/>
          <w:numId w:val="6"/>
        </w:numPr>
        <w:rPr>
          <w:color w:val="FF0000"/>
          <w:lang w:val="en-IN"/>
        </w:rPr>
      </w:pPr>
      <w:r w:rsidRPr="00D40510">
        <w:rPr>
          <w:color w:val="FF0000"/>
          <w:lang w:val="en-IN"/>
        </w:rPr>
        <w:t>From plot, Highschool and University candidates are more likely to Default.</w:t>
      </w:r>
    </w:p>
    <w:p w14:paraId="72FD4216" w14:textId="77777777" w:rsidR="00D40510" w:rsidRPr="00D40510" w:rsidRDefault="00D40510" w:rsidP="00D40510">
      <w:pPr>
        <w:ind w:left="720"/>
        <w:rPr>
          <w:lang w:val="en-IN"/>
        </w:rPr>
      </w:pPr>
    </w:p>
    <w:p w14:paraId="7B85EA70" w14:textId="77777777" w:rsidR="00D40510" w:rsidRDefault="00D40510" w:rsidP="007E724F">
      <w:pPr>
        <w:rPr>
          <w:lang w:val="en-IN"/>
        </w:rPr>
      </w:pPr>
    </w:p>
    <w:p w14:paraId="4E3F8F28" w14:textId="77777777" w:rsidR="00D40510" w:rsidRDefault="00D40510" w:rsidP="007E724F">
      <w:pPr>
        <w:rPr>
          <w:lang w:val="en-IN"/>
        </w:rPr>
      </w:pPr>
    </w:p>
    <w:p w14:paraId="300E1682" w14:textId="77777777" w:rsidR="00D40510" w:rsidRDefault="00D40510" w:rsidP="007E724F">
      <w:pPr>
        <w:rPr>
          <w:lang w:val="en-IN"/>
        </w:rPr>
      </w:pPr>
    </w:p>
    <w:p w14:paraId="48B1E1E0" w14:textId="77777777" w:rsidR="00D40510" w:rsidRDefault="00D40510" w:rsidP="007E724F">
      <w:pPr>
        <w:rPr>
          <w:lang w:val="en-IN"/>
        </w:rPr>
      </w:pPr>
    </w:p>
    <w:p w14:paraId="25A30BC2" w14:textId="77777777" w:rsidR="00D40510" w:rsidRDefault="00D40510" w:rsidP="007E724F">
      <w:pPr>
        <w:rPr>
          <w:lang w:val="en-IN"/>
        </w:rPr>
      </w:pPr>
    </w:p>
    <w:p w14:paraId="379818D1" w14:textId="2461E7DB" w:rsidR="007E724F" w:rsidRPr="00D40510" w:rsidRDefault="00D40510" w:rsidP="00D40510">
      <w:pPr>
        <w:pStyle w:val="ListParagraph"/>
        <w:numPr>
          <w:ilvl w:val="0"/>
          <w:numId w:val="1"/>
        </w:numPr>
        <w:rPr>
          <w:b/>
          <w:bCs/>
          <w:lang w:val="en-IN"/>
        </w:rPr>
      </w:pPr>
      <w:r w:rsidRPr="00D40510">
        <w:rPr>
          <w:b/>
          <w:bCs/>
          <w:lang w:val="en-IN"/>
        </w:rPr>
        <w:lastRenderedPageBreak/>
        <w:t>Visualizing the distribution of limit balances according to months.</w:t>
      </w:r>
    </w:p>
    <w:p w14:paraId="5E539A8D" w14:textId="77777777" w:rsidR="00D40510" w:rsidRDefault="00D40510" w:rsidP="00D40510">
      <w:pPr>
        <w:rPr>
          <w:b/>
          <w:bCs/>
          <w:lang w:val="en-IN"/>
        </w:rPr>
      </w:pPr>
    </w:p>
    <w:p w14:paraId="3440BF79" w14:textId="77777777" w:rsidR="00D40510" w:rsidRDefault="00D40510" w:rsidP="00D40510">
      <w:pPr>
        <w:rPr>
          <w:b/>
          <w:bCs/>
          <w:lang w:val="en-IN"/>
        </w:rPr>
      </w:pPr>
    </w:p>
    <w:p w14:paraId="26345912" w14:textId="77777777" w:rsidR="00D40510" w:rsidRDefault="00D40510" w:rsidP="00D40510">
      <w:pPr>
        <w:rPr>
          <w:b/>
          <w:bCs/>
          <w:lang w:val="en-IN"/>
        </w:rPr>
      </w:pPr>
      <w:r w:rsidRPr="00D40510">
        <w:rPr>
          <w:b/>
          <w:bCs/>
        </w:rPr>
        <w:drawing>
          <wp:inline distT="0" distB="0" distL="0" distR="0" wp14:anchorId="449990DD" wp14:editId="52574DAB">
            <wp:extent cx="6115265" cy="3153746"/>
            <wp:effectExtent l="0" t="0" r="0" b="889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DA1BA29-6D6F-54A0-C5DB-A84F0FC49C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DA1BA29-6D6F-54A0-C5DB-A84F0FC49C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1" t="28571" r="3855"/>
                    <a:stretch/>
                  </pic:blipFill>
                  <pic:spPr>
                    <a:xfrm>
                      <a:off x="0" y="0"/>
                      <a:ext cx="6115265" cy="31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5714" w14:textId="77777777" w:rsidR="00D40510" w:rsidRDefault="00D40510" w:rsidP="00D40510">
      <w:pPr>
        <w:rPr>
          <w:b/>
          <w:bCs/>
          <w:lang w:val="en-IN"/>
        </w:rPr>
      </w:pPr>
    </w:p>
    <w:p w14:paraId="08CDE9A2" w14:textId="77777777" w:rsidR="00D40510" w:rsidRDefault="00D40510" w:rsidP="00D40510">
      <w:pPr>
        <w:rPr>
          <w:b/>
          <w:bCs/>
          <w:lang w:val="en-IN"/>
        </w:rPr>
      </w:pPr>
    </w:p>
    <w:p w14:paraId="3EFD7501" w14:textId="50F26755" w:rsidR="00D40510" w:rsidRDefault="00D40510" w:rsidP="00D40510">
      <w:pPr>
        <w:rPr>
          <w:b/>
          <w:bCs/>
          <w:lang w:val="en-IN"/>
        </w:rPr>
      </w:pPr>
      <w:r w:rsidRPr="00D40510">
        <w:rPr>
          <w:b/>
          <w:bCs/>
        </w:rPr>
        <w:drawing>
          <wp:inline distT="0" distB="0" distL="0" distR="0" wp14:anchorId="3BAB9BDB" wp14:editId="4186ED49">
            <wp:extent cx="4997565" cy="3480318"/>
            <wp:effectExtent l="0" t="0" r="0" b="6350"/>
            <wp:docPr id="149512929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365D2A46-57A3-D24C-3AA2-8B63FC96D9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365D2A46-57A3-D24C-3AA2-8B63FC96D9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9" t="31962" r="31072" b="2188"/>
                    <a:stretch/>
                  </pic:blipFill>
                  <pic:spPr>
                    <a:xfrm>
                      <a:off x="0" y="0"/>
                      <a:ext cx="4997565" cy="34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3487" w14:textId="77777777" w:rsidR="00D40510" w:rsidRDefault="00D40510" w:rsidP="00D40510">
      <w:pPr>
        <w:rPr>
          <w:b/>
          <w:bCs/>
          <w:lang w:val="en-IN"/>
        </w:rPr>
      </w:pPr>
    </w:p>
    <w:p w14:paraId="4F34FAFE" w14:textId="77777777" w:rsidR="00D40510" w:rsidRPr="00D40510" w:rsidRDefault="00D40510" w:rsidP="00D40510">
      <w:pPr>
        <w:pStyle w:val="ListParagraph"/>
        <w:numPr>
          <w:ilvl w:val="0"/>
          <w:numId w:val="2"/>
        </w:numPr>
        <w:rPr>
          <w:color w:val="FF0000"/>
          <w:lang w:val="en-IN"/>
        </w:rPr>
      </w:pPr>
      <w:r w:rsidRPr="00D40510">
        <w:rPr>
          <w:color w:val="FF0000"/>
        </w:rPr>
        <w:t>It represents the maximum amount a credit card holder can borrow</w:t>
      </w:r>
    </w:p>
    <w:p w14:paraId="5214734D" w14:textId="77777777" w:rsidR="00D40510" w:rsidRDefault="00D40510" w:rsidP="00D40510">
      <w:pPr>
        <w:rPr>
          <w:color w:val="FF0000"/>
          <w:lang w:val="en-IN"/>
        </w:rPr>
      </w:pPr>
    </w:p>
    <w:p w14:paraId="4A9788EE" w14:textId="77777777" w:rsidR="00D40510" w:rsidRDefault="00D40510" w:rsidP="00D40510">
      <w:pPr>
        <w:rPr>
          <w:color w:val="FF0000"/>
          <w:lang w:val="en-IN"/>
        </w:rPr>
      </w:pPr>
    </w:p>
    <w:p w14:paraId="1775BA5D" w14:textId="77777777" w:rsidR="00D40510" w:rsidRDefault="00D40510" w:rsidP="00D40510">
      <w:pPr>
        <w:rPr>
          <w:color w:val="FF0000"/>
          <w:lang w:val="en-IN"/>
        </w:rPr>
      </w:pPr>
    </w:p>
    <w:p w14:paraId="051E6CDA" w14:textId="77777777" w:rsidR="00D40510" w:rsidRDefault="00D40510" w:rsidP="00D40510">
      <w:pPr>
        <w:rPr>
          <w:color w:val="FF0000"/>
          <w:lang w:val="en-IN"/>
        </w:rPr>
      </w:pPr>
    </w:p>
    <w:p w14:paraId="42ADC741" w14:textId="77777777" w:rsidR="00D40510" w:rsidRDefault="00D40510" w:rsidP="00D40510">
      <w:pPr>
        <w:rPr>
          <w:color w:val="FF0000"/>
          <w:lang w:val="en-IN"/>
        </w:rPr>
      </w:pPr>
    </w:p>
    <w:p w14:paraId="6D050335" w14:textId="77777777" w:rsidR="00D40510" w:rsidRDefault="00D40510" w:rsidP="00D40510">
      <w:pPr>
        <w:rPr>
          <w:color w:val="FF0000"/>
          <w:lang w:val="en-IN"/>
        </w:rPr>
      </w:pPr>
    </w:p>
    <w:p w14:paraId="11EEF892" w14:textId="77777777" w:rsidR="00D40510" w:rsidRDefault="00D40510" w:rsidP="00D40510">
      <w:pPr>
        <w:rPr>
          <w:color w:val="FF0000"/>
          <w:lang w:val="en-IN"/>
        </w:rPr>
      </w:pPr>
    </w:p>
    <w:p w14:paraId="240A827D" w14:textId="77777777" w:rsidR="00D40510" w:rsidRDefault="00D40510" w:rsidP="00D40510">
      <w:pPr>
        <w:rPr>
          <w:color w:val="FF0000"/>
          <w:lang w:val="en-IN"/>
        </w:rPr>
      </w:pPr>
    </w:p>
    <w:p w14:paraId="2CAC1830" w14:textId="77777777" w:rsidR="00D40510" w:rsidRDefault="00D40510" w:rsidP="00D40510">
      <w:pPr>
        <w:rPr>
          <w:color w:val="FF0000"/>
          <w:lang w:val="en-IN"/>
        </w:rPr>
      </w:pPr>
    </w:p>
    <w:p w14:paraId="741D495C" w14:textId="77777777" w:rsidR="00D40510" w:rsidRDefault="00D40510" w:rsidP="00D40510">
      <w:pPr>
        <w:rPr>
          <w:color w:val="FF0000"/>
          <w:lang w:val="en-IN"/>
        </w:rPr>
      </w:pPr>
    </w:p>
    <w:p w14:paraId="521C9DE4" w14:textId="77777777" w:rsidR="00D40510" w:rsidRDefault="00D40510" w:rsidP="00D40510">
      <w:pPr>
        <w:pStyle w:val="ListParagraph"/>
        <w:ind w:left="825" w:firstLine="0"/>
        <w:rPr>
          <w:color w:val="FF0000"/>
          <w:lang w:val="en-IN"/>
        </w:rPr>
      </w:pPr>
    </w:p>
    <w:p w14:paraId="70830DB0" w14:textId="77777777" w:rsidR="00D40510" w:rsidRPr="00D40510" w:rsidRDefault="00D40510" w:rsidP="00D40510">
      <w:pPr>
        <w:pStyle w:val="ListParagraph"/>
        <w:numPr>
          <w:ilvl w:val="0"/>
          <w:numId w:val="1"/>
        </w:numPr>
        <w:rPr>
          <w:lang w:val="en-IN"/>
        </w:rPr>
      </w:pPr>
      <w:r w:rsidRPr="00D40510">
        <w:rPr>
          <w:b/>
          <w:bCs/>
        </w:rPr>
        <w:lastRenderedPageBreak/>
        <w:t>Is there a noticeable trend in default rates based on credit limits in the dataset?</w:t>
      </w:r>
    </w:p>
    <w:p w14:paraId="18F54465" w14:textId="77777777" w:rsidR="00D40510" w:rsidRDefault="00D40510" w:rsidP="00D40510">
      <w:pPr>
        <w:rPr>
          <w:lang w:val="en-IN"/>
        </w:rPr>
      </w:pPr>
    </w:p>
    <w:p w14:paraId="1AACD025" w14:textId="77777777" w:rsidR="00D40510" w:rsidRPr="00D40510" w:rsidRDefault="00D40510" w:rsidP="00D40510">
      <w:pPr>
        <w:rPr>
          <w:lang w:val="en-IN"/>
        </w:rPr>
      </w:pPr>
    </w:p>
    <w:p w14:paraId="3197C645" w14:textId="719C15F6" w:rsidR="00D40510" w:rsidRPr="00D40510" w:rsidRDefault="00D40510" w:rsidP="00D40510">
      <w:pPr>
        <w:pStyle w:val="ListParagraph"/>
        <w:ind w:left="825" w:firstLine="0"/>
        <w:rPr>
          <w:lang w:val="en-IN"/>
        </w:rPr>
      </w:pPr>
      <w:r w:rsidRPr="00D40510">
        <w:drawing>
          <wp:inline distT="0" distB="0" distL="0" distR="0" wp14:anchorId="0C036EFD" wp14:editId="3B7C11D7">
            <wp:extent cx="5515124" cy="1841500"/>
            <wp:effectExtent l="0" t="0" r="9525" b="6350"/>
            <wp:docPr id="23168936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CD2D274-BAB4-3765-CDD0-B8AC843B5D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CD2D274-BAB4-3765-CDD0-B8AC843B5DA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96" t="41361" r="3940" b="12381"/>
                    <a:stretch/>
                  </pic:blipFill>
                  <pic:spPr>
                    <a:xfrm>
                      <a:off x="0" y="0"/>
                      <a:ext cx="5527480" cy="18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D642" w14:textId="77777777" w:rsidR="00D40510" w:rsidRPr="00D40510" w:rsidRDefault="00D40510" w:rsidP="00D40510">
      <w:pPr>
        <w:pStyle w:val="ListParagraph"/>
        <w:ind w:left="720" w:firstLine="0"/>
        <w:rPr>
          <w:b/>
          <w:bCs/>
          <w:lang w:val="en-IN"/>
        </w:rPr>
      </w:pPr>
    </w:p>
    <w:p w14:paraId="3D5A6C1D" w14:textId="77777777" w:rsidR="00D40510" w:rsidRDefault="00D40510" w:rsidP="00D40510">
      <w:pPr>
        <w:rPr>
          <w:b/>
          <w:bCs/>
          <w:lang w:val="en-IN"/>
        </w:rPr>
      </w:pPr>
    </w:p>
    <w:p w14:paraId="3DBED8FE" w14:textId="662C3307" w:rsidR="00D40510" w:rsidRPr="00D40510" w:rsidRDefault="00D40510" w:rsidP="00D40510">
      <w:pPr>
        <w:pStyle w:val="ListParagraph"/>
        <w:numPr>
          <w:ilvl w:val="0"/>
          <w:numId w:val="2"/>
        </w:numPr>
        <w:rPr>
          <w:color w:val="FF0000"/>
          <w:lang w:val="en-IN"/>
        </w:rPr>
      </w:pPr>
      <w:r w:rsidRPr="00D40510">
        <w:rPr>
          <w:color w:val="FF0000"/>
          <w:lang w:val="en-IN"/>
        </w:rPr>
        <w:t xml:space="preserve">Now, we got the clear picture that there is a significant rate of default </w:t>
      </w:r>
      <w:r w:rsidRPr="00D40510">
        <w:rPr>
          <w:color w:val="FF0000"/>
          <w:lang w:val="en-IN"/>
        </w:rPr>
        <w:t>(over</w:t>
      </w:r>
      <w:r w:rsidRPr="00D40510">
        <w:rPr>
          <w:color w:val="FF0000"/>
          <w:lang w:val="en-IN"/>
        </w:rPr>
        <w:t xml:space="preserve"> 30%) from customers with 50k or less of credit limit.</w:t>
      </w:r>
    </w:p>
    <w:p w14:paraId="62EDD81A" w14:textId="77777777" w:rsidR="00D40510" w:rsidRPr="00D40510" w:rsidRDefault="00D40510" w:rsidP="00D40510">
      <w:pPr>
        <w:rPr>
          <w:color w:val="FF0000"/>
          <w:lang w:val="en-IN"/>
        </w:rPr>
      </w:pPr>
    </w:p>
    <w:p w14:paraId="7466B665" w14:textId="77777777" w:rsidR="00D40510" w:rsidRPr="00D40510" w:rsidRDefault="00D40510" w:rsidP="00D40510">
      <w:pPr>
        <w:numPr>
          <w:ilvl w:val="0"/>
          <w:numId w:val="5"/>
        </w:numPr>
        <w:rPr>
          <w:color w:val="FF0000"/>
          <w:lang w:val="en-IN"/>
        </w:rPr>
      </w:pPr>
      <w:r w:rsidRPr="00D40510">
        <w:rPr>
          <w:color w:val="FF0000"/>
          <w:lang w:val="en-IN"/>
        </w:rPr>
        <w:t>We also can say that the higher the limit, the lower is the chance of defaulting</w:t>
      </w:r>
    </w:p>
    <w:p w14:paraId="15CC71CE" w14:textId="77777777" w:rsidR="00D2560A" w:rsidRDefault="00D2560A">
      <w:pPr>
        <w:pStyle w:val="BodyText"/>
      </w:pPr>
    </w:p>
    <w:p w14:paraId="5F36B903" w14:textId="77777777" w:rsidR="00D2560A" w:rsidRDefault="00D2560A">
      <w:pPr>
        <w:pStyle w:val="BodyText"/>
      </w:pPr>
    </w:p>
    <w:p w14:paraId="51648560" w14:textId="77777777" w:rsidR="00D2560A" w:rsidRDefault="00D2560A">
      <w:pPr>
        <w:pStyle w:val="BodyText"/>
        <w:spacing w:before="178"/>
      </w:pPr>
    </w:p>
    <w:p w14:paraId="53BF35A8" w14:textId="77777777" w:rsidR="00D2560A" w:rsidRDefault="00D2560A">
      <w:pPr>
        <w:spacing w:line="288" w:lineRule="auto"/>
        <w:sectPr w:rsidR="00D2560A" w:rsidSect="005E52FE">
          <w:pgSz w:w="11920" w:h="16840"/>
          <w:pgMar w:top="1380" w:right="580" w:bottom="280" w:left="1340" w:header="909" w:footer="0" w:gutter="0"/>
          <w:cols w:space="720"/>
        </w:sectPr>
      </w:pPr>
    </w:p>
    <w:p w14:paraId="697A5FD8" w14:textId="77777777" w:rsidR="00D2560A" w:rsidRDefault="00D2560A">
      <w:pPr>
        <w:pStyle w:val="BodyText"/>
        <w:spacing w:before="4"/>
        <w:rPr>
          <w:sz w:val="17"/>
        </w:rPr>
      </w:pPr>
    </w:p>
    <w:sectPr w:rsidR="00D2560A">
      <w:pgSz w:w="11920" w:h="16840"/>
      <w:pgMar w:top="1380" w:right="580" w:bottom="280" w:left="1340" w:header="90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E7AC5" w14:textId="77777777" w:rsidR="005E52FE" w:rsidRDefault="005E52FE">
      <w:r>
        <w:separator/>
      </w:r>
    </w:p>
  </w:endnote>
  <w:endnote w:type="continuationSeparator" w:id="0">
    <w:p w14:paraId="63D6B050" w14:textId="77777777" w:rsidR="005E52FE" w:rsidRDefault="005E52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8095B" w14:textId="77777777" w:rsidR="005E52FE" w:rsidRDefault="005E52FE">
      <w:r>
        <w:separator/>
      </w:r>
    </w:p>
  </w:footnote>
  <w:footnote w:type="continuationSeparator" w:id="0">
    <w:p w14:paraId="5D1AE29B" w14:textId="77777777" w:rsidR="005E52FE" w:rsidRDefault="005E52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87162" w14:textId="77777777" w:rsidR="00D2560A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0320" behindDoc="1" locked="0" layoutInCell="1" allowOverlap="1" wp14:anchorId="36EB7470" wp14:editId="01DECA94">
          <wp:simplePos x="0" y="0"/>
          <wp:positionH relativeFrom="page">
            <wp:posOffset>4662106</wp:posOffset>
          </wp:positionH>
          <wp:positionV relativeFrom="page">
            <wp:posOffset>627950</wp:posOffset>
          </wp:positionV>
          <wp:extent cx="1933574" cy="7620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33574" cy="76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535FA"/>
    <w:multiLevelType w:val="hybridMultilevel"/>
    <w:tmpl w:val="D3DC212A"/>
    <w:lvl w:ilvl="0" w:tplc="BF887E90">
      <w:start w:val="1"/>
      <w:numFmt w:val="decimal"/>
      <w:lvlText w:val="%1."/>
      <w:lvlJc w:val="left"/>
      <w:pPr>
        <w:ind w:left="825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174F932">
      <w:numFmt w:val="bullet"/>
      <w:lvlText w:val="□"/>
      <w:lvlJc w:val="left"/>
      <w:pPr>
        <w:ind w:left="825" w:hanging="36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color w:val="FF0000"/>
        <w:spacing w:val="0"/>
        <w:w w:val="75"/>
        <w:sz w:val="22"/>
        <w:szCs w:val="22"/>
        <w:lang w:val="en-US" w:eastAsia="en-US" w:bidi="ar-SA"/>
      </w:rPr>
    </w:lvl>
    <w:lvl w:ilvl="2" w:tplc="76DE94F6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0CF4427C">
      <w:numFmt w:val="bullet"/>
      <w:lvlText w:val="•"/>
      <w:lvlJc w:val="left"/>
      <w:pPr>
        <w:ind w:left="3574" w:hanging="360"/>
      </w:pPr>
      <w:rPr>
        <w:rFonts w:hint="default"/>
        <w:lang w:val="en-US" w:eastAsia="en-US" w:bidi="ar-SA"/>
      </w:rPr>
    </w:lvl>
    <w:lvl w:ilvl="4" w:tplc="F3EC681E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A552E850"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 w:tplc="E0001512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A35EB5C4"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plc="91ACD8E2">
      <w:numFmt w:val="bullet"/>
      <w:lvlText w:val="•"/>
      <w:lvlJc w:val="left"/>
      <w:pPr>
        <w:ind w:left="81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177817"/>
    <w:multiLevelType w:val="hybridMultilevel"/>
    <w:tmpl w:val="C17A0BFE"/>
    <w:lvl w:ilvl="0" w:tplc="83B67A5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189E0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7A187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40D98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5A6812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CECFC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9EADF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A4961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DAE27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BA6616"/>
    <w:multiLevelType w:val="hybridMultilevel"/>
    <w:tmpl w:val="41FA7F44"/>
    <w:lvl w:ilvl="0" w:tplc="DD7671D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B3CD94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BEFA5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F282A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34203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AAF8C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6A3FE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9C63C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6AAD2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84035F"/>
    <w:multiLevelType w:val="hybridMultilevel"/>
    <w:tmpl w:val="F51489A2"/>
    <w:lvl w:ilvl="0" w:tplc="6F1053C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1ACB4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FCBB6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2F0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98BD8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C2BAA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62470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B482D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70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54CAC"/>
    <w:multiLevelType w:val="hybridMultilevel"/>
    <w:tmpl w:val="61BA8C8A"/>
    <w:lvl w:ilvl="0" w:tplc="02061E0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A6BCA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4C73E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B9299C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FA76B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EA250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2ED05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9E575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B0C11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4E6141"/>
    <w:multiLevelType w:val="hybridMultilevel"/>
    <w:tmpl w:val="EF7AD6D6"/>
    <w:lvl w:ilvl="0" w:tplc="4D1E020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46206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B8F1D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D48B1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A845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9F8BA0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1037A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CEADE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B684E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DC36BD"/>
    <w:multiLevelType w:val="hybridMultilevel"/>
    <w:tmpl w:val="697407C6"/>
    <w:lvl w:ilvl="0" w:tplc="9244B63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166AD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38D59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1253E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98974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64F492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CEAA2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1E63DB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BE305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199927288">
    <w:abstractNumId w:val="0"/>
  </w:num>
  <w:num w:numId="2" w16cid:durableId="1142506974">
    <w:abstractNumId w:val="5"/>
  </w:num>
  <w:num w:numId="3" w16cid:durableId="47002796">
    <w:abstractNumId w:val="1"/>
  </w:num>
  <w:num w:numId="4" w16cid:durableId="403142280">
    <w:abstractNumId w:val="4"/>
  </w:num>
  <w:num w:numId="5" w16cid:durableId="991329652">
    <w:abstractNumId w:val="3"/>
  </w:num>
  <w:num w:numId="6" w16cid:durableId="163329109">
    <w:abstractNumId w:val="2"/>
  </w:num>
  <w:num w:numId="7" w16cid:durableId="11699800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560A"/>
    <w:rsid w:val="001375E4"/>
    <w:rsid w:val="005E52FE"/>
    <w:rsid w:val="007E724F"/>
    <w:rsid w:val="00D2560A"/>
    <w:rsid w:val="00D40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36DF8"/>
  <w15:docId w15:val="{C8D46CF1-4DCD-4453-8707-9DD8CC055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823" w:hanging="358"/>
      <w:outlineLvl w:val="0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30" w:right="672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24" w:hanging="360"/>
    </w:pPr>
  </w:style>
  <w:style w:type="paragraph" w:customStyle="1" w:styleId="TableParagraph">
    <w:name w:val="Table Paragraph"/>
    <w:basedOn w:val="Normal"/>
    <w:uiPriority w:val="1"/>
    <w:qFormat/>
    <w:pPr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5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14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5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3929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6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47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6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4335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293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1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Wireframe Document</vt:lpstr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Wireframe Document</dc:title>
  <cp:lastModifiedBy>BORN Sci</cp:lastModifiedBy>
  <cp:revision>3</cp:revision>
  <dcterms:created xsi:type="dcterms:W3CDTF">2024-02-08T15:46:00Z</dcterms:created>
  <dcterms:modified xsi:type="dcterms:W3CDTF">2024-02-08T18:49:00Z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m117 Google Docs Renderer</vt:lpwstr>
  </property>
</Properties>
</file>