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E8C86"/>
          <w:sz w:val="36"/>
          <w:szCs w:val="36"/>
        </w:rPr>
        <w:t xml:space="preserve">NETHMINA DILSHAN</w:t>
      </w:r>
    </w:p>
    <w:p>
      <w:pPr>
        <w:spacing w:after="120"/>
        <w:jc w:val="center"/>
      </w:pPr>
      <w:r>
        <w:rPr>
          <w:b/>
          <w:bCs/>
          <w:color w:val="555555"/>
          <w:sz w:val="24"/>
          <w:szCs w:val="24"/>
        </w:rPr>
        <w:t xml:space="preserve">Full Stack Software Engineer</w:t>
      </w:r>
    </w:p>
    <w:p>
      <w:pPr>
        <w:spacing w:after="240"/>
        <w:jc w:val="center"/>
      </w:pPr>
      <w:r>
        <w:rPr>
          <w:color w:val="666666"/>
          <w:sz w:val="19"/>
          <w:szCs w:val="19"/>
        </w:rPr>
        <w:t xml:space="preserve">Email: nethmina.test@example.com   |   Phone: +94 77 123 4567   |   Location: Colombo, Sri Lanka
</w:t>
      </w:r>
      <w:r>
        <w:rPr>
          <w:color w:val="0E8C86"/>
          <w:sz w:val="19"/>
          <w:szCs w:val="19"/>
        </w:rPr>
        <w:t xml:space="preserve">LinkedIn: linkedin.com/in/nethmina-dilshan   |   GitHub: github.com/nethmina-dev</w:t>
      </w:r>
    </w:p>
    <w:p>
      <w:pPr>
        <w:pStyle w:val="Heading2"/>
        <w:pBdr>
          <w:bottom w:val="single" w:color="0E8C86" w:sz="12" w:space="4"/>
        </w:pBdr>
        <w:spacing w:after="80" w:before="160"/>
      </w:pPr>
      <w:r>
        <w:rPr>
          <w:b/>
          <w:bCs/>
          <w:color w:val="0E8C86"/>
          <w:sz w:val="24"/>
          <w:szCs w:val="24"/>
        </w:rPr>
        <w:t xml:space="preserve">PROFESSIONAL SUMMARY</w:t>
      </w:r>
    </w:p>
    <w:p>
      <w:pPr>
        <w:spacing w:after="180" w:before="80"/>
      </w:pPr>
      <w:r>
        <w:t xml:space="preserve">Dynamic, detail-oriented, and results-driven Software Engineer with 3+ years of hands-on experience in architecting, developing, and deploying full-stack web applications. Proficient in React, Node.js, Express, TypeScript, Python, and MySQL. Experienced in designing scalable RESTful APIs, modern responsive user interfaces, and automated data pipelines. Passionate about software architecture best practices, clean code, and AI-assisted coaching tools.</w:t>
      </w:r>
    </w:p>
    <w:p>
      <w:pPr>
        <w:pStyle w:val="Heading2"/>
        <w:pBdr>
          <w:bottom w:val="single" w:color="0E8C86" w:sz="12" w:space="4"/>
        </w:pBdr>
        <w:spacing w:after="80" w:before="160"/>
      </w:pPr>
      <w:r>
        <w:rPr>
          <w:b/>
          <w:bCs/>
          <w:color w:val="0E8C86"/>
          <w:sz w:val="24"/>
          <w:szCs w:val="24"/>
        </w:rPr>
        <w:t xml:space="preserve">TECHNICAL SKILLS</w:t>
      </w:r>
    </w:p>
    <w:p>
      <w:pPr>
        <w:pStyle w:val="ListParagraph"/>
        <w:numPr>
          <w:ilvl w:val="0"/>
          <w:numId w:val="1"/>
        </w:numPr>
        <w:spacing w:after="30" w:before="30"/>
      </w:pPr>
      <w:r>
        <w:rPr>
          <w:b/>
          <w:bCs/>
          <w:color w:val="0B3538"/>
        </w:rPr>
        <w:t xml:space="preserve">Programming Languages: </w:t>
      </w:r>
      <w:r>
        <w:t xml:space="preserve">JavaScript (ES6+), TypeScript, Python, SQL, HTML5, CSS3</w:t>
      </w:r>
    </w:p>
    <w:p>
      <w:pPr>
        <w:pStyle w:val="ListParagraph"/>
        <w:numPr>
          <w:ilvl w:val="0"/>
          <w:numId w:val="1"/>
        </w:numPr>
        <w:spacing w:after="30" w:before="30"/>
      </w:pPr>
      <w:r>
        <w:rPr>
          <w:b/>
          <w:bCs/>
          <w:color w:val="0B3538"/>
        </w:rPr>
        <w:t xml:space="preserve">Frameworks &amp; Libraries: </w:t>
      </w:r>
      <w:r>
        <w:t xml:space="preserve">React.js, Next.js, Node.js, Express.js, FastAPI, Vite, Tailwind CSS, Bootstrap</w:t>
      </w:r>
    </w:p>
    <w:p>
      <w:pPr>
        <w:pStyle w:val="ListParagraph"/>
        <w:numPr>
          <w:ilvl w:val="0"/>
          <w:numId w:val="1"/>
        </w:numPr>
        <w:spacing w:after="30" w:before="30"/>
      </w:pPr>
      <w:r>
        <w:rPr>
          <w:b/>
          <w:bCs/>
          <w:color w:val="0B3538"/>
        </w:rPr>
        <w:t xml:space="preserve">Databases &amp; ORM: </w:t>
      </w:r>
      <w:r>
        <w:t xml:space="preserve">MySQL, PostgreSQL, MongoDB, Redis, Sequelize, Mongoose, Prisma</w:t>
      </w:r>
    </w:p>
    <w:p>
      <w:pPr>
        <w:pStyle w:val="ListParagraph"/>
        <w:numPr>
          <w:ilvl w:val="0"/>
          <w:numId w:val="1"/>
        </w:numPr>
        <w:spacing w:after="30" w:before="30"/>
      </w:pPr>
      <w:r>
        <w:rPr>
          <w:b/>
          <w:bCs/>
          <w:color w:val="0B3538"/>
        </w:rPr>
        <w:t xml:space="preserve">DevOps &amp; Cloud Tools: </w:t>
      </w:r>
      <w:r>
        <w:t xml:space="preserve">Git, GitHub Actions, Docker, AWS (EC2, S3), Linux, Postman</w:t>
      </w:r>
    </w:p>
    <w:p>
      <w:pPr>
        <w:pStyle w:val="ListParagraph"/>
        <w:numPr>
          <w:ilvl w:val="0"/>
          <w:numId w:val="1"/>
        </w:numPr>
        <w:spacing w:after="30" w:before="30"/>
      </w:pPr>
      <w:r>
        <w:rPr>
          <w:b/>
          <w:bCs/>
          <w:color w:val="0B3538"/>
        </w:rPr>
        <w:t xml:space="preserve">Architectures &amp; Practices: </w:t>
      </w:r>
      <w:r>
        <w:t xml:space="preserve">RESTful API Design, Microservices, JWT Auth, Agile/Scrum, CI/CD, Unit Testing</w:t>
      </w:r>
    </w:p>
    <w:p>
      <w:pPr>
        <w:spacing w:before="100"/>
      </w:pPr>
    </w:p>
    <w:p>
      <w:pPr>
        <w:pStyle w:val="Heading2"/>
        <w:pBdr>
          <w:bottom w:val="single" w:color="0E8C86" w:sz="12" w:space="4"/>
        </w:pBdr>
        <w:spacing w:after="80" w:before="160"/>
      </w:pPr>
      <w:r>
        <w:rPr>
          <w:b/>
          <w:bCs/>
          <w:color w:val="0E8C86"/>
          <w:sz w:val="24"/>
          <w:szCs w:val="24"/>
        </w:rPr>
        <w:t xml:space="preserve">WORK EXPERIENCE</w:t>
      </w:r>
    </w:p>
    <w:p>
      <w:pPr>
        <w:spacing w:after="40" w:before="100"/>
      </w:pPr>
      <w:r>
        <w:rPr>
          <w:b/>
          <w:bCs/>
          <w:color w:val="0B3538"/>
          <w:sz w:val="23"/>
          <w:szCs w:val="23"/>
        </w:rPr>
        <w:t xml:space="preserve">Associate Software Engineer</w:t>
      </w:r>
      <w:r>
        <w:rPr>
          <w:b/>
          <w:bCs/>
          <w:color w:val="555555"/>
        </w:rPr>
        <w:t xml:space="preserve">   —   Tech Ceylon Solutions | Colombo, Sri Lanka</w:t>
      </w:r>
    </w:p>
    <w:p>
      <w:pPr>
        <w:spacing w:after="80"/>
      </w:pPr>
      <w:r>
        <w:rPr>
          <w:i/>
          <w:iCs/>
          <w:color w:val="777777"/>
          <w:sz w:val="19"/>
          <w:szCs w:val="19"/>
        </w:rPr>
        <w:t xml:space="preserve">January 2024 – Present (Full-Time)</w:t>
      </w:r>
    </w:p>
    <w:p>
      <w:pPr>
        <w:pStyle w:val="ListParagraph"/>
        <w:numPr>
          <w:ilvl w:val="0"/>
          <w:numId w:val="1"/>
        </w:numPr>
        <w:spacing w:after="30" w:before="30"/>
      </w:pPr>
      <w:r>
        <w:t xml:space="preserve">Architected, developed, and deployed high-performance RESTful APIs using Node.js, Express, and MySQL, efficiently serving 10,000+ daily active user requests.</w:t>
      </w:r>
    </w:p>
    <w:p>
      <w:pPr>
        <w:pStyle w:val="ListParagraph"/>
        <w:numPr>
          <w:ilvl w:val="0"/>
          <w:numId w:val="1"/>
        </w:numPr>
        <w:spacing w:after="30" w:before="30"/>
      </w:pPr>
      <w:r>
        <w:t xml:space="preserve">Engineered interactive, responsive, and accessible client-side dashboards using React, TypeScript, and Tailwind CSS, improving user task completion rate by 28%.</w:t>
      </w:r>
    </w:p>
    <w:p>
      <w:pPr>
        <w:pStyle w:val="ListParagraph"/>
        <w:numPr>
          <w:ilvl w:val="0"/>
          <w:numId w:val="1"/>
        </w:numPr>
        <w:spacing w:after="30" w:before="30"/>
      </w:pPr>
      <w:r>
        <w:t xml:space="preserve">Implemented robust security protocols including JWT authentication, role-based access control (RBAC), and bcrypt password hashing.</w:t>
      </w:r>
    </w:p>
    <w:p>
      <w:pPr>
        <w:pStyle w:val="ListParagraph"/>
        <w:numPr>
          <w:ilvl w:val="0"/>
          <w:numId w:val="1"/>
        </w:numPr>
        <w:spacing w:after="30" w:before="30"/>
      </w:pPr>
      <w:r>
        <w:t xml:space="preserve">Refactored relational database queries, added multi-column indexes, and implemented Redis caching, reducing average API response latency by 35%.</w:t>
      </w:r>
    </w:p>
    <w:p>
      <w:pPr>
        <w:pStyle w:val="ListParagraph"/>
        <w:numPr>
          <w:ilvl w:val="0"/>
          <w:numId w:val="1"/>
        </w:numPr>
        <w:spacing w:after="30" w:before="30"/>
      </w:pPr>
      <w:r>
        <w:t xml:space="preserve">Collaborated actively in sprint planning, code reviews, and CI/CD automation pipelines deployed on cloud servers.</w:t>
      </w:r>
    </w:p>
    <w:p>
      <w:pPr>
        <w:spacing w:after="40" w:before="140"/>
      </w:pPr>
      <w:r>
        <w:rPr>
          <w:b/>
          <w:bCs/>
          <w:color w:val="0B3538"/>
          <w:sz w:val="23"/>
          <w:szCs w:val="23"/>
        </w:rPr>
        <w:t xml:space="preserve">Software Engineering Intern</w:t>
      </w:r>
      <w:r>
        <w:rPr>
          <w:b/>
          <w:bCs/>
          <w:color w:val="555555"/>
        </w:rPr>
        <w:t xml:space="preserve">   —   CyberNet Softworks | Colombo, Sri Lanka</w:t>
      </w:r>
    </w:p>
    <w:p>
      <w:pPr>
        <w:spacing w:after="80"/>
      </w:pPr>
      <w:r>
        <w:rPr>
          <w:i/>
          <w:iCs/>
          <w:color w:val="777777"/>
          <w:sz w:val="19"/>
          <w:szCs w:val="19"/>
        </w:rPr>
        <w:t xml:space="preserve">June 2023 – December 2023 (6 Months)</w:t>
      </w:r>
    </w:p>
    <w:p>
      <w:pPr>
        <w:pStyle w:val="ListParagraph"/>
        <w:numPr>
          <w:ilvl w:val="0"/>
          <w:numId w:val="1"/>
        </w:numPr>
        <w:spacing w:after="30" w:before="30"/>
      </w:pPr>
      <w:r>
        <w:t xml:space="preserve">Built modular and reusable front-end React components according to Figma design specifications and integrated real-time backend API endpoints.</w:t>
      </w:r>
    </w:p>
    <w:p>
      <w:pPr>
        <w:pStyle w:val="ListParagraph"/>
        <w:numPr>
          <w:ilvl w:val="0"/>
          <w:numId w:val="1"/>
        </w:numPr>
        <w:spacing w:after="30" w:before="30"/>
      </w:pPr>
      <w:r>
        <w:t xml:space="preserve">Developed automated backend utilities for parsing and generating structured analytical PDF and CSV reports.</w:t>
      </w:r>
    </w:p>
    <w:p>
      <w:pPr>
        <w:pStyle w:val="ListParagraph"/>
        <w:numPr>
          <w:ilvl w:val="0"/>
          <w:numId w:val="1"/>
        </w:numPr>
        <w:spacing w:after="30" w:before="30"/>
      </w:pPr>
      <w:r>
        <w:t xml:space="preserve">Created and executed unit test suites with Jest and Supertest, contributing to an 85% test coverage benchmark.</w:t>
      </w:r>
    </w:p>
    <w:p>
      <w:pPr>
        <w:spacing w:before="100"/>
      </w:pPr>
    </w:p>
    <w:p>
      <w:pPr>
        <w:pStyle w:val="Heading2"/>
        <w:pBdr>
          <w:bottom w:val="single" w:color="0E8C86" w:sz="12" w:space="4"/>
        </w:pBdr>
        <w:spacing w:after="80" w:before="160"/>
      </w:pPr>
      <w:r>
        <w:rPr>
          <w:b/>
          <w:bCs/>
          <w:color w:val="0E8C86"/>
          <w:sz w:val="24"/>
          <w:szCs w:val="24"/>
        </w:rPr>
        <w:t xml:space="preserve">KEY PROJECTS</w:t>
      </w:r>
    </w:p>
    <w:p>
      <w:pPr>
        <w:pStyle w:val="ListParagraph"/>
        <w:numPr>
          <w:ilvl w:val="0"/>
          <w:numId w:val="1"/>
        </w:numPr>
        <w:spacing w:after="50" w:before="50"/>
      </w:pPr>
      <w:r>
        <w:rPr>
          <w:b/>
          <w:bCs/>
          <w:color w:val="0B3538"/>
        </w:rPr>
        <w:t xml:space="preserve">Multimodal AI Interview Coaching System </w:t>
      </w:r>
      <w:r>
        <w:rPr>
          <w:i/>
          <w:iCs/>
          <w:color w:val="0E8C86"/>
        </w:rPr>
        <w:t xml:space="preserve">[React, TypeScript, Node.js, Express, Python, OpenCV, Web Audio API]: </w:t>
      </w:r>
      <w:r>
        <w:t xml:space="preserve">Built a comprehensive multimodal candidate interview platform featuring acoustic feature extraction (F0 pitch, jitter, vocal energy), candidate-specific baseline calibration, and facial landmark deviation scoring.</w:t>
      </w:r>
    </w:p>
    <w:p>
      <w:pPr>
        <w:pStyle w:val="ListParagraph"/>
        <w:numPr>
          <w:ilvl w:val="0"/>
          <w:numId w:val="1"/>
        </w:numPr>
        <w:spacing w:after="50" w:before="50"/>
      </w:pPr>
      <w:r>
        <w:rPr>
          <w:b/>
          <w:bCs/>
          <w:color w:val="0B3538"/>
        </w:rPr>
        <w:t xml:space="preserve">Real-Time Collaborative Code Editor </w:t>
      </w:r>
      <w:r>
        <w:rPr>
          <w:i/>
          <w:iCs/>
          <w:color w:val="0E8C86"/>
        </w:rPr>
        <w:t xml:space="preserve">[React, Node.js, WebSockets, Docker, Redis]: </w:t>
      </w:r>
      <w:r>
        <w:t xml:space="preserve">Engineered a distributed collaborative workspace allowing multiple software engineers to write, debug, and execute code simultaneously with operational transform conflict resolution.</w:t>
      </w:r>
    </w:p>
    <w:p>
      <w:pPr>
        <w:spacing w:before="100"/>
      </w:pPr>
    </w:p>
    <w:p>
      <w:pPr>
        <w:pStyle w:val="Heading2"/>
        <w:pBdr>
          <w:bottom w:val="single" w:color="0E8C86" w:sz="12" w:space="4"/>
        </w:pBdr>
        <w:spacing w:after="80" w:before="160"/>
      </w:pPr>
      <w:r>
        <w:rPr>
          <w:b/>
          <w:bCs/>
          <w:color w:val="0E8C86"/>
          <w:sz w:val="24"/>
          <w:szCs w:val="24"/>
        </w:rPr>
        <w:t xml:space="preserve">EDUCATION</w:t>
      </w:r>
    </w:p>
    <w:p>
      <w:pPr>
        <w:spacing w:after="40" w:before="80"/>
      </w:pPr>
      <w:r>
        <w:rPr>
          <w:b/>
          <w:bCs/>
          <w:color w:val="0B3538"/>
        </w:rPr>
        <w:t xml:space="preserve">B.Sc. (Hons) in Information Technology — Specialized in Software Engineering</w:t>
      </w:r>
    </w:p>
    <w:p>
      <w:pPr>
        <w:spacing w:after="60"/>
      </w:pPr>
      <w:r>
        <w:rPr>
          <w:i/>
          <w:iCs/>
          <w:color w:val="666666"/>
          <w:sz w:val="19"/>
          <w:szCs w:val="19"/>
        </w:rPr>
        <w:t xml:space="preserve">Sri Lanka Institute of Information Technology (SLIIT)   |   2022 – 2026</w:t>
      </w:r>
    </w:p>
    <w:p>
      <w:pPr>
        <w:spacing w:after="120"/>
      </w:pPr>
      <w:r>
        <w:rPr>
          <w:color w:val="555555"/>
          <w:sz w:val="19"/>
          <w:szCs w:val="19"/>
        </w:rPr>
        <w:t xml:space="preserve">Relevant Modules: Data Structures &amp; Algorithms, Distributed Systems, Software Architecture, Database Management Systems, Machine Learning Foundations.</w:t>
      </w:r>
    </w:p>
    <w:p>
      <w:pPr>
        <w:pStyle w:val="Heading2"/>
        <w:pBdr>
          <w:bottom w:val="single" w:color="0E8C86" w:sz="12" w:space="4"/>
        </w:pBdr>
        <w:spacing w:after="80" w:before="160"/>
      </w:pPr>
      <w:r>
        <w:rPr>
          <w:b/>
          <w:bCs/>
          <w:color w:val="0E8C86"/>
          <w:sz w:val="24"/>
          <w:szCs w:val="24"/>
        </w:rPr>
        <w:t xml:space="preserve">CERTIFICATIONS</w:t>
      </w:r>
    </w:p>
    <w:p>
      <w:pPr>
        <w:pStyle w:val="ListParagraph"/>
        <w:numPr>
          <w:ilvl w:val="0"/>
          <w:numId w:val="1"/>
        </w:numPr>
        <w:spacing w:after="30" w:before="30"/>
      </w:pPr>
      <w:r>
        <w:rPr>
          <w:b/>
          <w:bCs/>
          <w:color w:val="0B3538"/>
        </w:rPr>
        <w:t xml:space="preserve">AWS Certified Cloud Practitioner</w:t>
      </w:r>
      <w:r>
        <w:t xml:space="preserve">Amazon Web Services (AWS) — Validated cloud architecture knowledge</w:t>
      </w:r>
    </w:p>
    <w:p>
      <w:pPr>
        <w:pStyle w:val="ListParagraph"/>
        <w:numPr>
          <w:ilvl w:val="0"/>
          <w:numId w:val="1"/>
        </w:numPr>
        <w:spacing w:after="30" w:before="30"/>
      </w:pPr>
      <w:r>
        <w:rPr>
          <w:b/>
          <w:bCs/>
          <w:color w:val="0B3538"/>
        </w:rPr>
        <w:t xml:space="preserve">Meta Front-End Developer Professional Certificate</w:t>
      </w:r>
      <w:r>
        <w:t xml:space="preserve">Meta / Coursera — Advanced React, JavaScript, UX, and performance optimization</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after="6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2026-10-20T19:01:46.656Z</dcterms:created>
  <dcterms:modified xsi:type="dcterms:W3CDTF">2026-10-20T19:01:46.656Z</dcterms:modified>
</cp:coreProperties>
</file>

<file path=docProps/custom.xml><?xml version="1.0" encoding="utf-8"?>
<Properties xmlns="http://schemas.openxmlformats.org/officeDocument/2006/custom-properties" xmlns:vt="http://schemas.openxmlformats.org/officeDocument/2006/docPropsVTypes"/>
</file>