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502AD6F" w14:textId="77777777" w:rsidR="0044661F" w:rsidRDefault="00000000">
      <w:pPr>
        <w:spacing w:after="80"/>
      </w:pPr>
      <w:r>
        <w:rPr>
          <w:b/>
          <w:color w:val="2E74B5"/>
          <w:sz w:val="48"/>
        </w:rPr>
        <w:t>Codebook for vf_analysis_ready.csv: Virulence Factor and Sequence Type Dataset</w:t>
      </w:r>
    </w:p>
    <w:p w14:paraId="22C430FA" w14:textId="77777777" w:rsidR="0044661F" w:rsidRDefault="00000000">
      <w:pPr>
        <w:spacing w:after="240"/>
      </w:pPr>
      <w:r>
        <w:rPr>
          <w:color w:val="1F4D78"/>
          <w:sz w:val="28"/>
        </w:rPr>
        <w:t>Lay-friendly guide to the merged VF, ST, and clinical analysis file</w:t>
      </w:r>
    </w:p>
    <w:p w14:paraId="6257A3A9" w14:textId="77777777" w:rsidR="0044661F" w:rsidRDefault="00000000">
      <w:r>
        <w:t>Dataset summarized: vf_analysis_ready.csv. Current file has 556 rows, 309 columns, and 227 individual virulence-factor gene columns.</w:t>
      </w:r>
    </w:p>
    <w:p w14:paraId="572E637C" w14:textId="77777777" w:rsidR="0044661F" w:rsidRDefault="00000000">
      <w:r>
        <w:t>Best merge key: Episode_ID. If that is not available in another dataset, use Participant_id plus tp_lab and check carefully for duplicates.</w:t>
      </w:r>
    </w:p>
    <w:p w14:paraId="29AB64C3" w14:textId="77777777" w:rsidR="0044661F" w:rsidRDefault="00000000">
      <w:r>
        <w:br w:type="page"/>
      </w:r>
    </w:p>
    <w:p w14:paraId="2F456914" w14:textId="77777777" w:rsidR="0044661F" w:rsidRDefault="00000000">
      <w:pPr>
        <w:pStyle w:val="Heading1"/>
      </w:pPr>
      <w:r>
        <w:lastRenderedPageBreak/>
        <w:t>Overview</w:t>
      </w:r>
    </w:p>
    <w:p w14:paraId="14DCEEBF" w14:textId="77777777" w:rsidR="0044661F" w:rsidRDefault="00000000">
      <w:r>
        <w:t>This file is an episode-level table. Each row represents one E. coli isolate/episode linked to a participant and a timepoint. The table combines genome-screening results, sequence type, clinical classification, culture/symptom evidence, and summary counts.</w:t>
      </w:r>
    </w:p>
    <w:p w14:paraId="1D102919" w14:textId="440AC994" w:rsidR="0044661F" w:rsidRDefault="00734553">
      <w:pPr>
        <w:pStyle w:val="Heading2"/>
      </w:pPr>
      <w:r>
        <w:t xml:space="preserve">Good to </w:t>
      </w:r>
      <w:proofErr w:type="gramStart"/>
      <w:r>
        <w:t>know :</w:t>
      </w:r>
      <w:proofErr w:type="gramEnd"/>
      <w:r>
        <w:t xml:space="preserve"> </w:t>
      </w:r>
    </w:p>
    <w:tbl>
      <w:tblPr>
        <w:tblStyle w:val="TableGrid"/>
        <w:tblW w:w="10531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95"/>
        <w:gridCol w:w="3019"/>
        <w:gridCol w:w="5617"/>
      </w:tblGrid>
      <w:tr w:rsidR="0044661F" w14:paraId="1D6C56DA" w14:textId="77777777" w:rsidTr="00751BED">
        <w:trPr>
          <w:cantSplit/>
          <w:trHeight w:val="215"/>
          <w:tblHeader/>
        </w:trPr>
        <w:tc>
          <w:tcPr>
            <w:tcW w:w="1895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05742F" w14:textId="77777777" w:rsidR="0044661F" w:rsidRDefault="00000000">
            <w:pPr>
              <w:spacing w:after="0" w:line="252" w:lineRule="auto"/>
            </w:pPr>
            <w:r>
              <w:rPr>
                <w:b/>
                <w:color w:val="1F4D78"/>
                <w:sz w:val="16"/>
              </w:rPr>
              <w:t>Need</w:t>
            </w:r>
          </w:p>
        </w:tc>
        <w:tc>
          <w:tcPr>
            <w:tcW w:w="3019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46E938" w14:textId="77777777" w:rsidR="0044661F" w:rsidRDefault="00000000">
            <w:pPr>
              <w:spacing w:after="0" w:line="252" w:lineRule="auto"/>
            </w:pPr>
            <w:r>
              <w:rPr>
                <w:b/>
                <w:color w:val="1F4D78"/>
                <w:sz w:val="16"/>
              </w:rPr>
              <w:t>Use this column/file</w:t>
            </w:r>
          </w:p>
        </w:tc>
        <w:tc>
          <w:tcPr>
            <w:tcW w:w="561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6DE163" w14:textId="5D6D05CC" w:rsidR="0044661F" w:rsidRDefault="00734553">
            <w:pPr>
              <w:spacing w:after="0" w:line="252" w:lineRule="auto"/>
            </w:pPr>
            <w:r>
              <w:rPr>
                <w:b/>
                <w:color w:val="1F4D78"/>
                <w:sz w:val="16"/>
              </w:rPr>
              <w:t>Explanation</w:t>
            </w:r>
          </w:p>
        </w:tc>
      </w:tr>
      <w:tr w:rsidR="0044661F" w14:paraId="004985D7" w14:textId="77777777" w:rsidTr="00751BED">
        <w:trPr>
          <w:cantSplit/>
          <w:trHeight w:val="414"/>
        </w:trPr>
        <w:tc>
          <w:tcPr>
            <w:tcW w:w="18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4CB266" w14:textId="77777777" w:rsidR="0044661F" w:rsidRDefault="00000000">
            <w:pPr>
              <w:spacing w:after="0" w:line="252" w:lineRule="auto"/>
            </w:pPr>
            <w:r>
              <w:rPr>
                <w:sz w:val="16"/>
              </w:rPr>
              <w:t>Main datafile</w:t>
            </w:r>
          </w:p>
        </w:tc>
        <w:tc>
          <w:tcPr>
            <w:tcW w:w="30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64DEA6" w14:textId="77777777" w:rsidR="0044661F" w:rsidRDefault="00000000">
            <w:pPr>
              <w:spacing w:after="0" w:line="252" w:lineRule="auto"/>
            </w:pPr>
            <w:r>
              <w:rPr>
                <w:sz w:val="16"/>
              </w:rPr>
              <w:t>vf_analysis_ready.csv</w:t>
            </w:r>
          </w:p>
        </w:tc>
        <w:tc>
          <w:tcPr>
            <w:tcW w:w="56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BE8037" w14:textId="77777777" w:rsidR="0044661F" w:rsidRDefault="00000000">
            <w:pPr>
              <w:spacing w:after="0" w:line="252" w:lineRule="auto"/>
            </w:pPr>
            <w:r>
              <w:rPr>
                <w:sz w:val="16"/>
              </w:rPr>
              <w:t>Use this as the main analysis file because it already combines episode identifiers, ST calls, VF genes, clinical status, culture/symptom fields, and VF summary counts.</w:t>
            </w:r>
          </w:p>
        </w:tc>
      </w:tr>
      <w:tr w:rsidR="0044661F" w14:paraId="571CBDC1" w14:textId="77777777" w:rsidTr="00751BED">
        <w:trPr>
          <w:cantSplit/>
          <w:trHeight w:val="200"/>
        </w:trPr>
        <w:tc>
          <w:tcPr>
            <w:tcW w:w="18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A04400" w14:textId="77777777" w:rsidR="0044661F" w:rsidRDefault="00000000">
            <w:pPr>
              <w:spacing w:after="0" w:line="252" w:lineRule="auto"/>
            </w:pPr>
            <w:r>
              <w:rPr>
                <w:sz w:val="16"/>
              </w:rPr>
              <w:t>Best merge key</w:t>
            </w:r>
          </w:p>
        </w:tc>
        <w:tc>
          <w:tcPr>
            <w:tcW w:w="30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5D84FF" w14:textId="77777777" w:rsidR="0044661F" w:rsidRDefault="00000000">
            <w:pPr>
              <w:spacing w:after="0" w:line="252" w:lineRule="auto"/>
            </w:pPr>
            <w:r>
              <w:rPr>
                <w:sz w:val="16"/>
              </w:rPr>
              <w:t>Episode_ID</w:t>
            </w:r>
          </w:p>
        </w:tc>
        <w:tc>
          <w:tcPr>
            <w:tcW w:w="56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C4206D" w14:textId="77777777" w:rsidR="0044661F" w:rsidRDefault="00000000">
            <w:pPr>
              <w:spacing w:after="0" w:line="252" w:lineRule="auto"/>
            </w:pPr>
            <w:r>
              <w:rPr>
                <w:sz w:val="16"/>
              </w:rPr>
              <w:t>Safest single field for merging with another episode-level dataset.</w:t>
            </w:r>
          </w:p>
        </w:tc>
      </w:tr>
      <w:tr w:rsidR="0044661F" w14:paraId="60092E0D" w14:textId="77777777" w:rsidTr="00751BED">
        <w:trPr>
          <w:cantSplit/>
          <w:trHeight w:val="414"/>
        </w:trPr>
        <w:tc>
          <w:tcPr>
            <w:tcW w:w="18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A86BE2" w14:textId="77777777" w:rsidR="0044661F" w:rsidRDefault="00000000">
            <w:pPr>
              <w:spacing w:after="0" w:line="252" w:lineRule="auto"/>
            </w:pPr>
            <w:r>
              <w:rPr>
                <w:sz w:val="16"/>
              </w:rPr>
              <w:t>Backup merge key</w:t>
            </w:r>
          </w:p>
        </w:tc>
        <w:tc>
          <w:tcPr>
            <w:tcW w:w="30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3F7D9D" w14:textId="77777777" w:rsidR="0044661F" w:rsidRDefault="00000000">
            <w:pPr>
              <w:spacing w:after="0" w:line="252" w:lineRule="auto"/>
            </w:pPr>
            <w:r>
              <w:rPr>
                <w:sz w:val="16"/>
              </w:rPr>
              <w:t>Participant_id + tp_lab</w:t>
            </w:r>
          </w:p>
        </w:tc>
        <w:tc>
          <w:tcPr>
            <w:tcW w:w="56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C2D8EF" w14:textId="77777777" w:rsidR="0044661F" w:rsidRDefault="00000000">
            <w:pPr>
              <w:spacing w:after="0" w:line="252" w:lineRule="auto"/>
            </w:pPr>
            <w:r>
              <w:rPr>
                <w:sz w:val="16"/>
              </w:rPr>
              <w:t>Use only if Episode_ID is not available in the other dataset; check duplicates and dates carefully.</w:t>
            </w:r>
          </w:p>
        </w:tc>
      </w:tr>
      <w:tr w:rsidR="0044661F" w14:paraId="3E7BE193" w14:textId="77777777" w:rsidTr="00751BED">
        <w:trPr>
          <w:cantSplit/>
          <w:trHeight w:val="215"/>
        </w:trPr>
        <w:tc>
          <w:tcPr>
            <w:tcW w:w="18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3891C5" w14:textId="77777777" w:rsidR="0044661F" w:rsidRPr="00734553" w:rsidRDefault="00000000">
            <w:pPr>
              <w:spacing w:after="0" w:line="252" w:lineRule="auto"/>
              <w:rPr>
                <w:b/>
                <w:bCs/>
              </w:rPr>
            </w:pPr>
            <w:r w:rsidRPr="00734553">
              <w:rPr>
                <w:b/>
                <w:bCs/>
                <w:sz w:val="16"/>
              </w:rPr>
              <w:t>Sequence type</w:t>
            </w:r>
          </w:p>
        </w:tc>
        <w:tc>
          <w:tcPr>
            <w:tcW w:w="30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3D25BC" w14:textId="77777777" w:rsidR="0044661F" w:rsidRPr="00734553" w:rsidRDefault="00000000">
            <w:pPr>
              <w:spacing w:after="0" w:line="252" w:lineRule="auto"/>
              <w:rPr>
                <w:b/>
                <w:bCs/>
              </w:rPr>
            </w:pPr>
            <w:r w:rsidRPr="00734553">
              <w:rPr>
                <w:b/>
                <w:bCs/>
                <w:sz w:val="16"/>
              </w:rPr>
              <w:t>ST</w:t>
            </w:r>
          </w:p>
        </w:tc>
        <w:tc>
          <w:tcPr>
            <w:tcW w:w="56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D57BD" w14:textId="77777777" w:rsidR="0044661F" w:rsidRPr="00734553" w:rsidRDefault="00000000">
            <w:pPr>
              <w:spacing w:after="0" w:line="252" w:lineRule="auto"/>
              <w:rPr>
                <w:b/>
                <w:bCs/>
              </w:rPr>
            </w:pPr>
            <w:r w:rsidRPr="00734553">
              <w:rPr>
                <w:b/>
                <w:bCs/>
                <w:sz w:val="16"/>
              </w:rPr>
              <w:t>Final sequence type used in the analysis. ST means bacterial lineage label.</w:t>
            </w:r>
          </w:p>
        </w:tc>
      </w:tr>
      <w:tr w:rsidR="0044661F" w14:paraId="234B729C" w14:textId="77777777" w:rsidTr="00751BED">
        <w:trPr>
          <w:cantSplit/>
          <w:trHeight w:val="414"/>
        </w:trPr>
        <w:tc>
          <w:tcPr>
            <w:tcW w:w="18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899E2B" w14:textId="77777777" w:rsidR="0044661F" w:rsidRDefault="00000000">
            <w:pPr>
              <w:spacing w:after="0" w:line="252" w:lineRule="auto"/>
            </w:pPr>
            <w:r>
              <w:rPr>
                <w:sz w:val="16"/>
              </w:rPr>
              <w:t>ST provenance</w:t>
            </w:r>
          </w:p>
        </w:tc>
        <w:tc>
          <w:tcPr>
            <w:tcW w:w="30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85A254" w14:textId="77777777" w:rsidR="0044661F" w:rsidRDefault="00000000">
            <w:pPr>
              <w:spacing w:after="0" w:line="252" w:lineRule="auto"/>
            </w:pPr>
            <w:r>
              <w:rPr>
                <w:sz w:val="16"/>
              </w:rPr>
              <w:t>ST_source; provider_PercGoodTargets</w:t>
            </w:r>
          </w:p>
        </w:tc>
        <w:tc>
          <w:tcPr>
            <w:tcW w:w="56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B127AA" w14:textId="77777777" w:rsidR="0044661F" w:rsidRDefault="00000000">
            <w:pPr>
              <w:spacing w:after="0" w:line="252" w:lineRule="auto"/>
            </w:pPr>
            <w:r>
              <w:rPr>
                <w:sz w:val="16"/>
              </w:rPr>
              <w:t>Use these to explain where the ST call came from. Provider/RIVM calls with at least 95 percent good targets were preferred.</w:t>
            </w:r>
          </w:p>
        </w:tc>
      </w:tr>
      <w:tr w:rsidR="0044661F" w14:paraId="23FF9D92" w14:textId="77777777" w:rsidTr="00751BED">
        <w:trPr>
          <w:cantSplit/>
          <w:trHeight w:val="414"/>
        </w:trPr>
        <w:tc>
          <w:tcPr>
            <w:tcW w:w="18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7899F3" w14:textId="77777777" w:rsidR="0044661F" w:rsidRPr="00734553" w:rsidRDefault="00000000">
            <w:pPr>
              <w:spacing w:after="0" w:line="252" w:lineRule="auto"/>
              <w:rPr>
                <w:b/>
                <w:bCs/>
              </w:rPr>
            </w:pPr>
            <w:r w:rsidRPr="00734553">
              <w:rPr>
                <w:b/>
                <w:bCs/>
                <w:sz w:val="16"/>
              </w:rPr>
              <w:t>Clinical grouping</w:t>
            </w:r>
          </w:p>
        </w:tc>
        <w:tc>
          <w:tcPr>
            <w:tcW w:w="30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B6B97F" w14:textId="77777777" w:rsidR="0044661F" w:rsidRPr="00734553" w:rsidRDefault="00000000">
            <w:pPr>
              <w:spacing w:after="0" w:line="252" w:lineRule="auto"/>
              <w:rPr>
                <w:b/>
                <w:bCs/>
              </w:rPr>
            </w:pPr>
            <w:r w:rsidRPr="00734553">
              <w:rPr>
                <w:b/>
                <w:bCs/>
                <w:sz w:val="16"/>
              </w:rPr>
              <w:t>UTI_Status or Primary_Status</w:t>
            </w:r>
          </w:p>
        </w:tc>
        <w:tc>
          <w:tcPr>
            <w:tcW w:w="56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F71C25" w14:textId="77777777" w:rsidR="0044661F" w:rsidRPr="00734553" w:rsidRDefault="00000000">
            <w:pPr>
              <w:spacing w:after="0" w:line="252" w:lineRule="auto"/>
              <w:rPr>
                <w:b/>
                <w:bCs/>
              </w:rPr>
            </w:pPr>
            <w:r w:rsidRPr="00734553">
              <w:rPr>
                <w:b/>
                <w:bCs/>
                <w:sz w:val="16"/>
              </w:rPr>
              <w:t>Use these for the current UTI versus Not_UTI classification. Legacy ASB/UTI/Negative fields are retained for comparison.</w:t>
            </w:r>
          </w:p>
        </w:tc>
      </w:tr>
      <w:tr w:rsidR="0044661F" w14:paraId="26C42B33" w14:textId="77777777" w:rsidTr="00751BED">
        <w:trPr>
          <w:cantSplit/>
          <w:trHeight w:val="215"/>
        </w:trPr>
        <w:tc>
          <w:tcPr>
            <w:tcW w:w="18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4CB3B2" w14:textId="77777777" w:rsidR="0044661F" w:rsidRPr="00734553" w:rsidRDefault="00000000">
            <w:pPr>
              <w:spacing w:after="0" w:line="252" w:lineRule="auto"/>
              <w:rPr>
                <w:b/>
                <w:bCs/>
              </w:rPr>
            </w:pPr>
            <w:r w:rsidRPr="00734553">
              <w:rPr>
                <w:b/>
                <w:bCs/>
                <w:sz w:val="16"/>
              </w:rPr>
              <w:t>Individual VF genes</w:t>
            </w:r>
          </w:p>
        </w:tc>
        <w:tc>
          <w:tcPr>
            <w:tcW w:w="30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967C58" w14:textId="77777777" w:rsidR="0044661F" w:rsidRPr="00734553" w:rsidRDefault="00000000">
            <w:pPr>
              <w:spacing w:after="0" w:line="252" w:lineRule="auto"/>
              <w:rPr>
                <w:b/>
                <w:bCs/>
              </w:rPr>
            </w:pPr>
            <w:r w:rsidRPr="00734553">
              <w:rPr>
                <w:b/>
                <w:bCs/>
                <w:sz w:val="16"/>
              </w:rPr>
              <w:t>Gene-name columns in Appendix B</w:t>
            </w:r>
          </w:p>
        </w:tc>
        <w:tc>
          <w:tcPr>
            <w:tcW w:w="56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D1D26" w14:textId="77777777" w:rsidR="0044661F" w:rsidRPr="00734553" w:rsidRDefault="00000000">
            <w:pPr>
              <w:spacing w:after="0" w:line="252" w:lineRule="auto"/>
              <w:rPr>
                <w:b/>
                <w:bCs/>
              </w:rPr>
            </w:pPr>
            <w:r w:rsidRPr="00734553">
              <w:rPr>
                <w:b/>
                <w:bCs/>
                <w:sz w:val="16"/>
              </w:rPr>
              <w:t>Each uses 1 = gene detected and 0 = gene not detected.</w:t>
            </w:r>
          </w:p>
        </w:tc>
      </w:tr>
      <w:tr w:rsidR="0044661F" w14:paraId="54F4C679" w14:textId="77777777" w:rsidTr="00751BED">
        <w:trPr>
          <w:cantSplit/>
          <w:trHeight w:val="414"/>
        </w:trPr>
        <w:tc>
          <w:tcPr>
            <w:tcW w:w="18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BA08B0" w14:textId="77777777" w:rsidR="0044661F" w:rsidRDefault="00000000">
            <w:pPr>
              <w:spacing w:after="0" w:line="252" w:lineRule="auto"/>
            </w:pPr>
            <w:r>
              <w:rPr>
                <w:sz w:val="16"/>
              </w:rPr>
              <w:t>VF summaries</w:t>
            </w:r>
          </w:p>
        </w:tc>
        <w:tc>
          <w:tcPr>
            <w:tcW w:w="30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EC1483" w14:textId="77777777" w:rsidR="0044661F" w:rsidRDefault="00000000">
            <w:pPr>
              <w:spacing w:after="0" w:line="252" w:lineRule="auto"/>
            </w:pPr>
            <w:r>
              <w:rPr>
                <w:sz w:val="16"/>
              </w:rPr>
              <w:t>vf_count_total and cat_* columns</w:t>
            </w:r>
          </w:p>
        </w:tc>
        <w:tc>
          <w:tcPr>
            <w:tcW w:w="56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DBD7DA" w14:textId="77777777" w:rsidR="0044661F" w:rsidRDefault="00000000">
            <w:pPr>
              <w:spacing w:after="0" w:line="252" w:lineRule="auto"/>
            </w:pPr>
            <w:r>
              <w:rPr>
                <w:sz w:val="16"/>
              </w:rPr>
              <w:t>Use for counts of detected genes overall and by category, such as adhesion/fimbriae, toxins, and iron acquisition.</w:t>
            </w:r>
          </w:p>
        </w:tc>
      </w:tr>
      <w:tr w:rsidR="0044661F" w14:paraId="0E5E2958" w14:textId="77777777" w:rsidTr="00751BED">
        <w:trPr>
          <w:cantSplit/>
          <w:trHeight w:val="430"/>
        </w:trPr>
        <w:tc>
          <w:tcPr>
            <w:tcW w:w="18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6EE899" w14:textId="77777777" w:rsidR="0044661F" w:rsidRDefault="00000000">
            <w:pPr>
              <w:spacing w:after="0" w:line="252" w:lineRule="auto"/>
            </w:pPr>
            <w:r>
              <w:rPr>
                <w:sz w:val="16"/>
              </w:rPr>
              <w:t>Main cautions</w:t>
            </w:r>
          </w:p>
        </w:tc>
        <w:tc>
          <w:tcPr>
            <w:tcW w:w="30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DE0ADA" w14:textId="77777777" w:rsidR="0044661F" w:rsidRDefault="00000000">
            <w:pPr>
              <w:spacing w:after="0" w:line="252" w:lineRule="auto"/>
            </w:pPr>
            <w:r>
              <w:rPr>
                <w:sz w:val="16"/>
              </w:rPr>
              <w:t>Interpret with caveats</w:t>
            </w:r>
          </w:p>
        </w:tc>
        <w:tc>
          <w:tcPr>
            <w:tcW w:w="56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531BCC" w14:textId="77777777" w:rsidR="0044661F" w:rsidRDefault="00000000">
            <w:pPr>
              <w:spacing w:after="0" w:line="252" w:lineRule="auto"/>
            </w:pPr>
            <w:r>
              <w:rPr>
                <w:sz w:val="16"/>
              </w:rPr>
              <w:t>Detected does not mean active or expressed; missing ST means no usable ST call; VF counts are descriptive and not a validated severity score.</w:t>
            </w:r>
          </w:p>
        </w:tc>
      </w:tr>
    </w:tbl>
    <w:p w14:paraId="4D64CC57" w14:textId="77777777" w:rsidR="0044661F" w:rsidRDefault="00000000">
      <w:pPr>
        <w:pStyle w:val="Heading2"/>
      </w:pPr>
      <w:r>
        <w:t>The three most important ideas</w:t>
      </w:r>
    </w:p>
    <w:p w14:paraId="2F00085D" w14:textId="77777777" w:rsidR="0044661F" w:rsidRDefault="00000000">
      <w:pPr>
        <w:pStyle w:val="ListBullet"/>
      </w:pPr>
      <w:r>
        <w:t>A VF gene value of 1 means the gene was detected in the genome screen. A value of 0 means it was not detected at the screening thresholds.</w:t>
      </w:r>
    </w:p>
    <w:p w14:paraId="2F4D9AB3" w14:textId="77777777" w:rsidR="0044661F" w:rsidRDefault="00000000">
      <w:pPr>
        <w:pStyle w:val="ListBullet"/>
      </w:pPr>
      <w:r>
        <w:t>ST means sequence type, a bacterial lineage label. It helps compare isolates, but it does not by itself prove that two isolates are the same strain.</w:t>
      </w:r>
    </w:p>
    <w:p w14:paraId="4F34805F" w14:textId="61B1FC4D" w:rsidR="0044661F" w:rsidRDefault="00000000">
      <w:pPr>
        <w:pStyle w:val="ListBullet"/>
      </w:pPr>
      <w:r>
        <w:t>Primary_Status and UTI_Status are the current clinical labels</w:t>
      </w:r>
      <w:r w:rsidR="00734553">
        <w:t>. Older</w:t>
      </w:r>
      <w:r>
        <w:t xml:space="preserve"> ASB/UTI/Negative</w:t>
      </w:r>
      <w:r w:rsidR="00734553">
        <w:t>(lack of UTIs and ASBs – not actually negative)</w:t>
      </w:r>
      <w:r>
        <w:t xml:space="preserve"> labels are retained only for comparison</w:t>
      </w:r>
      <w:r w:rsidR="00734553">
        <w:t xml:space="preserve"> + for data completeness</w:t>
      </w:r>
      <w:r>
        <w:t>.</w:t>
      </w:r>
    </w:p>
    <w:p w14:paraId="2C2D90F5" w14:textId="77777777" w:rsidR="0044661F" w:rsidRDefault="00000000">
      <w:pPr>
        <w:pStyle w:val="Heading2"/>
      </w:pPr>
      <w:r>
        <w:t>Snapshot of the current file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168"/>
        <w:gridCol w:w="6192"/>
      </w:tblGrid>
      <w:tr w:rsidR="0044661F" w14:paraId="073EECD6" w14:textId="77777777">
        <w:trPr>
          <w:cantSplit/>
          <w:tblHeader/>
        </w:trPr>
        <w:tc>
          <w:tcPr>
            <w:tcW w:w="316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1ED5AD" w14:textId="77777777" w:rsidR="0044661F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Item</w:t>
            </w:r>
          </w:p>
        </w:tc>
        <w:tc>
          <w:tcPr>
            <w:tcW w:w="6192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F8436A" w14:textId="77777777" w:rsidR="0044661F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Current value</w:t>
            </w:r>
          </w:p>
        </w:tc>
      </w:tr>
      <w:tr w:rsidR="0044661F" w14:paraId="40A81C1E" w14:textId="77777777">
        <w:trPr>
          <w:cantSplit/>
        </w:trPr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10917B" w14:textId="77777777" w:rsidR="0044661F" w:rsidRDefault="00000000">
            <w:pPr>
              <w:spacing w:after="0" w:line="252" w:lineRule="auto"/>
            </w:pPr>
            <w:r>
              <w:rPr>
                <w:sz w:val="18"/>
              </w:rPr>
              <w:t>Diagnostics timestamp</w:t>
            </w:r>
          </w:p>
        </w:tc>
        <w:tc>
          <w:tcPr>
            <w:tcW w:w="61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A9D6F3" w14:textId="77777777" w:rsidR="0044661F" w:rsidRDefault="00000000">
            <w:pPr>
              <w:spacing w:after="0" w:line="252" w:lineRule="auto"/>
            </w:pPr>
            <w:r>
              <w:rPr>
                <w:sz w:val="18"/>
              </w:rPr>
              <w:t>2026-05-30 00:12:12</w:t>
            </w:r>
          </w:p>
        </w:tc>
      </w:tr>
      <w:tr w:rsidR="0044661F" w14:paraId="7A476C8B" w14:textId="77777777">
        <w:trPr>
          <w:cantSplit/>
        </w:trPr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4B7DB3" w14:textId="77777777" w:rsidR="0044661F" w:rsidRDefault="00000000">
            <w:pPr>
              <w:spacing w:after="0" w:line="252" w:lineRule="auto"/>
            </w:pPr>
            <w:r>
              <w:rPr>
                <w:sz w:val="18"/>
              </w:rPr>
              <w:t>Rows</w:t>
            </w:r>
          </w:p>
        </w:tc>
        <w:tc>
          <w:tcPr>
            <w:tcW w:w="61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21E47D" w14:textId="77777777" w:rsidR="0044661F" w:rsidRDefault="00000000">
            <w:pPr>
              <w:spacing w:after="0" w:line="252" w:lineRule="auto"/>
            </w:pPr>
            <w:r>
              <w:rPr>
                <w:sz w:val="18"/>
              </w:rPr>
              <w:t>556</w:t>
            </w:r>
          </w:p>
        </w:tc>
      </w:tr>
      <w:tr w:rsidR="0044661F" w14:paraId="54AA12C5" w14:textId="77777777">
        <w:trPr>
          <w:cantSplit/>
        </w:trPr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1C083C" w14:textId="77777777" w:rsidR="0044661F" w:rsidRDefault="00000000">
            <w:pPr>
              <w:spacing w:after="0" w:line="252" w:lineRule="auto"/>
            </w:pPr>
            <w:r>
              <w:rPr>
                <w:sz w:val="18"/>
              </w:rPr>
              <w:t>Participants</w:t>
            </w:r>
          </w:p>
        </w:tc>
        <w:tc>
          <w:tcPr>
            <w:tcW w:w="61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74A350" w14:textId="77777777" w:rsidR="0044661F" w:rsidRDefault="00000000">
            <w:pPr>
              <w:spacing w:after="0" w:line="252" w:lineRule="auto"/>
            </w:pPr>
            <w:r>
              <w:rPr>
                <w:sz w:val="18"/>
              </w:rPr>
              <w:t>162</w:t>
            </w:r>
          </w:p>
        </w:tc>
      </w:tr>
      <w:tr w:rsidR="0044661F" w14:paraId="7821564A" w14:textId="77777777">
        <w:trPr>
          <w:cantSplit/>
        </w:trPr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9F0030" w14:textId="77777777" w:rsidR="0044661F" w:rsidRDefault="00000000">
            <w:pPr>
              <w:spacing w:after="0" w:line="252" w:lineRule="auto"/>
            </w:pPr>
            <w:r>
              <w:rPr>
                <w:sz w:val="18"/>
              </w:rPr>
              <w:lastRenderedPageBreak/>
              <w:t>VF gene columns</w:t>
            </w:r>
          </w:p>
        </w:tc>
        <w:tc>
          <w:tcPr>
            <w:tcW w:w="61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D6E523" w14:textId="77777777" w:rsidR="0044661F" w:rsidRDefault="00000000">
            <w:pPr>
              <w:spacing w:after="0" w:line="252" w:lineRule="auto"/>
            </w:pPr>
            <w:r>
              <w:rPr>
                <w:sz w:val="18"/>
              </w:rPr>
              <w:t>227</w:t>
            </w:r>
          </w:p>
        </w:tc>
      </w:tr>
      <w:tr w:rsidR="0044661F" w14:paraId="2901DDD8" w14:textId="77777777">
        <w:trPr>
          <w:cantSplit/>
        </w:trPr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84846" w14:textId="77777777" w:rsidR="0044661F" w:rsidRDefault="00000000">
            <w:pPr>
              <w:spacing w:after="0" w:line="252" w:lineRule="auto"/>
            </w:pPr>
            <w:r>
              <w:rPr>
                <w:sz w:val="18"/>
              </w:rPr>
              <w:t>Primary UTI rows</w:t>
            </w:r>
          </w:p>
        </w:tc>
        <w:tc>
          <w:tcPr>
            <w:tcW w:w="61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F974C8" w14:textId="77777777" w:rsidR="0044661F" w:rsidRDefault="00000000">
            <w:pPr>
              <w:spacing w:after="0" w:line="252" w:lineRule="auto"/>
            </w:pPr>
            <w:r>
              <w:rPr>
                <w:sz w:val="18"/>
              </w:rPr>
              <w:t>17</w:t>
            </w:r>
          </w:p>
        </w:tc>
      </w:tr>
      <w:tr w:rsidR="0044661F" w14:paraId="0D643160" w14:textId="77777777">
        <w:trPr>
          <w:cantSplit/>
        </w:trPr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A8825B" w14:textId="77777777" w:rsidR="0044661F" w:rsidRDefault="00000000">
            <w:pPr>
              <w:spacing w:after="0" w:line="252" w:lineRule="auto"/>
            </w:pPr>
            <w:r>
              <w:rPr>
                <w:sz w:val="18"/>
              </w:rPr>
              <w:t>Primary Not_UTI rows</w:t>
            </w:r>
          </w:p>
        </w:tc>
        <w:tc>
          <w:tcPr>
            <w:tcW w:w="61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9DC390" w14:textId="77777777" w:rsidR="0044661F" w:rsidRDefault="00000000">
            <w:pPr>
              <w:spacing w:after="0" w:line="252" w:lineRule="auto"/>
            </w:pPr>
            <w:r>
              <w:rPr>
                <w:sz w:val="18"/>
              </w:rPr>
              <w:t>539</w:t>
            </w:r>
          </w:p>
        </w:tc>
      </w:tr>
      <w:tr w:rsidR="0044661F" w14:paraId="5B9B57D5" w14:textId="77777777">
        <w:trPr>
          <w:cantSplit/>
        </w:trPr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C6DCFB" w14:textId="77777777" w:rsidR="0044661F" w:rsidRDefault="00000000">
            <w:pPr>
              <w:spacing w:after="0" w:line="252" w:lineRule="auto"/>
            </w:pPr>
            <w:r>
              <w:rPr>
                <w:sz w:val="18"/>
              </w:rPr>
              <w:t>Rows with ST</w:t>
            </w:r>
          </w:p>
        </w:tc>
        <w:tc>
          <w:tcPr>
            <w:tcW w:w="61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18705D" w14:textId="77777777" w:rsidR="0044661F" w:rsidRDefault="00000000">
            <w:pPr>
              <w:spacing w:after="0" w:line="252" w:lineRule="auto"/>
            </w:pPr>
            <w:r>
              <w:rPr>
                <w:sz w:val="18"/>
              </w:rPr>
              <w:t>533</w:t>
            </w:r>
          </w:p>
        </w:tc>
      </w:tr>
      <w:tr w:rsidR="0044661F" w14:paraId="0A1CC8A7" w14:textId="77777777">
        <w:trPr>
          <w:cantSplit/>
        </w:trPr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55B1F" w14:textId="77777777" w:rsidR="0044661F" w:rsidRDefault="00000000">
            <w:pPr>
              <w:spacing w:after="0" w:line="252" w:lineRule="auto"/>
            </w:pPr>
            <w:r>
              <w:rPr>
                <w:sz w:val="18"/>
              </w:rPr>
              <w:t>Rows without ST</w:t>
            </w:r>
          </w:p>
        </w:tc>
        <w:tc>
          <w:tcPr>
            <w:tcW w:w="61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05B5D1" w14:textId="77777777" w:rsidR="0044661F" w:rsidRDefault="00000000">
            <w:pPr>
              <w:spacing w:after="0" w:line="252" w:lineRule="auto"/>
            </w:pPr>
            <w:r>
              <w:rPr>
                <w:sz w:val="18"/>
              </w:rPr>
              <w:t>23</w:t>
            </w:r>
          </w:p>
        </w:tc>
      </w:tr>
      <w:tr w:rsidR="0044661F" w14:paraId="4193F9B2" w14:textId="77777777">
        <w:trPr>
          <w:cantSplit/>
        </w:trPr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4A6B37" w14:textId="77777777" w:rsidR="0044661F" w:rsidRDefault="00000000">
            <w:pPr>
              <w:spacing w:after="0" w:line="252" w:lineRule="auto"/>
            </w:pPr>
            <w:r>
              <w:rPr>
                <w:sz w:val="18"/>
              </w:rPr>
              <w:t>Status rows not in VF</w:t>
            </w:r>
          </w:p>
        </w:tc>
        <w:tc>
          <w:tcPr>
            <w:tcW w:w="61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FFC776" w14:textId="77777777" w:rsidR="0044661F" w:rsidRDefault="00000000">
            <w:pPr>
              <w:spacing w:after="0" w:line="252" w:lineRule="auto"/>
            </w:pPr>
            <w:r>
              <w:rPr>
                <w:sz w:val="18"/>
              </w:rPr>
              <w:t>27 (episodes without sequenced VF data)</w:t>
            </w:r>
          </w:p>
        </w:tc>
      </w:tr>
      <w:tr w:rsidR="0044661F" w14:paraId="1DC79CF1" w14:textId="77777777">
        <w:trPr>
          <w:cantSplit/>
        </w:trPr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DEF6DB" w14:textId="77777777" w:rsidR="0044661F" w:rsidRDefault="00000000">
            <w:pPr>
              <w:spacing w:after="0" w:line="252" w:lineRule="auto"/>
            </w:pPr>
            <w:r>
              <w:rPr>
                <w:sz w:val="18"/>
              </w:rPr>
              <w:t>Genes in matrix not in gene_map</w:t>
            </w:r>
          </w:p>
        </w:tc>
        <w:tc>
          <w:tcPr>
            <w:tcW w:w="61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B11D8D" w14:textId="77777777" w:rsidR="0044661F" w:rsidRDefault="00000000">
            <w:pPr>
              <w:spacing w:after="0" w:line="252" w:lineRule="auto"/>
            </w:pPr>
            <w:r>
              <w:rPr>
                <w:sz w:val="18"/>
              </w:rPr>
              <w:t>64 (counted in cat_Unassigned_matrix)</w:t>
            </w:r>
          </w:p>
        </w:tc>
      </w:tr>
    </w:tbl>
    <w:p w14:paraId="0DDC808D" w14:textId="77777777" w:rsidR="0044661F" w:rsidRDefault="00000000">
      <w:pPr>
        <w:pStyle w:val="Heading1"/>
      </w:pPr>
      <w:r>
        <w:t>How to read one row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880"/>
        <w:gridCol w:w="6480"/>
      </w:tblGrid>
      <w:tr w:rsidR="0044661F" w14:paraId="58F0DE44" w14:textId="77777777">
        <w:trPr>
          <w:cantSplit/>
          <w:tblHeader/>
        </w:trPr>
        <w:tc>
          <w:tcPr>
            <w:tcW w:w="2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3C6123" w14:textId="77777777" w:rsidR="0044661F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Question</w:t>
            </w:r>
          </w:p>
        </w:tc>
        <w:tc>
          <w:tcPr>
            <w:tcW w:w="64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67533C" w14:textId="77777777" w:rsidR="0044661F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How this example row reads</w:t>
            </w:r>
          </w:p>
        </w:tc>
      </w:tr>
      <w:tr w:rsidR="0044661F" w14:paraId="4D633530" w14:textId="77777777">
        <w:trPr>
          <w:cantSplit/>
        </w:trPr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8BBCC2" w14:textId="77777777" w:rsidR="0044661F" w:rsidRDefault="00000000">
            <w:pPr>
              <w:spacing w:after="0" w:line="252" w:lineRule="auto"/>
            </w:pPr>
            <w:r>
              <w:rPr>
                <w:sz w:val="18"/>
              </w:rPr>
              <w:t>Participant and episode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D52117" w14:textId="77777777" w:rsidR="0044661F" w:rsidRDefault="00000000">
            <w:pPr>
              <w:spacing w:after="0" w:line="252" w:lineRule="auto"/>
            </w:pPr>
            <w:r>
              <w:rPr>
                <w:sz w:val="18"/>
              </w:rPr>
              <w:t>Participant 100011, UTI-4, Episode_ID EP__100011__UTI-4__UTI_event__30_08_2024</w:t>
            </w:r>
          </w:p>
        </w:tc>
      </w:tr>
      <w:tr w:rsidR="0044661F" w14:paraId="25EB1371" w14:textId="77777777">
        <w:trPr>
          <w:cantSplit/>
        </w:trPr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FC575D" w14:textId="77777777" w:rsidR="0044661F" w:rsidRDefault="00000000">
            <w:pPr>
              <w:spacing w:after="0" w:line="252" w:lineRule="auto"/>
            </w:pPr>
            <w:r>
              <w:rPr>
                <w:sz w:val="18"/>
              </w:rPr>
              <w:t>Clinical status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B07E52" w14:textId="77777777" w:rsidR="0044661F" w:rsidRDefault="00000000">
            <w:pPr>
              <w:spacing w:after="0" w:line="252" w:lineRule="auto"/>
            </w:pPr>
            <w:r>
              <w:rPr>
                <w:sz w:val="18"/>
              </w:rPr>
              <w:t>UTI; reason: culture_supports_uti; symptom_rule=A_local_urinary_symptom</w:t>
            </w:r>
          </w:p>
        </w:tc>
      </w:tr>
      <w:tr w:rsidR="0044661F" w14:paraId="5499CEC7" w14:textId="77777777">
        <w:trPr>
          <w:cantSplit/>
        </w:trPr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558F12" w14:textId="77777777" w:rsidR="0044661F" w:rsidRDefault="00000000">
            <w:pPr>
              <w:spacing w:after="0" w:line="252" w:lineRule="auto"/>
            </w:pPr>
            <w:r>
              <w:rPr>
                <w:sz w:val="18"/>
              </w:rPr>
              <w:t>Sequence type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5E8825" w14:textId="77777777" w:rsidR="0044661F" w:rsidRDefault="00000000">
            <w:pPr>
              <w:spacing w:after="0" w:line="252" w:lineRule="auto"/>
            </w:pPr>
            <w:r>
              <w:rPr>
                <w:sz w:val="18"/>
              </w:rPr>
              <w:t>ST 6159; source: provider_qc95; provider good targets: 97.9</w:t>
            </w:r>
          </w:p>
        </w:tc>
      </w:tr>
      <w:tr w:rsidR="0044661F" w14:paraId="79DCC20F" w14:textId="77777777">
        <w:trPr>
          <w:cantSplit/>
        </w:trPr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9E923E" w14:textId="77777777" w:rsidR="0044661F" w:rsidRDefault="00000000">
            <w:pPr>
              <w:spacing w:after="0" w:line="252" w:lineRule="auto"/>
            </w:pPr>
            <w:r>
              <w:rPr>
                <w:sz w:val="18"/>
              </w:rPr>
              <w:t>VF burden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5D2837" w14:textId="77777777" w:rsidR="0044661F" w:rsidRDefault="00000000">
            <w:pPr>
              <w:spacing w:after="0" w:line="252" w:lineRule="auto"/>
            </w:pPr>
            <w:r>
              <w:rPr>
                <w:sz w:val="18"/>
              </w:rPr>
              <w:t>58 total detected VF genes</w:t>
            </w:r>
          </w:p>
        </w:tc>
      </w:tr>
      <w:tr w:rsidR="0044661F" w14:paraId="09AC773E" w14:textId="77777777">
        <w:trPr>
          <w:cantSplit/>
        </w:trPr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0DB1DC" w14:textId="77777777" w:rsidR="0044661F" w:rsidRDefault="00000000">
            <w:pPr>
              <w:spacing w:after="0" w:line="252" w:lineRule="auto"/>
            </w:pPr>
            <w:r>
              <w:rPr>
                <w:sz w:val="18"/>
              </w:rPr>
              <w:t>Category examples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6D1ADE" w14:textId="77777777" w:rsidR="0044661F" w:rsidRDefault="00000000">
            <w:pPr>
              <w:spacing w:after="0" w:line="252" w:lineRule="auto"/>
            </w:pPr>
            <w:r>
              <w:rPr>
                <w:sz w:val="18"/>
              </w:rPr>
              <w:t>Adhesion/fimbriae: 9; toxins: 1; iron acquisition: 20</w:t>
            </w:r>
          </w:p>
        </w:tc>
      </w:tr>
    </w:tbl>
    <w:p w14:paraId="386728AA" w14:textId="77777777" w:rsidR="0044661F" w:rsidRDefault="00000000">
      <w:r>
        <w:t>In words: this row is a UTI-event E. coli isolate from one participant/timepoint. It has an ST call, a measured VF gene profile, and clinical evidence supporting the primary UTI classification.</w:t>
      </w:r>
    </w:p>
    <w:p w14:paraId="688FE2DD" w14:textId="77777777" w:rsidR="0044661F" w:rsidRDefault="00000000">
      <w:pPr>
        <w:pStyle w:val="Heading1"/>
      </w:pPr>
      <w:r>
        <w:t>Column groups</w:t>
      </w:r>
    </w:p>
    <w:tbl>
      <w:tblPr>
        <w:tblStyle w:val="TableGrid"/>
        <w:tblW w:w="10417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015"/>
        <w:gridCol w:w="4514"/>
        <w:gridCol w:w="3888"/>
      </w:tblGrid>
      <w:tr w:rsidR="0044661F" w14:paraId="79B2C066" w14:textId="77777777" w:rsidTr="00751BED">
        <w:trPr>
          <w:cantSplit/>
          <w:trHeight w:val="450"/>
          <w:tblHeader/>
        </w:trPr>
        <w:tc>
          <w:tcPr>
            <w:tcW w:w="2015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FF21B5" w14:textId="77777777" w:rsidR="0044661F" w:rsidRDefault="00000000">
            <w:pPr>
              <w:spacing w:after="0" w:line="252" w:lineRule="auto"/>
            </w:pPr>
            <w:r>
              <w:rPr>
                <w:b/>
                <w:color w:val="1F4D78"/>
                <w:sz w:val="16"/>
              </w:rPr>
              <w:t>Column group</w:t>
            </w:r>
          </w:p>
        </w:tc>
        <w:tc>
          <w:tcPr>
            <w:tcW w:w="4514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BD0C66" w14:textId="77777777" w:rsidR="0044661F" w:rsidRDefault="00000000">
            <w:pPr>
              <w:spacing w:after="0" w:line="252" w:lineRule="auto"/>
            </w:pPr>
            <w:r>
              <w:rPr>
                <w:b/>
                <w:color w:val="1F4D78"/>
                <w:sz w:val="16"/>
              </w:rPr>
              <w:t>What it contains</w:t>
            </w:r>
          </w:p>
        </w:tc>
        <w:tc>
          <w:tcPr>
            <w:tcW w:w="388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17142" w14:textId="77777777" w:rsidR="0044661F" w:rsidRDefault="00000000">
            <w:pPr>
              <w:spacing w:after="0" w:line="252" w:lineRule="auto"/>
            </w:pPr>
            <w:r>
              <w:rPr>
                <w:b/>
                <w:color w:val="1F4D78"/>
                <w:sz w:val="16"/>
              </w:rPr>
              <w:t>How to use it</w:t>
            </w:r>
          </w:p>
        </w:tc>
      </w:tr>
      <w:tr w:rsidR="0044661F" w14:paraId="1A7773EE" w14:textId="77777777" w:rsidTr="00751BED">
        <w:trPr>
          <w:cantSplit/>
          <w:trHeight w:val="869"/>
        </w:trPr>
        <w:tc>
          <w:tcPr>
            <w:tcW w:w="201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8BF793" w14:textId="77777777" w:rsidR="0044661F" w:rsidRDefault="00000000">
            <w:pPr>
              <w:spacing w:after="0" w:line="252" w:lineRule="auto"/>
            </w:pPr>
            <w:r>
              <w:rPr>
                <w:sz w:val="16"/>
              </w:rPr>
              <w:t>Identifier</w:t>
            </w:r>
          </w:p>
        </w:tc>
        <w:tc>
          <w:tcPr>
            <w:tcW w:w="45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A5993E" w14:textId="77777777" w:rsidR="0044661F" w:rsidRDefault="00000000">
            <w:pPr>
              <w:spacing w:after="0" w:line="252" w:lineRule="auto"/>
            </w:pPr>
            <w:r>
              <w:rPr>
                <w:sz w:val="16"/>
              </w:rPr>
              <w:t>Columns that tell you who, when, and which episode the row belongs to.</w:t>
            </w:r>
          </w:p>
        </w:tc>
        <w:tc>
          <w:tcPr>
            <w:tcW w:w="38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F4CD5F" w14:textId="77777777" w:rsidR="0044661F" w:rsidRDefault="00000000">
            <w:pPr>
              <w:spacing w:after="0" w:line="252" w:lineRule="auto"/>
            </w:pPr>
            <w:r>
              <w:rPr>
                <w:sz w:val="16"/>
              </w:rPr>
              <w:t>Use Episode_ID for merging where possible.</w:t>
            </w:r>
          </w:p>
        </w:tc>
      </w:tr>
      <w:tr w:rsidR="0044661F" w14:paraId="64EC8411" w14:textId="77777777" w:rsidTr="00751BED">
        <w:trPr>
          <w:cantSplit/>
          <w:trHeight w:val="421"/>
        </w:trPr>
        <w:tc>
          <w:tcPr>
            <w:tcW w:w="201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A730B3" w14:textId="77777777" w:rsidR="0044661F" w:rsidRDefault="00000000">
            <w:pPr>
              <w:spacing w:after="0" w:line="252" w:lineRule="auto"/>
            </w:pPr>
            <w:r>
              <w:rPr>
                <w:sz w:val="16"/>
              </w:rPr>
              <w:t>VF gene</w:t>
            </w:r>
          </w:p>
        </w:tc>
        <w:tc>
          <w:tcPr>
            <w:tcW w:w="45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04288D" w14:textId="77777777" w:rsidR="0044661F" w:rsidRDefault="00000000">
            <w:pPr>
              <w:spacing w:after="0" w:line="252" w:lineRule="auto"/>
            </w:pPr>
            <w:r>
              <w:rPr>
                <w:sz w:val="16"/>
              </w:rPr>
              <w:t>Individual gene-name columns from the VFDB screen.</w:t>
            </w:r>
          </w:p>
        </w:tc>
        <w:tc>
          <w:tcPr>
            <w:tcW w:w="38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94AE38" w14:textId="77777777" w:rsidR="0044661F" w:rsidRDefault="00000000">
            <w:pPr>
              <w:spacing w:after="0" w:line="252" w:lineRule="auto"/>
            </w:pPr>
            <w:r>
              <w:rPr>
                <w:sz w:val="16"/>
              </w:rPr>
              <w:t>0 = not detected; 1 = detected.</w:t>
            </w:r>
          </w:p>
        </w:tc>
      </w:tr>
      <w:tr w:rsidR="0044661F" w14:paraId="2AB06C4C" w14:textId="77777777" w:rsidTr="00751BED">
        <w:trPr>
          <w:cantSplit/>
          <w:trHeight w:val="450"/>
        </w:trPr>
        <w:tc>
          <w:tcPr>
            <w:tcW w:w="201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36554" w14:textId="77777777" w:rsidR="0044661F" w:rsidRDefault="00000000">
            <w:pPr>
              <w:spacing w:after="0" w:line="252" w:lineRule="auto"/>
            </w:pPr>
            <w:r>
              <w:rPr>
                <w:sz w:val="16"/>
              </w:rPr>
              <w:t>ST/MLST</w:t>
            </w:r>
          </w:p>
        </w:tc>
        <w:tc>
          <w:tcPr>
            <w:tcW w:w="45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A3299A" w14:textId="77777777" w:rsidR="0044661F" w:rsidRDefault="00000000">
            <w:pPr>
              <w:spacing w:after="0" w:line="252" w:lineRule="auto"/>
            </w:pPr>
            <w:r>
              <w:rPr>
                <w:sz w:val="16"/>
              </w:rPr>
              <w:t>Sequence type and where the sequence type call came from.</w:t>
            </w:r>
          </w:p>
        </w:tc>
        <w:tc>
          <w:tcPr>
            <w:tcW w:w="38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7FA381" w14:textId="77777777" w:rsidR="0044661F" w:rsidRDefault="00000000">
            <w:pPr>
              <w:spacing w:after="0" w:line="252" w:lineRule="auto"/>
            </w:pPr>
            <w:r>
              <w:rPr>
                <w:sz w:val="16"/>
              </w:rPr>
              <w:t>ST is lineage context, not a same-strain proof.</w:t>
            </w:r>
          </w:p>
        </w:tc>
      </w:tr>
      <w:tr w:rsidR="0044661F" w14:paraId="2B0CCB20" w14:textId="77777777" w:rsidTr="00751BED">
        <w:trPr>
          <w:cantSplit/>
          <w:trHeight w:val="421"/>
        </w:trPr>
        <w:tc>
          <w:tcPr>
            <w:tcW w:w="201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3770AE" w14:textId="77777777" w:rsidR="0044661F" w:rsidRDefault="00000000">
            <w:pPr>
              <w:spacing w:after="0" w:line="252" w:lineRule="auto"/>
            </w:pPr>
            <w:r>
              <w:rPr>
                <w:sz w:val="16"/>
              </w:rPr>
              <w:t>Clinical status</w:t>
            </w:r>
          </w:p>
        </w:tc>
        <w:tc>
          <w:tcPr>
            <w:tcW w:w="45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EAB194" w14:textId="77777777" w:rsidR="0044661F" w:rsidRDefault="00000000">
            <w:pPr>
              <w:spacing w:after="0" w:line="252" w:lineRule="auto"/>
            </w:pPr>
            <w:r>
              <w:rPr>
                <w:sz w:val="16"/>
              </w:rPr>
              <w:t>Primary UTI/Not_UTI classification and legacy status labels.</w:t>
            </w:r>
          </w:p>
        </w:tc>
        <w:tc>
          <w:tcPr>
            <w:tcW w:w="38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AB69F5" w14:textId="77777777" w:rsidR="0044661F" w:rsidRDefault="00000000">
            <w:pPr>
              <w:spacing w:after="0" w:line="252" w:lineRule="auto"/>
            </w:pPr>
            <w:r>
              <w:rPr>
                <w:sz w:val="16"/>
              </w:rPr>
              <w:t>Use UTI_Status or Primary_Status for the current analysis.</w:t>
            </w:r>
          </w:p>
        </w:tc>
      </w:tr>
      <w:tr w:rsidR="0044661F" w14:paraId="244D98D7" w14:textId="77777777" w:rsidTr="00751BED">
        <w:trPr>
          <w:cantSplit/>
          <w:trHeight w:val="480"/>
        </w:trPr>
        <w:tc>
          <w:tcPr>
            <w:tcW w:w="201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D94C6A" w14:textId="77777777" w:rsidR="0044661F" w:rsidRDefault="00000000">
            <w:pPr>
              <w:spacing w:after="0" w:line="252" w:lineRule="auto"/>
            </w:pPr>
            <w:r>
              <w:rPr>
                <w:sz w:val="16"/>
              </w:rPr>
              <w:t>Culture/symptoms</w:t>
            </w:r>
          </w:p>
        </w:tc>
        <w:tc>
          <w:tcPr>
            <w:tcW w:w="45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55446B" w14:textId="77777777" w:rsidR="0044661F" w:rsidRDefault="00000000">
            <w:pPr>
              <w:spacing w:after="0" w:line="252" w:lineRule="auto"/>
            </w:pPr>
            <w:r>
              <w:rPr>
                <w:sz w:val="16"/>
              </w:rPr>
              <w:t>Culture count, symptom, catheter, and clinical rule fields.</w:t>
            </w:r>
          </w:p>
        </w:tc>
        <w:tc>
          <w:tcPr>
            <w:tcW w:w="38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2E8268" w14:textId="77777777" w:rsidR="0044661F" w:rsidRDefault="00000000">
            <w:pPr>
              <w:spacing w:after="0" w:line="252" w:lineRule="auto"/>
            </w:pPr>
            <w:r>
              <w:rPr>
                <w:sz w:val="16"/>
              </w:rPr>
              <w:t>These explain why a row was called UTI or Not_UTI.</w:t>
            </w:r>
          </w:p>
        </w:tc>
      </w:tr>
      <w:tr w:rsidR="0044661F" w14:paraId="219E4FDB" w14:textId="77777777" w:rsidTr="00751BED">
        <w:trPr>
          <w:cantSplit/>
          <w:trHeight w:val="450"/>
        </w:trPr>
        <w:tc>
          <w:tcPr>
            <w:tcW w:w="201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ED2767" w14:textId="77777777" w:rsidR="0044661F" w:rsidRDefault="00000000">
            <w:pPr>
              <w:spacing w:after="0" w:line="252" w:lineRule="auto"/>
            </w:pPr>
            <w:r>
              <w:rPr>
                <w:sz w:val="16"/>
              </w:rPr>
              <w:lastRenderedPageBreak/>
              <w:t>VF summary</w:t>
            </w:r>
          </w:p>
        </w:tc>
        <w:tc>
          <w:tcPr>
            <w:tcW w:w="45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0D7634" w14:textId="77777777" w:rsidR="0044661F" w:rsidRDefault="00000000">
            <w:pPr>
              <w:spacing w:after="0" w:line="252" w:lineRule="auto"/>
            </w:pPr>
            <w:r>
              <w:rPr>
                <w:sz w:val="16"/>
              </w:rPr>
              <w:t>Counts of detected genes overall and by biological category.</w:t>
            </w:r>
          </w:p>
        </w:tc>
        <w:tc>
          <w:tcPr>
            <w:tcW w:w="38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7C964A" w14:textId="77777777" w:rsidR="0044661F" w:rsidRDefault="00000000">
            <w:pPr>
              <w:spacing w:after="0" w:line="252" w:lineRule="auto"/>
            </w:pPr>
            <w:r>
              <w:rPr>
                <w:sz w:val="16"/>
              </w:rPr>
              <w:t>Useful for summaries; not a validated severity score.</w:t>
            </w:r>
          </w:p>
        </w:tc>
      </w:tr>
      <w:tr w:rsidR="0044661F" w14:paraId="31FE86B5" w14:textId="77777777" w:rsidTr="00751BED">
        <w:trPr>
          <w:cantSplit/>
          <w:trHeight w:val="450"/>
        </w:trPr>
        <w:tc>
          <w:tcPr>
            <w:tcW w:w="201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6A3629" w14:textId="77777777" w:rsidR="0044661F" w:rsidRDefault="00000000">
            <w:pPr>
              <w:spacing w:after="0" w:line="252" w:lineRule="auto"/>
            </w:pPr>
            <w:r>
              <w:rPr>
                <w:sz w:val="16"/>
              </w:rPr>
              <w:t>QC/curation</w:t>
            </w:r>
          </w:p>
        </w:tc>
        <w:tc>
          <w:tcPr>
            <w:tcW w:w="45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CA62C" w14:textId="77777777" w:rsidR="0044661F" w:rsidRDefault="00000000">
            <w:pPr>
              <w:spacing w:after="0" w:line="252" w:lineRule="auto"/>
            </w:pPr>
            <w:r>
              <w:rPr>
                <w:sz w:val="16"/>
              </w:rPr>
              <w:t>Inclusion, duplicate, and manual-curation fields.</w:t>
            </w:r>
          </w:p>
        </w:tc>
        <w:tc>
          <w:tcPr>
            <w:tcW w:w="38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6FD9AC" w14:textId="77777777" w:rsidR="0044661F" w:rsidRDefault="00000000">
            <w:pPr>
              <w:spacing w:after="0" w:line="252" w:lineRule="auto"/>
            </w:pPr>
            <w:r>
              <w:rPr>
                <w:sz w:val="16"/>
              </w:rPr>
              <w:t>Mostly audit fields; blanks often mean not applicable.</w:t>
            </w:r>
          </w:p>
        </w:tc>
      </w:tr>
    </w:tbl>
    <w:p w14:paraId="0C82A4D3" w14:textId="77777777" w:rsidR="0044661F" w:rsidRDefault="00000000">
      <w:pPr>
        <w:pStyle w:val="Heading1"/>
      </w:pPr>
      <w:r>
        <w:t>Value legend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880"/>
        <w:gridCol w:w="6480"/>
      </w:tblGrid>
      <w:tr w:rsidR="0044661F" w14:paraId="6FE9AA10" w14:textId="77777777">
        <w:trPr>
          <w:cantSplit/>
          <w:tblHeader/>
        </w:trPr>
        <w:tc>
          <w:tcPr>
            <w:tcW w:w="2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F9E8AE" w14:textId="77777777" w:rsidR="0044661F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Value</w:t>
            </w:r>
          </w:p>
        </w:tc>
        <w:tc>
          <w:tcPr>
            <w:tcW w:w="64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600D44" w14:textId="77777777" w:rsidR="0044661F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Plain-English meaning</w:t>
            </w:r>
          </w:p>
        </w:tc>
      </w:tr>
      <w:tr w:rsidR="0044661F" w14:paraId="74B92072" w14:textId="77777777">
        <w:trPr>
          <w:cantSplit/>
        </w:trPr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2E2923" w14:textId="77777777" w:rsidR="0044661F" w:rsidRDefault="00000000">
            <w:pPr>
              <w:spacing w:after="0" w:line="252" w:lineRule="auto"/>
            </w:pPr>
            <w:r>
              <w:rPr>
                <w:sz w:val="18"/>
              </w:rPr>
              <w:t>0 in a VF gene column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ED112F" w14:textId="77777777" w:rsidR="0044661F" w:rsidRDefault="00000000">
            <w:pPr>
              <w:spacing w:after="0" w:line="252" w:lineRule="auto"/>
            </w:pPr>
            <w:r>
              <w:rPr>
                <w:sz w:val="18"/>
              </w:rPr>
              <w:t>Gene was not detected in that isolate/episode.</w:t>
            </w:r>
          </w:p>
        </w:tc>
      </w:tr>
      <w:tr w:rsidR="0044661F" w14:paraId="5DC57658" w14:textId="77777777">
        <w:trPr>
          <w:cantSplit/>
        </w:trPr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1EB6A9" w14:textId="77777777" w:rsidR="0044661F" w:rsidRDefault="00000000">
            <w:pPr>
              <w:spacing w:after="0" w:line="252" w:lineRule="auto"/>
            </w:pPr>
            <w:r>
              <w:rPr>
                <w:sz w:val="18"/>
              </w:rPr>
              <w:t>1 in a VF gene column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527E56" w14:textId="77777777" w:rsidR="0044661F" w:rsidRDefault="00000000">
            <w:pPr>
              <w:spacing w:after="0" w:line="252" w:lineRule="auto"/>
            </w:pPr>
            <w:r>
              <w:rPr>
                <w:sz w:val="18"/>
              </w:rPr>
              <w:t>Gene was detected by the genome screen.</w:t>
            </w:r>
          </w:p>
        </w:tc>
      </w:tr>
      <w:tr w:rsidR="0044661F" w14:paraId="4F12F09D" w14:textId="77777777">
        <w:trPr>
          <w:cantSplit/>
        </w:trPr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59E448" w14:textId="77777777" w:rsidR="0044661F" w:rsidRDefault="00000000">
            <w:pPr>
              <w:spacing w:after="0" w:line="252" w:lineRule="auto"/>
            </w:pPr>
            <w:r>
              <w:rPr>
                <w:sz w:val="18"/>
              </w:rPr>
              <w:t>UTI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97A7F3" w14:textId="77777777" w:rsidR="0044661F" w:rsidRDefault="00000000">
            <w:pPr>
              <w:spacing w:after="0" w:line="252" w:lineRule="auto"/>
            </w:pPr>
            <w:r>
              <w:rPr>
                <w:sz w:val="18"/>
              </w:rPr>
              <w:t>Primary clinical rule classified this episode as UTI.</w:t>
            </w:r>
          </w:p>
        </w:tc>
      </w:tr>
      <w:tr w:rsidR="0044661F" w14:paraId="6C0B9B3D" w14:textId="77777777">
        <w:trPr>
          <w:cantSplit/>
        </w:trPr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A5A0FC" w14:textId="77777777" w:rsidR="0044661F" w:rsidRDefault="00000000">
            <w:pPr>
              <w:spacing w:after="0" w:line="252" w:lineRule="auto"/>
            </w:pPr>
            <w:r>
              <w:rPr>
                <w:sz w:val="18"/>
              </w:rPr>
              <w:t>Not_UTI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1DB73F" w14:textId="77777777" w:rsidR="0044661F" w:rsidRDefault="00000000">
            <w:pPr>
              <w:spacing w:after="0" w:line="252" w:lineRule="auto"/>
            </w:pPr>
            <w:r>
              <w:rPr>
                <w:sz w:val="18"/>
              </w:rPr>
              <w:t>Primary clinical rule did not classify this episode as UTI.</w:t>
            </w:r>
          </w:p>
        </w:tc>
      </w:tr>
      <w:tr w:rsidR="0044661F" w14:paraId="08E1917B" w14:textId="77777777">
        <w:trPr>
          <w:cantSplit/>
        </w:trPr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F6B93" w14:textId="77777777" w:rsidR="0044661F" w:rsidRDefault="00000000">
            <w:pPr>
              <w:spacing w:after="0" w:line="252" w:lineRule="auto"/>
            </w:pPr>
            <w:r>
              <w:rPr>
                <w:sz w:val="18"/>
              </w:rPr>
              <w:t>ASB / Negative / UTI in legacy columns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DEA15F" w14:textId="77777777" w:rsidR="0044661F" w:rsidRDefault="00000000">
            <w:pPr>
              <w:spacing w:after="0" w:line="252" w:lineRule="auto"/>
            </w:pPr>
            <w:r>
              <w:rPr>
                <w:sz w:val="18"/>
              </w:rPr>
              <w:t>Older clinical framing retained for comparison; do not use as the main current status unless specifically doing legacy comparison.</w:t>
            </w:r>
          </w:p>
        </w:tc>
      </w:tr>
      <w:tr w:rsidR="0044661F" w14:paraId="166D974B" w14:textId="77777777">
        <w:trPr>
          <w:cantSplit/>
        </w:trPr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6D89A" w14:textId="77777777" w:rsidR="0044661F" w:rsidRDefault="00000000">
            <w:pPr>
              <w:spacing w:after="0" w:line="252" w:lineRule="auto"/>
            </w:pPr>
            <w:r>
              <w:rPr>
                <w:sz w:val="18"/>
              </w:rPr>
              <w:t>provider_qc95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05945" w14:textId="77777777" w:rsidR="0044661F" w:rsidRDefault="00000000">
            <w:pPr>
              <w:spacing w:after="0" w:line="252" w:lineRule="auto"/>
            </w:pPr>
            <w:r>
              <w:rPr>
                <w:sz w:val="18"/>
              </w:rPr>
              <w:t>Provider/RIVM ST call used, with at least 95 percent good targets.</w:t>
            </w:r>
          </w:p>
        </w:tc>
      </w:tr>
      <w:tr w:rsidR="0044661F" w14:paraId="124EC82D" w14:textId="77777777">
        <w:trPr>
          <w:cantSplit/>
        </w:trPr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51C8F4" w14:textId="77777777" w:rsidR="0044661F" w:rsidRDefault="00000000">
            <w:pPr>
              <w:spacing w:after="0" w:line="252" w:lineRule="auto"/>
            </w:pPr>
            <w:r>
              <w:rPr>
                <w:sz w:val="18"/>
              </w:rPr>
              <w:t>local_fallback_provider_missing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96EEAA" w14:textId="77777777" w:rsidR="0044661F" w:rsidRDefault="00000000">
            <w:pPr>
              <w:spacing w:after="0" w:line="252" w:lineRule="auto"/>
            </w:pPr>
            <w:r>
              <w:rPr>
                <w:sz w:val="18"/>
              </w:rPr>
              <w:t>Local MLST was used because provider ST was missing.</w:t>
            </w:r>
          </w:p>
        </w:tc>
      </w:tr>
      <w:tr w:rsidR="0044661F" w14:paraId="55A7BFBC" w14:textId="77777777">
        <w:trPr>
          <w:cantSplit/>
        </w:trPr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6226B5" w14:textId="77777777" w:rsidR="0044661F" w:rsidRDefault="00000000">
            <w:pPr>
              <w:spacing w:after="0" w:line="252" w:lineRule="auto"/>
            </w:pPr>
            <w:r>
              <w:rPr>
                <w:sz w:val="18"/>
              </w:rPr>
              <w:t>missing ST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73EF15" w14:textId="77777777" w:rsidR="0044661F" w:rsidRDefault="00000000">
            <w:pPr>
              <w:spacing w:after="0" w:line="252" w:lineRule="auto"/>
            </w:pPr>
            <w:r>
              <w:rPr>
                <w:sz w:val="18"/>
              </w:rPr>
              <w:t>No usable sequence type call was available.</w:t>
            </w:r>
          </w:p>
        </w:tc>
      </w:tr>
      <w:tr w:rsidR="0044661F" w14:paraId="7F43C540" w14:textId="77777777">
        <w:trPr>
          <w:cantSplit/>
        </w:trPr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737799" w14:textId="77777777" w:rsidR="0044661F" w:rsidRDefault="00000000">
            <w:pPr>
              <w:spacing w:after="0" w:line="252" w:lineRule="auto"/>
            </w:pPr>
            <w:r>
              <w:rPr>
                <w:sz w:val="18"/>
              </w:rPr>
              <w:t>TRUE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BFFC6E" w14:textId="77777777" w:rsidR="0044661F" w:rsidRDefault="00000000">
            <w:pPr>
              <w:spacing w:after="0" w:line="252" w:lineRule="auto"/>
            </w:pPr>
            <w:r>
              <w:rPr>
                <w:sz w:val="18"/>
              </w:rPr>
              <w:t>Yes, condition met, recorded, or included.</w:t>
            </w:r>
          </w:p>
        </w:tc>
      </w:tr>
      <w:tr w:rsidR="0044661F" w14:paraId="2A4F4F39" w14:textId="77777777">
        <w:trPr>
          <w:cantSplit/>
        </w:trPr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F3186A" w14:textId="77777777" w:rsidR="0044661F" w:rsidRDefault="00000000">
            <w:pPr>
              <w:spacing w:after="0" w:line="252" w:lineRule="auto"/>
            </w:pPr>
            <w:r>
              <w:rPr>
                <w:sz w:val="18"/>
              </w:rPr>
              <w:t>FALSE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FC9790" w14:textId="77777777" w:rsidR="0044661F" w:rsidRDefault="00000000">
            <w:pPr>
              <w:spacing w:after="0" w:line="252" w:lineRule="auto"/>
            </w:pPr>
            <w:r>
              <w:rPr>
                <w:sz w:val="18"/>
              </w:rPr>
              <w:t>No, condition not met, not recorded, or not included.</w:t>
            </w:r>
          </w:p>
        </w:tc>
      </w:tr>
      <w:tr w:rsidR="0044661F" w14:paraId="452A81C9" w14:textId="77777777">
        <w:trPr>
          <w:cantSplit/>
        </w:trPr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9F045D" w14:textId="77777777" w:rsidR="0044661F" w:rsidRDefault="00000000">
            <w:pPr>
              <w:spacing w:after="0" w:line="252" w:lineRule="auto"/>
            </w:pPr>
            <w:r>
              <w:rPr>
                <w:sz w:val="18"/>
              </w:rPr>
              <w:t>blank/NA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7748A3" w14:textId="77777777" w:rsidR="0044661F" w:rsidRDefault="00000000">
            <w:pPr>
              <w:spacing w:after="0" w:line="252" w:lineRule="auto"/>
            </w:pPr>
            <w:r>
              <w:rPr>
                <w:sz w:val="18"/>
              </w:rPr>
              <w:t>Usually not recorded, unavailable, or not applicable; exact meaning depends on the column.</w:t>
            </w:r>
          </w:p>
        </w:tc>
      </w:tr>
    </w:tbl>
    <w:p w14:paraId="0AC1DD6E" w14:textId="77777777" w:rsidR="0044661F" w:rsidRDefault="00000000">
      <w:pPr>
        <w:pStyle w:val="Heading1"/>
      </w:pPr>
      <w:r>
        <w:t>Important caveats</w:t>
      </w:r>
    </w:p>
    <w:p w14:paraId="4A587D88" w14:textId="77777777" w:rsidR="0044661F" w:rsidRDefault="00000000">
      <w:pPr>
        <w:pStyle w:val="ListBullet"/>
      </w:pPr>
      <w:r>
        <w:t>Detected does not mean the gene is switched on or causing disease; it only means the gene was found in the genome screen.</w:t>
      </w:r>
    </w:p>
    <w:p w14:paraId="3FD4A991" w14:textId="77777777" w:rsidR="0044661F" w:rsidRDefault="00000000">
      <w:pPr>
        <w:pStyle w:val="ListBullet"/>
      </w:pPr>
      <w:r>
        <w:t>Not detected does not prove absolute absence; it means the gene was not found at the chosen screening thresholds.</w:t>
      </w:r>
    </w:p>
    <w:p w14:paraId="5C79ED60" w14:textId="77777777" w:rsidR="0044661F" w:rsidRDefault="00000000">
      <w:pPr>
        <w:pStyle w:val="ListBullet"/>
      </w:pPr>
      <w:r>
        <w:t>ST helps describe bacterial lineage. Same ST can support similarity, but it does not prove same strain by itself.</w:t>
      </w:r>
    </w:p>
    <w:p w14:paraId="4C946393" w14:textId="77777777" w:rsidR="0044661F" w:rsidRDefault="00000000">
      <w:pPr>
        <w:pStyle w:val="ListBullet"/>
      </w:pPr>
      <w:r>
        <w:t>Category counts such as cat_Toxins and cat_Adhesion_Fimbriae are descriptive counts, not proven virulence severity scores.</w:t>
      </w:r>
    </w:p>
    <w:p w14:paraId="73BCE739" w14:textId="77777777" w:rsidR="0044661F" w:rsidRDefault="00000000">
      <w:pPr>
        <w:pStyle w:val="ListBullet"/>
      </w:pPr>
      <w:r>
        <w:t>Repeated rows from the same participant are related observations, so they should not be treated as fully independent in statistical analyses.</w:t>
      </w:r>
    </w:p>
    <w:p w14:paraId="30FF7A55" w14:textId="77777777" w:rsidR="0044661F" w:rsidRDefault="00000000">
      <w:pPr>
        <w:pStyle w:val="Heading1"/>
      </w:pPr>
      <w:r>
        <w:lastRenderedPageBreak/>
        <w:t>Major column groups in plain language</w:t>
      </w:r>
    </w:p>
    <w:p w14:paraId="5404D5AF" w14:textId="77777777" w:rsidR="0044661F" w:rsidRDefault="00000000">
      <w:pPr>
        <w:pStyle w:val="Heading2"/>
      </w:pPr>
      <w:r>
        <w:t>Identifiers</w:t>
      </w:r>
    </w:p>
    <w:p w14:paraId="58868D5D" w14:textId="77777777" w:rsidR="0044661F" w:rsidRDefault="00000000">
      <w:r>
        <w:t>Use these first. They tell you which person, timepoint, episode, date, and batch the row describes.</w:t>
      </w:r>
    </w:p>
    <w:p w14:paraId="3CEA0D1D" w14:textId="77777777" w:rsidR="0044661F" w:rsidRDefault="00000000">
      <w:pPr>
        <w:pStyle w:val="Heading2"/>
      </w:pPr>
      <w:r>
        <w:t>VF gene columns</w:t>
      </w:r>
    </w:p>
    <w:p w14:paraId="7A05F3B0" w14:textId="77777777" w:rsidR="0044661F" w:rsidRDefault="00000000">
      <w:r>
        <w:t>These are the many gene-name columns near the start of the file. Each column asks one yes/no question: was this virulence-factor gene detected in this isolate?</w:t>
      </w:r>
    </w:p>
    <w:p w14:paraId="5162A531" w14:textId="77777777" w:rsidR="0044661F" w:rsidRDefault="00000000">
      <w:pPr>
        <w:pStyle w:val="Heading2"/>
      </w:pPr>
      <w:r>
        <w:t>ST/MLST columns</w:t>
      </w:r>
    </w:p>
    <w:p w14:paraId="50682530" w14:textId="77777777" w:rsidR="0044661F" w:rsidRDefault="00000000">
      <w:r>
        <w:t>These describe the sequence type and where the ST came from. ST is useful lineage context, especially when comparing isolates across time.</w:t>
      </w:r>
    </w:p>
    <w:p w14:paraId="46677ADA" w14:textId="77777777" w:rsidR="0044661F" w:rsidRDefault="00000000">
      <w:pPr>
        <w:pStyle w:val="Heading2"/>
      </w:pPr>
      <w:r>
        <w:t>Clinical/status columns</w:t>
      </w:r>
    </w:p>
    <w:p w14:paraId="0AE0E3ED" w14:textId="77777777" w:rsidR="0044661F" w:rsidRDefault="00000000">
      <w:r>
        <w:t>These show the current UTI/Not_UTI classification and retain older labels for audit. For current analysis, use UTI_Status or Primary_Status.</w:t>
      </w:r>
    </w:p>
    <w:p w14:paraId="7094AFB2" w14:textId="77777777" w:rsidR="0044661F" w:rsidRDefault="00000000">
      <w:pPr>
        <w:pStyle w:val="Heading2"/>
      </w:pPr>
      <w:r>
        <w:t>Culture and symptoms</w:t>
      </w:r>
    </w:p>
    <w:p w14:paraId="13252D23" w14:textId="77777777" w:rsidR="0044661F" w:rsidRDefault="00000000">
      <w:r>
        <w:t>These fields explain the clinical logic: urine collection method, catheter rule, symptoms, culture count thresholds, and whether culture supported UTI.</w:t>
      </w:r>
    </w:p>
    <w:p w14:paraId="144159BB" w14:textId="77777777" w:rsidR="0044661F" w:rsidRDefault="00000000">
      <w:pPr>
        <w:pStyle w:val="Heading2"/>
      </w:pPr>
      <w:r>
        <w:t>VF summaries</w:t>
      </w:r>
    </w:p>
    <w:p w14:paraId="2A1C0F63" w14:textId="77777777" w:rsidR="0044661F" w:rsidRDefault="00000000">
      <w:r>
        <w:t>These columns count detected genes overall and within biological groupings such as adhesion/fimbriae, toxins, and iron acquisition.</w:t>
      </w:r>
    </w:p>
    <w:p w14:paraId="11870223" w14:textId="77777777" w:rsidR="0044661F" w:rsidRDefault="00000000">
      <w:pPr>
        <w:pStyle w:val="Heading2"/>
      </w:pPr>
      <w:r>
        <w:t>QC and curation</w:t>
      </w:r>
    </w:p>
    <w:p w14:paraId="0369C2E6" w14:textId="77777777" w:rsidR="0044661F" w:rsidRDefault="00000000">
      <w:r>
        <w:t>These fields document whether rows were included, excluded, duplicated, manually curated, or bridged between clinical and WGS labels.</w:t>
      </w:r>
    </w:p>
    <w:p w14:paraId="7AD34137" w14:textId="48CD388F" w:rsidR="0044661F" w:rsidRDefault="0044661F">
      <w:pPr>
        <w:sectPr w:rsidR="0044661F">
          <w:footerReference w:type="default" r:id="rId8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14:paraId="1579CE00" w14:textId="77777777" w:rsidR="0044661F" w:rsidRDefault="00000000">
      <w:pPr>
        <w:pStyle w:val="Heading1"/>
      </w:pPr>
      <w:r>
        <w:lastRenderedPageBreak/>
        <w:t>Appendix A: non-gene header reference</w:t>
      </w:r>
    </w:p>
    <w:p w14:paraId="7CE08294" w14:textId="77777777" w:rsidR="0044661F" w:rsidRDefault="00000000">
      <w:r>
        <w:t>This appendix lists the non-gene headers in vf_analysis_ready.csv. Individual VF gene columns are separated into Appendix B so the lookup tables stay readable.</w:t>
      </w:r>
    </w:p>
    <w:p w14:paraId="4BFE6AE4" w14:textId="77777777" w:rsidR="0044661F" w:rsidRDefault="00000000">
      <w:pPr>
        <w:pStyle w:val="Heading2"/>
      </w:pPr>
      <w:r>
        <w:t>Identifier</w:t>
      </w:r>
    </w:p>
    <w:tbl>
      <w:tblPr>
        <w:tblStyle w:val="TableGrid"/>
        <w:tblW w:w="14544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232"/>
        <w:gridCol w:w="1584"/>
        <w:gridCol w:w="4464"/>
        <w:gridCol w:w="4680"/>
        <w:gridCol w:w="1584"/>
      </w:tblGrid>
      <w:tr w:rsidR="0044661F" w14:paraId="3025F57D" w14:textId="77777777">
        <w:trPr>
          <w:cantSplit/>
          <w:tblHeader/>
        </w:trPr>
        <w:tc>
          <w:tcPr>
            <w:tcW w:w="2232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5781B8" w14:textId="77777777" w:rsidR="0044661F" w:rsidRDefault="00000000">
            <w:pPr>
              <w:spacing w:after="0" w:line="252" w:lineRule="auto"/>
            </w:pPr>
            <w:r>
              <w:rPr>
                <w:b/>
                <w:color w:val="1F4D78"/>
                <w:sz w:val="14"/>
              </w:rPr>
              <w:t>Header</w:t>
            </w:r>
          </w:p>
        </w:tc>
        <w:tc>
          <w:tcPr>
            <w:tcW w:w="1584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186855" w14:textId="77777777" w:rsidR="0044661F" w:rsidRDefault="00000000">
            <w:pPr>
              <w:spacing w:after="0" w:line="252" w:lineRule="auto"/>
            </w:pPr>
            <w:r>
              <w:rPr>
                <w:b/>
                <w:color w:val="1F4D78"/>
                <w:sz w:val="14"/>
              </w:rPr>
              <w:t>Group</w:t>
            </w:r>
          </w:p>
        </w:tc>
        <w:tc>
          <w:tcPr>
            <w:tcW w:w="4464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673B5A" w14:textId="77777777" w:rsidR="0044661F" w:rsidRDefault="00000000">
            <w:pPr>
              <w:spacing w:after="0" w:line="252" w:lineRule="auto"/>
            </w:pPr>
            <w:r>
              <w:rPr>
                <w:b/>
                <w:color w:val="1F4D78"/>
                <w:sz w:val="14"/>
              </w:rPr>
              <w:t>Plain English meaning</w:t>
            </w:r>
          </w:p>
        </w:tc>
        <w:tc>
          <w:tcPr>
            <w:tcW w:w="46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5CC78F" w14:textId="77777777" w:rsidR="0044661F" w:rsidRDefault="00000000">
            <w:pPr>
              <w:spacing w:after="0" w:line="252" w:lineRule="auto"/>
            </w:pPr>
            <w:r>
              <w:rPr>
                <w:b/>
                <w:color w:val="1F4D78"/>
                <w:sz w:val="14"/>
              </w:rPr>
              <w:t>How to read filled-in values</w:t>
            </w:r>
          </w:p>
        </w:tc>
        <w:tc>
          <w:tcPr>
            <w:tcW w:w="1584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6086F3" w14:textId="77777777" w:rsidR="0044661F" w:rsidRDefault="00000000">
            <w:pPr>
              <w:spacing w:after="0" w:line="252" w:lineRule="auto"/>
            </w:pPr>
            <w:r>
              <w:rPr>
                <w:b/>
                <w:color w:val="1F4D78"/>
                <w:sz w:val="14"/>
              </w:rPr>
              <w:t>Source / note</w:t>
            </w:r>
          </w:p>
        </w:tc>
      </w:tr>
      <w:tr w:rsidR="0044661F" w14:paraId="087BD421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4794C0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Participant_id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226982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Identifier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367F4F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Study participant identifier. This tells you which resident/person the row belongs to.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BEE6CD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Text values. Most common in current file: 20043 (9), 20011 (8), 20031 (8), 31035 (8), 80015 (8). No blanks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8E592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Carried from metadata/status map and used to identify or merge rows.</w:t>
            </w:r>
          </w:p>
        </w:tc>
      </w:tr>
      <w:tr w:rsidR="0044661F" w14:paraId="63E4ECF0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85BCE0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tp_lab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AB8A68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Identifier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E997FE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Timepoint label. Routine visits use labels such as T0, T1, and T2. UTI-related event samples use labels such as UTI-1.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78A771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Text values. Most common in current file: T0 (97), T1 (95), T2 (81), T3 (77), T4 (73). No blanks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C6E6B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Carried from metadata/status map and used to identify or merge rows.</w:t>
            </w:r>
          </w:p>
        </w:tc>
      </w:tr>
      <w:tr w:rsidR="0044661F" w14:paraId="1416FEA2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62ACF2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Event_type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91A01F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Identifier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B8A7CB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Whether the row is from a scheduled routine sample or a UTI-event sample.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09EB1E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Values seen: Routine, UTI_event. No blanks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8DA59B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Carried from metadata/status map and used to identify or merge rows.</w:t>
            </w:r>
          </w:p>
        </w:tc>
      </w:tr>
      <w:tr w:rsidR="0044661F" w14:paraId="76F21B84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333FBA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Collection_Date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20A939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Identifier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08C3B4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Date the urine sample or episode was collected, stored as day/month/year text.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89B9E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Text values. Most common in current file: 02/09/2024 (16), 02/12/2024 (15), 03/03/2025 (14), 02/09/2025 (13), 16/04/2025 (12). No blanks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86E452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Carried from metadata/status map and used to identify or merge rows.</w:t>
            </w:r>
          </w:p>
        </w:tc>
      </w:tr>
      <w:tr w:rsidR="0044661F" w14:paraId="27C06853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168F37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Batch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80F8FD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Identifier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DCCABF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Sequencing or recruitment batch number.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5AA3C7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Values seen: 1, 2, 3, 4, 5, 6. No blanks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49F171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Carried from metadata/status map and used to identify or merge rows.</w:t>
            </w:r>
          </w:p>
        </w:tc>
      </w:tr>
      <w:tr w:rsidR="0044661F" w14:paraId="68C95181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6EFDB0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Episode_ID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0711FF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Identifier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4A1AF0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Unique episode identifier combining participant, timepoint/event type, and date. This is the safest single field to use for merging.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81E9C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Text values. Most common in current file: EP__100010__T0__Routine__11_04_2024 (1), EP__100010__T1__Routine__02_07_2024 (1), EP__100011__UTI-3__UTI_event__02_08_2024 (1), EP__100011__UTI-4__UTI_event__30_08_2024 (1), EP__100054__T0__Routine__11_04_2024 (1). No blanks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BB3411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Carried from metadata/status map and used to identify or merge rows.</w:t>
            </w:r>
          </w:p>
        </w:tc>
      </w:tr>
    </w:tbl>
    <w:p w14:paraId="0E48C032" w14:textId="77777777" w:rsidR="0044661F" w:rsidRDefault="0044661F"/>
    <w:p w14:paraId="1801FB15" w14:textId="77777777" w:rsidR="0044661F" w:rsidRDefault="00000000">
      <w:pPr>
        <w:pStyle w:val="Heading2"/>
      </w:pPr>
      <w:r>
        <w:t>Clinical status</w:t>
      </w:r>
    </w:p>
    <w:tbl>
      <w:tblPr>
        <w:tblStyle w:val="TableGrid"/>
        <w:tblW w:w="14544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232"/>
        <w:gridCol w:w="1584"/>
        <w:gridCol w:w="4464"/>
        <w:gridCol w:w="4680"/>
        <w:gridCol w:w="1584"/>
      </w:tblGrid>
      <w:tr w:rsidR="0044661F" w14:paraId="66C374B9" w14:textId="77777777">
        <w:trPr>
          <w:cantSplit/>
          <w:tblHeader/>
        </w:trPr>
        <w:tc>
          <w:tcPr>
            <w:tcW w:w="2232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0A21F5" w14:textId="77777777" w:rsidR="0044661F" w:rsidRDefault="00000000">
            <w:pPr>
              <w:spacing w:after="0" w:line="252" w:lineRule="auto"/>
            </w:pPr>
            <w:r>
              <w:rPr>
                <w:b/>
                <w:color w:val="1F4D78"/>
                <w:sz w:val="14"/>
              </w:rPr>
              <w:t>Header</w:t>
            </w:r>
          </w:p>
        </w:tc>
        <w:tc>
          <w:tcPr>
            <w:tcW w:w="1584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C578DC" w14:textId="77777777" w:rsidR="0044661F" w:rsidRDefault="00000000">
            <w:pPr>
              <w:spacing w:after="0" w:line="252" w:lineRule="auto"/>
            </w:pPr>
            <w:r>
              <w:rPr>
                <w:b/>
                <w:color w:val="1F4D78"/>
                <w:sz w:val="14"/>
              </w:rPr>
              <w:t>Group</w:t>
            </w:r>
          </w:p>
        </w:tc>
        <w:tc>
          <w:tcPr>
            <w:tcW w:w="4464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A8D5A" w14:textId="77777777" w:rsidR="0044661F" w:rsidRDefault="00000000">
            <w:pPr>
              <w:spacing w:after="0" w:line="252" w:lineRule="auto"/>
            </w:pPr>
            <w:r>
              <w:rPr>
                <w:b/>
                <w:color w:val="1F4D78"/>
                <w:sz w:val="14"/>
              </w:rPr>
              <w:t>Plain English meaning</w:t>
            </w:r>
          </w:p>
        </w:tc>
        <w:tc>
          <w:tcPr>
            <w:tcW w:w="46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CD9215" w14:textId="77777777" w:rsidR="0044661F" w:rsidRDefault="00000000">
            <w:pPr>
              <w:spacing w:after="0" w:line="252" w:lineRule="auto"/>
            </w:pPr>
            <w:r>
              <w:rPr>
                <w:b/>
                <w:color w:val="1F4D78"/>
                <w:sz w:val="14"/>
              </w:rPr>
              <w:t>How to read filled-in values</w:t>
            </w:r>
          </w:p>
        </w:tc>
        <w:tc>
          <w:tcPr>
            <w:tcW w:w="1584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6A080C" w14:textId="77777777" w:rsidR="0044661F" w:rsidRDefault="00000000">
            <w:pPr>
              <w:spacing w:after="0" w:line="252" w:lineRule="auto"/>
            </w:pPr>
            <w:r>
              <w:rPr>
                <w:b/>
                <w:color w:val="1F4D78"/>
                <w:sz w:val="14"/>
              </w:rPr>
              <w:t>Source / note</w:t>
            </w:r>
          </w:p>
        </w:tc>
      </w:tr>
      <w:tr w:rsidR="0044661F" w14:paraId="28B176EA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61B82B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lastRenderedPageBreak/>
              <w:t>UTI_Status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E33718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Clinical status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C555BB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Primary clinical classification used in the current analysis.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76C1C0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Values seen: Not_UTI, UTI. No blanks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F39BEB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Added from the clinical status map and classification logic.</w:t>
            </w:r>
          </w:p>
        </w:tc>
      </w:tr>
      <w:tr w:rsidR="0044661F" w14:paraId="74EEBC51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2BC21B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UTI_binary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24A25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Clinical status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A33A17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Numeric version of UTI_Status.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F87D97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Values seen: 0, 1. No blanks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F6DFA7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Added from the clinical status map and classification logic.</w:t>
            </w:r>
          </w:p>
        </w:tc>
      </w:tr>
      <w:tr w:rsidR="0044661F" w14:paraId="0F8062B8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B678A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Not_UTI_subgroup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7FD335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Clinical status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D642F7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Subgroup label for rows that are Not_UTI.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D3C5BC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Values seen: bacteriuria_not_UTI. 17 blank(s): this subgroup is blank for rows classified as UTI.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55B7FE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Added from the clinical status map and classification logic.</w:t>
            </w:r>
          </w:p>
        </w:tc>
      </w:tr>
      <w:tr w:rsidR="0044661F" w14:paraId="42FD7323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57DF58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Infection_Status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201D25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Clinical status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0AD6AE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Current primary status label used by the VF-ready file.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DA9A92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Values seen: Not_UTI, UTI. No blanks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687FDA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Added from the clinical status map and classification logic.</w:t>
            </w:r>
          </w:p>
        </w:tc>
      </w:tr>
      <w:tr w:rsidR="0044661F" w14:paraId="5892D414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36CE40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Infection_Status_legacy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931A22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Clinical status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E5CA0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Older ASB/UTI/Negative label retained for comparison only.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142A88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Values seen: ASB, Negative, UTI. No blanks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B09D63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Added from the clinical status map and classification logic.</w:t>
            </w:r>
          </w:p>
        </w:tc>
      </w:tr>
      <w:tr w:rsidR="0044661F" w14:paraId="7D3BEF7D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DED983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Infection_Status_old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4B2CB0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Clinical status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FE3B52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Same older ASB/UTI/Negative framing retained for audit/comparison.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369B65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Values seen: ASB, Negative, UTI. No blanks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F44D07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Added from the clinical status map and classification logic.</w:t>
            </w:r>
          </w:p>
        </w:tc>
      </w:tr>
      <w:tr w:rsidR="0044661F" w14:paraId="1A700199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5F8877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UTI_definition_version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033964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Clinical status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BD640F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Name of the rule used to classify UTI versus Not_UTI.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B445CD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Values seen: catheter_adjusted_sns_cfu1e3_v1. No blanks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E6A5B6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Added from the clinical status map and classification logic.</w:t>
            </w:r>
          </w:p>
        </w:tc>
      </w:tr>
      <w:tr w:rsidR="0044661F" w14:paraId="387D4A66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FA1330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UTI_classification_confidence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BEF2A6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Clinical status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6FBED2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Confidence level for the clinical classification.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F84327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Values seen: High, Medium. No blanks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34DFDF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Added from the clinical status map and classification logic.</w:t>
            </w:r>
          </w:p>
        </w:tc>
      </w:tr>
      <w:tr w:rsidR="0044661F" w14:paraId="5F73B1C9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9C0379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UTI_classification_reason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3DF952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Clinical status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9299C1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Plain reason the row was classified as UTI or Not_UTI.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214838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Values seen: culture_supports_uti; catheter-aware symptom rule not met, culture_supports_uti; symptom_rule=A_local_urinary_symptom, culture_supports_uti; symptom_rule=B_systemic_catheter. No blanks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DC74A4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Added from the clinical status map and classification logic.</w:t>
            </w:r>
          </w:p>
        </w:tc>
      </w:tr>
      <w:tr w:rsidR="0044661F" w14:paraId="3044B154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84FBF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Status_Confidence_epi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984986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Clinical status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496C2D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Episode-level confidence from the clinical source data.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C7D3AA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Values seen: High, Low, Medium. No blanks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0FE804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Added from the clinical status map and classification logic.</w:t>
            </w:r>
          </w:p>
        </w:tc>
      </w:tr>
      <w:tr w:rsidR="0044661F" w14:paraId="5AE56E07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53AF1E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Sx_source_epi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71F64D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Clinical status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02D119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Where the symptom evidence came from.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1C7FDA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Values seen: Population, S&amp;S columns. No blanks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1AAE2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Added from the clinical status map and classification logic.</w:t>
            </w:r>
          </w:p>
        </w:tc>
      </w:tr>
      <w:tr w:rsidR="0044661F" w14:paraId="73A16838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BAD8C9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UTI_Label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1B737B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Clinical status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2A1512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Original UTI label or identifier from source data when available.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770FC8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Text values. Most common in current file: 109019 (1), 109008 (1), 119008 (1), 129004 (1), 129005 (1). 522 blank(s): not recorded, not applicable, or not available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A546FF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Added from the clinical status map and classification logic.</w:t>
            </w:r>
          </w:p>
        </w:tc>
      </w:tr>
      <w:tr w:rsidR="0044661F" w14:paraId="564B6BA7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282668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Primary_Status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561336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Clinical status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2BD7A1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Same primary UTI/Not_UTI classification repeated for convenience.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C3399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Values seen: Not_UTI, UTI. No blanks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5454F0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Added from the clinical status map and classification logic.</w:t>
            </w:r>
          </w:p>
        </w:tc>
      </w:tr>
    </w:tbl>
    <w:p w14:paraId="266DD83C" w14:textId="77777777" w:rsidR="0044661F" w:rsidRDefault="0044661F"/>
    <w:p w14:paraId="5F0D4538" w14:textId="77777777" w:rsidR="0044661F" w:rsidRDefault="00000000">
      <w:pPr>
        <w:pStyle w:val="Heading2"/>
      </w:pPr>
      <w:r>
        <w:lastRenderedPageBreak/>
        <w:t>Culture/symptoms</w:t>
      </w:r>
    </w:p>
    <w:tbl>
      <w:tblPr>
        <w:tblStyle w:val="TableGrid"/>
        <w:tblW w:w="14544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232"/>
        <w:gridCol w:w="1584"/>
        <w:gridCol w:w="4464"/>
        <w:gridCol w:w="4680"/>
        <w:gridCol w:w="1584"/>
      </w:tblGrid>
      <w:tr w:rsidR="0044661F" w14:paraId="343EE9B2" w14:textId="77777777">
        <w:trPr>
          <w:cantSplit/>
          <w:tblHeader/>
        </w:trPr>
        <w:tc>
          <w:tcPr>
            <w:tcW w:w="2232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2563DE" w14:textId="77777777" w:rsidR="0044661F" w:rsidRDefault="00000000">
            <w:pPr>
              <w:spacing w:after="0" w:line="252" w:lineRule="auto"/>
            </w:pPr>
            <w:r>
              <w:rPr>
                <w:b/>
                <w:color w:val="1F4D78"/>
                <w:sz w:val="14"/>
              </w:rPr>
              <w:t>Header</w:t>
            </w:r>
          </w:p>
        </w:tc>
        <w:tc>
          <w:tcPr>
            <w:tcW w:w="1584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74EC0E" w14:textId="77777777" w:rsidR="0044661F" w:rsidRDefault="00000000">
            <w:pPr>
              <w:spacing w:after="0" w:line="252" w:lineRule="auto"/>
            </w:pPr>
            <w:r>
              <w:rPr>
                <w:b/>
                <w:color w:val="1F4D78"/>
                <w:sz w:val="14"/>
              </w:rPr>
              <w:t>Group</w:t>
            </w:r>
          </w:p>
        </w:tc>
        <w:tc>
          <w:tcPr>
            <w:tcW w:w="4464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90959A" w14:textId="77777777" w:rsidR="0044661F" w:rsidRDefault="00000000">
            <w:pPr>
              <w:spacing w:after="0" w:line="252" w:lineRule="auto"/>
            </w:pPr>
            <w:r>
              <w:rPr>
                <w:b/>
                <w:color w:val="1F4D78"/>
                <w:sz w:val="14"/>
              </w:rPr>
              <w:t>Plain English meaning</w:t>
            </w:r>
          </w:p>
        </w:tc>
        <w:tc>
          <w:tcPr>
            <w:tcW w:w="46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C7F77C" w14:textId="77777777" w:rsidR="0044661F" w:rsidRDefault="00000000">
            <w:pPr>
              <w:spacing w:after="0" w:line="252" w:lineRule="auto"/>
            </w:pPr>
            <w:r>
              <w:rPr>
                <w:b/>
                <w:color w:val="1F4D78"/>
                <w:sz w:val="14"/>
              </w:rPr>
              <w:t>How to read filled-in values</w:t>
            </w:r>
          </w:p>
        </w:tc>
        <w:tc>
          <w:tcPr>
            <w:tcW w:w="1584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6E0EE9" w14:textId="77777777" w:rsidR="0044661F" w:rsidRDefault="00000000">
            <w:pPr>
              <w:spacing w:after="0" w:line="252" w:lineRule="auto"/>
            </w:pPr>
            <w:r>
              <w:rPr>
                <w:b/>
                <w:color w:val="1F4D78"/>
                <w:sz w:val="14"/>
              </w:rPr>
              <w:t>Source / note</w:t>
            </w:r>
          </w:p>
        </w:tc>
      </w:tr>
      <w:tr w:rsidR="0044661F" w14:paraId="435B7DB6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81E77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Urine_collection_method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D59C0A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Culture/symptoms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CFF92E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Human-readable urine collection method.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9759D8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Values seen: CAD, Inco, Katheter, Spontaan, Spontaan geloosd. No blanks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5E57CF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Added from the clinical status map and classification logic.</w:t>
            </w:r>
          </w:p>
        </w:tc>
      </w:tr>
      <w:tr w:rsidR="0044661F" w14:paraId="4632D77A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F2886F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urine_collection_method_raw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68D195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Culture/symptoms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3D1101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Original urine collection method text from the source data.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C21EF7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Values seen: CAD, Inco, Katheter, Spontaan, Spontaan geloosd. No blanks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2ACE23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Added from the clinical status map and classification logic.</w:t>
            </w:r>
          </w:p>
        </w:tc>
      </w:tr>
      <w:tr w:rsidR="0044661F" w14:paraId="6B6E848A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13718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urine_collection_method_norm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2B4A0B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Culture/symptoms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C455EC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Standardized urine collection method used by the classification logic.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114FA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Values seen: catheter, inco, spontaan_geloosd. No blanks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2E9748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Added from the clinical status map and classification logic.</w:t>
            </w:r>
          </w:p>
        </w:tc>
      </w:tr>
      <w:tr w:rsidR="0044661F" w14:paraId="33472A94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DF84BE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catheter_rule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F421FF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Culture/symptoms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C91D96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Which symptom rule was used: non-catheter or indwelling-catheter logic.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80D72F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Values seen: A_non_indwelling, B_indwelling. No blanks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CC2227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Added from the clinical status map and classification logic.</w:t>
            </w:r>
          </w:p>
        </w:tc>
      </w:tr>
      <w:tr w:rsidR="0044661F" w14:paraId="2E07565E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3945B5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symptom_compatible_uti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3417B4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Culture/symptoms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7E4443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Whether recorded symptoms were compatible with the primary UTI rule.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0D7915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Values seen: FALSE, TRUE. No blanks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EB040E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Added from the clinical status map and classification logic.</w:t>
            </w:r>
          </w:p>
        </w:tc>
      </w:tr>
      <w:tr w:rsidR="0044661F" w14:paraId="4263C342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892059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symptom_rule_met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AAEC1F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Culture/symptoms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31296C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Specific symptom rule that was met, or that no symptom rule was met.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0EC4A4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Values seen: A_local_urinary_symptom, B_systemic_catheter, No_rule_met. No blanks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9A8818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Added from the clinical status map and classification logic.</w:t>
            </w:r>
          </w:p>
        </w:tc>
      </w:tr>
      <w:tr w:rsidR="0044661F" w14:paraId="4A564353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4690D7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local_urinary_symptom_any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2F3271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Culture/symptoms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AEE494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Whether any local urinary symptom was recorded.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83DF33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Values seen: FALSE, TRUE. No blanks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1694C6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Added from the clinical status map and classification logic.</w:t>
            </w:r>
          </w:p>
        </w:tc>
      </w:tr>
      <w:tr w:rsidR="0044661F" w14:paraId="0090BF34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1A75C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systemic_symptom_any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5E56F4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Culture/symptoms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3AA303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Whether any systemic symptom was recorded.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8C71CB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Values seen: FALSE, TRUE. No blanks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6726E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Added from the clinical status map and classification logic.</w:t>
            </w:r>
          </w:p>
        </w:tc>
      </w:tr>
      <w:tr w:rsidR="0044661F" w14:paraId="7743410D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03EE2E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flankpain_present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D52EB5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Culture/symptoms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6DAC73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Whether flank pain was recorded.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7D7153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Values seen: FALSE, TRUE. No blanks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7143CF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Added from the clinical status map and classification logic.</w:t>
            </w:r>
          </w:p>
        </w:tc>
      </w:tr>
      <w:tr w:rsidR="0044661F" w14:paraId="2C089D4C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237C4B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dysuria_present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642ABA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Culture/symptoms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C8077A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Whether dysuria/painful urination was recorded.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D387FE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Values seen: FALSE, TRUE. No blanks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150FB5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Added from the clinical status map and classification logic.</w:t>
            </w:r>
          </w:p>
        </w:tc>
      </w:tr>
      <w:tr w:rsidR="0044661F" w14:paraId="26EF4A78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8740E7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urgency_present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D1C506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Culture/symptoms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802842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Whether urinary urgency was recorded.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544D7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Values seen: FALSE, TRUE. No blanks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7ED648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Added from the clinical status map and classification logic.</w:t>
            </w:r>
          </w:p>
        </w:tc>
      </w:tr>
      <w:tr w:rsidR="0044661F" w14:paraId="1EDA19A7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08ADEB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frequency_present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04DF6B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Culture/symptoms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FBFDE9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Whether urinary frequency was recorded.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48BF04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Values seen: FALSE, TRUE. No blanks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D4E175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Added from the clinical status map and classification logic.</w:t>
            </w:r>
          </w:p>
        </w:tc>
      </w:tr>
      <w:tr w:rsidR="0044661F" w14:paraId="47268C1A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16CE78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incontinence_present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FBB146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Culture/symptoms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CCC8E8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Whether incontinence was recorded.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445D7F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Values seen: FALSE, TRUE. No blanks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C3BC95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Added from the clinical status map and classification logic.</w:t>
            </w:r>
          </w:p>
        </w:tc>
      </w:tr>
      <w:tr w:rsidR="0044661F" w14:paraId="392416D8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D99178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lastRenderedPageBreak/>
              <w:t>pus_present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AE8222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Culture/symptoms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C32E84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Whether pus/purulence was recorded.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DC4176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Values seen: FALSE. No blanks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C83EF5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Added from the clinical status map and classification logic.</w:t>
            </w:r>
          </w:p>
        </w:tc>
      </w:tr>
      <w:tr w:rsidR="0044661F" w14:paraId="1120C358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8D2E24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fever_present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2FF478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Culture/symptoms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C26DD2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Whether fever was recorded.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FBDD0A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Values seen: FALSE, TRUE. No blanks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BBAFA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Added from the clinical status map and classification logic.</w:t>
            </w:r>
          </w:p>
        </w:tc>
      </w:tr>
      <w:tr w:rsidR="0044661F" w14:paraId="061DBA31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F2B520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rigors_present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1B6244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Culture/symptoms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95BC25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Whether rigors/shaking chills were recorded.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5FB16F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Values seen: FALSE. No blanks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26A892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Added from the clinical status map and classification logic.</w:t>
            </w:r>
          </w:p>
        </w:tc>
      </w:tr>
      <w:tr w:rsidR="0044661F" w14:paraId="388FCE4D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7C926A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delirium_present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09B137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Culture/symptoms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E07A79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Whether delirium/confusion was recorded.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C75895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Values seen: FALSE, TRUE. No blanks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9E4A29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Added from the clinical status map and classification logic.</w:t>
            </w:r>
          </w:p>
        </w:tc>
      </w:tr>
      <w:tr w:rsidR="0044661F" w14:paraId="678064CF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EA3DC8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suprapubic_pain_present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510B61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Culture/symptoms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2E6D78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Whether suprapubic pain was recorded.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2A5747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Values seen: FALSE, TRUE. No blanks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331F5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Added from the clinical status map and classification logic.</w:t>
            </w:r>
          </w:p>
        </w:tc>
      </w:tr>
      <w:tr w:rsidR="0044661F" w14:paraId="2B5D80B5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A84D1D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other_sxs_present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A32B4D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Culture/symptoms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C0F3AD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Whether other symptoms were recorded.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51115C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Values seen: FALSE, TRUE. No blanks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13C445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Added from the clinical status map and classification logic.</w:t>
            </w:r>
          </w:p>
        </w:tc>
      </w:tr>
      <w:tr w:rsidR="0044661F" w14:paraId="63D225F7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1F59F9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cfu_raw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CB8477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Culture/symptoms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A5AF5B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Original culture count text.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452615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Values seen: 10.000-100.000 bact/ml, 1000-10.000 bact/ml, meer dan 100.000 bact/ml. 15 blank(s): not recorded, not applicable, or not available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D29606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Added from the clinical status map and classification logic.</w:t>
            </w:r>
          </w:p>
        </w:tc>
      </w:tr>
      <w:tr w:rsidR="0044661F" w14:paraId="10357B70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076102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cfu_raw_parsed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213FE7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Culture/symptoms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9D40E8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Parsed culture count text used by the pipeline.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CFE2C4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Values seen: 10.000-100.000 bact/ml, 1000-10.000 bact/ml, meer dan 100.000 bact/ml. 15 blank(s): not recorded, not applicable, or not available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3B54EA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Added from the clinical status map and classification logic.</w:t>
            </w:r>
          </w:p>
        </w:tc>
      </w:tr>
      <w:tr w:rsidR="0044661F" w14:paraId="76C29596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CD36C6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cfu_ge_1e3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BB47E2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Culture/symptoms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18FFB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Whether culture count was at least 1,000 CFU/mL.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BD52B8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Values seen: TRUE. 15 blank(s): not recorded, not applicable, or not available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1B4212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Added from the clinical status map and classification logic.</w:t>
            </w:r>
          </w:p>
        </w:tc>
      </w:tr>
      <w:tr w:rsidR="0044661F" w14:paraId="0E7B2E72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F18EA9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cfu_ge_1e4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FAA3EA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Culture/symptoms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6F1C88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Whether culture count was at least 10,000 CFU/mL.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A63CB0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Values seen: FALSE, TRUE. 15 blank(s): not recorded, not applicable, or not available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72F705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Added from the clinical status map and classification logic.</w:t>
            </w:r>
          </w:p>
        </w:tc>
      </w:tr>
      <w:tr w:rsidR="0044661F" w14:paraId="760A1A30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B184A9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cfu_ge_1e5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3B188C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Culture/symptoms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295B79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Whether culture count was at least 100,000 CFU/mL.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6F5AC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Values seen: FALSE, TRUE. 15 blank(s): not recorded, not applicable, or not available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B813F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Added from the clinical status map and classification logic.</w:t>
            </w:r>
          </w:p>
        </w:tc>
      </w:tr>
      <w:tr w:rsidR="0044661F" w14:paraId="51D577F7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9BA79C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culture_supports_uti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79F564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Culture/symptoms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C808EC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Whether culture results supported possible UTI under the primary threshold.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0B087F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Values seen: TRUE. No blanks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51C3E7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Added from the clinical status map and classification logic.</w:t>
            </w:r>
          </w:p>
        </w:tc>
      </w:tr>
      <w:tr w:rsidR="0044661F" w14:paraId="336A7120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683319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cfu_threshold_used_for_uti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7CFCEF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Culture/symptoms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000ECE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Culture threshold used by the primary UTI rule.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44AE3B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Values seen: 1000. No blanks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DCEC85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Added from the clinical status map and classification logic.</w:t>
            </w:r>
          </w:p>
        </w:tc>
      </w:tr>
      <w:tr w:rsidR="0044661F" w14:paraId="26CBC8EC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82A50E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cfu_threshold_source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02C80D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Culture/symptoms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C17CE2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How the culture threshold decision was derived.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E09BA1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Values seen: beoord_plus1_fallback_1e3, beoord_plus2_fallback_1e4, beoord_plus3_fallback_1e5, cfu_ge_1e3_lower_bound. No blanks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BF4BCD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Added from the clinical status map and classification logic.</w:t>
            </w:r>
          </w:p>
        </w:tc>
      </w:tr>
      <w:tr w:rsidR="0044661F" w14:paraId="3893B7F6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E7CA37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lastRenderedPageBreak/>
              <w:t>beoord_cat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45A0EF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Culture/symptoms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BBB88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Lab beoordeling/category when available.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96078E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Values seen: +, ++, +++, ++;+++, +;++. 386 blank(s): not recorded, not applicable, or not available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ACA070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Added from the clinical status map and classification logic.</w:t>
            </w:r>
          </w:p>
        </w:tc>
      </w:tr>
    </w:tbl>
    <w:p w14:paraId="160538F4" w14:textId="77777777" w:rsidR="0044661F" w:rsidRDefault="0044661F"/>
    <w:p w14:paraId="6166A149" w14:textId="77777777" w:rsidR="0044661F" w:rsidRDefault="00000000">
      <w:pPr>
        <w:pStyle w:val="Heading2"/>
      </w:pPr>
      <w:r>
        <w:t>QC/curation</w:t>
      </w:r>
    </w:p>
    <w:tbl>
      <w:tblPr>
        <w:tblStyle w:val="TableGrid"/>
        <w:tblW w:w="14544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232"/>
        <w:gridCol w:w="1584"/>
        <w:gridCol w:w="4464"/>
        <w:gridCol w:w="4680"/>
        <w:gridCol w:w="1584"/>
      </w:tblGrid>
      <w:tr w:rsidR="0044661F" w14:paraId="3DDE71D5" w14:textId="77777777">
        <w:trPr>
          <w:cantSplit/>
          <w:tblHeader/>
        </w:trPr>
        <w:tc>
          <w:tcPr>
            <w:tcW w:w="2232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4653A6" w14:textId="77777777" w:rsidR="0044661F" w:rsidRDefault="00000000">
            <w:pPr>
              <w:spacing w:after="0" w:line="252" w:lineRule="auto"/>
            </w:pPr>
            <w:r>
              <w:rPr>
                <w:b/>
                <w:color w:val="1F4D78"/>
                <w:sz w:val="14"/>
              </w:rPr>
              <w:t>Header</w:t>
            </w:r>
          </w:p>
        </w:tc>
        <w:tc>
          <w:tcPr>
            <w:tcW w:w="1584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3D0E2" w14:textId="77777777" w:rsidR="0044661F" w:rsidRDefault="00000000">
            <w:pPr>
              <w:spacing w:after="0" w:line="252" w:lineRule="auto"/>
            </w:pPr>
            <w:r>
              <w:rPr>
                <w:b/>
                <w:color w:val="1F4D78"/>
                <w:sz w:val="14"/>
              </w:rPr>
              <w:t>Group</w:t>
            </w:r>
          </w:p>
        </w:tc>
        <w:tc>
          <w:tcPr>
            <w:tcW w:w="4464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71562D" w14:textId="77777777" w:rsidR="0044661F" w:rsidRDefault="00000000">
            <w:pPr>
              <w:spacing w:after="0" w:line="252" w:lineRule="auto"/>
            </w:pPr>
            <w:r>
              <w:rPr>
                <w:b/>
                <w:color w:val="1F4D78"/>
                <w:sz w:val="14"/>
              </w:rPr>
              <w:t>Plain English meaning</w:t>
            </w:r>
          </w:p>
        </w:tc>
        <w:tc>
          <w:tcPr>
            <w:tcW w:w="46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03E1A7" w14:textId="77777777" w:rsidR="0044661F" w:rsidRDefault="00000000">
            <w:pPr>
              <w:spacing w:after="0" w:line="252" w:lineRule="auto"/>
            </w:pPr>
            <w:r>
              <w:rPr>
                <w:b/>
                <w:color w:val="1F4D78"/>
                <w:sz w:val="14"/>
              </w:rPr>
              <w:t>How to read filled-in values</w:t>
            </w:r>
          </w:p>
        </w:tc>
        <w:tc>
          <w:tcPr>
            <w:tcW w:w="1584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F48D53" w14:textId="77777777" w:rsidR="0044661F" w:rsidRDefault="00000000">
            <w:pPr>
              <w:spacing w:after="0" w:line="252" w:lineRule="auto"/>
            </w:pPr>
            <w:r>
              <w:rPr>
                <w:b/>
                <w:color w:val="1F4D78"/>
                <w:sz w:val="14"/>
              </w:rPr>
              <w:t>Source / note</w:t>
            </w:r>
          </w:p>
        </w:tc>
      </w:tr>
      <w:tr w:rsidR="0044661F" w14:paraId="5D624FAE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C1D990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analysis_include_primary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C43358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QC/curation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F27C21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Whether the episode is included in the primary analysis denominator.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90CA90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Values seen: TRUE. No blanks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B7E894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Carried from manual curation and analysis inclusion checks.</w:t>
            </w:r>
          </w:p>
        </w:tc>
      </w:tr>
      <w:tr w:rsidR="0044661F" w14:paraId="05B67E8A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979EDA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analysis_exclusion_reason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B5E677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QC/curation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5731D4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Reason a row would be excluded from primary analysis.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1F809C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All values are blank in the current file. 556 blank(s): usually not applicable because no exclusion, duplicate, or manual note was needed.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95BE68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Carried from manual curation and analysis inclusion checks.</w:t>
            </w:r>
          </w:p>
        </w:tc>
      </w:tr>
      <w:tr w:rsidR="0044661F" w14:paraId="00760728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21370B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duplicate_role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4982B4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QC/curation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2807D5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Whether this row is a duplicate or not.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C16B6B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Values seen: not_duplicate. No blanks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42B713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Carried from manual curation and analysis inclusion checks.</w:t>
            </w:r>
          </w:p>
        </w:tc>
      </w:tr>
      <w:tr w:rsidR="0044661F" w14:paraId="461B3F47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FD464C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duplicate_of_participant_id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7EB75C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QC/curation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4D435A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If duplicate, the participant ID of the row it duplicates.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1DA1FF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All values are blank in the current file. 556 blank(s): usually not applicable because no exclusion, duplicate, or manual note was needed.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DC865C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Carried from manual curation and analysis inclusion checks.</w:t>
            </w:r>
          </w:p>
        </w:tc>
      </w:tr>
      <w:tr w:rsidR="0044661F" w14:paraId="6EDF42B7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57680D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duplicate_of_tp_lab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3F8BB9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QC/curation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DFF93F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If duplicate, the timepoint label of the row it duplicates.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69B2D7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All values are blank in the current file. 556 blank(s): usually not applicable because no exclusion, duplicate, or manual note was needed.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FEAA7D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Carried from manual curation and analysis inclusion checks.</w:t>
            </w:r>
          </w:p>
        </w:tc>
      </w:tr>
      <w:tr w:rsidR="0044661F" w14:paraId="0E90E32D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0F675C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allow_secondary_duplicate_qc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FCF816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QC/curation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C6184A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Whether a secondary duplicate was allowed for QC review.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9EC6D7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Values seen: FALSE. No blanks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3F1EE5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Carried from manual curation and analysis inclusion checks.</w:t>
            </w:r>
          </w:p>
        </w:tc>
      </w:tr>
      <w:tr w:rsidR="0044661F" w14:paraId="7163B371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6800B9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duplicate_use_note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F0AF12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QC/curation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7914A9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Note explaining duplicate handling.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1A9067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All values are blank in the current file. 556 blank(s): usually not applicable because no exclusion, duplicate, or manual note was needed.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22A6BE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Carried from manual curation and analysis inclusion checks.</w:t>
            </w:r>
          </w:p>
        </w:tc>
      </w:tr>
      <w:tr w:rsidR="0044661F" w14:paraId="1C2C7423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E7EFE3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genomics_expected_include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EA9848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QC/curation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E0BA35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Whether the genomics row is expected and eligible for genomic analysis.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5431A2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Values seen: TRUE. No blanks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00FE67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Carried from manual curation and analysis inclusion checks.</w:t>
            </w:r>
          </w:p>
        </w:tc>
      </w:tr>
      <w:tr w:rsidR="0044661F" w14:paraId="1DD13DFC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701776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genomics_exclusion_reason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410547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QC/curation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742E90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Reason the genomics row would be excluded.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2B25DF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All values are blank in the current file. 556 blank(s): usually not applicable because no exclusion, duplicate, or manual note was needed.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58DADD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Carried from manual curation and analysis inclusion checks.</w:t>
            </w:r>
          </w:p>
        </w:tc>
      </w:tr>
      <w:tr w:rsidR="0044661F" w14:paraId="52950E4D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439D06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manual_curation_applied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EBDD06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QC/curation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8B13F5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Whether a manual curation rule was applied.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89839B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Values seen: FALSE. No blanks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8AB6D6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Carried from manual curation and analysis inclusion checks.</w:t>
            </w:r>
          </w:p>
        </w:tc>
      </w:tr>
      <w:tr w:rsidR="0044661F" w14:paraId="54AE5187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5282A7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manual_curation_note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6B22F9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QC/curation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9904A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Text note describing manual curation, if any.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911497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All values are blank in the current file. 556 blank(s): usually not applicable because no exclusion, duplicate, or manual note was needed.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CFB70D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Carried from manual curation and analysis inclusion checks.</w:t>
            </w:r>
          </w:p>
        </w:tc>
      </w:tr>
      <w:tr w:rsidR="0044661F" w14:paraId="58DB43BE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7A7FC9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lastRenderedPageBreak/>
              <w:t>manual_curation_source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851064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QC/curation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D2CC62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Source of the manual curation decision.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F78F6A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All values are blank in the current file. 556 blank(s): usually not applicable because no exclusion, duplicate, or manual note was needed.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597BF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Carried from manual curation and analysis inclusion checks.</w:t>
            </w:r>
          </w:p>
        </w:tc>
      </w:tr>
      <w:tr w:rsidR="0044661F" w14:paraId="45469022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C2A331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uricult_bridge_applied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FB8078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QC/curation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7C4433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Whether a Uricult clinical event was bridged to a WGS row.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5132BE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Values seen: FALSE. No blanks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14712C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Carried from manual curation and analysis inclusion checks.</w:t>
            </w:r>
          </w:p>
        </w:tc>
      </w:tr>
    </w:tbl>
    <w:p w14:paraId="3F143873" w14:textId="77777777" w:rsidR="0044661F" w:rsidRDefault="0044661F"/>
    <w:p w14:paraId="05C6744A" w14:textId="77777777" w:rsidR="0044661F" w:rsidRDefault="00000000">
      <w:pPr>
        <w:pStyle w:val="Heading2"/>
      </w:pPr>
      <w:r>
        <w:t>ST/MLST</w:t>
      </w:r>
    </w:p>
    <w:tbl>
      <w:tblPr>
        <w:tblStyle w:val="TableGrid"/>
        <w:tblW w:w="14544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232"/>
        <w:gridCol w:w="1584"/>
        <w:gridCol w:w="4464"/>
        <w:gridCol w:w="4680"/>
        <w:gridCol w:w="1584"/>
      </w:tblGrid>
      <w:tr w:rsidR="0044661F" w14:paraId="1A90EA6D" w14:textId="77777777">
        <w:trPr>
          <w:cantSplit/>
          <w:tblHeader/>
        </w:trPr>
        <w:tc>
          <w:tcPr>
            <w:tcW w:w="2232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67EC90" w14:textId="77777777" w:rsidR="0044661F" w:rsidRDefault="00000000">
            <w:pPr>
              <w:spacing w:after="0" w:line="252" w:lineRule="auto"/>
            </w:pPr>
            <w:r>
              <w:rPr>
                <w:b/>
                <w:color w:val="1F4D78"/>
                <w:sz w:val="14"/>
              </w:rPr>
              <w:t>Header</w:t>
            </w:r>
          </w:p>
        </w:tc>
        <w:tc>
          <w:tcPr>
            <w:tcW w:w="1584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EB1433" w14:textId="77777777" w:rsidR="0044661F" w:rsidRDefault="00000000">
            <w:pPr>
              <w:spacing w:after="0" w:line="252" w:lineRule="auto"/>
            </w:pPr>
            <w:r>
              <w:rPr>
                <w:b/>
                <w:color w:val="1F4D78"/>
                <w:sz w:val="14"/>
              </w:rPr>
              <w:t>Group</w:t>
            </w:r>
          </w:p>
        </w:tc>
        <w:tc>
          <w:tcPr>
            <w:tcW w:w="4464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72B1BB" w14:textId="77777777" w:rsidR="0044661F" w:rsidRDefault="00000000">
            <w:pPr>
              <w:spacing w:after="0" w:line="252" w:lineRule="auto"/>
            </w:pPr>
            <w:r>
              <w:rPr>
                <w:b/>
                <w:color w:val="1F4D78"/>
                <w:sz w:val="14"/>
              </w:rPr>
              <w:t>Plain English meaning</w:t>
            </w:r>
          </w:p>
        </w:tc>
        <w:tc>
          <w:tcPr>
            <w:tcW w:w="46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193E88" w14:textId="77777777" w:rsidR="0044661F" w:rsidRDefault="00000000">
            <w:pPr>
              <w:spacing w:after="0" w:line="252" w:lineRule="auto"/>
            </w:pPr>
            <w:r>
              <w:rPr>
                <w:b/>
                <w:color w:val="1F4D78"/>
                <w:sz w:val="14"/>
              </w:rPr>
              <w:t>How to read filled-in values</w:t>
            </w:r>
          </w:p>
        </w:tc>
        <w:tc>
          <w:tcPr>
            <w:tcW w:w="1584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80BAF4" w14:textId="77777777" w:rsidR="0044661F" w:rsidRDefault="00000000">
            <w:pPr>
              <w:spacing w:after="0" w:line="252" w:lineRule="auto"/>
            </w:pPr>
            <w:r>
              <w:rPr>
                <w:b/>
                <w:color w:val="1F4D78"/>
                <w:sz w:val="14"/>
              </w:rPr>
              <w:t>Source / note</w:t>
            </w:r>
          </w:p>
        </w:tc>
      </w:tr>
      <w:tr w:rsidR="0044661F" w14:paraId="627DBB08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7E0B86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ST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8CE8CD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ST/MLST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CBC122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Sequence type: a bacterial lineage label for the E. coli isolate. Blank means no usable ST call.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BD2C30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Text values. Most common in current file: 131 (64), 73 (51), 69 (39), 95 (30), 12 (30). 23 blank(s): no usable provider ST detail was available for those rows.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550A6D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Added from provider-preferred MLST output.</w:t>
            </w:r>
          </w:p>
        </w:tc>
      </w:tr>
      <w:tr w:rsidR="0044661F" w14:paraId="523B0E00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7D0E08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ST_source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900081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ST/MLST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70262A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Where the sequence type came from, and whether the source passed the provider quality rule.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74CFCE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Values seen: local_fallback_provider_missing, missing, provider_qc95. No blanks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54F4AB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Added from provider-preferred MLST output.</w:t>
            </w:r>
          </w:p>
        </w:tc>
      </w:tr>
      <w:tr w:rsidR="0044661F" w14:paraId="5AC15E42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94F396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ST_provider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51964F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ST/MLST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004638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ST from the provider/RIVM SeqSphere source when available.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928D03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Text values. Most common in current file: 131 (64), 73 (51), 69 (39), 95 (30), 12 (30). 29 blank(s): no usable provider ST detail was available for those rows.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388E8B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Added from provider-preferred MLST output.</w:t>
            </w:r>
          </w:p>
        </w:tc>
      </w:tr>
      <w:tr w:rsidR="0044661F" w14:paraId="299EF6E3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49FC3E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ST_local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5EB06F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ST/MLST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A39154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ST from the local mlst run. A dash means no local ST was available.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0B18DC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Text values. Most common in current file: - (76), 73 (42), 131 (34), 69 (31), 43 (22). No blanks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C5857D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Added from provider-preferred MLST output.</w:t>
            </w:r>
          </w:p>
        </w:tc>
      </w:tr>
      <w:tr w:rsidR="0044661F" w14:paraId="6956D394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721A49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provider_PercGoodTargets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6748B8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ST/MLST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5DB1C1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Provider/RIVM MLST quality measure: percent of targets that were good enough to use.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791D25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Text values. Most common in current file: 98.8 (47), 98.7 (41), 97.7 (34), 98.5 (34), 98.6 (26). 29 blank(s): no usable provider ST detail was available for those rows.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5FDABA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Added from provider-preferred MLST output.</w:t>
            </w:r>
          </w:p>
        </w:tc>
      </w:tr>
      <w:tr w:rsidR="0044661F" w14:paraId="2A5BA462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FFD5F1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provider_file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BF5E15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ST/MLST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93C2C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Provider MLST file(s) from which the ST call was obtained.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D63714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Values seen: herhaling_wgMLST_Eco_BSR_+_MLST.csv, wgMLST-Eco-BSR_MLST_flye.csv, wgMLST-Eco-BSR_MLST_flye.csv;wgMLST-Eco-BSR_MLST_longcycler.csv, wgMLST-Eco-BSR_MLST_longcycler.csv, wgMLST_Eco_BSR_+_MLST.csv. 29 blank(s): no usable provider ST detail was available for those rows.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0BE4F6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Added from provider-preferred MLST output.</w:t>
            </w:r>
          </w:p>
        </w:tc>
      </w:tr>
      <w:tr w:rsidR="0044661F" w14:paraId="120A273A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BE168D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provider_batch_match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73D59F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ST/MLST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D709A8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Whether the provider MLST record matched the expected batch information.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9A4427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Values seen: TRUE. 29 blank(s): no usable provider ST detail was available for those rows.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356900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Added from provider-preferred MLST output.</w:t>
            </w:r>
          </w:p>
        </w:tc>
      </w:tr>
      <w:tr w:rsidR="0044661F" w14:paraId="6C3F2E7E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8FAA13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provider_assembler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7C51BF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ST/MLST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590B18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Which assembler's provider MLST result contributed to the ST call.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0B511D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Values seen: flye, flye;longcycler, longcycler. 29 blank(s): no usable provider ST detail was available for those rows.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33A49F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Added from provider-preferred MLST output.</w:t>
            </w:r>
          </w:p>
        </w:tc>
      </w:tr>
    </w:tbl>
    <w:p w14:paraId="4EE78398" w14:textId="77777777" w:rsidR="0044661F" w:rsidRDefault="0044661F"/>
    <w:p w14:paraId="22B046BF" w14:textId="77777777" w:rsidR="0044661F" w:rsidRDefault="00000000">
      <w:pPr>
        <w:pStyle w:val="Heading2"/>
      </w:pPr>
      <w:r>
        <w:t>VF summary</w:t>
      </w:r>
    </w:p>
    <w:tbl>
      <w:tblPr>
        <w:tblStyle w:val="TableGrid"/>
        <w:tblW w:w="14544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232"/>
        <w:gridCol w:w="1584"/>
        <w:gridCol w:w="4464"/>
        <w:gridCol w:w="4680"/>
        <w:gridCol w:w="1584"/>
      </w:tblGrid>
      <w:tr w:rsidR="0044661F" w14:paraId="0C42CFFD" w14:textId="77777777">
        <w:trPr>
          <w:cantSplit/>
          <w:tblHeader/>
        </w:trPr>
        <w:tc>
          <w:tcPr>
            <w:tcW w:w="2232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96CFC6" w14:textId="77777777" w:rsidR="0044661F" w:rsidRDefault="00000000">
            <w:pPr>
              <w:spacing w:after="0" w:line="252" w:lineRule="auto"/>
            </w:pPr>
            <w:r>
              <w:rPr>
                <w:b/>
                <w:color w:val="1F4D78"/>
                <w:sz w:val="14"/>
              </w:rPr>
              <w:t>Header</w:t>
            </w:r>
          </w:p>
        </w:tc>
        <w:tc>
          <w:tcPr>
            <w:tcW w:w="1584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DB639" w14:textId="77777777" w:rsidR="0044661F" w:rsidRDefault="00000000">
            <w:pPr>
              <w:spacing w:after="0" w:line="252" w:lineRule="auto"/>
            </w:pPr>
            <w:r>
              <w:rPr>
                <w:b/>
                <w:color w:val="1F4D78"/>
                <w:sz w:val="14"/>
              </w:rPr>
              <w:t>Group</w:t>
            </w:r>
          </w:p>
        </w:tc>
        <w:tc>
          <w:tcPr>
            <w:tcW w:w="4464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3473A3" w14:textId="77777777" w:rsidR="0044661F" w:rsidRDefault="00000000">
            <w:pPr>
              <w:spacing w:after="0" w:line="252" w:lineRule="auto"/>
            </w:pPr>
            <w:r>
              <w:rPr>
                <w:b/>
                <w:color w:val="1F4D78"/>
                <w:sz w:val="14"/>
              </w:rPr>
              <w:t>Plain English meaning</w:t>
            </w:r>
          </w:p>
        </w:tc>
        <w:tc>
          <w:tcPr>
            <w:tcW w:w="46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450044" w14:textId="77777777" w:rsidR="0044661F" w:rsidRDefault="00000000">
            <w:pPr>
              <w:spacing w:after="0" w:line="252" w:lineRule="auto"/>
            </w:pPr>
            <w:r>
              <w:rPr>
                <w:b/>
                <w:color w:val="1F4D78"/>
                <w:sz w:val="14"/>
              </w:rPr>
              <w:t>How to read filled-in values</w:t>
            </w:r>
          </w:p>
        </w:tc>
        <w:tc>
          <w:tcPr>
            <w:tcW w:w="1584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28188E" w14:textId="77777777" w:rsidR="0044661F" w:rsidRDefault="00000000">
            <w:pPr>
              <w:spacing w:after="0" w:line="252" w:lineRule="auto"/>
            </w:pPr>
            <w:r>
              <w:rPr>
                <w:b/>
                <w:color w:val="1F4D78"/>
                <w:sz w:val="14"/>
              </w:rPr>
              <w:t>Source / note</w:t>
            </w:r>
          </w:p>
        </w:tc>
      </w:tr>
      <w:tr w:rsidR="0044661F" w14:paraId="6FB990A1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31CC90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vf_count_total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819E3B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VF summary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A02940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Total number of VF genes detected in this row.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5B8B10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Text values. Most common in current file: 83 (29), 84 (27), 50 (25), 75 (23), 86 (23). No blanks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F2C699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Calculated from VF gene 0/1 columns and gene_map.csv.</w:t>
            </w:r>
          </w:p>
        </w:tc>
      </w:tr>
      <w:tr w:rsidR="0044661F" w14:paraId="3F4DCB53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EE6168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lastRenderedPageBreak/>
              <w:t>total_vf_count_all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1BA26F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VF summary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333305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Same as vf_count_total: all VF genes detected.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393795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Text values. Most common in current file: 83 (29), 84 (27), 50 (25), 75 (23), 86 (23). No blanks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163722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Calculated from VF gene 0/1 columns and gene_map.csv.</w:t>
            </w:r>
          </w:p>
        </w:tc>
      </w:tr>
      <w:tr w:rsidR="0044661F" w14:paraId="20FB9C17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7DFCEE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total_vf_count_curated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5CFEC4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VF summary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A689E8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Number of detected VF genes that are included in the curated gene map.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0567EA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Text values. Most common in current file: 83 (30), 84 (27), 50 (26), 97 (24), 75 (23). No blanks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7065BC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Calculated from VF gene 0/1 columns and gene_map.csv.</w:t>
            </w:r>
          </w:p>
        </w:tc>
      </w:tr>
      <w:tr w:rsidR="0044661F" w14:paraId="622062E7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9FDA12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total_vf_count_upec_candidate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7DDBD3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VF summary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670E17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Number of detected genes in categories considered UPEC-relevant candidate systems.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943311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Text values. Most common in current file: 22 (43), 76 (28), 56 (26), 51 (25), 58 (24). No blanks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77DB30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Calculated from VF gene 0/1 columns and gene_map.csv.</w:t>
            </w:r>
          </w:p>
        </w:tc>
      </w:tr>
      <w:tr w:rsidR="0044661F" w14:paraId="2C581709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7F270A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total_vf_count_unassigned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096C6C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VF summary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913125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Number of detected genes not assigned in the current gene map.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171DF9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Values seen: 0, 1, 4, 44, 5, 6, 9. No blanks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E5C8E1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Calculated from VF gene 0/1 columns and gene_map.csv.</w:t>
            </w:r>
          </w:p>
        </w:tc>
      </w:tr>
      <w:tr w:rsidR="0044661F" w14:paraId="64BEE07E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78900E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low_confidence_count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3B567C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VF summary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718E05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Reserved count for low-confidence calls. It is zero in the current file.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62076B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Values seen: 0. No blanks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C37728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Calculated from VF gene 0/1 columns and gene_map.csv.</w:t>
            </w:r>
          </w:p>
        </w:tc>
      </w:tr>
      <w:tr w:rsidR="0044661F" w14:paraId="128A73A6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B72D00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cat_Adhesion_Fimbriae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609B4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VF summary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EF1AC7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Number of detected genes in the adhesion/fimbriae category.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E31CB6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Text values. Most common in current file: 9 (158), 18 (58), 20 (41), 27 (41), 10 (39). No blanks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D1327B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Calculated from VF gene 0/1 columns and gene_map.csv.</w:t>
            </w:r>
          </w:p>
        </w:tc>
      </w:tr>
      <w:tr w:rsidR="0044661F" w14:paraId="763A59B8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836E69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cat_Unassigned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2F9A72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VF summary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4DB42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Number of detected genes in the curated map but assigned to Unassigned.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9C56A1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Text values. Most common in current file: 24 (100), 25 (94), 26 (89), 28 (46), 27 (44). No blanks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B44EA8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Calculated from VF gene 0/1 columns and gene_map.csv.</w:t>
            </w:r>
          </w:p>
        </w:tc>
      </w:tr>
      <w:tr w:rsidR="0044661F" w14:paraId="656EC389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90EE1E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cat_Iron_acquisition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0BBB8E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VF summary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271B71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Number of detected genes in the iron acquisition category.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548441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Text values. Most common in current file: 36 (221), 31 (80), 12 (58), 41 (52), 28 (31). No blanks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62B963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Calculated from VF gene 0/1 columns and gene_map.csv.</w:t>
            </w:r>
          </w:p>
        </w:tc>
      </w:tr>
      <w:tr w:rsidR="0044661F" w14:paraId="3C9A5BA8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503DED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cat_Capsule_Surface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64A129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VF summary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78998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Number of detected genes in the capsule/surface category.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B6750B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Values seen: 0, 1, 2, 3. No blanks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B50554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Calculated from VF gene 0/1 columns and gene_map.csv.</w:t>
            </w:r>
          </w:p>
        </w:tc>
      </w:tr>
      <w:tr w:rsidR="0044661F" w14:paraId="25B7D059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BB0457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cat_Toxins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A23BF3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VF summary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E2918D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Number of detected genes in the toxin category.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F69183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Values seen: 0, 1, 2, 4, 5, 6, 7. No blanks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39066A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Calculated from VF gene 0/1 columns and gene_map.csv.</w:t>
            </w:r>
          </w:p>
        </w:tc>
      </w:tr>
      <w:tr w:rsidR="0044661F" w14:paraId="204DC558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C0B6E2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cat_Invasion_Evasion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4B9B1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VF summary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C4A0FB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Number of detected genes in the invasion/evasion category.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608351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Values seen: 0, 1, 2. No blanks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9A94DE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Calculated from VF gene 0/1 columns and gene_map.csv.</w:t>
            </w:r>
          </w:p>
        </w:tc>
      </w:tr>
      <w:tr w:rsidR="0044661F" w14:paraId="5BDCBA5E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987963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cat_Unassigned_matrix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75C28E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VF summary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5712A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Number of detected VF gene columns that were not present in gene_map.csv.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C33F37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Values seen: 0, 1, 4, 44, 5, 6, 9. No blanks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5CC420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Calculated from VF gene 0/1 columns and gene_map.csv.</w:t>
            </w:r>
          </w:p>
        </w:tc>
      </w:tr>
      <w:tr w:rsidR="0044661F" w14:paraId="5D4474C4" w14:textId="77777777">
        <w:trPr>
          <w:cantSplit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E69193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n_timepoints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6B7DAE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VF summary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16EC7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Number of distinct timepoints available for this participant in the VF-ready data.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C397B7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Text values. Most common in current file: 3 (114), 4 (88), 2 (88), 5 (85), 7 (84). No blanks in the current file.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03600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Calculated from VF gene 0/1 columns and gene_map.csv.</w:t>
            </w:r>
          </w:p>
        </w:tc>
      </w:tr>
    </w:tbl>
    <w:p w14:paraId="26406A15" w14:textId="77777777" w:rsidR="0044661F" w:rsidRDefault="0044661F"/>
    <w:p w14:paraId="10326A2B" w14:textId="77777777" w:rsidR="0044661F" w:rsidRDefault="00000000">
      <w:pPr>
        <w:pStyle w:val="Heading1"/>
      </w:pPr>
      <w:r>
        <w:lastRenderedPageBreak/>
        <w:t>Appendix B: VF gene category reference</w:t>
      </w:r>
    </w:p>
    <w:p w14:paraId="791FB27C" w14:textId="77777777" w:rsidR="0044661F" w:rsidRDefault="00000000">
      <w:r>
        <w:t>This table lists every individual virulence-factor gene column exactly once, grouped by category. In the CSV, each of these gene columns uses the same coding: 1 means the gene was detected in the genome screen, and 0 means it was not detected. Use Word's Find command if you want to locate one specific gene name.</w:t>
      </w:r>
    </w:p>
    <w:tbl>
      <w:tblPr>
        <w:tblStyle w:val="TableGrid"/>
        <w:tblW w:w="1368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92"/>
        <w:gridCol w:w="2015"/>
        <w:gridCol w:w="9073"/>
      </w:tblGrid>
      <w:tr w:rsidR="0044661F" w14:paraId="7686A931" w14:textId="77777777">
        <w:trPr>
          <w:cantSplit/>
          <w:tblHeader/>
        </w:trPr>
        <w:tc>
          <w:tcPr>
            <w:tcW w:w="2592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0F2818" w14:textId="77777777" w:rsidR="0044661F" w:rsidRDefault="00000000">
            <w:pPr>
              <w:spacing w:after="0" w:line="252" w:lineRule="auto"/>
            </w:pPr>
            <w:r>
              <w:rPr>
                <w:b/>
                <w:color w:val="1F4D78"/>
                <w:sz w:val="14"/>
              </w:rPr>
              <w:t>Category</w:t>
            </w:r>
          </w:p>
        </w:tc>
        <w:tc>
          <w:tcPr>
            <w:tcW w:w="2015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8213E2" w14:textId="77777777" w:rsidR="0044661F" w:rsidRDefault="00000000">
            <w:pPr>
              <w:spacing w:after="0" w:line="252" w:lineRule="auto"/>
            </w:pPr>
            <w:r>
              <w:rPr>
                <w:b/>
                <w:color w:val="1F4D78"/>
                <w:sz w:val="14"/>
              </w:rPr>
              <w:t>Number of VF gene columns</w:t>
            </w:r>
          </w:p>
        </w:tc>
        <w:tc>
          <w:tcPr>
            <w:tcW w:w="9072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41A5E9" w14:textId="77777777" w:rsidR="0044661F" w:rsidRDefault="00000000">
            <w:pPr>
              <w:spacing w:after="0" w:line="252" w:lineRule="auto"/>
            </w:pPr>
            <w:r>
              <w:rPr>
                <w:b/>
                <w:color w:val="1F4D78"/>
                <w:sz w:val="14"/>
              </w:rPr>
              <w:t>VF gene columns in this category</w:t>
            </w:r>
          </w:p>
        </w:tc>
      </w:tr>
      <w:tr w:rsidR="0044661F" w14:paraId="65C9646A" w14:textId="77777777">
        <w:trPr>
          <w:cantSplit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15BCEE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Adhesion/Fimbriae</w:t>
            </w:r>
          </w:p>
        </w:tc>
        <w:tc>
          <w:tcPr>
            <w:tcW w:w="201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FDC12B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48</w:t>
            </w:r>
          </w:p>
        </w:tc>
        <w:tc>
          <w:tcPr>
            <w:tcW w:w="90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E845C5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afaA, afaB-I, afaC-I, afaD, afaE-I, afaE-V, draA, draD, draE2, draP, fimA, fimB, fimC, fimD, fimE, fimF, fimG, fimH, fimI, focA, focC, focD, focF, focG, focH, papA, papB, papC, papD, papE, papF, papG, papH, papI, papJ, papK, papX, sfaA, sfaB, sfaC, sfaD, sfaE, sfaF, sfaG, sfaH, sfaS, sfaX, sfaY</w:t>
            </w:r>
          </w:p>
        </w:tc>
      </w:tr>
      <w:tr w:rsidR="0044661F" w14:paraId="227F3083" w14:textId="77777777">
        <w:trPr>
          <w:cantSplit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1E2C24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Iron acquisition</w:t>
            </w:r>
          </w:p>
        </w:tc>
        <w:tc>
          <w:tcPr>
            <w:tcW w:w="201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06805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41</w:t>
            </w:r>
          </w:p>
        </w:tc>
        <w:tc>
          <w:tcPr>
            <w:tcW w:w="90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F38D44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chuA, chuS, chuT, chuU, chuV, chuW, chuX, chuY, entA, entB, entC, entD, entE, entF, entS, fepA, fepB, fepC, fepD, fepG, fyuA, iroB, iroC, iroD, iroE, iroN, irp1, irp2, iucA, iucB, iucC, iucD, iutA, ybtA, ybtE, ybtP, ybtQ, ybtS, ybtT, ybtU, ybtX</w:t>
            </w:r>
          </w:p>
        </w:tc>
      </w:tr>
      <w:tr w:rsidR="0044661F" w14:paraId="29B1B074" w14:textId="77777777">
        <w:trPr>
          <w:cantSplit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74DE05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Toxins</w:t>
            </w:r>
          </w:p>
        </w:tc>
        <w:tc>
          <w:tcPr>
            <w:tcW w:w="201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7623C9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8</w:t>
            </w:r>
          </w:p>
        </w:tc>
        <w:tc>
          <w:tcPr>
            <w:tcW w:w="90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4791D0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astA, cnf1, hlyA, hlyB, hlyC, hlyD, sat, vat</w:t>
            </w:r>
          </w:p>
        </w:tc>
      </w:tr>
      <w:tr w:rsidR="0044661F" w14:paraId="25388632" w14:textId="77777777">
        <w:trPr>
          <w:cantSplit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CB2E74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Capsule/Surface</w:t>
            </w:r>
          </w:p>
        </w:tc>
        <w:tc>
          <w:tcPr>
            <w:tcW w:w="201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C1E997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3</w:t>
            </w:r>
          </w:p>
        </w:tc>
        <w:tc>
          <w:tcPr>
            <w:tcW w:w="90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2B0A58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kpsD, kpsM, kpsT</w:t>
            </w:r>
          </w:p>
        </w:tc>
      </w:tr>
      <w:tr w:rsidR="0044661F" w14:paraId="592384E4" w14:textId="77777777">
        <w:trPr>
          <w:cantSplit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80F6CD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Invasion/Evasion</w:t>
            </w:r>
          </w:p>
        </w:tc>
        <w:tc>
          <w:tcPr>
            <w:tcW w:w="201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88B74A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2</w:t>
            </w:r>
          </w:p>
        </w:tc>
        <w:tc>
          <w:tcPr>
            <w:tcW w:w="90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EC8127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ibeA, ompA</w:t>
            </w:r>
          </w:p>
        </w:tc>
      </w:tr>
      <w:tr w:rsidR="0044661F" w14:paraId="47544A84" w14:textId="77777777">
        <w:trPr>
          <w:cantSplit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AE02DC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Unassigned</w:t>
            </w:r>
          </w:p>
        </w:tc>
        <w:tc>
          <w:tcPr>
            <w:tcW w:w="201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B07835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61</w:t>
            </w:r>
          </w:p>
        </w:tc>
        <w:tc>
          <w:tcPr>
            <w:tcW w:w="90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004B45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aslA, csgB, csgD, csgE, csgF, csgG, cswA, daaF, espL1, espL4, espP, espR1, espR3, espR4, espX1, espX2, espX4, espX5, espX6, espY1, espY2, espY3, espY4, faeC, faeD, faeE, faeF, faeH, faeI, faeJ, fdeC, fes, gspC, gspD, gspE, gspF, gspG, gspH, gspI, gspJ, gspK, gspL, gspM, gtrA, gtrB, gtrII, pic, senB, shuA, shuS, shuT, shuX, shuY, sigA, tcpC, yagV/ecpE, yagW/ecpD, yagX/ecpC, yagY/ecpB, yagZ/ecpA, ykgK/ecpR</w:t>
            </w:r>
          </w:p>
        </w:tc>
      </w:tr>
      <w:tr w:rsidR="0044661F" w14:paraId="1AC635FA" w14:textId="77777777">
        <w:trPr>
          <w:cantSplit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BB897E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Not in gene_map.csv</w:t>
            </w:r>
          </w:p>
        </w:tc>
        <w:tc>
          <w:tcPr>
            <w:tcW w:w="201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964A97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64</w:t>
            </w:r>
          </w:p>
        </w:tc>
        <w:tc>
          <w:tcPr>
            <w:tcW w:w="90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855F3" w14:textId="77777777" w:rsidR="0044661F" w:rsidRDefault="00000000">
            <w:pPr>
              <w:spacing w:after="0" w:line="252" w:lineRule="auto"/>
            </w:pPr>
            <w:r>
              <w:rPr>
                <w:sz w:val="14"/>
              </w:rPr>
              <w:t>aap/aspU, afaA-VIII, afaB-VIII, afaC-VIII, afaD-VIII, afaE-VIII, afaF-VII, agg3A, agg3B, agg3C, agg3D, aggA, aggB, aggC, aggD, cesAB, cesD, cesD2, cesF, cesL, cesT, cif, eae, efa1, escC, escD, escE, escF, escG, escI, escJ, escL, escN, escO, escP, escR, escS, escT, escU, escV, espA, espD, espF, espG, espH, espL2, etgA, f17d-A, f17d-C, f17d-D, f17d-G, map, nleA, nleB1, nleB2, nleC, nleE, nleF, nleH1, nleH2, paa, sepD, sepL, sepQ/escQ</w:t>
            </w:r>
          </w:p>
        </w:tc>
      </w:tr>
    </w:tbl>
    <w:p w14:paraId="41118479" w14:textId="77777777" w:rsidR="00D11D48" w:rsidRDefault="00D11D48"/>
    <w:sectPr w:rsidR="00D11D48" w:rsidSect="00034616">
      <w:footerReference w:type="default" r:id="rId9"/>
      <w:pgSz w:w="15840" w:h="12240" w:orient="landscape"/>
      <w:pgMar w:top="792" w:right="792" w:bottom="792" w:left="792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B379D76" w14:textId="77777777" w:rsidR="00D60B27" w:rsidRDefault="00D60B27">
      <w:pPr>
        <w:spacing w:after="0" w:line="240" w:lineRule="auto"/>
      </w:pPr>
      <w:r>
        <w:separator/>
      </w:r>
    </w:p>
  </w:endnote>
  <w:endnote w:type="continuationSeparator" w:id="0">
    <w:p w14:paraId="0AA1655B" w14:textId="77777777" w:rsidR="00D60B27" w:rsidRDefault="00D60B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2264313" w14:textId="0E5929DD" w:rsidR="0044661F" w:rsidRDefault="0044661F">
    <w:pPr>
      <w:pStyle w:val="Footer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D861554" w14:textId="0DA7ADFF" w:rsidR="0044661F" w:rsidRDefault="0044661F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67C05ED" w14:textId="77777777" w:rsidR="00D60B27" w:rsidRDefault="00D60B27">
      <w:pPr>
        <w:spacing w:after="0" w:line="240" w:lineRule="auto"/>
      </w:pPr>
      <w:r>
        <w:separator/>
      </w:r>
    </w:p>
  </w:footnote>
  <w:footnote w:type="continuationSeparator" w:id="0">
    <w:p w14:paraId="7F927176" w14:textId="77777777" w:rsidR="00D60B27" w:rsidRDefault="00D60B2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26752345">
    <w:abstractNumId w:val="8"/>
  </w:num>
  <w:num w:numId="2" w16cid:durableId="33041861">
    <w:abstractNumId w:val="6"/>
  </w:num>
  <w:num w:numId="3" w16cid:durableId="1234269336">
    <w:abstractNumId w:val="5"/>
  </w:num>
  <w:num w:numId="4" w16cid:durableId="1334067157">
    <w:abstractNumId w:val="4"/>
  </w:num>
  <w:num w:numId="5" w16cid:durableId="1775127367">
    <w:abstractNumId w:val="7"/>
  </w:num>
  <w:num w:numId="6" w16cid:durableId="730033411">
    <w:abstractNumId w:val="3"/>
  </w:num>
  <w:num w:numId="7" w16cid:durableId="963267128">
    <w:abstractNumId w:val="2"/>
  </w:num>
  <w:num w:numId="8" w16cid:durableId="1248273131">
    <w:abstractNumId w:val="1"/>
  </w:num>
  <w:num w:numId="9" w16cid:durableId="12759453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0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1444F"/>
    <w:rsid w:val="0044661F"/>
    <w:rsid w:val="00734553"/>
    <w:rsid w:val="00751BED"/>
    <w:rsid w:val="008B6A03"/>
    <w:rsid w:val="00AA1D8D"/>
    <w:rsid w:val="00B47730"/>
    <w:rsid w:val="00CB0664"/>
    <w:rsid w:val="00CE762E"/>
    <w:rsid w:val="00D11D48"/>
    <w:rsid w:val="00D60B27"/>
    <w:rsid w:val="00F63E6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C3A7422"/>
  <w14:defaultImageDpi w14:val="300"/>
  <w15:docId w15:val="{A652286B-D521-E541-85E6-5887582066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F293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76" w:lineRule="auto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ind w:left="540" w:hanging="271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/>
      <w:ind w:left="540" w:hanging="271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13</Pages>
  <Words>4495</Words>
  <Characters>25624</Characters>
  <Application>Microsoft Office Word</Application>
  <DocSecurity>0</DocSecurity>
  <Lines>213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30059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Hasan, M.A. (Aamir)</cp:lastModifiedBy>
  <cp:revision>3</cp:revision>
  <dcterms:created xsi:type="dcterms:W3CDTF">2013-12-23T23:15:00Z</dcterms:created>
  <dcterms:modified xsi:type="dcterms:W3CDTF">2026-06-29T23:52:00Z</dcterms:modified>
  <cp:category/>
</cp:coreProperties>
</file>