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73.png" ContentType="image/png"/>
  <Override PartName="/word/media/rId78.png" ContentType="image/png"/>
  <Override PartName="/word/media/rId83.png" ContentType="image/png"/>
  <Override PartName="/word/media/rId88.png" ContentType="image/png"/>
  <Override PartName="/word/media/rId93.png" ContentType="image/png"/>
  <Override PartName="/word/media/rId98.png" ContentType="image/png"/>
  <Override PartName="/word/media/rId103.png" ContentType="image/png"/>
  <Override PartName="/word/media/rId107.png" ContentType="image/png"/>
  <Override PartName="/word/media/rId112.png" ContentType="image/png"/>
  <Override PartName="/word/media/rId28.png" ContentType="image/png"/>
  <Override PartName="/word/media/rId116.png" ContentType="image/png"/>
  <Override PartName="/word/media/rId121.png" ContentType="image/png"/>
  <Override PartName="/word/media/rId126.png" ContentType="image/png"/>
  <Override PartName="/word/media/rId130.png" ContentType="image/png"/>
  <Override PartName="/word/media/rId137.png" ContentType="image/png"/>
  <Override PartName="/word/media/rId141.png" ContentType="image/png"/>
  <Override PartName="/word/media/rId146.png" ContentType="image/png"/>
  <Override PartName="/word/media/rId151.png" ContentType="image/png"/>
  <Override PartName="/word/media/rId156.png" ContentType="image/png"/>
  <Override PartName="/word/media/rId161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сисетмы</w:t>
      </w:r>
    </w:p>
    <w:p>
      <w:pPr>
        <w:pStyle w:val="Author"/>
      </w:pPr>
      <w:r>
        <w:t xml:space="preserve">Ахатов</w:t>
      </w:r>
      <w:r>
        <w:t xml:space="preserve"> </w:t>
      </w:r>
      <w:r>
        <w:t xml:space="preserve">Э.</w:t>
      </w:r>
      <w:r>
        <w:t xml:space="preserve"> </w:t>
      </w:r>
      <w:r>
        <w:t xml:space="preserve">Э.</w:t>
      </w:r>
    </w:p>
    <w:p>
      <w:pPr>
        <w:pStyle w:val="Date"/>
      </w:pPr>
      <w:r>
        <w:t xml:space="preserve">01</w:t>
      </w:r>
      <w:r>
        <w:t xml:space="preserve"> </w:t>
      </w:r>
      <w:r>
        <w:t xml:space="preserve">января</w:t>
      </w:r>
      <w:r>
        <w:t xml:space="preserve"> </w:t>
      </w:r>
      <w:r>
        <w:t xml:space="preserve">1970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27" w:name="выполнение-лабораторной-работы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6" w:name="fig:001"/>
      <w:r>
        <w:drawing>
          <wp:inline>
            <wp:extent cx="5334000" cy="2375967"/>
            <wp:effectExtent b="0" l="0" r="0" t="0"/>
            <wp:docPr descr="Figure 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Задание 1</w:t>
      </w:r>
    </w:p>
    <w:bookmarkEnd w:id="27"/>
    <w:bookmarkStart w:id="32" w:name="X1e408cc16e887402b07c12b6c9648180255d2d9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bookmarkStart w:id="31" w:name="fig:002"/>
      <w:r>
        <w:drawing>
          <wp:inline>
            <wp:extent cx="5334000" cy="2375967"/>
            <wp:effectExtent b="0" l="0" r="0" t="0"/>
            <wp:docPr descr="Figure 2: Задание 2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Задание 2</w:t>
      </w:r>
    </w:p>
    <w:bookmarkEnd w:id="32"/>
    <w:bookmarkStart w:id="37" w:name="Xc0f8bddb911c83d67f311367c884082ba53a1a7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Прочитав критерии прохождения курса, я отметил необходимые утверждения.</w:t>
      </w:r>
    </w:p>
    <w:p>
      <w:pPr>
        <w:pStyle w:val="CaptionedFigure"/>
      </w:pPr>
      <w:bookmarkStart w:id="36" w:name="fig:003"/>
      <w:r>
        <w:drawing>
          <wp:inline>
            <wp:extent cx="5334000" cy="2375967"/>
            <wp:effectExtent b="0" l="0" r="0" t="0"/>
            <wp:docPr descr="Figure 3: Задание 3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3: Задание 3</w:t>
      </w:r>
    </w:p>
    <w:bookmarkEnd w:id="37"/>
    <w:bookmarkStart w:id="42" w:name="Xa3fe5f7fab8f8cafe1f142ab31144d4e7fa2dba"/>
    <w:p>
      <w:pPr>
        <w:pStyle w:val="Heading2"/>
      </w:pPr>
      <w:r>
        <w:rPr>
          <w:rStyle w:val="SectionNumber"/>
        </w:rPr>
        <w:t xml:space="preserve">0.7</w:t>
      </w:r>
      <w:r>
        <w:tab/>
      </w: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bookmarkStart w:id="41" w:name="fig:004"/>
      <w:r>
        <w:drawing>
          <wp:inline>
            <wp:extent cx="5334000" cy="2375967"/>
            <wp:effectExtent b="0" l="0" r="0" t="0"/>
            <wp:docPr descr="Figure 4: Задание 4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4: Задание 4</w:t>
      </w:r>
    </w:p>
    <w:bookmarkEnd w:id="42"/>
    <w:bookmarkStart w:id="47" w:name="Xd0d7c3c8fef3c1c51c9092597aa95233abb3e36"/>
    <w:p>
      <w:pPr>
        <w:pStyle w:val="Heading2"/>
      </w:pPr>
      <w:r>
        <w:rPr>
          <w:rStyle w:val="SectionNumber"/>
        </w:rPr>
        <w:t xml:space="preserve">0.8</w:t>
      </w:r>
      <w:r>
        <w:tab/>
      </w: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bookmarkStart w:id="46" w:name="fig:005"/>
      <w:r>
        <w:drawing>
          <wp:inline>
            <wp:extent cx="5334000" cy="2375967"/>
            <wp:effectExtent b="0" l="0" r="0" t="0"/>
            <wp:docPr descr="Figure 5: Задание 5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5: Задание 5</w:t>
      </w:r>
    </w:p>
    <w:bookmarkEnd w:id="47"/>
    <w:bookmarkStart w:id="52" w:name="Xda6ff8898b5268da9480d27b547ca385a6f8265"/>
    <w:p>
      <w:pPr>
        <w:pStyle w:val="Heading2"/>
      </w:pPr>
      <w:r>
        <w:rPr>
          <w:rStyle w:val="SectionNumber"/>
        </w:rPr>
        <w:t xml:space="preserve">0.9</w:t>
      </w:r>
      <w:r>
        <w:tab/>
      </w: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>
      <w:pPr>
        <w:pStyle w:val="CaptionedFigure"/>
      </w:pPr>
      <w:bookmarkStart w:id="51" w:name="fig:006"/>
      <w:r>
        <w:drawing>
          <wp:inline>
            <wp:extent cx="5334000" cy="2375967"/>
            <wp:effectExtent b="0" l="0" r="0" t="0"/>
            <wp:docPr descr="Figure 6: Задание 6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6: Задание 6</w:t>
      </w:r>
    </w:p>
    <w:bookmarkEnd w:id="52"/>
    <w:bookmarkStart w:id="57" w:name="Xb759c639bf4df650ff5cf0bc48c1947c32d68da"/>
    <w:p>
      <w:pPr>
        <w:pStyle w:val="Heading2"/>
      </w:pPr>
      <w:r>
        <w:rPr>
          <w:rStyle w:val="SectionNumber"/>
        </w:rPr>
        <w:t xml:space="preserve">0.10</w:t>
      </w:r>
      <w:r>
        <w:tab/>
      </w:r>
      <w:r>
        <w:t xml:space="preserve">Я создал документ, и перед сохранением выбрал нужный формат, а после я его прикрепил к курсу. Прикрепленный файл видно на скриншоте.</w:t>
      </w:r>
    </w:p>
    <w:p>
      <w:pPr>
        <w:pStyle w:val="CaptionedFigure"/>
      </w:pPr>
      <w:bookmarkStart w:id="56" w:name="fig:007"/>
      <w:r>
        <w:drawing>
          <wp:inline>
            <wp:extent cx="5334000" cy="2375967"/>
            <wp:effectExtent b="0" l="0" r="0" t="0"/>
            <wp:docPr descr="Figure 7: Задание 7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7: Задание 7</w:t>
      </w:r>
    </w:p>
    <w:bookmarkEnd w:id="57"/>
    <w:bookmarkStart w:id="62" w:name="Xf6e37f11f819aea4b299ff0ff994491572a72db"/>
    <w:p>
      <w:pPr>
        <w:pStyle w:val="Heading2"/>
      </w:pPr>
      <w:r>
        <w:rPr>
          <w:rStyle w:val="SectionNumber"/>
        </w:rPr>
        <w:t xml:space="preserve">0.11</w:t>
      </w:r>
      <w:r>
        <w:tab/>
      </w: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bookmarkStart w:id="61" w:name="fig:008"/>
      <w:r>
        <w:drawing>
          <wp:inline>
            <wp:extent cx="5334000" cy="2375967"/>
            <wp:effectExtent b="0" l="0" r="0" t="0"/>
            <wp:docPr descr="Figure 8: Задание 8" title="" id="59" name="Picture"/>
            <a:graphic>
              <a:graphicData uri="http://schemas.openxmlformats.org/drawingml/2006/picture">
                <pic:pic>
                  <pic:nvPicPr>
                    <pic:cNvPr descr="image/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8: Задание 8</w:t>
      </w:r>
    </w:p>
    <w:bookmarkEnd w:id="62"/>
    <w:bookmarkStart w:id="67" w:name="Xf35a6e624768006b5b637f679108ef7e58545c1"/>
    <w:p>
      <w:pPr>
        <w:pStyle w:val="Heading2"/>
      </w:pPr>
      <w:r>
        <w:rPr>
          <w:rStyle w:val="SectionNumber"/>
        </w:rPr>
        <w:t xml:space="preserve">0.12</w:t>
      </w:r>
      <w:r>
        <w:tab/>
      </w:r>
      <w:r>
        <w:t xml:space="preserve">Здесь на скриншоте видно, что установив программу медиапроигрывателя я посмотрел, кто авторы программы и записала первую фамилию.</w:t>
      </w:r>
    </w:p>
    <w:p>
      <w:pPr>
        <w:pStyle w:val="CaptionedFigure"/>
      </w:pPr>
      <w:bookmarkStart w:id="66" w:name="fig:009"/>
      <w:r>
        <w:drawing>
          <wp:inline>
            <wp:extent cx="5334000" cy="2375967"/>
            <wp:effectExtent b="0" l="0" r="0" t="0"/>
            <wp:docPr descr="Figure 9: Задание 9" title="" id="64" name="Picture"/>
            <a:graphic>
              <a:graphicData uri="http://schemas.openxmlformats.org/drawingml/2006/picture">
                <pic:pic>
                  <pic:nvPicPr>
                    <pic:cNvPr descr="image/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9: Задание 9</w:t>
      </w:r>
    </w:p>
    <w:bookmarkEnd w:id="67"/>
    <w:bookmarkStart w:id="72" w:name="X6bd71e9fd038cc33feb427180b0d4c77284859e"/>
    <w:p>
      <w:pPr>
        <w:pStyle w:val="Heading2"/>
      </w:pPr>
      <w:r>
        <w:rPr>
          <w:rStyle w:val="SectionNumber"/>
        </w:rPr>
        <w:t xml:space="preserve">0.13</w:t>
      </w:r>
      <w:r>
        <w:tab/>
      </w: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bookmarkStart w:id="71" w:name="fig:010"/>
      <w:r>
        <w:drawing>
          <wp:inline>
            <wp:extent cx="5334000" cy="2375967"/>
            <wp:effectExtent b="0" l="0" r="0" t="0"/>
            <wp:docPr descr="Figure 10: Задание 10" title="" id="69" name="Picture"/>
            <a:graphic>
              <a:graphicData uri="http://schemas.openxmlformats.org/drawingml/2006/picture">
                <pic:pic>
                  <pic:nvPicPr>
                    <pic:cNvPr descr="image/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10: Задание 10</w:t>
      </w:r>
    </w:p>
    <w:bookmarkEnd w:id="72"/>
    <w:bookmarkStart w:id="77" w:name="Xcca8fec47a6b705a036fe08b2f0a30468f4eec1"/>
    <w:p>
      <w:pPr>
        <w:pStyle w:val="Heading2"/>
      </w:pPr>
      <w:r>
        <w:rPr>
          <w:rStyle w:val="SectionNumber"/>
        </w:rPr>
        <w:t xml:space="preserve">0.14</w:t>
      </w:r>
      <w:r>
        <w:tab/>
      </w: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bookmarkStart w:id="76" w:name="fig:011"/>
      <w:r>
        <w:drawing>
          <wp:inline>
            <wp:extent cx="5334000" cy="2375967"/>
            <wp:effectExtent b="0" l="0" r="0" t="0"/>
            <wp:docPr descr="Figure 11: Задание 11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11: Задание 11</w:t>
      </w:r>
    </w:p>
    <w:bookmarkEnd w:id="77"/>
    <w:bookmarkStart w:id="82" w:name="Xf65ac9077fe09a4ed11429590afef4a95f79bce"/>
    <w:p>
      <w:pPr>
        <w:pStyle w:val="Heading2"/>
      </w:pPr>
      <w:r>
        <w:rPr>
          <w:rStyle w:val="SectionNumber"/>
        </w:rPr>
        <w:t xml:space="preserve">0.15</w:t>
      </w:r>
      <w:r>
        <w:tab/>
      </w: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bookmarkStart w:id="81" w:name="fig:012"/>
      <w:r>
        <w:drawing>
          <wp:inline>
            <wp:extent cx="5334000" cy="2375967"/>
            <wp:effectExtent b="0" l="0" r="0" t="0"/>
            <wp:docPr descr="Figure 12: Задание 12" title="" id="79" name="Picture"/>
            <a:graphic>
              <a:graphicData uri="http://schemas.openxmlformats.org/drawingml/2006/picture">
                <pic:pic>
                  <pic:nvPicPr>
                    <pic:cNvPr descr="image/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12: Задание 12</w:t>
      </w:r>
    </w:p>
    <w:bookmarkEnd w:id="82"/>
    <w:bookmarkStart w:id="87" w:name="X707e691e5ef59e6055f37a2fb31c50756fabac4"/>
    <w:p>
      <w:pPr>
        <w:pStyle w:val="Heading2"/>
      </w:pPr>
      <w:r>
        <w:rPr>
          <w:rStyle w:val="SectionNumber"/>
        </w:rPr>
        <w:t xml:space="preserve">0.16</w:t>
      </w:r>
      <w:r>
        <w:tab/>
      </w: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bookmarkStart w:id="86" w:name="fig:013"/>
      <w:r>
        <w:drawing>
          <wp:inline>
            <wp:extent cx="5334000" cy="2375967"/>
            <wp:effectExtent b="0" l="0" r="0" t="0"/>
            <wp:docPr descr="Figure 13: Задание 13" title="" id="84" name="Picture"/>
            <a:graphic>
              <a:graphicData uri="http://schemas.openxmlformats.org/drawingml/2006/picture">
                <pic:pic>
                  <pic:nvPicPr>
                    <pic:cNvPr descr="image/1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13: Задание 13</w:t>
      </w:r>
    </w:p>
    <w:bookmarkEnd w:id="87"/>
    <w:bookmarkStart w:id="92" w:name="X5428891d094a1c0f48836dabbd4f11ce4f7c97e"/>
    <w:p>
      <w:pPr>
        <w:pStyle w:val="Heading2"/>
      </w:pPr>
      <w:r>
        <w:rPr>
          <w:rStyle w:val="SectionNumber"/>
        </w:rPr>
        <w:t xml:space="preserve">0.17</w:t>
      </w:r>
      <w:r>
        <w:tab/>
      </w: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bookmarkStart w:id="91" w:name="fig:014"/>
      <w:r>
        <w:drawing>
          <wp:inline>
            <wp:extent cx="5334000" cy="2375967"/>
            <wp:effectExtent b="0" l="0" r="0" t="0"/>
            <wp:docPr descr="Figure 14: Задание 14" title="" id="89" name="Picture"/>
            <a:graphic>
              <a:graphicData uri="http://schemas.openxmlformats.org/drawingml/2006/picture">
                <pic:pic>
                  <pic:nvPicPr>
                    <pic:cNvPr descr="image/1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14: Задание 14</w:t>
      </w:r>
    </w:p>
    <w:bookmarkEnd w:id="92"/>
    <w:bookmarkStart w:id="97" w:name="X6bb36b9ef55101eba724ee5a786b7cf5290622c"/>
    <w:p>
      <w:pPr>
        <w:pStyle w:val="Heading2"/>
      </w:pPr>
      <w:r>
        <w:rPr>
          <w:rStyle w:val="SectionNumber"/>
        </w:rPr>
        <w:t xml:space="preserve">0.18</w:t>
      </w:r>
      <w:r>
        <w:tab/>
      </w: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bookmarkStart w:id="96" w:name="fig:015"/>
      <w:r>
        <w:drawing>
          <wp:inline>
            <wp:extent cx="5334000" cy="2375967"/>
            <wp:effectExtent b="0" l="0" r="0" t="0"/>
            <wp:docPr descr="Figure 15: Задание 15" title="" id="94" name="Picture"/>
            <a:graphic>
              <a:graphicData uri="http://schemas.openxmlformats.org/drawingml/2006/picture">
                <pic:pic>
                  <pic:nvPicPr>
                    <pic:cNvPr descr="image/1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15: Задание 15</w:t>
      </w:r>
    </w:p>
    <w:bookmarkEnd w:id="97"/>
    <w:bookmarkStart w:id="102" w:name="Xc2f72e81ca9a5f914a6d1c70bf3da3521839484"/>
    <w:p>
      <w:pPr>
        <w:pStyle w:val="Heading2"/>
      </w:pPr>
      <w:r>
        <w:rPr>
          <w:rStyle w:val="SectionNumber"/>
        </w:rPr>
        <w:t xml:space="preserve">0.19</w:t>
      </w:r>
      <w:r>
        <w:tab/>
      </w:r>
      <w:r>
        <w:t xml:space="preserve">Это я проверил эмпирическим путём, что видно в ходе скринкаста.</w:t>
      </w:r>
    </w:p>
    <w:p>
      <w:pPr>
        <w:pStyle w:val="CaptionedFigure"/>
      </w:pPr>
      <w:bookmarkStart w:id="101" w:name="fig:016"/>
      <w:r>
        <w:drawing>
          <wp:inline>
            <wp:extent cx="5334000" cy="2375967"/>
            <wp:effectExtent b="0" l="0" r="0" t="0"/>
            <wp:docPr descr="Figure 16: Задание 16" title="" id="99" name="Picture"/>
            <a:graphic>
              <a:graphicData uri="http://schemas.openxmlformats.org/drawingml/2006/picture">
                <pic:pic>
                  <pic:nvPicPr>
                    <pic:cNvPr descr="image/1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16: Задание 16</w:t>
      </w:r>
    </w:p>
    <w:bookmarkEnd w:id="102"/>
    <w:bookmarkStart w:id="111" w:name="это-запуск-программы-в-фоновом-режиме."/>
    <w:p>
      <w:pPr>
        <w:pStyle w:val="Heading2"/>
      </w:pPr>
      <w:r>
        <w:rPr>
          <w:rStyle w:val="SectionNumber"/>
        </w:rPr>
        <w:t xml:space="preserve">0.20</w:t>
      </w:r>
      <w:r>
        <w:tab/>
      </w:r>
      <w:r>
        <w:t xml:space="preserve">Это запуск программы в фоновом режиме.</w:t>
      </w:r>
    </w:p>
    <w:p>
      <w:pPr>
        <w:pStyle w:val="CaptionedFigure"/>
      </w:pPr>
      <w:bookmarkStart w:id="106" w:name="fig:017"/>
      <w:r>
        <w:drawing>
          <wp:inline>
            <wp:extent cx="5334000" cy="2375967"/>
            <wp:effectExtent b="0" l="0" r="0" t="0"/>
            <wp:docPr descr="Figure 17: Задание 17" title="" id="104" name="Picture"/>
            <a:graphic>
              <a:graphicData uri="http://schemas.openxmlformats.org/drawingml/2006/picture">
                <pic:pic>
                  <pic:nvPicPr>
                    <pic:cNvPr descr="image/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 17: Задание 17</w:t>
      </w:r>
    </w:p>
    <w:p>
      <w:pPr>
        <w:pStyle w:val="CaptionedFigure"/>
      </w:pPr>
      <w:bookmarkStart w:id="110" w:name="fig:018"/>
      <w:r>
        <w:drawing>
          <wp:inline>
            <wp:extent cx="5334000" cy="2375967"/>
            <wp:effectExtent b="0" l="0" r="0" t="0"/>
            <wp:docPr descr="Figure 18: Задание 18" title="" id="108" name="Picture"/>
            <a:graphic>
              <a:graphicData uri="http://schemas.openxmlformats.org/drawingml/2006/picture">
                <pic:pic>
                  <pic:nvPicPr>
                    <pic:cNvPr descr="image/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 18: Задание 18</w:t>
      </w:r>
    </w:p>
    <w:bookmarkEnd w:id="111"/>
    <w:bookmarkStart w:id="120" w:name="X63a598a3660d83ba784a8cd45d6fadec5d0977c"/>
    <w:p>
      <w:pPr>
        <w:pStyle w:val="Heading2"/>
      </w:pPr>
      <w:r>
        <w:rPr>
          <w:rStyle w:val="SectionNumber"/>
        </w:rPr>
        <w:t xml:space="preserve">0.21</w:t>
      </w:r>
      <w:r>
        <w:tab/>
      </w: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bookmarkStart w:id="115" w:name="fig:019"/>
      <w:r>
        <w:drawing>
          <wp:inline>
            <wp:extent cx="5334000" cy="2375967"/>
            <wp:effectExtent b="0" l="0" r="0" t="0"/>
            <wp:docPr descr="Figure 19: Задание 19" title="" id="113" name="Picture"/>
            <a:graphic>
              <a:graphicData uri="http://schemas.openxmlformats.org/drawingml/2006/picture">
                <pic:pic>
                  <pic:nvPicPr>
                    <pic:cNvPr descr="image/1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 19: Задание 19</w:t>
      </w:r>
    </w:p>
    <w:p>
      <w:pPr>
        <w:pStyle w:val="CaptionedFigure"/>
      </w:pPr>
      <w:bookmarkStart w:id="119" w:name="fig:020"/>
      <w:r>
        <w:drawing>
          <wp:inline>
            <wp:extent cx="5334000" cy="2375967"/>
            <wp:effectExtent b="0" l="0" r="0" t="0"/>
            <wp:docPr descr="Figure 20: Задание 20" title="" id="117" name="Picture"/>
            <a:graphic>
              <a:graphicData uri="http://schemas.openxmlformats.org/drawingml/2006/picture">
                <pic:pic>
                  <pic:nvPicPr>
                    <pic:cNvPr descr="image/2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 20: Задание 20</w:t>
      </w:r>
    </w:p>
    <w:bookmarkEnd w:id="120"/>
    <w:bookmarkStart w:id="125" w:name="Xd5dfa72a18a05bd96a4f29ce93ac084b058c5ad"/>
    <w:p>
      <w:pPr>
        <w:pStyle w:val="Heading2"/>
      </w:pPr>
      <w:r>
        <w:rPr>
          <w:rStyle w:val="SectionNumber"/>
        </w:rPr>
        <w:t xml:space="preserve">0.22</w:t>
      </w:r>
      <w:r>
        <w:tab/>
      </w:r>
      <w:r>
        <w:t xml:space="preserve">1. cat names.txt | ./interacter.py | less = вывод на экран 2. cat names.txt | ./interacter.py 2&gt;err.txt | less = вывод ошибки в err.txt</w:t>
      </w:r>
    </w:p>
    <w:p>
      <w:pPr>
        <w:pStyle w:val="CaptionedFigure"/>
      </w:pPr>
      <w:bookmarkStart w:id="124" w:name="fig:021"/>
      <w:r>
        <w:drawing>
          <wp:inline>
            <wp:extent cx="5334000" cy="2375967"/>
            <wp:effectExtent b="0" l="0" r="0" t="0"/>
            <wp:docPr descr="Figure 21: Задание 21" title="" id="122" name="Picture"/>
            <a:graphic>
              <a:graphicData uri="http://schemas.openxmlformats.org/drawingml/2006/picture">
                <pic:pic>
                  <pic:nvPicPr>
                    <pic:cNvPr descr="image/2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 21: Задание 21</w:t>
      </w:r>
    </w:p>
    <w:bookmarkEnd w:id="125"/>
    <w:bookmarkStart w:id="134" w:name="Xa52ff0945789dde5178375edc24ed31821d4be9"/>
    <w:p>
      <w:pPr>
        <w:pStyle w:val="Heading2"/>
      </w:pPr>
      <w:r>
        <w:rPr>
          <w:rStyle w:val="SectionNumber"/>
        </w:rPr>
        <w:t xml:space="preserve">0.23</w:t>
      </w:r>
      <w:r>
        <w:tab/>
      </w: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bookmarkStart w:id="129" w:name="fig:022"/>
      <w:r>
        <w:drawing>
          <wp:inline>
            <wp:extent cx="5334000" cy="2375967"/>
            <wp:effectExtent b="0" l="0" r="0" t="0"/>
            <wp:docPr descr="Figure 22: Задание 22" title="" id="127" name="Picture"/>
            <a:graphic>
              <a:graphicData uri="http://schemas.openxmlformats.org/drawingml/2006/picture">
                <pic:pic>
                  <pic:nvPicPr>
                    <pic:cNvPr descr="image/2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 22: Задание 22</w:t>
      </w:r>
    </w:p>
    <w:p>
      <w:pPr>
        <w:pStyle w:val="CaptionedFigure"/>
      </w:pPr>
      <w:bookmarkStart w:id="133" w:name="fig:023"/>
      <w:r>
        <w:drawing>
          <wp:inline>
            <wp:extent cx="5334000" cy="2375967"/>
            <wp:effectExtent b="0" l="0" r="0" t="0"/>
            <wp:docPr descr="Figure 23: Задание 23" title="" id="131" name="Picture"/>
            <a:graphic>
              <a:graphicData uri="http://schemas.openxmlformats.org/drawingml/2006/picture">
                <pic:pic>
                  <pic:nvPicPr>
                    <pic:cNvPr descr="image/2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 23: Задание 23</w:t>
      </w:r>
    </w:p>
    <w:bookmarkEnd w:id="134"/>
    <w:bookmarkStart w:id="135" w:name="X497d358d3d2db4fea803b4818bb7e1c63323964"/>
    <w:p>
      <w:pPr>
        <w:pStyle w:val="Heading2"/>
      </w:pPr>
      <w:r>
        <w:rPr>
          <w:rStyle w:val="SectionNumber"/>
        </w:rPr>
        <w:t xml:space="preserve">0.24</w:t>
      </w:r>
      <w:r>
        <w:tab/>
      </w:r>
      <w:r>
        <w:t xml:space="preserve">Типы файлов 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bookmarkEnd w:id="135"/>
    <w:bookmarkStart w:id="136" w:name="Xddcdaa9e193e0669ba14006acf972cd364843ee"/>
    <w:p>
      <w:pPr>
        <w:pStyle w:val="Heading2"/>
      </w:pPr>
      <w:r>
        <w:rPr>
          <w:rStyle w:val="SectionNumber"/>
        </w:rPr>
        <w:t xml:space="preserve">0.25</w:t>
      </w:r>
      <w:r>
        <w:tab/>
      </w:r>
      <w:r>
        <w:t xml:space="preserve">Аргумент опции</w:t>
      </w:r>
      <w:r>
        <w:t xml:space="preserve"> </w:t>
      </w:r>
      <w:r>
        <w:t xml:space="preserve">‘</w:t>
      </w:r>
      <w:r>
        <w:t xml:space="preserve">–accept</w:t>
      </w:r>
      <w:r>
        <w:t xml:space="preserve">’</w:t>
      </w:r>
      <w:r>
        <w:t xml:space="preserve"> </w:t>
      </w:r>
      <w:r>
        <w:t xml:space="preserve">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</w:t>
      </w:r>
      <w:r>
        <w:t xml:space="preserve"> </w:t>
      </w:r>
      <w:r>
        <w:t xml:space="preserve">“</w:t>
      </w:r>
      <w:r>
        <w:t xml:space="preserve">обычных</w:t>
      </w:r>
      <w:r>
        <w:t xml:space="preserve">”</w:t>
      </w:r>
      <w:r>
        <w:t xml:space="preserve"> </w:t>
      </w:r>
      <w:r>
        <w:t xml:space="preserve">букв, например,</w:t>
      </w:r>
      <w:r>
        <w:t xml:space="preserve"> </w:t>
      </w:r>
      <w:r>
        <w:t xml:space="preserve">‘</w:t>
      </w:r>
      <w:r>
        <w:t xml:space="preserve">gif</w:t>
      </w:r>
      <w:r>
        <w:t xml:space="preserve">’</w:t>
      </w:r>
      <w:r>
        <w:t xml:space="preserve"> </w:t>
      </w:r>
      <w:r>
        <w:t xml:space="preserve">или</w:t>
      </w:r>
      <w:r>
        <w:t xml:space="preserve"> </w:t>
      </w:r>
      <w:r>
        <w:t xml:space="preserve">‘</w:t>
      </w:r>
      <w:r>
        <w:t xml:space="preserve">.jpg</w:t>
      </w:r>
      <w:r>
        <w:t xml:space="preserve">’</w:t>
      </w:r>
      <w:r>
        <w:t xml:space="preserve">. Шаблон совпадения содержит подстановочные знаки типа shell, например, ’books*’.</w:t>
      </w:r>
    </w:p>
    <w:bookmarkEnd w:id="136"/>
    <w:bookmarkStart w:id="145" w:name="Xdbc504441ffadb742f7437b60d6e4b48b743732"/>
    <w:p>
      <w:pPr>
        <w:pStyle w:val="Heading2"/>
      </w:pPr>
      <w:r>
        <w:rPr>
          <w:rStyle w:val="SectionNumber"/>
        </w:rPr>
        <w:t xml:space="preserve">0.26</w:t>
      </w:r>
      <w:r>
        <w:tab/>
      </w:r>
      <w:r>
        <w:t xml:space="preserve">Таким образом, указав</w:t>
      </w:r>
      <w:r>
        <w:t xml:space="preserve"> </w:t>
      </w:r>
      <w:r>
        <w:t xml:space="preserve">‘</w:t>
      </w:r>
      <w:r>
        <w:t xml:space="preserve">wget -A gif,jpg</w:t>
      </w:r>
      <w:r>
        <w:t xml:space="preserve">’</w:t>
      </w:r>
      <w:r>
        <w:t xml:space="preserve">, Wget загрузит только файлы, заканчивающиеся на</w:t>
      </w:r>
      <w:r>
        <w:t xml:space="preserve"> </w:t>
      </w:r>
      <w:r>
        <w:t xml:space="preserve">‘</w:t>
      </w:r>
      <w:r>
        <w:t xml:space="preserve">gif</w:t>
      </w:r>
      <w:r>
        <w:t xml:space="preserve">’</w:t>
      </w:r>
      <w:r>
        <w:t xml:space="preserve"> </w:t>
      </w:r>
      <w:r>
        <w:t xml:space="preserve">или</w:t>
      </w:r>
      <w:r>
        <w:t xml:space="preserve"> </w:t>
      </w:r>
      <w:r>
        <w:t xml:space="preserve">‘</w:t>
      </w:r>
      <w:r>
        <w:t xml:space="preserve">jpg</w:t>
      </w:r>
      <w:r>
        <w:t xml:space="preserve">’</w:t>
      </w:r>
      <w:r>
        <w:t xml:space="preserve">, то есть GIF и JPEG. С другой стороны,</w:t>
      </w:r>
      <w:r>
        <w:t xml:space="preserve"> </w:t>
      </w:r>
      <w:r>
        <w:t xml:space="preserve">‘</w:t>
      </w:r>
      <w:r>
        <w:t xml:space="preserve">wget -A</w:t>
      </w:r>
      <w:r>
        <w:t xml:space="preserve"> </w:t>
      </w:r>
      <w:r>
        <w:t xml:space="preserve">“</w:t>
      </w:r>
      <w:r>
        <w:t xml:space="preserve">zelazny</w:t>
      </w:r>
      <w:r>
        <w:rPr>
          <w:iCs/>
          <w:i/>
        </w:rPr>
        <w:t xml:space="preserve">196[0-9]</w:t>
      </w:r>
      <w:r>
        <w:t xml:space="preserve">”</w:t>
      </w:r>
      <w:r>
        <w:t xml:space="preserve"> </w:t>
      </w:r>
      <w:r>
        <w:t xml:space="preserve">загрузит только файлы, начинающиеся с ’zelazny</w:t>
      </w:r>
      <w:r>
        <w:t xml:space="preserve">’</w:t>
      </w:r>
      <w:r>
        <w:t xml:space="preserve"> </w:t>
      </w:r>
      <w:r>
        <w:t xml:space="preserve">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bookmarkStart w:id="140" w:name="fig:024"/>
      <w:r>
        <w:drawing>
          <wp:inline>
            <wp:extent cx="5334000" cy="2375967"/>
            <wp:effectExtent b="0" l="0" r="0" t="0"/>
            <wp:docPr descr="Figure 24: Задание 24" title="" id="138" name="Picture"/>
            <a:graphic>
              <a:graphicData uri="http://schemas.openxmlformats.org/drawingml/2006/picture">
                <pic:pic>
                  <pic:nvPicPr>
                    <pic:cNvPr descr="image/2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 24: Задание 24</w:t>
      </w:r>
    </w:p>
    <w:p>
      <w:pPr>
        <w:pStyle w:val="CaptionedFigure"/>
      </w:pPr>
      <w:bookmarkStart w:id="144" w:name="fig:025"/>
      <w:r>
        <w:drawing>
          <wp:inline>
            <wp:extent cx="5334000" cy="2375967"/>
            <wp:effectExtent b="0" l="0" r="0" t="0"/>
            <wp:docPr descr="Figure 25: Задание 25" title="" id="142" name="Picture"/>
            <a:graphic>
              <a:graphicData uri="http://schemas.openxmlformats.org/drawingml/2006/picture">
                <pic:pic>
                  <pic:nvPicPr>
                    <pic:cNvPr descr="image/25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 25: Задание 25</w:t>
      </w:r>
    </w:p>
    <w:bookmarkEnd w:id="145"/>
    <w:bookmarkStart w:id="150" w:name="Xd0eeac533fd327e5a88a1b3a4202bab581ecb32"/>
    <w:p>
      <w:pPr>
        <w:pStyle w:val="Heading2"/>
      </w:pPr>
      <w:r>
        <w:rPr>
          <w:rStyle w:val="SectionNumber"/>
        </w:rPr>
        <w:t xml:space="preserve">0.27</w:t>
      </w:r>
      <w:r>
        <w:tab/>
      </w: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bookmarkStart w:id="149" w:name="fig:026"/>
      <w:r>
        <w:drawing>
          <wp:inline>
            <wp:extent cx="5334000" cy="2375967"/>
            <wp:effectExtent b="0" l="0" r="0" t="0"/>
            <wp:docPr descr="Figure 26: Задание 26" title="" id="147" name="Picture"/>
            <a:graphic>
              <a:graphicData uri="http://schemas.openxmlformats.org/drawingml/2006/picture">
                <pic:pic>
                  <pic:nvPicPr>
                    <pic:cNvPr descr="image/26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 26: Задание 26</w:t>
      </w:r>
    </w:p>
    <w:bookmarkEnd w:id="150"/>
    <w:bookmarkStart w:id="155" w:name="Xb5fc6153cf4807ecc5575b47d2eb6a090d5a650"/>
    <w:p>
      <w:pPr>
        <w:pStyle w:val="Heading2"/>
      </w:pPr>
      <w:r>
        <w:rPr>
          <w:rStyle w:val="SectionNumber"/>
        </w:rPr>
        <w:t xml:space="preserve">0.28</w:t>
      </w:r>
      <w:r>
        <w:tab/>
      </w:r>
      <w:r>
        <w:t xml:space="preserve">c - архиваторj - указатель на тип архиватора bzip f - потому что создаем архив в файловой системе</w:t>
      </w:r>
    </w:p>
    <w:p>
      <w:pPr>
        <w:pStyle w:val="CaptionedFigure"/>
      </w:pPr>
      <w:bookmarkStart w:id="154" w:name="fig:027"/>
      <w:r>
        <w:drawing>
          <wp:inline>
            <wp:extent cx="5334000" cy="2375967"/>
            <wp:effectExtent b="0" l="0" r="0" t="0"/>
            <wp:docPr descr="Figure 27: Задание 27" title="" id="152" name="Picture"/>
            <a:graphic>
              <a:graphicData uri="http://schemas.openxmlformats.org/drawingml/2006/picture">
                <pic:pic>
                  <pic:nvPicPr>
                    <pic:cNvPr descr="image/27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 27: Задание 27</w:t>
      </w:r>
    </w:p>
    <w:bookmarkEnd w:id="155"/>
    <w:bookmarkStart w:id="160" w:name="Xbef28f5339fcc6a9d06f68613d7d0d456b732c3"/>
    <w:p>
      <w:pPr>
        <w:pStyle w:val="Heading2"/>
      </w:pPr>
      <w:r>
        <w:rPr>
          <w:rStyle w:val="SectionNumber"/>
        </w:rPr>
        <w:t xml:space="preserve">0.29</w:t>
      </w:r>
      <w:r>
        <w:tab/>
      </w: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  <w:r>
        <w:t xml:space="preserve"> </w:t>
      </w: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 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bookmarkStart w:id="159" w:name="fig:028"/>
      <w:r>
        <w:drawing>
          <wp:inline>
            <wp:extent cx="5334000" cy="2375967"/>
            <wp:effectExtent b="0" l="0" r="0" t="0"/>
            <wp:docPr descr="Figure 28: Задание 28" title="" id="157" name="Picture"/>
            <a:graphic>
              <a:graphicData uri="http://schemas.openxmlformats.org/drawingml/2006/picture">
                <pic:pic>
                  <pic:nvPicPr>
                    <pic:cNvPr descr="image/28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 28: Задание 28</w:t>
      </w:r>
    </w:p>
    <w:bookmarkEnd w:id="160"/>
    <w:bookmarkStart w:id="165" w:name="X595b4314bed523ef82c4f0dcbae9a83cb4b3ba1"/>
    <w:p>
      <w:pPr>
        <w:pStyle w:val="Heading2"/>
      </w:pPr>
      <w:r>
        <w:rPr>
          <w:rStyle w:val="SectionNumber"/>
        </w:rPr>
        <w:t xml:space="preserve">0.30</w:t>
      </w:r>
      <w:r>
        <w:tab/>
      </w: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bookmarkStart w:id="164" w:name="fig:029"/>
      <w:r>
        <w:drawing>
          <wp:inline>
            <wp:extent cx="5334000" cy="2375967"/>
            <wp:effectExtent b="0" l="0" r="0" t="0"/>
            <wp:docPr descr="Figure 29: Задание 29" title="" id="162" name="Picture"/>
            <a:graphic>
              <a:graphicData uri="http://schemas.openxmlformats.org/drawingml/2006/picture">
                <pic:pic>
                  <pic:nvPicPr>
                    <pic:cNvPr descr="image/29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 29: Задание 29</w:t>
      </w:r>
    </w:p>
    <w:bookmarkEnd w:id="165"/>
    <w:bookmarkStart w:id="166" w:name="выводы"/>
    <w:p>
      <w:pPr>
        <w:pStyle w:val="Heading2"/>
      </w:pPr>
      <w:r>
        <w:rPr>
          <w:rStyle w:val="SectionNumber"/>
        </w:rPr>
        <w:t xml:space="preserve">0.31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архивами, скачивание файлов, команды grep и тп.</w:t>
      </w:r>
    </w:p>
    <w:bookmarkEnd w:id="1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Ахатов Э. Э.</dc:creator>
  <dc:language>ru-RU</dc:language>
  <cp:keywords/>
  <dcterms:created xsi:type="dcterms:W3CDTF">2025-04-14T12:04:06Z</dcterms:created>
  <dcterms:modified xsi:type="dcterms:W3CDTF">2025-04-14T12:04:06Z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babel-lang">
    <vt:lpwstr>russian</vt:lpwstr>
  </property>
  <property fmtid="{D5CDD505-2E9C-101B-9397-08002B2CF9AE}" pid="6" name="babel-otherlangs">
    <vt:lpwstr>english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01 января 1970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header-includes">
    <vt:lpwstr/>
  </property>
  <property fmtid="{D5CDD505-2E9C-101B-9397-08002B2CF9AE}" pid="31" name="institute">
    <vt:lpwstr/>
  </property>
  <property fmtid="{D5CDD505-2E9C-101B-9397-08002B2CF9AE}" pid="32" name="lastDelim">
    <vt:lpwstr>, 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rangeDelim">
    <vt:lpwstr>-</vt:lpwstr>
  </property>
  <property fmtid="{D5CDD505-2E9C-101B-9397-08002B2CF9AE}" pid="47" name="refDelim">
    <vt:lpwstr>, </vt:lpwstr>
  </property>
  <property fmtid="{D5CDD505-2E9C-101B-9397-08002B2CF9AE}" pid="48" name="refIndexTemplate">
    <vt:lpwstr>isuf</vt:lpwstr>
  </property>
  <property fmtid="{D5CDD505-2E9C-101B-9397-08002B2CF9AE}" pid="49" name="secHeaderDelim">
    <vt:lpwstr> </vt:lpwstr>
  </property>
  <property fmtid="{D5CDD505-2E9C-101B-9397-08002B2CF9AE}" pid="50" name="secHeaderTemplate">
    <vt:lpwstr>isecHeaderDelim[n]t</vt:lpwstr>
  </property>
  <property fmtid="{D5CDD505-2E9C-101B-9397-08002B2CF9AE}" pid="51" name="secLabels">
    <vt:lpwstr>arabic</vt:lpwstr>
  </property>
  <property fmtid="{D5CDD505-2E9C-101B-9397-08002B2CF9AE}" pid="52" name="secPrefix">
    <vt:lpwstr/>
  </property>
  <property fmtid="{D5CDD505-2E9C-101B-9397-08002B2CF9AE}" pid="53" name="secPrefixTemplate">
    <vt:lpwstr>p i</vt:lpwstr>
  </property>
  <property fmtid="{D5CDD505-2E9C-101B-9397-08002B2CF9AE}" pid="54" name="section-titles">
    <vt:lpwstr>True</vt:lpwstr>
  </property>
  <property fmtid="{D5CDD505-2E9C-101B-9397-08002B2CF9AE}" pid="55" name="sectionsDepth">
    <vt:lpwstr>0</vt:lpwstr>
  </property>
  <property fmtid="{D5CDD505-2E9C-101B-9397-08002B2CF9AE}" pid="56" name="slide_level">
    <vt:lpwstr>2</vt:lpwstr>
  </property>
  <property fmtid="{D5CDD505-2E9C-101B-9397-08002B2CF9AE}" pid="57" name="subfigGrid">
    <vt:lpwstr>False</vt:lpwstr>
  </property>
  <property fmtid="{D5CDD505-2E9C-101B-9397-08002B2CF9AE}" pid="58" name="subfigLabels">
    <vt:lpwstr>alpha a</vt:lpwstr>
  </property>
  <property fmtid="{D5CDD505-2E9C-101B-9397-08002B2CF9AE}" pid="59" name="subfigureChildTemplate">
    <vt:lpwstr>i</vt:lpwstr>
  </property>
  <property fmtid="{D5CDD505-2E9C-101B-9397-08002B2CF9AE}" pid="60" name="subfigureRefIndexTemplate">
    <vt:lpwstr>isuf (s)</vt:lpwstr>
  </property>
  <property fmtid="{D5CDD505-2E9C-101B-9397-08002B2CF9AE}" pid="61" name="subfigureTemplate">
    <vt:lpwstr>figureTitle ititleDelim t. ccs</vt:lpwstr>
  </property>
  <property fmtid="{D5CDD505-2E9C-101B-9397-08002B2CF9AE}" pid="62" name="subtitle">
    <vt:lpwstr>Операционные сисетмы</vt:lpwstr>
  </property>
  <property fmtid="{D5CDD505-2E9C-101B-9397-08002B2CF9AE}" pid="63" name="tableEqns">
    <vt:lpwstr>False</vt:lpwstr>
  </property>
  <property fmtid="{D5CDD505-2E9C-101B-9397-08002B2CF9AE}" pid="64" name="tableTemplate">
    <vt:lpwstr>tableTitle ititleDelim t</vt:lpwstr>
  </property>
  <property fmtid="{D5CDD505-2E9C-101B-9397-08002B2CF9AE}" pid="65" name="tableTitle">
    <vt:lpwstr>Table</vt:lpwstr>
  </property>
  <property fmtid="{D5CDD505-2E9C-101B-9397-08002B2CF9AE}" pid="66" name="tblLabels">
    <vt:lpwstr>arabic</vt:lpwstr>
  </property>
  <property fmtid="{D5CDD505-2E9C-101B-9397-08002B2CF9AE}" pid="67" name="tblPrefix">
    <vt:lpwstr/>
  </property>
  <property fmtid="{D5CDD505-2E9C-101B-9397-08002B2CF9AE}" pid="68" name="tblPrefixTemplate">
    <vt:lpwstr>p i</vt:lpwstr>
  </property>
  <property fmtid="{D5CDD505-2E9C-101B-9397-08002B2CF9AE}" pid="69" name="theme">
    <vt:lpwstr>metropolis</vt:lpwstr>
  </property>
  <property fmtid="{D5CDD505-2E9C-101B-9397-08002B2CF9AE}" pid="70" name="titleDelim">
    <vt:lpwstr>:</vt:lpwstr>
  </property>
  <property fmtid="{D5CDD505-2E9C-101B-9397-08002B2CF9AE}" pid="71" name="toc">
    <vt:lpwstr>False</vt:lpwstr>
  </property>
  <property fmtid="{D5CDD505-2E9C-101B-9397-08002B2CF9AE}" pid="72" name="toc-title">
    <vt:lpwstr>Содержание</vt:lpwstr>
  </property>
</Properties>
</file>