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Дисциплина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Ахатов</w:t>
      </w:r>
      <w:r>
        <w:t xml:space="preserve"> </w:t>
      </w:r>
      <w:r>
        <w:t xml:space="preserve">Эмиль</w:t>
      </w:r>
      <w:r>
        <w:t xml:space="preserve"> </w:t>
      </w:r>
      <w:r>
        <w:t xml:space="preserve">Эрнстович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pass, gopass, native messaging, chezmoi. Научиться пользоваться этими утилитами, синхронизировать их с гит.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Установить дополнительное ПО</w:t>
      </w:r>
    </w:p>
    <w:p>
      <w:pPr>
        <w:numPr>
          <w:ilvl w:val="0"/>
          <w:numId w:val="1001"/>
        </w:numPr>
        <w:pStyle w:val="Compact"/>
      </w:pPr>
      <w:r>
        <w:t xml:space="preserve">Установить и настроить pass</w:t>
      </w:r>
    </w:p>
    <w:p>
      <w:pPr>
        <w:numPr>
          <w:ilvl w:val="0"/>
          <w:numId w:val="1001"/>
        </w:numPr>
        <w:pStyle w:val="Compact"/>
      </w:pPr>
      <w:r>
        <w:t xml:space="preserve">Настроить интерфейс с браузером</w:t>
      </w:r>
    </w:p>
    <w:p>
      <w:pPr>
        <w:numPr>
          <w:ilvl w:val="0"/>
          <w:numId w:val="1001"/>
        </w:numPr>
        <w:pStyle w:val="Compact"/>
      </w:pPr>
      <w:r>
        <w:t xml:space="preserve">Сохранить пароль</w:t>
      </w:r>
    </w:p>
    <w:p>
      <w:pPr>
        <w:numPr>
          <w:ilvl w:val="0"/>
          <w:numId w:val="1001"/>
        </w:numPr>
        <w:pStyle w:val="Compact"/>
      </w:pPr>
      <w:r>
        <w:t xml:space="preserve">Установить и настроить chezmoi</w:t>
      </w:r>
    </w:p>
    <w:p>
      <w:pPr>
        <w:numPr>
          <w:ilvl w:val="0"/>
          <w:numId w:val="1001"/>
        </w:numPr>
        <w:pStyle w:val="Compact"/>
      </w:pPr>
      <w:r>
        <w:t xml:space="preserve">Настроить chezmoi на новой машине</w:t>
      </w:r>
    </w:p>
    <w:p>
      <w:pPr>
        <w:numPr>
          <w:ilvl w:val="0"/>
          <w:numId w:val="1001"/>
        </w:numPr>
        <w:pStyle w:val="Compact"/>
      </w:pPr>
      <w:r>
        <w:t xml:space="preserve">Выполнить ежедневные операции с chezmoi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Менеджер паролей pass — программа, сделанная в рамках идеологии Unix. Также носит название стандартного менеджера паролей для Unix (The standard Unix password manager). 1.1 Основные свойства Данные хранятся в файловой системе в виде каталогов и файлов. Файлы шифруются с помощью GPG-ключа. 1.2 Структура базы паролей Структура базы может быть произвольной, если Вы собираетесь использовать её напрямую, без промежуточного программного обеспечения. Тогда семантику структуры базы данных Вы держите в своей голове. Если же необходимо использовать дополнительное программное обеспечение, необходимо семантику заложить в структуру базы паролей. chezmoi используется для управления файлами конфигурации домашнего каталога пользователя. Конфигурация chezmoi 2.2.1 Рабочие файлы Состояние файлов конфигурации сохраняется в каталоге ~/.local/share/chezmoi. Он является клоном вашего репозитория dotfiles. Файл конфигурации ~/.config/chezmoi/chezmoi.toml (можно использовать также JSON или YAML) специфичен для локальной машины. Файлы, содержимое которых одинаково на всех ваших машинах, дословно копируются из исходного каталога. Файлы, которые варьируются от машины к машине, выполняются как шаблоны, обычно с использованием данных из файла конфигурации локальной машины для настройки конечного содержимого, специфичного для локальной машины.</w:t>
      </w:r>
    </w:p>
    <w:bookmarkEnd w:id="22"/>
    <w:bookmarkStart w:id="9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pass и gopass</w:t>
      </w:r>
    </w:p>
    <w:p>
      <w:pPr>
        <w:pStyle w:val="CaptionedFigure"/>
      </w:pPr>
      <w:bookmarkStart w:id="26" w:name="fig:001"/>
      <w:r>
        <w:drawing>
          <wp:inline>
            <wp:extent cx="5334000" cy="3594119"/>
            <wp:effectExtent b="0" l="0" r="0" t="0"/>
            <wp:docPr descr="Рис. 1: Установка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4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Установка</w:t>
      </w:r>
    </w:p>
    <w:p>
      <w:pPr>
        <w:pStyle w:val="CaptionedFigure"/>
      </w:pPr>
      <w:bookmarkStart w:id="30" w:name="fig:002"/>
      <w:r>
        <w:drawing>
          <wp:inline>
            <wp:extent cx="5334000" cy="2821021"/>
            <wp:effectExtent b="0" l="0" r="0" t="0"/>
            <wp:docPr descr="Рис. 2: Установка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1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Установка</w:t>
      </w:r>
    </w:p>
    <w:p>
      <w:pPr>
        <w:pStyle w:val="BodyText"/>
      </w:pPr>
      <w:r>
        <w:t xml:space="preserve">Просмотрим список ключей. Инициализируем хранилище. Синхронизируемс git Создадим структуру git.</w:t>
      </w:r>
    </w:p>
    <w:p>
      <w:pPr>
        <w:pStyle w:val="CaptionedFigure"/>
      </w:pPr>
      <w:bookmarkStart w:id="34" w:name="fig:003"/>
      <w:r>
        <w:drawing>
          <wp:inline>
            <wp:extent cx="5334000" cy="1761762"/>
            <wp:effectExtent b="0" l="0" r="0" t="0"/>
            <wp:docPr descr="Рис. 3: список ключей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61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список ключей</w:t>
      </w:r>
    </w:p>
    <w:p>
      <w:pPr>
        <w:pStyle w:val="CaptionedFigure"/>
      </w:pPr>
      <w:bookmarkStart w:id="38" w:name="fig:004"/>
      <w:r>
        <w:drawing>
          <wp:inline>
            <wp:extent cx="5334000" cy="705255"/>
            <wp:effectExtent b="0" l="0" r="0" t="0"/>
            <wp:docPr descr="Рис. 4: список ключей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5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список ключей</w:t>
      </w:r>
    </w:p>
    <w:p>
      <w:pPr>
        <w:pStyle w:val="CaptionedFigure"/>
      </w:pPr>
      <w:bookmarkStart w:id="42" w:name="fig:005"/>
      <w:r>
        <w:drawing>
          <wp:inline>
            <wp:extent cx="5334000" cy="660633"/>
            <wp:effectExtent b="0" l="0" r="0" t="0"/>
            <wp:docPr descr="Рис. 5: инициализация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06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инициализация</w:t>
      </w:r>
    </w:p>
    <w:p>
      <w:pPr>
        <w:pStyle w:val="BodyText"/>
      </w:pPr>
      <w:r>
        <w:t xml:space="preserve">Также можно задать адрес репозитория на хостинге (репозиторий необходимо предварительно создать). Для синхронизации выполняется следующая команда: pass git pull pass git push Следует заметить, что отслеживаются только изменения, сделанные через сам gopass (или pass). Если изменения сделаны непосредственно на файловой системе, необходимо вручную закоммитить и выложить изменения. Проверим статус синхронизации.</w:t>
      </w:r>
    </w:p>
    <w:p>
      <w:pPr>
        <w:pStyle w:val="CaptionedFigure"/>
      </w:pPr>
      <w:bookmarkStart w:id="46" w:name="fig:006"/>
      <w:r>
        <w:drawing>
          <wp:inline>
            <wp:extent cx="5334000" cy="1658743"/>
            <wp:effectExtent b="0" l="0" r="0" t="0"/>
            <wp:docPr descr="Рис. 6: синхронизация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587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синхронизация</w:t>
      </w:r>
    </w:p>
    <w:p>
      <w:pPr>
        <w:pStyle w:val="CaptionedFigure"/>
      </w:pPr>
      <w:bookmarkStart w:id="50" w:name="fig:007"/>
      <w:r>
        <w:drawing>
          <wp:inline>
            <wp:extent cx="5334000" cy="3588327"/>
            <wp:effectExtent b="0" l="0" r="0" t="0"/>
            <wp:docPr descr="Рис. 7: синхронизация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8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синхронизация</w:t>
      </w:r>
    </w:p>
    <w:p>
      <w:pPr>
        <w:pStyle w:val="BodyText"/>
      </w:pPr>
      <w:r>
        <w:t xml:space="preserve">Для взаимодействия с броузером используем интерфейс native messaging. Кроме плагина к броузеру устанавливается программа, обеспечивающая интерфейс native messaging.</w:t>
      </w:r>
    </w:p>
    <w:p>
      <w:pPr>
        <w:pStyle w:val="CaptionedFigure"/>
      </w:pPr>
      <w:bookmarkStart w:id="54" w:name="fig:008"/>
      <w:r>
        <w:drawing>
          <wp:inline>
            <wp:extent cx="5334000" cy="2158823"/>
            <wp:effectExtent b="0" l="0" r="0" t="0"/>
            <wp:docPr descr="Рис. 8: установка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8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установка</w:t>
      </w:r>
    </w:p>
    <w:p>
      <w:pPr>
        <w:pStyle w:val="CaptionedFigure"/>
      </w:pPr>
      <w:bookmarkStart w:id="58" w:name="fig:009"/>
      <w:r>
        <w:drawing>
          <wp:inline>
            <wp:extent cx="5334000" cy="3241944"/>
            <wp:effectExtent b="0" l="0" r="0" t="0"/>
            <wp:docPr descr="Рис. 9: установка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41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установка</w:t>
      </w:r>
    </w:p>
    <w:p>
      <w:pPr>
        <w:pStyle w:val="BodyText"/>
      </w:pPr>
      <w:r>
        <w:t xml:space="preserve">Добавим новый пароль. Отобразим пароль для указанного имени файла. Заменим существующий пароль</w:t>
      </w:r>
    </w:p>
    <w:p>
      <w:pPr>
        <w:pStyle w:val="CaptionedFigure"/>
      </w:pPr>
      <w:bookmarkStart w:id="62" w:name="fig:010"/>
      <w:r>
        <w:drawing>
          <wp:inline>
            <wp:extent cx="5334000" cy="958337"/>
            <wp:effectExtent b="0" l="0" r="0" t="0"/>
            <wp:docPr descr="Рис. 10: добавление пароля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8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добавление пароля</w:t>
      </w:r>
    </w:p>
    <w:p>
      <w:pPr>
        <w:pStyle w:val="CaptionedFigure"/>
      </w:pPr>
      <w:bookmarkStart w:id="66" w:name="fig:011"/>
      <w:r>
        <w:drawing>
          <wp:inline>
            <wp:extent cx="5334000" cy="818326"/>
            <wp:effectExtent b="0" l="0" r="0" t="0"/>
            <wp:docPr descr="Рис. 11: добавление пароля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83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добавление пароля</w:t>
      </w:r>
    </w:p>
    <w:p>
      <w:pPr>
        <w:pStyle w:val="BodyText"/>
      </w:pPr>
      <w:r>
        <w:t xml:space="preserve">Установим дополнительное программное обеспечение. Установим шрифты.</w:t>
      </w:r>
    </w:p>
    <w:p>
      <w:pPr>
        <w:pStyle w:val="CaptionedFigure"/>
      </w:pPr>
      <w:bookmarkStart w:id="70" w:name="fig:012"/>
      <w:r>
        <w:drawing>
          <wp:inline>
            <wp:extent cx="5334000" cy="3312539"/>
            <wp:effectExtent b="0" l="0" r="0" t="0"/>
            <wp:docPr descr="Рис. 12: установка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25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установка</w:t>
      </w:r>
    </w:p>
    <w:p>
      <w:pPr>
        <w:pStyle w:val="CaptionedFigure"/>
      </w:pPr>
      <w:bookmarkStart w:id="74" w:name="fig:013"/>
      <w:r>
        <w:drawing>
          <wp:inline>
            <wp:extent cx="5334000" cy="2010450"/>
            <wp:effectExtent b="0" l="0" r="0" t="0"/>
            <wp:docPr descr="Рис. 13: установка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10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установка</w:t>
      </w:r>
    </w:p>
    <w:p>
      <w:pPr>
        <w:pStyle w:val="BodyText"/>
      </w:pPr>
      <w:r>
        <w:t xml:space="preserve">Установим бинарный файл. Создадим собственный репозиторий с помощью утилит Создадим свой репозиторий для конфигурационных файлов на основе шаблона: Инициализируем chezmoi с репозиторием dotfiles: Проверим, какие изменения внесёт chezmoi в домашний каталог. Запустим: chezmoi apply -v</w:t>
      </w:r>
    </w:p>
    <w:p>
      <w:pPr>
        <w:pStyle w:val="CaptionedFigure"/>
      </w:pPr>
      <w:bookmarkStart w:id="78" w:name="fig:014"/>
      <w:r>
        <w:drawing>
          <wp:inline>
            <wp:extent cx="5334000" cy="1123735"/>
            <wp:effectExtent b="0" l="0" r="0" t="0"/>
            <wp:docPr descr="Рис. 14: установка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237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установка</w:t>
      </w:r>
    </w:p>
    <w:p>
      <w:pPr>
        <w:pStyle w:val="CaptionedFigure"/>
      </w:pPr>
      <w:bookmarkStart w:id="82" w:name="fig:015"/>
      <w:r>
        <w:drawing>
          <wp:inline>
            <wp:extent cx="5334000" cy="3593041"/>
            <wp:effectExtent b="0" l="0" r="0" t="0"/>
            <wp:docPr descr="Рис. 15: установка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3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Рис. 15: установка</w:t>
      </w:r>
    </w:p>
    <w:p>
      <w:pPr>
        <w:pStyle w:val="BodyText"/>
      </w:pPr>
      <w:r>
        <w:t xml:space="preserve">На второй машине инициализируем chezmoi с репозиторием dotfiles. Проверим, какие изменения внесёт chezmoi в домашний каталог. Я настроил репозиторий заранее, поэтому изменений нет. При существующем каталоге chezmoi можно получить и применить последние изменения из репозитория. Можно установить свои dotfiles на новый компьютер с помощью одной команды. Извлечем последние изменения из своего репозитория и посмотрим, что изменится, фактически не применяя изменения. Применим изменения</w:t>
      </w:r>
    </w:p>
    <w:p>
      <w:pPr>
        <w:pStyle w:val="CaptionedFigure"/>
      </w:pPr>
      <w:bookmarkStart w:id="86" w:name="fig:016"/>
      <w:r>
        <w:drawing>
          <wp:inline>
            <wp:extent cx="5334000" cy="989430"/>
            <wp:effectExtent b="0" l="0" r="0" t="0"/>
            <wp:docPr descr="Рис. 16: инициализация" title="" id="84" name="Picture"/>
            <a:graphic>
              <a:graphicData uri="http://schemas.openxmlformats.org/drawingml/2006/picture">
                <pic:pic>
                  <pic:nvPicPr>
                    <pic:cNvPr descr="image/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94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Рис. 16: инициализация</w:t>
      </w:r>
    </w:p>
    <w:p>
      <w:pPr>
        <w:pStyle w:val="BodyText"/>
      </w:pPr>
      <w:r>
        <w:t xml:space="preserve">Можно автоматически фиксировать и отправлять изменения в исходный каталог в репозиторий. Эта функция отключена по умолчанию. Чтобы включить её, добавим в файл конфигурации ~/.config/chezmoi/chezmoi.toml следущие строки</w:t>
      </w:r>
    </w:p>
    <w:p>
      <w:pPr>
        <w:pStyle w:val="CaptionedFigure"/>
      </w:pPr>
      <w:bookmarkStart w:id="90" w:name="fig:017"/>
      <w:r>
        <w:drawing>
          <wp:inline>
            <wp:extent cx="5334000" cy="1769918"/>
            <wp:effectExtent b="0" l="0" r="0" t="0"/>
            <wp:docPr descr="Рис. 17: инициализация" title="" id="88" name="Picture"/>
            <a:graphic>
              <a:graphicData uri="http://schemas.openxmlformats.org/drawingml/2006/picture">
                <pic:pic>
                  <pic:nvPicPr>
                    <pic:cNvPr descr="image/17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699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Рис. 17: инициализация</w:t>
      </w:r>
    </w:p>
    <w:bookmarkEnd w:id="91"/>
    <w:bookmarkStart w:id="92" w:name="вывод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познакомились с pass, gopass, native messaging, chezmoi. Научились пользоваться этими утилитами, синхронизировали их с гит.</w:t>
      </w:r>
    </w:p>
    <w:bookmarkEnd w:id="9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Ахатов Эмиль Эрнстович</dc:creator>
  <dc:language>ru-RU</dc:language>
  <cp:keywords/>
  <dcterms:created xsi:type="dcterms:W3CDTF">2025-03-12T18:53:16Z</dcterms:created>
  <dcterms:modified xsi:type="dcterms:W3CDTF">2025-03-12T18:53:16Z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IBM Plex Serif</vt:lpwstr>
  </property>
  <property fmtid="{D5CDD505-2E9C-101B-9397-08002B2CF9AE}" pid="51" name="mainfontoptions">
    <vt:lpwstr>Ligatures=Common,Ligatures=TeX,Scale=0.94</vt:lpwstr>
  </property>
  <property fmtid="{D5CDD505-2E9C-101B-9397-08002B2CF9AE}" pid="52" name="mathfont">
    <vt:lpwstr>STIX Two Math</vt:lpwstr>
  </property>
  <property fmtid="{D5CDD505-2E9C-101B-9397-08002B2CF9AE}" pid="53" name="mathfontoptions">
    <vt:lpwstr/>
  </property>
  <property fmtid="{D5CDD505-2E9C-101B-9397-08002B2CF9AE}" pid="54" name="monofont">
    <vt:lpwstr>IBM Plex Mono</vt:lpwstr>
  </property>
  <property fmtid="{D5CDD505-2E9C-101B-9397-08002B2CF9AE}" pid="55" name="monofontoptions">
    <vt:lpwstr>Scale=MatchLowercase,Scale=0.94,FakeStretch=0.9</vt:lpwstr>
  </property>
  <property fmtid="{D5CDD505-2E9C-101B-9397-08002B2CF9AE}" pid="56" name="nameInLink">
    <vt:lpwstr>False</vt:lpwstr>
  </property>
  <property fmtid="{D5CDD505-2E9C-101B-9397-08002B2CF9AE}" pid="57" name="numberSections">
    <vt:lpwstr>False</vt:lpwstr>
  </property>
  <property fmtid="{D5CDD505-2E9C-101B-9397-08002B2CF9AE}" pid="58" name="pairDelim">
    <vt:lpwstr>, </vt:lpwstr>
  </property>
  <property fmtid="{D5CDD505-2E9C-101B-9397-08002B2CF9AE}" pid="59" name="papersize">
    <vt:lpwstr>a4</vt:lpwstr>
  </property>
  <property fmtid="{D5CDD505-2E9C-101B-9397-08002B2CF9AE}" pid="60" name="polyglossia-lang">
    <vt:lpwstr/>
  </property>
  <property fmtid="{D5CDD505-2E9C-101B-9397-08002B2CF9AE}" pid="61" name="polyglossia-otherlangs">
    <vt:lpwstr/>
  </property>
  <property fmtid="{D5CDD505-2E9C-101B-9397-08002B2CF9AE}" pid="62" name="rangeDelim">
    <vt:lpwstr>-</vt:lpwstr>
  </property>
  <property fmtid="{D5CDD505-2E9C-101B-9397-08002B2CF9AE}" pid="63" name="refDelim">
    <vt:lpwstr>, </vt:lpwstr>
  </property>
  <property fmtid="{D5CDD505-2E9C-101B-9397-08002B2CF9AE}" pid="64" name="refIndexTemplate">
    <vt:lpwstr>isuf</vt:lpwstr>
  </property>
  <property fmtid="{D5CDD505-2E9C-101B-9397-08002B2CF9AE}" pid="65" name="romanfont">
    <vt:lpwstr>IBM Plex Serif</vt:lpwstr>
  </property>
  <property fmtid="{D5CDD505-2E9C-101B-9397-08002B2CF9AE}" pid="66" name="romanfontoptions">
    <vt:lpwstr>Ligatures=Common,Ligatures=TeX,Scale=0.94</vt:lpwstr>
  </property>
  <property fmtid="{D5CDD505-2E9C-101B-9397-08002B2CF9AE}" pid="67" name="sansfont">
    <vt:lpwstr>IBM Plex Sans</vt:lpwstr>
  </property>
  <property fmtid="{D5CDD505-2E9C-101B-9397-08002B2CF9AE}" pid="68" name="sansfontoptions">
    <vt:lpwstr>Ligatures=Common,Ligatures=TeX,Scale=MatchLowercase,Scale=0.94</vt:lpwstr>
  </property>
  <property fmtid="{D5CDD505-2E9C-101B-9397-08002B2CF9AE}" pid="69" name="secHeaderDelim">
    <vt:lpwstr> </vt:lpwstr>
  </property>
  <property fmtid="{D5CDD505-2E9C-101B-9397-08002B2CF9AE}" pid="70" name="secHeaderTemplate">
    <vt:lpwstr>isecHeaderDelim[n]t</vt:lpwstr>
  </property>
  <property fmtid="{D5CDD505-2E9C-101B-9397-08002B2CF9AE}" pid="71" name="secLabels">
    <vt:lpwstr>arabic</vt:lpwstr>
  </property>
  <property fmtid="{D5CDD505-2E9C-101B-9397-08002B2CF9AE}" pid="72" name="secPrefix">
    <vt:lpwstr/>
  </property>
  <property fmtid="{D5CDD505-2E9C-101B-9397-08002B2CF9AE}" pid="73" name="secPrefixTemplate">
    <vt:lpwstr>p i</vt:lpwstr>
  </property>
  <property fmtid="{D5CDD505-2E9C-101B-9397-08002B2CF9AE}" pid="74" name="sectionsDepth">
    <vt:lpwstr>0</vt:lpwstr>
  </property>
  <property fmtid="{D5CDD505-2E9C-101B-9397-08002B2CF9AE}" pid="75" name="subfigGrid">
    <vt:lpwstr>False</vt:lpwstr>
  </property>
  <property fmtid="{D5CDD505-2E9C-101B-9397-08002B2CF9AE}" pid="76" name="subfigLabels">
    <vt:lpwstr>alpha a</vt:lpwstr>
  </property>
  <property fmtid="{D5CDD505-2E9C-101B-9397-08002B2CF9AE}" pid="77" name="subfigureChildTemplate">
    <vt:lpwstr>i</vt:lpwstr>
  </property>
  <property fmtid="{D5CDD505-2E9C-101B-9397-08002B2CF9AE}" pid="78" name="subfigureRefIndexTemplate">
    <vt:lpwstr>isuf (s)</vt:lpwstr>
  </property>
  <property fmtid="{D5CDD505-2E9C-101B-9397-08002B2CF9AE}" pid="79" name="subfigureTemplate">
    <vt:lpwstr>figureTitle ititleDelim t. ccs</vt:lpwstr>
  </property>
  <property fmtid="{D5CDD505-2E9C-101B-9397-08002B2CF9AE}" pid="80" name="subtitle">
    <vt:lpwstr>Дисциплина архитектура компьютера</vt:lpwstr>
  </property>
  <property fmtid="{D5CDD505-2E9C-101B-9397-08002B2CF9AE}" pid="81" name="tableEqns">
    <vt:lpwstr>False</vt:lpwstr>
  </property>
  <property fmtid="{D5CDD505-2E9C-101B-9397-08002B2CF9AE}" pid="82" name="tableTemplate">
    <vt:lpwstr>tableTitle ititleDelim t</vt:lpwstr>
  </property>
  <property fmtid="{D5CDD505-2E9C-101B-9397-08002B2CF9AE}" pid="83" name="tableTitle">
    <vt:lpwstr>Таблица</vt:lpwstr>
  </property>
  <property fmtid="{D5CDD505-2E9C-101B-9397-08002B2CF9AE}" pid="84" name="tblLabels">
    <vt:lpwstr>arabic</vt:lpwstr>
  </property>
  <property fmtid="{D5CDD505-2E9C-101B-9397-08002B2CF9AE}" pid="85" name="tblPrefix">
    <vt:lpwstr/>
  </property>
  <property fmtid="{D5CDD505-2E9C-101B-9397-08002B2CF9AE}" pid="86" name="tblPrefixTemplate">
    <vt:lpwstr>p i</vt:lpwstr>
  </property>
  <property fmtid="{D5CDD505-2E9C-101B-9397-08002B2CF9AE}" pid="87" name="titleDelim">
    <vt:lpwstr>:</vt:lpwstr>
  </property>
  <property fmtid="{D5CDD505-2E9C-101B-9397-08002B2CF9AE}" pid="88" name="toc">
    <vt:lpwstr>True</vt:lpwstr>
  </property>
  <property fmtid="{D5CDD505-2E9C-101B-9397-08002B2CF9AE}" pid="89" name="toc-depth">
    <vt:lpwstr>2</vt:lpwstr>
  </property>
  <property fmtid="{D5CDD505-2E9C-101B-9397-08002B2CF9AE}" pid="90" name="toc-title">
    <vt:lpwstr>Содержание</vt:lpwstr>
  </property>
</Properties>
</file>