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KNeighborsClassifier() parameters</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rFonts w:ascii="Roboto" w:cs="Roboto" w:eastAsia="Roboto" w:hAnsi="Roboto"/>
          <w:b w:val="1"/>
          <w:i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n_neighbors : </w:t>
      </w:r>
      <w:r w:rsidDel="00000000" w:rsidR="00000000" w:rsidRPr="00000000">
        <w:rPr>
          <w:rFonts w:ascii="Roboto" w:cs="Roboto" w:eastAsia="Roboto" w:hAnsi="Roboto"/>
          <w:b w:val="1"/>
          <w:i w:val="1"/>
          <w:color w:val="212529"/>
          <w:sz w:val="24"/>
          <w:szCs w:val="24"/>
          <w:highlight w:val="white"/>
          <w:rtl w:val="0"/>
        </w:rPr>
        <w:t xml:space="preserve">int, default=5</w:t>
      </w:r>
    </w:p>
    <w:p w:rsidR="00000000" w:rsidDel="00000000" w:rsidP="00000000" w:rsidRDefault="00000000" w:rsidRPr="00000000" w14:paraId="00000005">
      <w:pPr>
        <w:ind w:left="0" w:firstLine="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Number of neighbors to use by default for </w:t>
      </w:r>
      <w:hyperlink r:id="rId6">
        <w:r w:rsidDel="00000000" w:rsidR="00000000" w:rsidRPr="00000000">
          <w:rPr>
            <w:rFonts w:ascii="Courier New" w:cs="Courier New" w:eastAsia="Courier New" w:hAnsi="Courier New"/>
            <w:b w:val="1"/>
            <w:color w:val="2878a2"/>
            <w:sz w:val="21"/>
            <w:szCs w:val="21"/>
            <w:highlight w:val="white"/>
            <w:rtl w:val="0"/>
          </w:rPr>
          <w:t xml:space="preserve">kneighbors</w:t>
        </w:r>
      </w:hyperlink>
      <w:r w:rsidDel="00000000" w:rsidR="00000000" w:rsidRPr="00000000">
        <w:rPr>
          <w:rFonts w:ascii="Roboto" w:cs="Roboto" w:eastAsia="Roboto" w:hAnsi="Roboto"/>
          <w:color w:val="212529"/>
          <w:sz w:val="24"/>
          <w:szCs w:val="24"/>
          <w:highlight w:val="white"/>
          <w:rtl w:val="0"/>
        </w:rPr>
        <w:t xml:space="preserve"> queries.</w:t>
      </w:r>
    </w:p>
    <w:p w:rsidR="00000000" w:rsidDel="00000000" w:rsidP="00000000" w:rsidRDefault="00000000" w:rsidRPr="00000000" w14:paraId="00000006">
      <w:pPr>
        <w:ind w:left="0" w:firstLine="720"/>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7">
      <w:pPr>
        <w:ind w:left="0" w:firstLine="0"/>
        <w:rPr>
          <w:rFonts w:ascii="Roboto" w:cs="Roboto" w:eastAsia="Roboto" w:hAnsi="Roboto"/>
          <w:b w:val="1"/>
          <w:i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weights</w:t>
      </w:r>
      <w:r w:rsidDel="00000000" w:rsidR="00000000" w:rsidRPr="00000000">
        <w:rPr>
          <w:rFonts w:ascii="Roboto" w:cs="Roboto" w:eastAsia="Roboto" w:hAnsi="Roboto"/>
          <w:b w:val="1"/>
          <w:i w:val="1"/>
          <w:color w:val="212529"/>
          <w:sz w:val="24"/>
          <w:szCs w:val="24"/>
          <w:highlight w:val="white"/>
          <w:rtl w:val="0"/>
        </w:rPr>
        <w:t xml:space="preserve">{‘uniform’, ‘distance’} or callable, default=’uniform’</w:t>
      </w:r>
    </w:p>
    <w:p w:rsidR="00000000" w:rsidDel="00000000" w:rsidP="00000000" w:rsidRDefault="00000000" w:rsidRPr="00000000" w14:paraId="00000008">
      <w:pP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weight function used in prediction. Possible values:</w:t>
      </w:r>
    </w:p>
    <w:p w:rsidR="00000000" w:rsidDel="00000000" w:rsidP="00000000" w:rsidRDefault="00000000" w:rsidRPr="00000000" w14:paraId="00000009">
      <w:pPr>
        <w:numPr>
          <w:ilvl w:val="0"/>
          <w:numId w:val="2"/>
        </w:numPr>
        <w:spacing w:after="0" w:afterAutospacing="0" w:lineRule="auto"/>
        <w:ind w:left="720" w:hanging="360"/>
      </w:pPr>
      <w:r w:rsidDel="00000000" w:rsidR="00000000" w:rsidRPr="00000000">
        <w:rPr>
          <w:rFonts w:ascii="Roboto" w:cs="Roboto" w:eastAsia="Roboto" w:hAnsi="Roboto"/>
          <w:color w:val="212529"/>
          <w:sz w:val="24"/>
          <w:szCs w:val="24"/>
          <w:highlight w:val="white"/>
          <w:rtl w:val="0"/>
        </w:rPr>
        <w:t xml:space="preserve">‘uniform’ : uniform weights. All points in each neighborhood are weighted equally.</w:t>
      </w:r>
    </w:p>
    <w:p w:rsidR="00000000" w:rsidDel="00000000" w:rsidP="00000000" w:rsidRDefault="00000000" w:rsidRPr="00000000" w14:paraId="0000000A">
      <w:pPr>
        <w:numPr>
          <w:ilvl w:val="0"/>
          <w:numId w:val="2"/>
        </w:numPr>
        <w:spacing w:after="0" w:afterAutospacing="0" w:lineRule="auto"/>
        <w:ind w:left="720" w:hanging="360"/>
      </w:pPr>
      <w:r w:rsidDel="00000000" w:rsidR="00000000" w:rsidRPr="00000000">
        <w:rPr>
          <w:rFonts w:ascii="Roboto" w:cs="Roboto" w:eastAsia="Roboto" w:hAnsi="Roboto"/>
          <w:color w:val="212529"/>
          <w:sz w:val="24"/>
          <w:szCs w:val="24"/>
          <w:highlight w:val="white"/>
          <w:rtl w:val="0"/>
        </w:rPr>
        <w:t xml:space="preserve">‘distance’ : weight points by the inverse of their distance. in this case, closer neighbors of a query point will have a greater influence than neighbors which are further away.</w:t>
      </w:r>
    </w:p>
    <w:p w:rsidR="00000000" w:rsidDel="00000000" w:rsidP="00000000" w:rsidRDefault="00000000" w:rsidRPr="00000000" w14:paraId="0000000B">
      <w:pPr>
        <w:numPr>
          <w:ilvl w:val="0"/>
          <w:numId w:val="2"/>
        </w:numPr>
        <w:spacing w:after="240" w:lineRule="auto"/>
        <w:ind w:left="720" w:hanging="360"/>
      </w:pPr>
      <w:r w:rsidDel="00000000" w:rsidR="00000000" w:rsidRPr="00000000">
        <w:rPr>
          <w:rFonts w:ascii="Roboto" w:cs="Roboto" w:eastAsia="Roboto" w:hAnsi="Roboto"/>
          <w:color w:val="212529"/>
          <w:sz w:val="24"/>
          <w:szCs w:val="24"/>
          <w:highlight w:val="white"/>
          <w:rtl w:val="0"/>
        </w:rPr>
        <w:t xml:space="preserve">[callable] : a user-defined function which accepts an array of distances, and returns an array of the same shape containing the weights.</w:t>
      </w:r>
    </w:p>
    <w:p w:rsidR="00000000" w:rsidDel="00000000" w:rsidP="00000000" w:rsidRDefault="00000000" w:rsidRPr="00000000" w14:paraId="0000000C">
      <w:pPr>
        <w:ind w:left="0" w:firstLine="0"/>
        <w:rPr>
          <w:rFonts w:ascii="Roboto" w:cs="Roboto" w:eastAsia="Roboto" w:hAnsi="Roboto"/>
          <w:b w:val="1"/>
          <w:i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algorithm</w:t>
      </w:r>
      <w:r w:rsidDel="00000000" w:rsidR="00000000" w:rsidRPr="00000000">
        <w:rPr>
          <w:rFonts w:ascii="Roboto" w:cs="Roboto" w:eastAsia="Roboto" w:hAnsi="Roboto"/>
          <w:b w:val="1"/>
          <w:i w:val="1"/>
          <w:color w:val="212529"/>
          <w:sz w:val="24"/>
          <w:szCs w:val="24"/>
          <w:highlight w:val="white"/>
          <w:rtl w:val="0"/>
        </w:rPr>
        <w:t xml:space="preserve">{‘auto’, ‘ball_tree’, ‘kd_tree’, ‘brute’}, default=’auto’</w:t>
      </w:r>
    </w:p>
    <w:p w:rsidR="00000000" w:rsidDel="00000000" w:rsidP="00000000" w:rsidRDefault="00000000" w:rsidRPr="00000000" w14:paraId="0000000D">
      <w:pP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Algorithm used to compute the nearest neighbors:</w:t>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highlight w:val="white"/>
          <w:rtl w:val="0"/>
        </w:rPr>
        <w:t xml:space="preserve">‘ball_tree’ will use </w:t>
      </w:r>
      <w:hyperlink r:id="rId7">
        <w:r w:rsidDel="00000000" w:rsidR="00000000" w:rsidRPr="00000000">
          <w:rPr>
            <w:rFonts w:ascii="Courier New" w:cs="Courier New" w:eastAsia="Courier New" w:hAnsi="Courier New"/>
            <w:b w:val="1"/>
            <w:color w:val="2878a2"/>
            <w:sz w:val="21"/>
            <w:szCs w:val="21"/>
            <w:highlight w:val="white"/>
            <w:rtl w:val="0"/>
          </w:rPr>
          <w:t xml:space="preserve">BallTree</w:t>
        </w:r>
      </w:hyperlink>
      <w:r w:rsidDel="00000000" w:rsidR="00000000" w:rsidRPr="00000000">
        <w:rPr>
          <w:rtl w:val="0"/>
        </w:rPr>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highlight w:val="white"/>
          <w:rtl w:val="0"/>
        </w:rPr>
        <w:t xml:space="preserve">‘kd_tree’ will use </w:t>
      </w:r>
      <w:hyperlink r:id="rId8">
        <w:r w:rsidDel="00000000" w:rsidR="00000000" w:rsidRPr="00000000">
          <w:rPr>
            <w:rFonts w:ascii="Courier New" w:cs="Courier New" w:eastAsia="Courier New" w:hAnsi="Courier New"/>
            <w:b w:val="1"/>
            <w:color w:val="2878a2"/>
            <w:sz w:val="21"/>
            <w:szCs w:val="21"/>
            <w:highlight w:val="white"/>
            <w:rtl w:val="0"/>
          </w:rPr>
          <w:t xml:space="preserve">KDTree</w:t>
        </w:r>
      </w:hyperlink>
      <w:r w:rsidDel="00000000" w:rsidR="00000000" w:rsidRPr="00000000">
        <w:rPr>
          <w:rtl w:val="0"/>
        </w:rPr>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highlight w:val="white"/>
          <w:rtl w:val="0"/>
        </w:rPr>
        <w:t xml:space="preserve">‘brute’ will use a brute-force search.</w:t>
      </w:r>
    </w:p>
    <w:p w:rsidR="00000000" w:rsidDel="00000000" w:rsidP="00000000" w:rsidRDefault="00000000" w:rsidRPr="00000000" w14:paraId="00000011">
      <w:pPr>
        <w:numPr>
          <w:ilvl w:val="0"/>
          <w:numId w:val="1"/>
        </w:numPr>
        <w:spacing w:after="240" w:lineRule="auto"/>
        <w:ind w:left="720" w:hanging="360"/>
      </w:pPr>
      <w:r w:rsidDel="00000000" w:rsidR="00000000" w:rsidRPr="00000000">
        <w:rPr>
          <w:rFonts w:ascii="Roboto" w:cs="Roboto" w:eastAsia="Roboto" w:hAnsi="Roboto"/>
          <w:color w:val="212529"/>
          <w:sz w:val="24"/>
          <w:szCs w:val="24"/>
          <w:highlight w:val="white"/>
          <w:rtl w:val="0"/>
        </w:rPr>
        <w:t xml:space="preserve">‘auto’ will attempt to decide the most appropriate algorithm based on the values passed to </w:t>
      </w:r>
      <w:hyperlink r:id="rId9">
        <w:r w:rsidDel="00000000" w:rsidR="00000000" w:rsidRPr="00000000">
          <w:rPr>
            <w:rFonts w:ascii="Courier New" w:cs="Courier New" w:eastAsia="Courier New" w:hAnsi="Courier New"/>
            <w:b w:val="1"/>
            <w:color w:val="2878a2"/>
            <w:sz w:val="21"/>
            <w:szCs w:val="21"/>
            <w:highlight w:val="white"/>
            <w:rtl w:val="0"/>
          </w:rPr>
          <w:t xml:space="preserve">fit</w:t>
        </w:r>
      </w:hyperlink>
      <w:r w:rsidDel="00000000" w:rsidR="00000000" w:rsidRPr="00000000">
        <w:rPr>
          <w:rFonts w:ascii="Roboto" w:cs="Roboto" w:eastAsia="Roboto" w:hAnsi="Roboto"/>
          <w:color w:val="212529"/>
          <w:sz w:val="24"/>
          <w:szCs w:val="24"/>
          <w:highlight w:val="white"/>
          <w:rtl w:val="0"/>
        </w:rPr>
        <w:t xml:space="preserve"> method.</w:t>
      </w:r>
    </w:p>
    <w:p w:rsidR="00000000" w:rsidDel="00000000" w:rsidP="00000000" w:rsidRDefault="00000000" w:rsidRPr="00000000" w14:paraId="00000012">
      <w:pP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Note: fitting on sparse input will override the setting of this parameter, using brute force.</w:t>
      </w:r>
    </w:p>
    <w:p w:rsidR="00000000" w:rsidDel="00000000" w:rsidP="00000000" w:rsidRDefault="00000000" w:rsidRPr="00000000" w14:paraId="00000013">
      <w:pPr>
        <w:ind w:left="0" w:firstLine="0"/>
        <w:rPr>
          <w:rFonts w:ascii="Roboto" w:cs="Roboto" w:eastAsia="Roboto" w:hAnsi="Roboto"/>
          <w:color w:val="212529"/>
          <w:sz w:val="24"/>
          <w:szCs w:val="24"/>
          <w:highlight w:val="white"/>
        </w:rPr>
      </w:pPr>
      <w:hyperlink r:id="rId10">
        <w:r w:rsidDel="00000000" w:rsidR="00000000" w:rsidRPr="00000000">
          <w:rPr>
            <w:rFonts w:ascii="Roboto" w:cs="Roboto" w:eastAsia="Roboto" w:hAnsi="Roboto"/>
            <w:color w:val="1155cc"/>
            <w:sz w:val="24"/>
            <w:szCs w:val="24"/>
            <w:highlight w:val="white"/>
            <w:u w:val="single"/>
            <w:rtl w:val="0"/>
          </w:rPr>
          <w:t xml:space="preserve">https://www.youtube.com/watch?v=FnJj28u7rF0</w:t>
        </w:r>
      </w:hyperlink>
      <w:r w:rsidDel="00000000" w:rsidR="00000000" w:rsidRPr="00000000">
        <w:rPr>
          <w:rtl w:val="0"/>
        </w:rPr>
      </w:r>
    </w:p>
    <w:p w:rsidR="00000000" w:rsidDel="00000000" w:rsidP="00000000" w:rsidRDefault="00000000" w:rsidRPr="00000000" w14:paraId="00000014">
      <w:pPr>
        <w:ind w:left="0" w:firstLine="0"/>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5">
      <w:pPr>
        <w:ind w:left="0" w:firstLine="0"/>
        <w:rPr>
          <w:rFonts w:ascii="Roboto" w:cs="Roboto" w:eastAsia="Roboto" w:hAnsi="Roboto"/>
          <w:b w:val="1"/>
          <w:i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leaf_size : </w:t>
      </w:r>
      <w:r w:rsidDel="00000000" w:rsidR="00000000" w:rsidRPr="00000000">
        <w:rPr>
          <w:rFonts w:ascii="Roboto" w:cs="Roboto" w:eastAsia="Roboto" w:hAnsi="Roboto"/>
          <w:b w:val="1"/>
          <w:i w:val="1"/>
          <w:color w:val="212529"/>
          <w:sz w:val="24"/>
          <w:szCs w:val="24"/>
          <w:highlight w:val="white"/>
          <w:rtl w:val="0"/>
        </w:rPr>
        <w:t xml:space="preserve">int, default=30</w:t>
      </w:r>
    </w:p>
    <w:p w:rsidR="00000000" w:rsidDel="00000000" w:rsidP="00000000" w:rsidRDefault="00000000" w:rsidRPr="00000000" w14:paraId="00000016">
      <w:pP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Leaf size passed to BallTree or KDTree. This can affect the speed of the construction and query, as well as the memory required to store the tree. The optimal value depends on the nature of the problem.</w:t>
      </w:r>
    </w:p>
    <w:p w:rsidR="00000000" w:rsidDel="00000000" w:rsidP="00000000" w:rsidRDefault="00000000" w:rsidRPr="00000000" w14:paraId="00000017">
      <w:pPr>
        <w:spacing w:after="240" w:lineRule="auto"/>
        <w:rPr>
          <w:rFonts w:ascii="Roboto" w:cs="Roboto" w:eastAsia="Roboto" w:hAnsi="Roboto"/>
          <w:b w:val="1"/>
          <w:i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p : </w:t>
      </w:r>
      <w:r w:rsidDel="00000000" w:rsidR="00000000" w:rsidRPr="00000000">
        <w:rPr>
          <w:rFonts w:ascii="Roboto" w:cs="Roboto" w:eastAsia="Roboto" w:hAnsi="Roboto"/>
          <w:b w:val="1"/>
          <w:i w:val="1"/>
          <w:color w:val="212529"/>
          <w:sz w:val="24"/>
          <w:szCs w:val="24"/>
          <w:highlight w:val="white"/>
          <w:rtl w:val="0"/>
        </w:rPr>
        <w:t xml:space="preserve">int, default=2</w:t>
      </w:r>
    </w:p>
    <w:p w:rsidR="00000000" w:rsidDel="00000000" w:rsidP="00000000" w:rsidRDefault="00000000" w:rsidRPr="00000000" w14:paraId="00000018">
      <w:pP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Power parameter for the Minkowski metric. When p = 1, this is equivalent to using manhattan_distance (l1), and euclidean_distance (l2) for p = 2. For arbitrary p, minkowski_distance (l_p) is used.</w:t>
      </w:r>
    </w:p>
    <w:p w:rsidR="00000000" w:rsidDel="00000000" w:rsidP="00000000" w:rsidRDefault="00000000" w:rsidRPr="00000000" w14:paraId="00000019">
      <w:pP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Pr>
        <w:drawing>
          <wp:inline distB="114300" distT="114300" distL="114300" distR="114300">
            <wp:extent cx="5943600" cy="59944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b w:val="1"/>
          <w:i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metric : </w:t>
      </w:r>
      <w:r w:rsidDel="00000000" w:rsidR="00000000" w:rsidRPr="00000000">
        <w:rPr>
          <w:rFonts w:ascii="Roboto" w:cs="Roboto" w:eastAsia="Roboto" w:hAnsi="Roboto"/>
          <w:b w:val="1"/>
          <w:i w:val="1"/>
          <w:color w:val="212529"/>
          <w:sz w:val="24"/>
          <w:szCs w:val="24"/>
          <w:highlight w:val="white"/>
          <w:rtl w:val="0"/>
        </w:rPr>
        <w:t xml:space="preserve">str or callable, default=’minkowski’</w:t>
      </w:r>
    </w:p>
    <w:p w:rsidR="00000000" w:rsidDel="00000000" w:rsidP="00000000" w:rsidRDefault="00000000" w:rsidRPr="00000000" w14:paraId="0000001C">
      <w:pP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distance metric to use for the tree. The default metric is minkowski, and with p=2 is equivalent to the standard Euclidean metric. See the documentation of </w:t>
      </w:r>
      <w:hyperlink r:id="rId12">
        <w:r w:rsidDel="00000000" w:rsidR="00000000" w:rsidRPr="00000000">
          <w:rPr>
            <w:rFonts w:ascii="Courier New" w:cs="Courier New" w:eastAsia="Courier New" w:hAnsi="Courier New"/>
            <w:color w:val="2878a2"/>
            <w:sz w:val="21"/>
            <w:szCs w:val="21"/>
            <w:highlight w:val="white"/>
            <w:rtl w:val="0"/>
          </w:rPr>
          <w:t xml:space="preserve">DistanceMetric</w:t>
        </w:r>
      </w:hyperlink>
      <w:r w:rsidDel="00000000" w:rsidR="00000000" w:rsidRPr="00000000">
        <w:rPr>
          <w:rFonts w:ascii="Roboto" w:cs="Roboto" w:eastAsia="Roboto" w:hAnsi="Roboto"/>
          <w:color w:val="212529"/>
          <w:sz w:val="24"/>
          <w:szCs w:val="24"/>
          <w:highlight w:val="white"/>
          <w:rtl w:val="0"/>
        </w:rPr>
        <w:t xml:space="preserve"> for a list of available metrics. If metric is “precomputed”, X is assumed to be a distance matrix and must be square during fit. X may be a </w:t>
      </w:r>
      <w:hyperlink r:id="rId13">
        <w:r w:rsidDel="00000000" w:rsidR="00000000" w:rsidRPr="00000000">
          <w:rPr>
            <w:rFonts w:ascii="Roboto" w:cs="Roboto" w:eastAsia="Roboto" w:hAnsi="Roboto"/>
            <w:color w:val="2878a2"/>
            <w:sz w:val="24"/>
            <w:szCs w:val="24"/>
            <w:highlight w:val="white"/>
            <w:rtl w:val="0"/>
          </w:rPr>
          <w:t xml:space="preserve">sparse graph</w:t>
        </w:r>
      </w:hyperlink>
      <w:r w:rsidDel="00000000" w:rsidR="00000000" w:rsidRPr="00000000">
        <w:rPr>
          <w:rFonts w:ascii="Roboto" w:cs="Roboto" w:eastAsia="Roboto" w:hAnsi="Roboto"/>
          <w:color w:val="212529"/>
          <w:sz w:val="24"/>
          <w:szCs w:val="24"/>
          <w:highlight w:val="white"/>
          <w:rtl w:val="0"/>
        </w:rPr>
        <w:t xml:space="preserve">, in which case only “nonzero” elements may be considered neighbors.</w:t>
      </w:r>
    </w:p>
    <w:p w:rsidR="00000000" w:rsidDel="00000000" w:rsidP="00000000" w:rsidRDefault="00000000" w:rsidRPr="00000000" w14:paraId="0000001D">
      <w:pPr>
        <w:ind w:left="0" w:firstLine="0"/>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b w:val="1"/>
          <w:i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metric_params : </w:t>
      </w:r>
      <w:r w:rsidDel="00000000" w:rsidR="00000000" w:rsidRPr="00000000">
        <w:rPr>
          <w:rFonts w:ascii="Roboto" w:cs="Roboto" w:eastAsia="Roboto" w:hAnsi="Roboto"/>
          <w:b w:val="1"/>
          <w:i w:val="1"/>
          <w:color w:val="212529"/>
          <w:sz w:val="24"/>
          <w:szCs w:val="24"/>
          <w:highlight w:val="white"/>
          <w:rtl w:val="0"/>
        </w:rPr>
        <w:t xml:space="preserve">dict, default=None</w:t>
      </w:r>
    </w:p>
    <w:p w:rsidR="00000000" w:rsidDel="00000000" w:rsidP="00000000" w:rsidRDefault="00000000" w:rsidRPr="00000000" w14:paraId="0000001F">
      <w:pP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Additional keyword arguments for the metric function.</w:t>
      </w:r>
    </w:p>
    <w:p w:rsidR="00000000" w:rsidDel="00000000" w:rsidP="00000000" w:rsidRDefault="00000000" w:rsidRPr="00000000" w14:paraId="00000020">
      <w:pPr>
        <w:ind w:left="0" w:firstLine="0"/>
        <w:rPr>
          <w:rFonts w:ascii="Roboto" w:cs="Roboto" w:eastAsia="Roboto" w:hAnsi="Roboto"/>
          <w:b w:val="1"/>
          <w:i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n_jobs : </w:t>
      </w:r>
      <w:r w:rsidDel="00000000" w:rsidR="00000000" w:rsidRPr="00000000">
        <w:rPr>
          <w:rFonts w:ascii="Roboto" w:cs="Roboto" w:eastAsia="Roboto" w:hAnsi="Roboto"/>
          <w:b w:val="1"/>
          <w:i w:val="1"/>
          <w:color w:val="212529"/>
          <w:sz w:val="24"/>
          <w:szCs w:val="24"/>
          <w:highlight w:val="white"/>
          <w:rtl w:val="0"/>
        </w:rPr>
        <w:t xml:space="preserve">int, default=None</w:t>
      </w:r>
    </w:p>
    <w:p w:rsidR="00000000" w:rsidDel="00000000" w:rsidP="00000000" w:rsidRDefault="00000000" w:rsidRPr="00000000" w14:paraId="00000021">
      <w:pP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number of parallel jobs to run for neighbors search. </w:t>
      </w:r>
      <w:r w:rsidDel="00000000" w:rsidR="00000000" w:rsidRPr="00000000">
        <w:rPr>
          <w:rFonts w:ascii="Courier New" w:cs="Courier New" w:eastAsia="Courier New" w:hAnsi="Courier New"/>
          <w:color w:val="222222"/>
          <w:sz w:val="21"/>
          <w:szCs w:val="21"/>
          <w:shd w:fill="ecf0f3" w:val="clear"/>
          <w:rtl w:val="0"/>
        </w:rPr>
        <w:t xml:space="preserve">None</w:t>
      </w:r>
      <w:r w:rsidDel="00000000" w:rsidR="00000000" w:rsidRPr="00000000">
        <w:rPr>
          <w:rFonts w:ascii="Roboto" w:cs="Roboto" w:eastAsia="Roboto" w:hAnsi="Roboto"/>
          <w:color w:val="212529"/>
          <w:sz w:val="24"/>
          <w:szCs w:val="24"/>
          <w:highlight w:val="white"/>
          <w:rtl w:val="0"/>
        </w:rPr>
        <w:t xml:space="preserve"> means 1 unless in a </w:t>
      </w:r>
      <w:hyperlink r:id="rId14">
        <w:r w:rsidDel="00000000" w:rsidR="00000000" w:rsidRPr="00000000">
          <w:rPr>
            <w:rFonts w:ascii="Courier New" w:cs="Courier New" w:eastAsia="Courier New" w:hAnsi="Courier New"/>
            <w:b w:val="1"/>
            <w:color w:val="2878a2"/>
            <w:sz w:val="21"/>
            <w:szCs w:val="21"/>
            <w:highlight w:val="white"/>
            <w:rtl w:val="0"/>
          </w:rPr>
          <w:t xml:space="preserve">joblib.parallel_backend</w:t>
        </w:r>
      </w:hyperlink>
      <w:r w:rsidDel="00000000" w:rsidR="00000000" w:rsidRPr="00000000">
        <w:rPr>
          <w:rFonts w:ascii="Roboto" w:cs="Roboto" w:eastAsia="Roboto" w:hAnsi="Roboto"/>
          <w:color w:val="212529"/>
          <w:sz w:val="24"/>
          <w:szCs w:val="24"/>
          <w:highlight w:val="white"/>
          <w:rtl w:val="0"/>
        </w:rPr>
        <w:t xml:space="preserve"> context. </w:t>
      </w:r>
      <w:r w:rsidDel="00000000" w:rsidR="00000000" w:rsidRPr="00000000">
        <w:rPr>
          <w:rFonts w:ascii="Courier New" w:cs="Courier New" w:eastAsia="Courier New" w:hAnsi="Courier New"/>
          <w:color w:val="222222"/>
          <w:sz w:val="21"/>
          <w:szCs w:val="21"/>
          <w:shd w:fill="ecf0f3" w:val="clear"/>
          <w:rtl w:val="0"/>
        </w:rPr>
        <w:t xml:space="preserve">-1</w:t>
      </w:r>
      <w:r w:rsidDel="00000000" w:rsidR="00000000" w:rsidRPr="00000000">
        <w:rPr>
          <w:rFonts w:ascii="Roboto" w:cs="Roboto" w:eastAsia="Roboto" w:hAnsi="Roboto"/>
          <w:color w:val="212529"/>
          <w:sz w:val="24"/>
          <w:szCs w:val="24"/>
          <w:highlight w:val="white"/>
          <w:rtl w:val="0"/>
        </w:rPr>
        <w:t xml:space="preserve"> means using all processors. See </w:t>
      </w:r>
      <w:hyperlink r:id="rId15">
        <w:r w:rsidDel="00000000" w:rsidR="00000000" w:rsidRPr="00000000">
          <w:rPr>
            <w:rFonts w:ascii="Roboto" w:cs="Roboto" w:eastAsia="Roboto" w:hAnsi="Roboto"/>
            <w:color w:val="2878a2"/>
            <w:sz w:val="24"/>
            <w:szCs w:val="24"/>
            <w:highlight w:val="white"/>
            <w:rtl w:val="0"/>
          </w:rPr>
          <w:t xml:space="preserve">Glossary</w:t>
        </w:r>
      </w:hyperlink>
      <w:r w:rsidDel="00000000" w:rsidR="00000000" w:rsidRPr="00000000">
        <w:rPr>
          <w:rFonts w:ascii="Roboto" w:cs="Roboto" w:eastAsia="Roboto" w:hAnsi="Roboto"/>
          <w:color w:val="212529"/>
          <w:sz w:val="24"/>
          <w:szCs w:val="24"/>
          <w:highlight w:val="white"/>
          <w:rtl w:val="0"/>
        </w:rPr>
        <w:t xml:space="preserve"> for more details. Doesn’t affect </w:t>
      </w:r>
      <w:hyperlink r:id="rId16">
        <w:r w:rsidDel="00000000" w:rsidR="00000000" w:rsidRPr="00000000">
          <w:rPr>
            <w:rFonts w:ascii="Courier New" w:cs="Courier New" w:eastAsia="Courier New" w:hAnsi="Courier New"/>
            <w:b w:val="1"/>
            <w:color w:val="2878a2"/>
            <w:sz w:val="21"/>
            <w:szCs w:val="21"/>
            <w:highlight w:val="white"/>
            <w:rtl w:val="0"/>
          </w:rPr>
          <w:t xml:space="preserve">fit</w:t>
        </w:r>
      </w:hyperlink>
      <w:r w:rsidDel="00000000" w:rsidR="00000000" w:rsidRPr="00000000">
        <w:rPr>
          <w:rFonts w:ascii="Roboto" w:cs="Roboto" w:eastAsia="Roboto" w:hAnsi="Roboto"/>
          <w:color w:val="212529"/>
          <w:sz w:val="24"/>
          <w:szCs w:val="24"/>
          <w:highlight w:val="white"/>
          <w:rtl w:val="0"/>
        </w:rPr>
        <w:t xml:space="preserve"> method.</w:t>
      </w:r>
    </w:p>
    <w:p w:rsidR="00000000" w:rsidDel="00000000" w:rsidP="00000000" w:rsidRDefault="00000000" w:rsidRPr="00000000" w14:paraId="00000022">
      <w:pPr>
        <w:ind w:left="0" w:firstLine="0"/>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3">
      <w:pPr>
        <w:ind w:left="0" w:firstLine="0"/>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Attributes:</w:t>
      </w:r>
    </w:p>
    <w:p w:rsidR="00000000" w:rsidDel="00000000" w:rsidP="00000000" w:rsidRDefault="00000000" w:rsidRPr="00000000" w14:paraId="00000024">
      <w:pPr>
        <w:ind w:left="0" w:firstLine="0"/>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b w:val="1"/>
          <w:i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classes_ : </w:t>
      </w:r>
      <w:r w:rsidDel="00000000" w:rsidR="00000000" w:rsidRPr="00000000">
        <w:rPr>
          <w:rFonts w:ascii="Roboto" w:cs="Roboto" w:eastAsia="Roboto" w:hAnsi="Roboto"/>
          <w:b w:val="1"/>
          <w:i w:val="1"/>
          <w:color w:val="212529"/>
          <w:sz w:val="24"/>
          <w:szCs w:val="24"/>
          <w:highlight w:val="white"/>
          <w:rtl w:val="0"/>
        </w:rPr>
        <w:t xml:space="preserve">array of shape (n_classes,)</w:t>
      </w:r>
    </w:p>
    <w:p w:rsidR="00000000" w:rsidDel="00000000" w:rsidP="00000000" w:rsidRDefault="00000000" w:rsidRPr="00000000" w14:paraId="00000026">
      <w:pP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Class labels known to the classifier</w:t>
      </w:r>
    </w:p>
    <w:p w:rsidR="00000000" w:rsidDel="00000000" w:rsidP="00000000" w:rsidRDefault="00000000" w:rsidRPr="00000000" w14:paraId="00000027">
      <w:pPr>
        <w:rPr>
          <w:rFonts w:ascii="Roboto" w:cs="Roboto" w:eastAsia="Roboto" w:hAnsi="Roboto"/>
          <w:b w:val="1"/>
          <w:i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effective_metric_ : </w:t>
      </w:r>
      <w:r w:rsidDel="00000000" w:rsidR="00000000" w:rsidRPr="00000000">
        <w:rPr>
          <w:rFonts w:ascii="Roboto" w:cs="Roboto" w:eastAsia="Roboto" w:hAnsi="Roboto"/>
          <w:b w:val="1"/>
          <w:i w:val="1"/>
          <w:color w:val="212529"/>
          <w:sz w:val="24"/>
          <w:szCs w:val="24"/>
          <w:highlight w:val="white"/>
          <w:rtl w:val="0"/>
        </w:rPr>
        <w:t xml:space="preserve">str or callble</w:t>
      </w:r>
    </w:p>
    <w:p w:rsidR="00000000" w:rsidDel="00000000" w:rsidP="00000000" w:rsidRDefault="00000000" w:rsidRPr="00000000" w14:paraId="00000028">
      <w:pP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distance metric used. It will be same as the </w:t>
      </w:r>
      <w:r w:rsidDel="00000000" w:rsidR="00000000" w:rsidRPr="00000000">
        <w:rPr>
          <w:rFonts w:ascii="Courier New" w:cs="Courier New" w:eastAsia="Courier New" w:hAnsi="Courier New"/>
          <w:color w:val="222222"/>
          <w:sz w:val="21"/>
          <w:szCs w:val="21"/>
          <w:shd w:fill="ecf0f3" w:val="clear"/>
          <w:rtl w:val="0"/>
        </w:rPr>
        <w:t xml:space="preserve">metric</w:t>
      </w:r>
      <w:r w:rsidDel="00000000" w:rsidR="00000000" w:rsidRPr="00000000">
        <w:rPr>
          <w:rFonts w:ascii="Roboto" w:cs="Roboto" w:eastAsia="Roboto" w:hAnsi="Roboto"/>
          <w:color w:val="212529"/>
          <w:sz w:val="24"/>
          <w:szCs w:val="24"/>
          <w:highlight w:val="white"/>
          <w:rtl w:val="0"/>
        </w:rPr>
        <w:t xml:space="preserve"> parameter or a synonym of it, e.g. ‘euclidean’ if the </w:t>
      </w:r>
      <w:r w:rsidDel="00000000" w:rsidR="00000000" w:rsidRPr="00000000">
        <w:rPr>
          <w:rFonts w:ascii="Courier New" w:cs="Courier New" w:eastAsia="Courier New" w:hAnsi="Courier New"/>
          <w:color w:val="222222"/>
          <w:sz w:val="21"/>
          <w:szCs w:val="21"/>
          <w:shd w:fill="ecf0f3" w:val="clear"/>
          <w:rtl w:val="0"/>
        </w:rPr>
        <w:t xml:space="preserve">metric</w:t>
      </w:r>
      <w:r w:rsidDel="00000000" w:rsidR="00000000" w:rsidRPr="00000000">
        <w:rPr>
          <w:rFonts w:ascii="Roboto" w:cs="Roboto" w:eastAsia="Roboto" w:hAnsi="Roboto"/>
          <w:color w:val="212529"/>
          <w:sz w:val="24"/>
          <w:szCs w:val="24"/>
          <w:highlight w:val="white"/>
          <w:rtl w:val="0"/>
        </w:rPr>
        <w:t xml:space="preserve"> parameter set to ‘minkowski’ and </w:t>
      </w:r>
      <w:r w:rsidDel="00000000" w:rsidR="00000000" w:rsidRPr="00000000">
        <w:rPr>
          <w:rFonts w:ascii="Courier New" w:cs="Courier New" w:eastAsia="Courier New" w:hAnsi="Courier New"/>
          <w:color w:val="222222"/>
          <w:sz w:val="21"/>
          <w:szCs w:val="21"/>
          <w:shd w:fill="ecf0f3" w:val="clear"/>
          <w:rtl w:val="0"/>
        </w:rPr>
        <w:t xml:space="preserve">p</w:t>
      </w:r>
      <w:r w:rsidDel="00000000" w:rsidR="00000000" w:rsidRPr="00000000">
        <w:rPr>
          <w:rFonts w:ascii="Roboto" w:cs="Roboto" w:eastAsia="Roboto" w:hAnsi="Roboto"/>
          <w:color w:val="212529"/>
          <w:sz w:val="24"/>
          <w:szCs w:val="24"/>
          <w:highlight w:val="white"/>
          <w:rtl w:val="0"/>
        </w:rPr>
        <w:t xml:space="preserve"> parameter set to 2.</w:t>
      </w:r>
    </w:p>
    <w:p w:rsidR="00000000" w:rsidDel="00000000" w:rsidP="00000000" w:rsidRDefault="00000000" w:rsidRPr="00000000" w14:paraId="00000029">
      <w:pPr>
        <w:rPr>
          <w:rFonts w:ascii="Roboto" w:cs="Roboto" w:eastAsia="Roboto" w:hAnsi="Roboto"/>
          <w:b w:val="1"/>
          <w:i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effective_metric_params_ : </w:t>
      </w:r>
      <w:r w:rsidDel="00000000" w:rsidR="00000000" w:rsidRPr="00000000">
        <w:rPr>
          <w:rFonts w:ascii="Roboto" w:cs="Roboto" w:eastAsia="Roboto" w:hAnsi="Roboto"/>
          <w:b w:val="1"/>
          <w:i w:val="1"/>
          <w:color w:val="212529"/>
          <w:sz w:val="24"/>
          <w:szCs w:val="24"/>
          <w:highlight w:val="white"/>
          <w:rtl w:val="0"/>
        </w:rPr>
        <w:t xml:space="preserve">dict</w:t>
      </w:r>
    </w:p>
    <w:p w:rsidR="00000000" w:rsidDel="00000000" w:rsidP="00000000" w:rsidRDefault="00000000" w:rsidRPr="00000000" w14:paraId="0000002A">
      <w:pP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Additional keyword arguments for the metric function. For most metrics will be same with </w:t>
      </w:r>
      <w:r w:rsidDel="00000000" w:rsidR="00000000" w:rsidRPr="00000000">
        <w:rPr>
          <w:rFonts w:ascii="Courier New" w:cs="Courier New" w:eastAsia="Courier New" w:hAnsi="Courier New"/>
          <w:color w:val="222222"/>
          <w:sz w:val="21"/>
          <w:szCs w:val="21"/>
          <w:shd w:fill="ecf0f3" w:val="clear"/>
          <w:rtl w:val="0"/>
        </w:rPr>
        <w:t xml:space="preserve">metric_params</w:t>
      </w:r>
      <w:r w:rsidDel="00000000" w:rsidR="00000000" w:rsidRPr="00000000">
        <w:rPr>
          <w:rFonts w:ascii="Roboto" w:cs="Roboto" w:eastAsia="Roboto" w:hAnsi="Roboto"/>
          <w:color w:val="212529"/>
          <w:sz w:val="24"/>
          <w:szCs w:val="24"/>
          <w:highlight w:val="white"/>
          <w:rtl w:val="0"/>
        </w:rPr>
        <w:t xml:space="preserve"> parameter, but may also contain the </w:t>
      </w:r>
      <w:r w:rsidDel="00000000" w:rsidR="00000000" w:rsidRPr="00000000">
        <w:rPr>
          <w:rFonts w:ascii="Courier New" w:cs="Courier New" w:eastAsia="Courier New" w:hAnsi="Courier New"/>
          <w:color w:val="222222"/>
          <w:sz w:val="21"/>
          <w:szCs w:val="21"/>
          <w:shd w:fill="ecf0f3" w:val="clear"/>
          <w:rtl w:val="0"/>
        </w:rPr>
        <w:t xml:space="preserve">p</w:t>
      </w:r>
      <w:r w:rsidDel="00000000" w:rsidR="00000000" w:rsidRPr="00000000">
        <w:rPr>
          <w:rFonts w:ascii="Roboto" w:cs="Roboto" w:eastAsia="Roboto" w:hAnsi="Roboto"/>
          <w:color w:val="212529"/>
          <w:sz w:val="24"/>
          <w:szCs w:val="24"/>
          <w:highlight w:val="white"/>
          <w:rtl w:val="0"/>
        </w:rPr>
        <w:t xml:space="preserve"> parameter value if the </w:t>
      </w:r>
      <w:r w:rsidDel="00000000" w:rsidR="00000000" w:rsidRPr="00000000">
        <w:rPr>
          <w:rFonts w:ascii="Courier New" w:cs="Courier New" w:eastAsia="Courier New" w:hAnsi="Courier New"/>
          <w:color w:val="222222"/>
          <w:sz w:val="21"/>
          <w:szCs w:val="21"/>
          <w:shd w:fill="ecf0f3" w:val="clear"/>
          <w:rtl w:val="0"/>
        </w:rPr>
        <w:t xml:space="preserve">effective_metric_</w:t>
      </w:r>
      <w:r w:rsidDel="00000000" w:rsidR="00000000" w:rsidRPr="00000000">
        <w:rPr>
          <w:rFonts w:ascii="Roboto" w:cs="Roboto" w:eastAsia="Roboto" w:hAnsi="Roboto"/>
          <w:color w:val="212529"/>
          <w:sz w:val="24"/>
          <w:szCs w:val="24"/>
          <w:highlight w:val="white"/>
          <w:rtl w:val="0"/>
        </w:rPr>
        <w:t xml:space="preserve"> attribute is set to ‘minkowski’.</w:t>
      </w:r>
    </w:p>
    <w:p w:rsidR="00000000" w:rsidDel="00000000" w:rsidP="00000000" w:rsidRDefault="00000000" w:rsidRPr="00000000" w14:paraId="0000002B">
      <w:pPr>
        <w:rPr>
          <w:rFonts w:ascii="Roboto" w:cs="Roboto" w:eastAsia="Roboto" w:hAnsi="Roboto"/>
          <w:b w:val="1"/>
          <w:i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n_samples_fit_ : </w:t>
      </w:r>
      <w:r w:rsidDel="00000000" w:rsidR="00000000" w:rsidRPr="00000000">
        <w:rPr>
          <w:rFonts w:ascii="Roboto" w:cs="Roboto" w:eastAsia="Roboto" w:hAnsi="Roboto"/>
          <w:b w:val="1"/>
          <w:i w:val="1"/>
          <w:color w:val="212529"/>
          <w:sz w:val="24"/>
          <w:szCs w:val="24"/>
          <w:highlight w:val="white"/>
          <w:rtl w:val="0"/>
        </w:rPr>
        <w:t xml:space="preserve">int</w:t>
      </w:r>
    </w:p>
    <w:p w:rsidR="00000000" w:rsidDel="00000000" w:rsidP="00000000" w:rsidRDefault="00000000" w:rsidRPr="00000000" w14:paraId="0000002C">
      <w:pP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Number of samples in the fitted data.</w:t>
      </w:r>
    </w:p>
    <w:p w:rsidR="00000000" w:rsidDel="00000000" w:rsidP="00000000" w:rsidRDefault="00000000" w:rsidRPr="00000000" w14:paraId="0000002D">
      <w:pPr>
        <w:rPr>
          <w:rFonts w:ascii="Roboto" w:cs="Roboto" w:eastAsia="Roboto" w:hAnsi="Roboto"/>
          <w:b w:val="1"/>
          <w:i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outputs_2d_ : </w:t>
      </w:r>
      <w:r w:rsidDel="00000000" w:rsidR="00000000" w:rsidRPr="00000000">
        <w:rPr>
          <w:rFonts w:ascii="Roboto" w:cs="Roboto" w:eastAsia="Roboto" w:hAnsi="Roboto"/>
          <w:b w:val="1"/>
          <w:i w:val="1"/>
          <w:color w:val="212529"/>
          <w:sz w:val="24"/>
          <w:szCs w:val="24"/>
          <w:highlight w:val="white"/>
          <w:rtl w:val="0"/>
        </w:rPr>
        <w:t xml:space="preserve">bool</w:t>
      </w:r>
    </w:p>
    <w:p w:rsidR="00000000" w:rsidDel="00000000" w:rsidP="00000000" w:rsidRDefault="00000000" w:rsidRPr="00000000" w14:paraId="0000002E">
      <w:pP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False when </w:t>
      </w:r>
      <w:r w:rsidDel="00000000" w:rsidR="00000000" w:rsidRPr="00000000">
        <w:rPr>
          <w:rFonts w:ascii="Courier New" w:cs="Courier New" w:eastAsia="Courier New" w:hAnsi="Courier New"/>
          <w:color w:val="222222"/>
          <w:sz w:val="21"/>
          <w:szCs w:val="21"/>
          <w:shd w:fill="ecf0f3" w:val="clear"/>
          <w:rtl w:val="0"/>
        </w:rPr>
        <w:t xml:space="preserve">y</w:t>
      </w:r>
      <w:r w:rsidDel="00000000" w:rsidR="00000000" w:rsidRPr="00000000">
        <w:rPr>
          <w:rFonts w:ascii="Roboto" w:cs="Roboto" w:eastAsia="Roboto" w:hAnsi="Roboto"/>
          <w:color w:val="212529"/>
          <w:sz w:val="24"/>
          <w:szCs w:val="24"/>
          <w:highlight w:val="white"/>
          <w:rtl w:val="0"/>
        </w:rPr>
        <w:t xml:space="preserve">’s shape is (n_samples, ) or (n_samples, 1) during fit otherwise True.</w:t>
      </w:r>
    </w:p>
    <w:p w:rsidR="00000000" w:rsidDel="00000000" w:rsidP="00000000" w:rsidRDefault="00000000" w:rsidRPr="00000000" w14:paraId="0000002F">
      <w:pPr>
        <w:ind w:left="0" w:firstLine="0"/>
        <w:rPr>
          <w:rFonts w:ascii="Roboto" w:cs="Roboto" w:eastAsia="Roboto" w:hAnsi="Roboto"/>
          <w:b w:val="1"/>
          <w:color w:val="212529"/>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youtube.com/watch?v=FnJj28u7rF0" TargetMode="External"/><Relationship Id="rId13" Type="http://schemas.openxmlformats.org/officeDocument/2006/relationships/hyperlink" Target="https://scikit-learn.org/stable/glossary.html#term-sparse-graph" TargetMode="External"/><Relationship Id="rId12" Type="http://schemas.openxmlformats.org/officeDocument/2006/relationships/hyperlink" Target="https://scikit-learn.org/stable/modules/generated/sklearn.neighbors.DistanceMetric.html#sklearn.neighbors.DistanceMetri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generated/sklearn.neighbors.KNeighborsClassifier.html#sklearn.neighbors.KNeighborsClassifier.fit" TargetMode="External"/><Relationship Id="rId15" Type="http://schemas.openxmlformats.org/officeDocument/2006/relationships/hyperlink" Target="https://scikit-learn.org/stable/glossary.html#term-n_jobs" TargetMode="External"/><Relationship Id="rId14" Type="http://schemas.openxmlformats.org/officeDocument/2006/relationships/hyperlink" Target="https://joblib.readthedocs.io/en/latest/parallel.html#joblib.parallel_backend" TargetMode="External"/><Relationship Id="rId16" Type="http://schemas.openxmlformats.org/officeDocument/2006/relationships/hyperlink" Target="https://scikit-learn.org/stable/modules/generated/sklearn.neighbors.KNeighborsClassifier.html#sklearn.neighbors.KNeighborsClassifier.fit" TargetMode="External"/><Relationship Id="rId5" Type="http://schemas.openxmlformats.org/officeDocument/2006/relationships/styles" Target="styles.xml"/><Relationship Id="rId6" Type="http://schemas.openxmlformats.org/officeDocument/2006/relationships/hyperlink" Target="https://scikit-learn.org/stable/modules/generated/sklearn.neighbors.KNeighborsClassifier.html#sklearn.neighbors.KNeighborsClassifier.kneighbors" TargetMode="External"/><Relationship Id="rId7" Type="http://schemas.openxmlformats.org/officeDocument/2006/relationships/hyperlink" Target="https://scikit-learn.org/stable/modules/generated/sklearn.neighbors.BallTree.html#sklearn.neighbors.BallTree" TargetMode="External"/><Relationship Id="rId8" Type="http://schemas.openxmlformats.org/officeDocument/2006/relationships/hyperlink" Target="https://scikit-learn.org/stable/modules/generated/sklearn.neighbors.KDTree.html#sklearn.neighbors.KDTre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