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6"/>
          <w:szCs w:val="36"/>
          <w:rtl w:val="0"/>
        </w:rPr>
        <w:t xml:space="preserve">Write a Dataset Biography</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i w:val="1"/>
          <w:iCs w:val="1"/>
          <w:rtl w:val="0"/>
        </w:rPr>
        <w:t xml:space="preserve">Discovering how a dataset was created will help us better understand how it might be used. By digging into a dataset’s foundation, we can develop a greater sense of whether the data in it is accurate, trustworthy, and, most important, useful.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Datasets to choose from (pick one): </w:t>
      </w:r>
    </w:p>
    <w:p w:rsidR="00000000" w:rsidDel="00000000" w:rsidP="00000000" w:rsidRDefault="00000000" w:rsidRPr="00000000" w14:paraId="00000004">
      <w:pPr>
        <w:numPr>
          <w:ilvl w:val="0"/>
          <w:numId w:val="1"/>
        </w:numPr>
        <w:ind w:left="720" w:hanging="360"/>
        <w:rPr/>
      </w:pPr>
      <w:hyperlink r:id="rId7">
        <w:r w:rsidDel="00000000" w:rsidR="00000000" w:rsidRPr="00000000">
          <w:rPr>
            <w:color w:val="1155cc"/>
            <w:u w:val="single"/>
            <w:rtl w:val="0"/>
          </w:rPr>
          <w:t xml:space="preserve">https://www23.statcan.gc.ca/imdb/p2SV.pl?Function=getSurvey&amp;SDDS=2310</w:t>
        </w:r>
      </w:hyperlink>
      <w:r w:rsidDel="00000000" w:rsidR="00000000" w:rsidRPr="00000000">
        <w:rPr>
          <w:rtl w:val="0"/>
        </w:rPr>
        <w:t xml:space="preserve"> and </w:t>
      </w:r>
      <w:hyperlink r:id="rId8">
        <w:r w:rsidDel="00000000" w:rsidR="00000000" w:rsidRPr="00000000">
          <w:rPr>
            <w:color w:val="1155cc"/>
            <w:u w:val="single"/>
            <w:rtl w:val="0"/>
          </w:rPr>
          <w:t xml:space="preserve">https://www150.statcan.gc.ca/n1/pub/71-607-x/71-607-x2019013-eng.htm</w:t>
        </w:r>
      </w:hyperlink>
      <w:r w:rsidDel="00000000" w:rsidR="00000000" w:rsidRPr="00000000">
        <w:rPr>
          <w:rtl w:val="0"/>
        </w:rPr>
        <w:t xml:space="preserve"> and </w:t>
      </w:r>
      <w:hyperlink r:id="rId9">
        <w:r w:rsidDel="00000000" w:rsidR="00000000" w:rsidRPr="00000000">
          <w:rPr>
            <w:color w:val="1155cc"/>
            <w:u w:val="single"/>
            <w:rtl w:val="0"/>
          </w:rPr>
          <w:t xml:space="preserve">https://www150.statcan.gc.ca/t1/tbl1/en/tv.action?pid=1810020501</w:t>
        </w:r>
      </w:hyperlink>
      <w:r w:rsidDel="00000000" w:rsidR="00000000" w:rsidRPr="00000000">
        <w:rPr>
          <w:rtl w:val="0"/>
        </w:rPr>
        <w:t xml:space="preserve"> </w:t>
      </w:r>
    </w:p>
    <w:p w:rsidR="00000000" w:rsidDel="00000000" w:rsidP="00000000" w:rsidRDefault="00000000" w:rsidRPr="00000000" w14:paraId="00000005">
      <w:pPr>
        <w:numPr>
          <w:ilvl w:val="0"/>
          <w:numId w:val="1"/>
        </w:numPr>
        <w:ind w:left="720" w:hanging="360"/>
        <w:rPr/>
      </w:pPr>
      <w:hyperlink r:id="rId10">
        <w:r w:rsidDel="00000000" w:rsidR="00000000" w:rsidRPr="00000000">
          <w:rPr>
            <w:color w:val="1155cc"/>
            <w:u w:val="single"/>
            <w:rtl w:val="0"/>
          </w:rPr>
          <w:t xml:space="preserve">https://opendata.durham.ca/datasets/DurhamRegion::affordable-housing/about</w:t>
        </w:r>
      </w:hyperlink>
      <w:r w:rsidDel="00000000" w:rsidR="00000000" w:rsidRPr="00000000">
        <w:rPr>
          <w:rtl w:val="0"/>
        </w:rPr>
        <w:t xml:space="preserve"> </w:t>
        <w:br w:type="textWrapping"/>
      </w:r>
    </w:p>
    <w:p w:rsidR="00000000" w:rsidDel="00000000" w:rsidP="00000000" w:rsidRDefault="00000000" w:rsidRPr="00000000" w14:paraId="00000006">
      <w:pPr>
        <w:rPr>
          <w:rFonts w:ascii="Arial" w:cs="Arial" w:eastAsia="Arial" w:hAnsi="Arial"/>
          <w:shd w:fill="d9d9d9" w:val="clear"/>
        </w:rPr>
      </w:pPr>
      <w:r w:rsidDel="00000000" w:rsidR="00000000" w:rsidRPr="00000000">
        <w:rPr>
          <w:shd w:fill="d9d9d9" w:val="clear"/>
          <w:rtl w:val="0"/>
        </w:rPr>
        <w:t xml:space="preserve">Who collected the data (e.g. Stats Canada)? Who owns it? Who provides it? Are they the same entities?</w:t>
      </w:r>
      <w:r w:rsidDel="00000000" w:rsidR="00000000" w:rsidRPr="00000000">
        <w:rPr>
          <w:rFonts w:ascii="Arial" w:cs="Arial" w:eastAsia="Arial" w:hAnsi="Arial"/>
          <w:shd w:fill="d9d9d9" w:val="clea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Canada Gen AI’s race: </w:t>
            </w:r>
            <w:hyperlink r:id="rId11">
              <w:r w:rsidDel="00000000" w:rsidR="00000000" w:rsidRPr="00000000">
                <w:rPr>
                  <w:rFonts w:ascii="Times New Roman" w:cs="Times New Roman" w:eastAsia="Times New Roman" w:hAnsi="Times New Roman"/>
                  <w:color w:val="1155cc"/>
                  <w:sz w:val="2"/>
                  <w:szCs w:val="2"/>
                  <w:highlight w:val="white"/>
                  <w:u w:val="single"/>
                  <w:rtl w:val="0"/>
                </w:rPr>
                <w:t xml:space="preserve"> </w:t>
              </w:r>
            </w:hyperlink>
            <w:hyperlink r:id="rId12">
              <w:r w:rsidDel="00000000" w:rsidR="00000000" w:rsidRPr="00000000">
                <w:rPr>
                  <w:rFonts w:ascii="Times New Roman" w:cs="Times New Roman" w:eastAsia="Times New Roman" w:hAnsi="Times New Roman"/>
                  <w:color w:val="1155cc"/>
                  <w:highlight w:val="white"/>
                  <w:u w:val="single"/>
                  <w:rtl w:val="0"/>
                </w:rPr>
                <w:t xml:space="preserve">https://www.hiringlab.org/en-ca/2024/07/09/canada-ai-jobs-race/</w:t>
              </w:r>
            </w:hyperlink>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Occupational exposure: </w:t>
            </w:r>
            <w:hyperlink r:id="rId13">
              <w:r w:rsidDel="00000000" w:rsidR="00000000" w:rsidRPr="00000000">
                <w:rPr>
                  <w:rFonts w:ascii="Times New Roman" w:cs="Times New Roman" w:eastAsia="Times New Roman" w:hAnsi="Times New Roman"/>
                  <w:color w:val="1155cc"/>
                  <w:sz w:val="2"/>
                  <w:szCs w:val="2"/>
                  <w:highlight w:val="white"/>
                  <w:u w:val="single"/>
                  <w:rtl w:val="0"/>
                </w:rPr>
                <w:t xml:space="preserve"> </w:t>
              </w:r>
            </w:hyperlink>
            <w:hyperlink r:id="rId14">
              <w:r w:rsidDel="00000000" w:rsidR="00000000" w:rsidRPr="00000000">
                <w:rPr>
                  <w:rFonts w:ascii="Times New Roman" w:cs="Times New Roman" w:eastAsia="Times New Roman" w:hAnsi="Times New Roman"/>
                  <w:color w:val="1155cc"/>
                  <w:highlight w:val="white"/>
                  <w:u w:val="single"/>
                  <w:rtl w:val="0"/>
                </w:rPr>
                <w:t xml:space="preserve">https://www150.statcan.gc.ca/n1/pub/11f0019m/11f0019m2024005-eng.ht</w:t>
              </w:r>
            </w:hyperlink>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exposed occupancies: </w:t>
            </w:r>
            <w:hyperlink r:id="rId15">
              <w:r w:rsidDel="00000000" w:rsidR="00000000" w:rsidRPr="00000000">
                <w:rPr>
                  <w:rFonts w:ascii="Times New Roman" w:cs="Times New Roman" w:eastAsia="Times New Roman" w:hAnsi="Times New Roman"/>
                  <w:color w:val="1155cc"/>
                  <w:sz w:val="2"/>
                  <w:szCs w:val="2"/>
                  <w:highlight w:val="white"/>
                  <w:u w:val="single"/>
                  <w:rtl w:val="0"/>
                </w:rPr>
                <w:t xml:space="preserve"> </w:t>
              </w:r>
            </w:hyperlink>
            <w:hyperlink r:id="rId16">
              <w:r w:rsidDel="00000000" w:rsidR="00000000" w:rsidRPr="00000000">
                <w:rPr>
                  <w:rFonts w:ascii="Times New Roman" w:cs="Times New Roman" w:eastAsia="Times New Roman" w:hAnsi="Times New Roman"/>
                  <w:color w:val="1155cc"/>
                  <w:highlight w:val="white"/>
                  <w:u w:val="single"/>
                  <w:rtl w:val="0"/>
                </w:rPr>
                <w:t xml:space="preserve">https://fsc-ccf.ca/wp-content/uploads/2025/09/canadas-workforce-in-transition_sept2025.pdf</w:t>
              </w:r>
            </w:hyperlink>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Graduate tuition fees: </w:t>
            </w:r>
            <w:hyperlink r:id="rId17">
              <w:r w:rsidDel="00000000" w:rsidR="00000000" w:rsidRPr="00000000">
                <w:rPr>
                  <w:rFonts w:ascii="Times New Roman" w:cs="Times New Roman" w:eastAsia="Times New Roman" w:hAnsi="Times New Roman"/>
                  <w:color w:val="1155cc"/>
                  <w:highlight w:val="white"/>
                  <w:u w:val="single"/>
                  <w:rtl w:val="0"/>
                </w:rPr>
                <w:t xml:space="preserve">https://doi.org/10.25318/3710000401-eng</w:t>
              </w:r>
            </w:hyperlink>
            <w:hyperlink r:id="rId18">
              <w:r w:rsidDel="00000000" w:rsidR="00000000" w:rsidRPr="00000000">
                <w:rPr>
                  <w:rFonts w:ascii="Times New Roman" w:cs="Times New Roman" w:eastAsia="Times New Roman" w:hAnsi="Times New Roman"/>
                  <w:color w:val="1155cc"/>
                  <w:sz w:val="2"/>
                  <w:szCs w:val="2"/>
                  <w:highlight w:val="white"/>
                  <w:u w:val="single"/>
                  <w:rtl w:val="0"/>
                </w:rPr>
                <w:t xml:space="preserve"> </w:t>
              </w:r>
            </w:hyperlink>
            <w:r w:rsidDel="00000000" w:rsidR="00000000" w:rsidRPr="00000000">
              <w:rPr>
                <w:rFonts w:ascii="Times New Roman" w:cs="Times New Roman" w:eastAsia="Times New Roman" w:hAnsi="Times New Roman"/>
                <w:color w:val="304e4e"/>
                <w:highlight w:val="white"/>
                <w:rtl w:val="0"/>
              </w:rPr>
              <w:t xml:space="preserve"> </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Arial" w:cs="Arial" w:eastAsia="Arial" w:hAnsi="Arial"/>
          <w:shd w:fill="d9d9d9" w:val="clear"/>
        </w:rPr>
      </w:pPr>
      <w:r w:rsidDel="00000000" w:rsidR="00000000" w:rsidRPr="00000000">
        <w:rPr>
          <w:shd w:fill="d9d9d9" w:val="clear"/>
          <w:rtl w:val="0"/>
        </w:rPr>
        <w:t xml:space="preserve">What methods were used to collect and process it (e.g. surveys)? Are the methods clearly described?</w:t>
        <w:br w:type="textWrapp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hd w:fill="d9d9d9" w:val="clear"/>
        </w:rPr>
      </w:pPr>
      <w:r w:rsidDel="00000000" w:rsidR="00000000" w:rsidRPr="00000000">
        <w:rPr>
          <w:shd w:fill="d9d9d9" w:val="clear"/>
          <w:rtl w:val="0"/>
        </w:rPr>
        <w:t xml:space="preserve">When was the data collected? Is the date range limited? Is it up-to-date and “timely” (to borrow a term from </w:t>
      </w:r>
      <w:hyperlink r:id="rId19">
        <w:r w:rsidDel="00000000" w:rsidR="00000000" w:rsidRPr="00000000">
          <w:rPr>
            <w:color w:val="1155cc"/>
            <w:u w:val="single"/>
            <w:shd w:fill="d9d9d9" w:val="clear"/>
            <w:rtl w:val="0"/>
          </w:rPr>
          <w:t xml:space="preserve">DJ Patil</w:t>
        </w:r>
      </w:hyperlink>
      <w:r w:rsidDel="00000000" w:rsidR="00000000" w:rsidRPr="00000000">
        <w:rPr>
          <w:shd w:fill="d9d9d9" w:val="clear"/>
          <w:rtl w:val="0"/>
        </w:rPr>
        <w:t xml:space="preserve">)?</w:t>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d9d9d9" w:val="clear"/>
        </w:rPr>
      </w:pPr>
      <w:r w:rsidDel="00000000" w:rsidR="00000000" w:rsidRPr="00000000">
        <w:rPr>
          <w:shd w:fill="d9d9d9" w:val="clear"/>
          <w:rtl w:val="0"/>
        </w:rPr>
        <w:t xml:space="preserve">Where was the data collected? Where is it stored? Where is it made available for use? Is it clear whether the data is stored and provisioned in Canada?   </w:t>
        <w:br w:type="textWrapping"/>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hd w:fill="d9d9d9" w:val="clear"/>
        </w:rPr>
      </w:pPr>
      <w:r w:rsidDel="00000000" w:rsidR="00000000" w:rsidRPr="00000000">
        <w:rPr>
          <w:shd w:fill="d9d9d9" w:val="clear"/>
          <w:rtl w:val="0"/>
        </w:rPr>
        <w:t xml:space="preserve">Why was this data collected? Whose professional interests does it serve? Who might be able to understand its significance and “make use” of it? </w:t>
      </w:r>
    </w:p>
    <w:p w:rsidR="00000000" w:rsidDel="00000000" w:rsidP="00000000" w:rsidRDefault="00000000" w:rsidRPr="00000000" w14:paraId="00000016">
      <w:pPr>
        <w:rPr>
          <w:shd w:fill="d9d9d9"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hd w:fill="d9d9d9" w:val="clear"/>
        </w:rPr>
      </w:pPr>
      <w:r w:rsidDel="00000000" w:rsidR="00000000" w:rsidRPr="00000000">
        <w:rPr>
          <w:shd w:fill="d9d9d9" w:val="clear"/>
          <w:rtl w:val="0"/>
        </w:rPr>
        <w:t xml:space="preserve">Are there missing or occluded categories and/or values? Are there any clear anomalies or outliers?</w:t>
        <w:br w:type="textWrapping"/>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rPr>
          <w:rFonts w:ascii="Arial" w:cs="Arial" w:eastAsia="Arial" w:hAnsi="Arial"/>
          <w:shd w:fill="d9d9d9" w:val="clear"/>
        </w:rPr>
      </w:pPr>
      <w:r w:rsidDel="00000000" w:rsidR="00000000" w:rsidRPr="00000000">
        <w:rPr>
          <w:rtl w:val="0"/>
        </w:rPr>
      </w:r>
    </w:p>
    <w:p w:rsidR="00000000" w:rsidDel="00000000" w:rsidP="00000000" w:rsidRDefault="00000000" w:rsidRPr="00000000" w14:paraId="0000001C">
      <w:pPr>
        <w:rPr>
          <w:shd w:fill="d9d9d9" w:val="clear"/>
        </w:rPr>
      </w:pPr>
      <w:r w:rsidDel="00000000" w:rsidR="00000000" w:rsidRPr="00000000">
        <w:rPr>
          <w:shd w:fill="d9d9d9" w:val="clear"/>
          <w:rtl w:val="0"/>
        </w:rPr>
        <w:t xml:space="preserve">What could/should be added to the dataset? Are there things that should be left out?</w:t>
        <w:br w:type="textWrapping"/>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hd w:fill="d9d9d9" w:val="clear"/>
        </w:rPr>
      </w:pPr>
      <w:r w:rsidDel="00000000" w:rsidR="00000000" w:rsidRPr="00000000">
        <w:rPr>
          <w:shd w:fill="d9d9d9" w:val="clear"/>
          <w:rtl w:val="0"/>
        </w:rPr>
        <w:t xml:space="preserve">Can you determine whether and how the data has been cleaned, processed, munged, and wrangled before being made public? What could - or should - we do to further clean or prepare the data?</w:t>
        <w:br w:type="textWrapping"/>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hd w:fill="d9d9d9" w:val="clear"/>
        </w:rPr>
      </w:pPr>
      <w:r w:rsidDel="00000000" w:rsidR="00000000" w:rsidRPr="00000000">
        <w:rPr>
          <w:shd w:fill="d9d9d9" w:val="clear"/>
          <w:rtl w:val="0"/>
        </w:rPr>
        <w:t xml:space="preserve">How does this dataset get its </w:t>
      </w:r>
      <w:r w:rsidDel="00000000" w:rsidR="00000000" w:rsidRPr="00000000">
        <w:rPr>
          <w:i w:val="1"/>
          <w:iCs w:val="1"/>
          <w:shd w:fill="d9d9d9" w:val="clear"/>
          <w:rtl w:val="0"/>
        </w:rPr>
        <w:t xml:space="preserve">authority</w:t>
      </w:r>
      <w:r w:rsidDel="00000000" w:rsidR="00000000" w:rsidRPr="00000000">
        <w:rPr>
          <w:shd w:fill="d9d9d9" w:val="clear"/>
          <w:rtl w:val="0"/>
        </w:rPr>
        <w:t xml:space="preserve">? In other words, what makes it trustworthy? What institution(s) give it its weight (e.g. Public Health Ontario)?</w:t>
        <w:br w:type="textWrapping"/>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hd w:fill="d9d9d9" w:val="clear"/>
        </w:rPr>
      </w:pPr>
      <w:r w:rsidDel="00000000" w:rsidR="00000000" w:rsidRPr="00000000">
        <w:rPr>
          <w:shd w:fill="d9d9d9" w:val="clear"/>
          <w:rtl w:val="0"/>
        </w:rPr>
        <w:t xml:space="preserve">How can this dataset be used to “change hearts and minds” (following political scientist Deborah Stone’s essay “</w:t>
      </w:r>
      <w:hyperlink r:id="rId20">
        <w:r w:rsidDel="00000000" w:rsidR="00000000" w:rsidRPr="00000000">
          <w:rPr>
            <w:color w:val="1155cc"/>
            <w:u w:val="single"/>
            <w:shd w:fill="d9d9d9" w:val="clear"/>
            <w:rtl w:val="0"/>
          </w:rPr>
          <w:t xml:space="preserve">The Ethics of Counting</w:t>
        </w:r>
      </w:hyperlink>
      <w:r w:rsidDel="00000000" w:rsidR="00000000" w:rsidRPr="00000000">
        <w:rPr>
          <w:shd w:fill="d9d9d9" w:val="clear"/>
          <w:rtl w:val="0"/>
        </w:rPr>
        <w:t xml:space="preserve">”)?</w:t>
        <w:br w:type="textWrapping"/>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hd w:fill="d9d9d9" w:val="clear"/>
        </w:rPr>
      </w:pPr>
      <w:r w:rsidDel="00000000" w:rsidR="00000000" w:rsidRPr="00000000">
        <w:rPr>
          <w:shd w:fill="d9d9d9" w:val="clear"/>
          <w:rtl w:val="0"/>
        </w:rPr>
        <w:t xml:space="preserve">What is the most interesting (research) question you can ask of this dataset? Do you need other data to answer it? Where could you get additional data from? What software application(s) might you use to combine multiple datasets for analysis? How would you store and manage the data if you require large amounts of it (n.b. a dataset typically reaches “big” status at around 1 million rows)?</w:t>
        <w:br w:type="textWrapping"/>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shd w:fill="d9d9d9" w:val="clear"/>
        </w:rPr>
      </w:pPr>
      <w:r w:rsidDel="00000000" w:rsidR="00000000" w:rsidRPr="00000000">
        <w:rPr>
          <w:shd w:fill="d9d9d9" w:val="clear"/>
          <w:rtl w:val="0"/>
        </w:rPr>
        <w:t xml:space="preserve">Explore the following question: </w:t>
      </w:r>
      <w:r w:rsidDel="00000000" w:rsidR="00000000" w:rsidRPr="00000000">
        <w:rPr>
          <w:i w:val="1"/>
          <w:iCs w:val="1"/>
          <w:shd w:fill="d9d9d9" w:val="clear"/>
          <w:rtl w:val="0"/>
        </w:rPr>
        <w:t xml:space="preserve">Is Oshawa an affordable community? </w:t>
      </w:r>
      <w:r w:rsidDel="00000000" w:rsidR="00000000" w:rsidRPr="00000000">
        <w:rPr>
          <w:shd w:fill="d9d9d9" w:val="clear"/>
          <w:rtl w:val="0"/>
        </w:rPr>
        <w:t xml:space="preserve">How might you visualize this? What methods and chart types might be useful? What data presentation methods (e.g. infographics) might help you share the findings of your data analysis? Share sketches in the box below.</w:t>
      </w:r>
      <w:r w:rsidDel="00000000" w:rsidR="00000000" w:rsidRPr="00000000">
        <w:rPr>
          <w:rtl w:val="0"/>
        </w:rPr>
      </w:r>
    </w:p>
    <w:p w:rsidR="00000000" w:rsidDel="00000000" w:rsidP="00000000" w:rsidRDefault="00000000" w:rsidRPr="00000000" w14:paraId="0000002C">
      <w:pPr>
        <w:rPr>
          <w:shd w:fill="d9d9d9" w:val="clea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712.0000000000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shd w:fill="d9d9d9" w:val="clear"/>
        </w:rPr>
      </w:pPr>
      <w:r w:rsidDel="00000000" w:rsidR="00000000" w:rsidRPr="00000000">
        <w:rPr>
          <w:rtl w:val="0"/>
        </w:rPr>
      </w:r>
    </w:p>
    <w:p w:rsidR="00000000" w:rsidDel="00000000" w:rsidP="00000000" w:rsidRDefault="00000000" w:rsidRPr="00000000" w14:paraId="0000002F">
      <w:pPr>
        <w:rPr>
          <w:shd w:fill="d9d9d9"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widowControl w:val="0"/>
      <w:tabs>
        <w:tab w:val="right" w:leader="none" w:pos="9638"/>
      </w:tabs>
      <w:spacing w:after="120" w:before="240" w:line="240" w:lineRule="auto"/>
      <w:ind w:left="432" w:right="0" w:hanging="432"/>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widowControl w:val="0"/>
      <w:tabs>
        <w:tab w:val="right" w:leader="none" w:pos="9638"/>
      </w:tabs>
      <w:spacing w:after="120" w:before="240" w:line="240" w:lineRule="auto"/>
      <w:ind w:left="576" w:right="0" w:hanging="576"/>
      <w:jc w:val="left"/>
    </w:pPr>
    <w:rPr>
      <w:rFonts w:ascii="Arial" w:cs="Arial" w:eastAsia="Arial" w:hAnsi="Arial"/>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widowControl w:val="0"/>
      <w:tabs>
        <w:tab w:val="right" w:leader="none" w:pos="9638"/>
      </w:tabs>
      <w:spacing w:after="120" w:before="240" w:line="240" w:lineRule="auto"/>
      <w:ind w:left="720" w:right="0" w:hanging="72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widowControl w:val="0"/>
      <w:tabs>
        <w:tab w:val="right" w:leader="none" w:pos="9638"/>
      </w:tabs>
      <w:spacing w:after="120" w:before="240" w:line="240" w:lineRule="auto"/>
      <w:ind w:left="864" w:right="0" w:hanging="864"/>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widowControl w:val="0"/>
      <w:tabs>
        <w:tab w:val="right" w:leader="none" w:pos="9638"/>
      </w:tabs>
      <w:spacing w:after="120" w:before="240" w:line="240" w:lineRule="auto"/>
      <w:ind w:left="1008" w:right="0" w:hanging="1008"/>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widowControl w:val="0"/>
      <w:tabs>
        <w:tab w:val="right" w:leader="none" w:pos="9638"/>
      </w:tabs>
      <w:spacing w:after="120" w:before="240" w:line="240" w:lineRule="auto"/>
      <w:ind w:left="1152" w:right="0" w:hanging="1152"/>
      <w:jc w:val="left"/>
    </w:pPr>
    <w:rPr>
      <w:rFonts w:ascii="Arial" w:cs="Arial" w:eastAsia="Arial" w:hAnsi="Arial"/>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1"/>
      <w:keepLines w:val="0"/>
      <w:widowControl w:val="0"/>
      <w:tabs>
        <w:tab w:val="right" w:leader="none" w:pos="9638"/>
      </w:tabs>
      <w:spacing w:after="120" w:before="240"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paragraph" w:styleId="Subtitle">
    <w:name w:val="Subtitle"/>
    <w:basedOn w:val="Normal"/>
    <w:next w:val="Normal"/>
    <w:pPr>
      <w:keepNext w:val="1"/>
      <w:keepLines w:val="0"/>
      <w:widowControl w:val="0"/>
      <w:tabs>
        <w:tab w:val="right" w:leader="none" w:pos="9638"/>
      </w:tabs>
      <w:spacing w:after="120" w:before="240"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mbridge.org/core/services/aop-cambridge-core/content/view/6EB60C0EAB17A50F89038721F3379A9A/S1049096517001767a.pdf/2017_james_madison_award_lecture_the_ethics_of_counting.pdf" TargetMode="External"/><Relationship Id="rId11" Type="http://schemas.openxmlformats.org/officeDocument/2006/relationships/hyperlink" Target="https://www.hiringlab.org/en-ca/2024/07/09/canada-ai-jobs-race/?utm_source=chatgpt.com" TargetMode="External"/><Relationship Id="rId10" Type="http://schemas.openxmlformats.org/officeDocument/2006/relationships/hyperlink" Target="https://opendata.durham.ca/datasets/DurhamRegion::affordable-housing/about" TargetMode="External"/><Relationship Id="rId13" Type="http://schemas.openxmlformats.org/officeDocument/2006/relationships/hyperlink" Target="https://www150.statcan.gc.ca/n1/pub/11f0019m/11f0019m2024005-eng.htm?utm_source=chatgpt.com" TargetMode="External"/><Relationship Id="rId12" Type="http://schemas.openxmlformats.org/officeDocument/2006/relationships/hyperlink" Target="https://www.hiringlab.org/en-ca/2024/07/09/canada-ai-jobs-r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150.statcan.gc.ca/t1/tbl1/en/tv.action?pid=1810020501" TargetMode="External"/><Relationship Id="rId15" Type="http://schemas.openxmlformats.org/officeDocument/2006/relationships/hyperlink" Target="https://fsc-ccf.ca/wp-content/uploads/2025/09/canadas-workforce-in-transition_sept2025.pdf?utm_source=chatgpt.com" TargetMode="External"/><Relationship Id="rId14" Type="http://schemas.openxmlformats.org/officeDocument/2006/relationships/hyperlink" Target="https://www150.statcan.gc.ca/n1/pub/11f0019m/11f0019m2024005-eng.ht" TargetMode="External"/><Relationship Id="rId17" Type="http://schemas.openxmlformats.org/officeDocument/2006/relationships/hyperlink" Target="https://doi.org/10.25318/3710000401-eng" TargetMode="External"/><Relationship Id="rId16" Type="http://schemas.openxmlformats.org/officeDocument/2006/relationships/hyperlink" Target="https://fsc-ccf.ca/wp-content/uploads/2025/09/canadas-workforce-in-transition_sept2025.pdf" TargetMode="External"/><Relationship Id="rId5" Type="http://schemas.openxmlformats.org/officeDocument/2006/relationships/styles" Target="styles.xml"/><Relationship Id="rId19" Type="http://schemas.openxmlformats.org/officeDocument/2006/relationships/hyperlink" Target="https://medium.com/@dpatil/6-lessons-learned-to-get-ready-for-the-next-wave-of-covid-ee595766d4cb" TargetMode="External"/><Relationship Id="rId6" Type="http://schemas.openxmlformats.org/officeDocument/2006/relationships/customXml" Target="../customXML/item1.xml"/><Relationship Id="rId18" Type="http://schemas.openxmlformats.org/officeDocument/2006/relationships/hyperlink" Target="https://doi.org/10.25318/3710000401-eng" TargetMode="External"/><Relationship Id="rId7" Type="http://schemas.openxmlformats.org/officeDocument/2006/relationships/hyperlink" Target="https://www23.statcan.gc.ca/imdb/p2SV.pl?Function=getSurvey&amp;SDDS=2310" TargetMode="External"/><Relationship Id="rId8" Type="http://schemas.openxmlformats.org/officeDocument/2006/relationships/hyperlink" Target="https://www150.statcan.gc.ca/n1/pub/71-607-x/71-607-x2019013-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u32n7njgVV3XoqOrSYETIpkImg==">CgMxLjA4AHIhMVdRNHNZUFp2R2FGLV80SHdVOTJ6ZmhwMkdLQTFjNnpZ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