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Brent Johnston</w:t>
      </w:r>
    </w:p>
    <w:p>
      <w:pPr>
        <w:jc w:val="center"/>
      </w:pPr>
      <w:r>
        <w:rPr>
          <w:i w:val="0"/>
        </w:rPr>
        <w:t>001-365-719-3071x0668 | chelseadillon@gmail.com | https://brentjohnston.com | Chavezport, MA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