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Torres</w:t>
      </w:r>
    </w:p>
    <w:p>
      <w:pPr>
        <w:jc w:val="center"/>
      </w:pPr>
      <w:r>
        <w:rPr>
          <w:i w:val="0"/>
        </w:rPr>
        <w:t>684.503.9562x099 | davidcooper@gmail.com | https://benjamintorres.portfolio | Candicetown, NM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