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Kara Patton</w:t>
      </w:r>
    </w:p>
    <w:p>
      <w:pPr>
        <w:jc w:val="center"/>
      </w:pPr>
      <w:r>
        <w:rPr>
          <w:i w:val="0"/>
        </w:rPr>
        <w:t>001-760-931-1430x1084 | mckinneykimberly@yahoo.com | https://karapatton.film | East Brettview, MH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