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Danielle Ward</w:t>
      </w:r>
    </w:p>
    <w:p>
      <w:pPr>
        <w:jc w:val="center"/>
      </w:pPr>
      <w:r>
        <w:rPr>
          <w:i w:val="0"/>
        </w:rPr>
        <w:t>(636)358-9084x97537 | gonzalezmatthew@yahoo.com | https://danielleward.portfolio | New Ryanland, IA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