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Cindy Perry</w:t>
      </w:r>
    </w:p>
    <w:p>
      <w:pPr>
        <w:jc w:val="center"/>
      </w:pPr>
      <w:r>
        <w:rPr>
          <w:i w:val="0"/>
        </w:rPr>
        <w:t>751.716.4500 | peterbrown@gmail.com | https://cindyperry.film | Lake Teresa, NC</w:t>
      </w:r>
    </w:p>
    <w:p>
      <w:pPr>
        <w:pStyle w:val="Heading1"/>
      </w:pPr>
      <w:r>
        <w:t>Objective</w:t>
      </w:r>
    </w:p>
    <w:p>
      <w:r>
        <w:rPr>
          <w:i w:val="0"/>
        </w:rPr>
        <w:t>Art director executing production design vision across builds and dressings.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Design Degree</w:t>
      </w:r>
    </w:p>
    <w:p>
      <w:pPr>
        <w:pStyle w:val="ListBullet"/>
      </w:pPr>
      <w:r>
        <w:t>Art Dept Software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Converted concepts into actionable drafts and build plans.</w:t>
      </w:r>
    </w:p>
    <w:p>
      <w:pPr>
        <w:pStyle w:val="ListBullet"/>
      </w:pPr>
      <w:r>
        <w:t>Supervised set builds, paint, and dressing installs.</w:t>
      </w:r>
    </w:p>
    <w:p>
      <w:pPr>
        <w:pStyle w:val="ListBullet"/>
      </w:pPr>
      <w:r>
        <w:t>Tracked budgets and materials with set decorator/props.</w:t>
      </w:r>
    </w:p>
    <w:p>
      <w:pPr>
        <w:pStyle w:val="Heading1"/>
      </w:pPr>
      <w:r>
        <w:t>Skills</w:t>
      </w:r>
    </w:p>
    <w:p>
      <w:pPr>
        <w:pStyle w:val="ListBullet"/>
      </w:pPr>
      <w:r>
        <w:t>Drafting</w:t>
      </w:r>
    </w:p>
    <w:p>
      <w:pPr>
        <w:pStyle w:val="ListBullet"/>
      </w:pPr>
      <w:r>
        <w:t>Scheduling</w:t>
      </w:r>
    </w:p>
    <w:p>
      <w:pPr>
        <w:pStyle w:val="ListBullet"/>
      </w:pPr>
      <w:r>
        <w:t>Team Coordination</w:t>
      </w:r>
    </w:p>
    <w:p>
      <w:pPr>
        <w:pStyle w:val="ListBullet"/>
      </w:pPr>
      <w:r>
        <w:t>Vendor Mgmt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