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Christine Murphy</w:t>
      </w:r>
    </w:p>
    <w:p>
      <w:pPr>
        <w:jc w:val="center"/>
      </w:pPr>
      <w:r>
        <w:rPr>
          <w:i w:val="0"/>
        </w:rPr>
        <w:t>001-671-392-9787x25608 | baldwineric@gmail.com | https://christinemurphy.film | New Troy, FM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