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Moore</w:t>
      </w:r>
    </w:p>
    <w:p>
      <w:pPr>
        <w:jc w:val="center"/>
      </w:pPr>
      <w:r>
        <w:rPr>
          <w:i w:val="0"/>
        </w:rPr>
        <w:t>(477)259-1295 | markberry@hotmail.com | https://patriciamoore.portfolio | Schmidtview, IN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